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18A" w:rsidRDefault="0005218A" w:rsidP="005708B5">
      <w:pPr>
        <w:jc w:val="both"/>
        <w:rPr>
          <w:rFonts w:ascii="Arial" w:hAnsi="Arial" w:cs="Arial"/>
          <w:bCs/>
          <w:sz w:val="21"/>
          <w:szCs w:val="21"/>
          <w:lang w:val="el-GR"/>
        </w:rPr>
      </w:pPr>
    </w:p>
    <w:p w:rsidR="009E7669" w:rsidRDefault="009E7669" w:rsidP="0005218A">
      <w:pPr>
        <w:overflowPunct/>
        <w:autoSpaceDE/>
        <w:autoSpaceDN/>
        <w:adjustRightInd/>
        <w:spacing w:line="276" w:lineRule="auto"/>
        <w:jc w:val="both"/>
        <w:textAlignment w:val="auto"/>
        <w:rPr>
          <w:rFonts w:ascii="Tahoma" w:hAnsi="Tahoma" w:cs="Tahoma"/>
          <w:b/>
          <w:iCs/>
          <w:sz w:val="28"/>
          <w:szCs w:val="28"/>
          <w:u w:val="single"/>
          <w:lang w:val="el-GR"/>
        </w:rPr>
      </w:pPr>
      <w:r>
        <w:rPr>
          <w:rFonts w:ascii="Tahoma" w:hAnsi="Tahoma" w:cs="Tahoma"/>
          <w:b/>
          <w:iCs/>
          <w:sz w:val="28"/>
          <w:szCs w:val="28"/>
          <w:u w:val="single"/>
          <w:lang w:val="el-GR"/>
        </w:rPr>
        <w:t>ΤΕΧΝΙΚΕΣ ΠΡΟΔΙΑΓΡΑΦΕΣ</w:t>
      </w:r>
      <w:r w:rsidR="002C50D2" w:rsidRPr="00100349">
        <w:rPr>
          <w:rFonts w:ascii="Tahoma" w:hAnsi="Tahoma" w:cs="Tahoma"/>
          <w:b/>
          <w:iCs/>
          <w:sz w:val="28"/>
          <w:szCs w:val="28"/>
          <w:u w:val="single"/>
          <w:lang w:val="el-GR"/>
        </w:rPr>
        <w:t xml:space="preserve"> </w:t>
      </w:r>
      <w:r w:rsidR="002C50D2">
        <w:rPr>
          <w:rFonts w:ascii="Tahoma" w:hAnsi="Tahoma" w:cs="Tahoma"/>
          <w:b/>
          <w:iCs/>
          <w:sz w:val="28"/>
          <w:szCs w:val="28"/>
          <w:u w:val="single"/>
          <w:lang w:val="el-GR"/>
        </w:rPr>
        <w:t xml:space="preserve">ΥΠΗΡΕΣΙΩΝ </w:t>
      </w:r>
      <w:r>
        <w:rPr>
          <w:rFonts w:ascii="Tahoma" w:hAnsi="Tahoma" w:cs="Tahoma"/>
          <w:b/>
          <w:iCs/>
          <w:sz w:val="28"/>
          <w:szCs w:val="28"/>
          <w:u w:val="single"/>
          <w:lang w:val="el-GR"/>
        </w:rPr>
        <w:t xml:space="preserve"> ΦΥΛΑΞΗΣ</w:t>
      </w:r>
    </w:p>
    <w:p w:rsidR="009E7669" w:rsidRPr="009E7669" w:rsidRDefault="009E7669" w:rsidP="0005218A">
      <w:pPr>
        <w:overflowPunct/>
        <w:autoSpaceDE/>
        <w:autoSpaceDN/>
        <w:adjustRightInd/>
        <w:spacing w:line="276" w:lineRule="auto"/>
        <w:jc w:val="both"/>
        <w:textAlignment w:val="auto"/>
        <w:rPr>
          <w:rFonts w:ascii="Tahoma" w:hAnsi="Tahoma" w:cs="Tahoma"/>
          <w:b/>
          <w:iCs/>
          <w:sz w:val="28"/>
          <w:szCs w:val="28"/>
          <w:u w:val="single"/>
          <w:lang w:val="el-GR"/>
        </w:rPr>
      </w:pPr>
    </w:p>
    <w:p w:rsidR="00F048DC" w:rsidRPr="0023678A" w:rsidRDefault="00F048DC" w:rsidP="0023678A">
      <w:pPr>
        <w:ind w:left="426"/>
        <w:jc w:val="both"/>
        <w:rPr>
          <w:rFonts w:ascii="Arial" w:hAnsi="Arial"/>
          <w:sz w:val="22"/>
          <w:szCs w:val="22"/>
          <w:lang w:val="el-GR"/>
        </w:rPr>
      </w:pP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Α) </w:t>
      </w:r>
      <w:r w:rsidRPr="00866751">
        <w:rPr>
          <w:rFonts w:ascii="Tahoma" w:hAnsi="Tahoma" w:cs="Tahoma"/>
          <w:b/>
          <w:color w:val="000000"/>
          <w:u w:val="single"/>
          <w:lang w:val="el-GR"/>
        </w:rPr>
        <w:t>Κτίριο Κεντρικής Υπηρεσίας Ε.Ο.Π.Υ.Υ.</w:t>
      </w:r>
      <w:r w:rsidRPr="00866751">
        <w:rPr>
          <w:rFonts w:ascii="Tahoma" w:hAnsi="Tahoma" w:cs="Tahoma"/>
          <w:color w:val="000000"/>
          <w:lang w:val="el-GR"/>
        </w:rPr>
        <w:t xml:space="preserve"> – Αποστόλου Παύλου 12, Μαρούσι </w:t>
      </w: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 Ένας (1) φύλακας σε 5ήμερη βάση ανά βάρδια, από 07:00 έως 15:00 και 15:00 έως 23:00 και από 23:00 έως 07:00 της επομένης και Σαββατοκύριακα και Αργίες, 24ωρη φύλαξη με 3 βάρδιες </w:t>
      </w:r>
    </w:p>
    <w:p w:rsidR="00866751" w:rsidRPr="00866751" w:rsidRDefault="00866751" w:rsidP="00866751">
      <w:pPr>
        <w:spacing w:line="360" w:lineRule="auto"/>
        <w:jc w:val="both"/>
        <w:rPr>
          <w:rFonts w:ascii="Tahoma" w:hAnsi="Tahoma" w:cs="Tahoma"/>
          <w:color w:val="000000"/>
          <w:lang w:val="el-GR"/>
        </w:rPr>
      </w:pP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Β) </w:t>
      </w:r>
      <w:r w:rsidRPr="00866751">
        <w:rPr>
          <w:rFonts w:ascii="Tahoma" w:hAnsi="Tahoma" w:cs="Tahoma"/>
          <w:b/>
          <w:color w:val="000000"/>
          <w:u w:val="single"/>
          <w:lang w:val="el-GR"/>
        </w:rPr>
        <w:t>Κτίριο Δ/</w:t>
      </w:r>
      <w:proofErr w:type="spellStart"/>
      <w:r w:rsidRPr="00866751">
        <w:rPr>
          <w:rFonts w:ascii="Tahoma" w:hAnsi="Tahoma" w:cs="Tahoma"/>
          <w:b/>
          <w:color w:val="000000"/>
          <w:u w:val="single"/>
          <w:lang w:val="el-GR"/>
        </w:rPr>
        <w:t>νσης</w:t>
      </w:r>
      <w:proofErr w:type="spellEnd"/>
      <w:r w:rsidRPr="00866751">
        <w:rPr>
          <w:rFonts w:ascii="Tahoma" w:hAnsi="Tahoma" w:cs="Tahoma"/>
          <w:b/>
          <w:color w:val="000000"/>
          <w:u w:val="single"/>
          <w:lang w:val="el-GR"/>
        </w:rPr>
        <w:t xml:space="preserve"> Ελέγχου &amp; Εκκαθάρισης – Πληροφορικής Κεντρικής Υπηρεσίας</w:t>
      </w:r>
      <w:r w:rsidRPr="00866751">
        <w:rPr>
          <w:rFonts w:ascii="Tahoma" w:hAnsi="Tahoma" w:cs="Tahoma"/>
          <w:color w:val="000000"/>
          <w:u w:val="single"/>
          <w:lang w:val="el-GR"/>
        </w:rPr>
        <w:t xml:space="preserve"> </w:t>
      </w:r>
      <w:r w:rsidRPr="00866751">
        <w:rPr>
          <w:rFonts w:ascii="Tahoma" w:hAnsi="Tahoma" w:cs="Tahoma"/>
          <w:b/>
          <w:color w:val="000000"/>
          <w:u w:val="single"/>
          <w:lang w:val="el-GR"/>
        </w:rPr>
        <w:t>Ε.Ο.Π.Υ.Υ.</w:t>
      </w:r>
      <w:r w:rsidRPr="00866751">
        <w:rPr>
          <w:rFonts w:ascii="Tahoma" w:hAnsi="Tahoma" w:cs="Tahoma"/>
          <w:color w:val="000000"/>
          <w:lang w:val="el-GR"/>
        </w:rPr>
        <w:t xml:space="preserve"> – Λεωφόρο Ειρήνης 54, Πεύκη</w:t>
      </w:r>
    </w:p>
    <w:p w:rsidR="00866751" w:rsidRPr="00866751" w:rsidRDefault="00866751" w:rsidP="00866751">
      <w:pPr>
        <w:spacing w:line="360" w:lineRule="auto"/>
        <w:jc w:val="both"/>
        <w:rPr>
          <w:rFonts w:ascii="Tahoma" w:hAnsi="Tahoma" w:cs="Tahoma"/>
          <w:b/>
          <w:color w:val="000000"/>
          <w:lang w:val="el-GR"/>
        </w:rPr>
      </w:pPr>
      <w:r w:rsidRPr="00866751">
        <w:rPr>
          <w:rFonts w:ascii="Tahoma" w:hAnsi="Tahoma" w:cs="Tahoma"/>
          <w:color w:val="000000"/>
          <w:lang w:val="el-GR"/>
        </w:rPr>
        <w:t>Ένας (1) φύλακας σε 5ήμερη βάση ανά βάρδια, από 07:00 έως 15:00 και από 15:00 έως 23:00 και από 23:00 έως 07:00 της επομένης και Σαββατοκύριακα και Αργίες, 24ωρη φύλαξη με 3 βάρδιες</w:t>
      </w:r>
    </w:p>
    <w:p w:rsidR="00866751" w:rsidRPr="00866751" w:rsidRDefault="00866751" w:rsidP="00866751">
      <w:pPr>
        <w:spacing w:line="360" w:lineRule="auto"/>
        <w:jc w:val="both"/>
        <w:rPr>
          <w:rFonts w:ascii="Tahoma" w:hAnsi="Tahoma" w:cs="Tahoma"/>
          <w:color w:val="000000"/>
          <w:lang w:val="el-GR"/>
        </w:rPr>
      </w:pP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Γ) </w:t>
      </w:r>
      <w:r w:rsidRPr="00866751">
        <w:rPr>
          <w:rFonts w:ascii="Tahoma" w:hAnsi="Tahoma" w:cs="Tahoma"/>
          <w:b/>
          <w:color w:val="000000"/>
          <w:u w:val="single"/>
          <w:lang w:val="el-GR"/>
        </w:rPr>
        <w:t>Κτίριο ΥΠΕΔΥΦΚΑ</w:t>
      </w:r>
      <w:r w:rsidRPr="00866751">
        <w:rPr>
          <w:rFonts w:ascii="Tahoma" w:hAnsi="Tahoma" w:cs="Tahoma"/>
          <w:color w:val="000000"/>
          <w:lang w:val="el-GR"/>
        </w:rPr>
        <w:t xml:space="preserve"> – Μενάνδρου 64, Αθήνα </w:t>
      </w: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Ένας (1) φύλακας σε 5ήμερη βάση ανά βάρδια (Δευτέρα-Παρασκευή), από 07:00 έως 15:00 και από 15:00 έως 23:00    </w:t>
      </w:r>
    </w:p>
    <w:p w:rsidR="00866751" w:rsidRPr="00866751" w:rsidRDefault="00866751" w:rsidP="00866751">
      <w:pPr>
        <w:spacing w:line="360" w:lineRule="auto"/>
        <w:jc w:val="both"/>
        <w:rPr>
          <w:rFonts w:ascii="Tahoma" w:hAnsi="Tahoma" w:cs="Tahoma"/>
          <w:color w:val="000000"/>
          <w:lang w:val="el-GR"/>
        </w:rPr>
      </w:pP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Δ) </w:t>
      </w:r>
      <w:r w:rsidRPr="00866751">
        <w:rPr>
          <w:rFonts w:ascii="Tahoma" w:hAnsi="Tahoma" w:cs="Tahoma"/>
          <w:b/>
          <w:color w:val="000000"/>
          <w:u w:val="single"/>
          <w:lang w:val="el-GR"/>
        </w:rPr>
        <w:t>Κτίριο ΚΜΕΣ</w:t>
      </w:r>
      <w:r w:rsidRPr="00866751">
        <w:rPr>
          <w:rFonts w:ascii="Tahoma" w:hAnsi="Tahoma" w:cs="Tahoma"/>
          <w:color w:val="000000"/>
          <w:lang w:val="el-GR"/>
        </w:rPr>
        <w:t xml:space="preserve"> – Πειραιώς 181, Ταύρος</w:t>
      </w: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Ένας (1) φύλακας σε 5ήμερη βάση (Δευτέρα - Παρασκευή) από 15:00 έως 23:00</w:t>
      </w:r>
    </w:p>
    <w:p w:rsidR="00866751" w:rsidRPr="00866751" w:rsidRDefault="00866751" w:rsidP="00866751">
      <w:pPr>
        <w:spacing w:line="360" w:lineRule="auto"/>
        <w:jc w:val="both"/>
        <w:rPr>
          <w:rFonts w:ascii="Tahoma" w:hAnsi="Tahoma" w:cs="Tahoma"/>
          <w:color w:val="000000"/>
          <w:lang w:val="el-GR"/>
        </w:rPr>
      </w:pPr>
    </w:p>
    <w:p w:rsidR="00866751" w:rsidRPr="00866751" w:rsidRDefault="00866751" w:rsidP="00866751">
      <w:pPr>
        <w:spacing w:line="360" w:lineRule="auto"/>
        <w:jc w:val="both"/>
        <w:rPr>
          <w:rFonts w:ascii="Tahoma" w:hAnsi="Tahoma" w:cs="Tahoma"/>
          <w:lang w:val="el-GR"/>
        </w:rPr>
      </w:pPr>
      <w:r w:rsidRPr="00866751">
        <w:rPr>
          <w:rFonts w:ascii="Tahoma" w:hAnsi="Tahoma" w:cs="Tahoma"/>
          <w:color w:val="000000"/>
          <w:lang w:val="el-GR"/>
        </w:rPr>
        <w:t xml:space="preserve">Ε) </w:t>
      </w:r>
      <w:r w:rsidRPr="00866751">
        <w:rPr>
          <w:rFonts w:ascii="Tahoma" w:hAnsi="Tahoma" w:cs="Tahoma"/>
          <w:b/>
          <w:u w:val="single"/>
          <w:lang w:val="el-GR"/>
        </w:rPr>
        <w:t>Κεντρική Φαρμακαποθήκη – Φαρμακείο Ρέντη</w:t>
      </w:r>
      <w:r w:rsidRPr="00866751">
        <w:rPr>
          <w:rFonts w:ascii="Tahoma" w:hAnsi="Tahoma" w:cs="Tahoma"/>
          <w:lang w:val="el-GR"/>
        </w:rPr>
        <w:t xml:space="preserve"> - Πειραιώς 167, Αγ. Ιωάννης Ρέντη  </w:t>
      </w: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 Ένας (1) φύλακας σε 5ήμερη βάση ανά βάρδια, από 07:00 έως 15:00 και 15:00 έως 23:00 και από 23:00 έως 07:00 της επομένης και Σαββατοκύριακα και Αργίες, 24ωρη φύλαξη με 3 βάρδιες </w:t>
      </w:r>
    </w:p>
    <w:p w:rsidR="00866751" w:rsidRPr="00866751" w:rsidRDefault="00866751" w:rsidP="00866751">
      <w:pPr>
        <w:spacing w:line="360" w:lineRule="auto"/>
        <w:jc w:val="both"/>
        <w:rPr>
          <w:rFonts w:ascii="Tahoma" w:hAnsi="Tahoma" w:cs="Tahoma"/>
          <w:color w:val="000000"/>
          <w:lang w:val="el-GR"/>
        </w:rPr>
      </w:pPr>
    </w:p>
    <w:p w:rsidR="00866751" w:rsidRPr="00866751" w:rsidRDefault="00866751" w:rsidP="00866751">
      <w:pPr>
        <w:spacing w:line="360" w:lineRule="auto"/>
        <w:rPr>
          <w:rFonts w:ascii="Tahoma" w:hAnsi="Tahoma" w:cs="Tahoma"/>
          <w:lang w:val="el-GR"/>
        </w:rPr>
      </w:pPr>
      <w:r w:rsidRPr="00866751">
        <w:rPr>
          <w:rFonts w:ascii="Tahoma" w:hAnsi="Tahoma" w:cs="Tahoma"/>
          <w:color w:val="000000"/>
          <w:lang w:val="el-GR"/>
        </w:rPr>
        <w:t xml:space="preserve">ΣΤ) </w:t>
      </w:r>
      <w:r w:rsidRPr="00866751">
        <w:rPr>
          <w:rFonts w:ascii="Tahoma" w:hAnsi="Tahoma" w:cs="Tahoma"/>
          <w:b/>
          <w:color w:val="000000"/>
          <w:u w:val="single"/>
          <w:lang w:val="el-GR"/>
        </w:rPr>
        <w:t>Περιφερειακή Διεύθυνση Κέντρου</w:t>
      </w:r>
      <w:r w:rsidRPr="00866751">
        <w:rPr>
          <w:rFonts w:ascii="Tahoma" w:hAnsi="Tahoma" w:cs="Tahoma"/>
          <w:color w:val="000000"/>
          <w:u w:val="single"/>
          <w:lang w:val="el-GR"/>
        </w:rPr>
        <w:t xml:space="preserve"> </w:t>
      </w:r>
      <w:r w:rsidRPr="00866751">
        <w:rPr>
          <w:rFonts w:ascii="Tahoma" w:hAnsi="Tahoma" w:cs="Tahoma"/>
          <w:b/>
          <w:color w:val="000000"/>
          <w:u w:val="single"/>
          <w:lang w:val="el-GR"/>
        </w:rPr>
        <w:t>Α΄ Αθηνών</w:t>
      </w:r>
      <w:r w:rsidRPr="00866751">
        <w:rPr>
          <w:rFonts w:ascii="Tahoma" w:hAnsi="Tahoma" w:cs="Tahoma"/>
          <w:color w:val="000000"/>
          <w:lang w:val="el-GR"/>
        </w:rPr>
        <w:t xml:space="preserve"> - </w:t>
      </w:r>
      <w:r w:rsidRPr="00866751">
        <w:rPr>
          <w:rFonts w:ascii="Tahoma" w:hAnsi="Tahoma" w:cs="Tahoma"/>
          <w:lang w:val="el-GR"/>
        </w:rPr>
        <w:t>Κεφαλληνίας 104 &amp; Αχαρνών 172, Αθήνα</w:t>
      </w:r>
    </w:p>
    <w:p w:rsidR="00866751" w:rsidRPr="00866751" w:rsidRDefault="00866751" w:rsidP="00866751">
      <w:pPr>
        <w:spacing w:line="360" w:lineRule="auto"/>
        <w:rPr>
          <w:rFonts w:ascii="Tahoma" w:hAnsi="Tahoma" w:cs="Tahoma"/>
          <w:lang w:val="el-GR"/>
        </w:rPr>
      </w:pPr>
      <w:r w:rsidRPr="00866751">
        <w:rPr>
          <w:rFonts w:ascii="Tahoma" w:hAnsi="Tahoma" w:cs="Tahoma"/>
          <w:color w:val="000000"/>
          <w:lang w:val="el-GR"/>
        </w:rPr>
        <w:t>Ένας (1) φύλακας σε 5ήμερη βάση (Δευτέρα - Παρασκευή) από 07:00 έως 15:00</w:t>
      </w:r>
    </w:p>
    <w:p w:rsidR="00866751" w:rsidRPr="00866751" w:rsidRDefault="00866751" w:rsidP="00866751">
      <w:pPr>
        <w:spacing w:line="360" w:lineRule="auto"/>
        <w:jc w:val="both"/>
        <w:rPr>
          <w:rFonts w:ascii="Tahoma" w:hAnsi="Tahoma" w:cs="Tahoma"/>
          <w:color w:val="000000"/>
          <w:lang w:val="el-GR"/>
        </w:rPr>
      </w:pP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Ζ) </w:t>
      </w:r>
      <w:r w:rsidRPr="00866751">
        <w:rPr>
          <w:rFonts w:ascii="Tahoma" w:hAnsi="Tahoma" w:cs="Tahoma"/>
          <w:b/>
          <w:color w:val="000000"/>
          <w:u w:val="single"/>
          <w:lang w:val="el-GR"/>
        </w:rPr>
        <w:t>Περιφερειακή Διεύθυνση Κέντρου Β΄ Αθηνών</w:t>
      </w:r>
      <w:r w:rsidRPr="00866751">
        <w:rPr>
          <w:rFonts w:ascii="Tahoma" w:hAnsi="Tahoma" w:cs="Tahoma"/>
          <w:color w:val="000000"/>
          <w:lang w:val="el-GR"/>
        </w:rPr>
        <w:t xml:space="preserve"> – Ηπείρου 38, Αθήνα  </w:t>
      </w:r>
    </w:p>
    <w:p w:rsidR="00866751" w:rsidRPr="00866751" w:rsidRDefault="00866751" w:rsidP="00866751">
      <w:pPr>
        <w:spacing w:line="360" w:lineRule="auto"/>
        <w:jc w:val="both"/>
        <w:rPr>
          <w:rFonts w:ascii="Tahoma" w:hAnsi="Tahoma" w:cs="Tahoma"/>
          <w:color w:val="000000"/>
          <w:lang w:val="el-GR"/>
        </w:rPr>
      </w:pPr>
      <w:r w:rsidRPr="00866751">
        <w:rPr>
          <w:rFonts w:ascii="Tahoma" w:hAnsi="Tahoma" w:cs="Tahoma"/>
          <w:color w:val="000000"/>
          <w:lang w:val="el-GR"/>
        </w:rPr>
        <w:t xml:space="preserve">Ένας (1) φύλακας σε 5ήμερη βάση (Δευτέρα - Παρασκευή) από 07:00 έως 15:00 και από 15:00 έως 23:00 </w:t>
      </w:r>
    </w:p>
    <w:p w:rsidR="00866751" w:rsidRDefault="00866751" w:rsidP="00866751">
      <w:pPr>
        <w:spacing w:line="360" w:lineRule="auto"/>
        <w:jc w:val="both"/>
        <w:rPr>
          <w:rFonts w:ascii="Tahoma" w:hAnsi="Tahoma" w:cs="Tahoma"/>
          <w:lang w:val="el-GR"/>
        </w:rPr>
      </w:pPr>
      <w:r w:rsidRPr="00866751">
        <w:rPr>
          <w:rFonts w:ascii="Tahoma" w:hAnsi="Tahoma" w:cs="Tahoma"/>
          <w:lang w:val="el-GR"/>
        </w:rPr>
        <w:t>Επισημαίνουμε ότι ο εργαζόμενος θα απασχολείται οκτώ (8) ώρες ημερησίως ήτοι σαράντα (40) ώρες εβδομαδιαίως.</w:t>
      </w: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Default="00866751" w:rsidP="00866751">
      <w:pPr>
        <w:spacing w:line="360" w:lineRule="auto"/>
        <w:jc w:val="both"/>
        <w:rPr>
          <w:rFonts w:ascii="Tahoma" w:hAnsi="Tahoma" w:cs="Tahoma"/>
          <w:lang w:val="el-GR"/>
        </w:rPr>
      </w:pPr>
    </w:p>
    <w:p w:rsidR="00866751" w:rsidRPr="00866751" w:rsidRDefault="00866751" w:rsidP="00866751">
      <w:pPr>
        <w:spacing w:line="360" w:lineRule="auto"/>
        <w:jc w:val="both"/>
        <w:rPr>
          <w:rFonts w:ascii="Tahoma" w:hAnsi="Tahoma" w:cs="Tahoma"/>
          <w:lang w:val="el-GR"/>
        </w:rPr>
      </w:pPr>
    </w:p>
    <w:p w:rsidR="00866751" w:rsidRPr="00866751" w:rsidRDefault="00866751" w:rsidP="00866751">
      <w:pPr>
        <w:tabs>
          <w:tab w:val="left" w:pos="374"/>
        </w:tabs>
        <w:spacing w:line="360" w:lineRule="auto"/>
        <w:jc w:val="both"/>
        <w:rPr>
          <w:rFonts w:ascii="Tahoma" w:hAnsi="Tahoma" w:cs="Tahoma"/>
          <w:b/>
          <w:u w:val="single"/>
          <w:lang w:val="el-GR"/>
        </w:rPr>
      </w:pPr>
      <w:r w:rsidRPr="00866751">
        <w:rPr>
          <w:rFonts w:ascii="Tahoma" w:hAnsi="Tahoma" w:cs="Tahoma"/>
          <w:b/>
          <w:u w:val="single"/>
          <w:lang w:val="el-GR"/>
        </w:rPr>
        <w:lastRenderedPageBreak/>
        <w:t>ΣΥΝΟΠΤΙΚΗ ΠΕΡΙΓΡΑΦΗ ΚΤΙΡΙΩΝ</w:t>
      </w:r>
    </w:p>
    <w:p w:rsidR="00866751" w:rsidRPr="00866751" w:rsidRDefault="00866751" w:rsidP="00866751">
      <w:pPr>
        <w:tabs>
          <w:tab w:val="left" w:pos="561"/>
        </w:tabs>
        <w:spacing w:line="360" w:lineRule="auto"/>
        <w:ind w:hanging="374"/>
        <w:jc w:val="both"/>
        <w:rPr>
          <w:rFonts w:ascii="Tahoma" w:hAnsi="Tahoma" w:cs="Tahoma"/>
          <w:iCs/>
          <w:lang w:val="el-GR"/>
        </w:rPr>
      </w:pPr>
      <w:r w:rsidRPr="00866751">
        <w:rPr>
          <w:rFonts w:ascii="Tahoma" w:hAnsi="Tahoma" w:cs="Tahoma"/>
          <w:iCs/>
          <w:lang w:val="el-GR"/>
        </w:rPr>
        <w:t xml:space="preserve">     α) </w:t>
      </w:r>
      <w:r w:rsidRPr="00866751">
        <w:rPr>
          <w:rFonts w:ascii="Tahoma" w:hAnsi="Tahoma" w:cs="Tahoma"/>
          <w:b/>
          <w:iCs/>
          <w:lang w:val="el-GR"/>
        </w:rPr>
        <w:t>Το κτίριο της Κεντρικής Υπηρεσίας του Ε.Ο.Π.Υ.Υ</w:t>
      </w:r>
      <w:r w:rsidRPr="00866751">
        <w:rPr>
          <w:rFonts w:ascii="Tahoma" w:hAnsi="Tahoma" w:cs="Tahoma"/>
          <w:iCs/>
          <w:lang w:val="el-GR"/>
        </w:rPr>
        <w:t>. βρίσκεται επί της οδού Αποστόλου Παύλου 12 στο Μαρούσι και περιλαμβάνει τρία (3) υπόγεια, ισόγειο και πέντε (5) ορόφους, με συνολική επιφάνεια 10.500 τ.μ. περίπου.</w:t>
      </w:r>
    </w:p>
    <w:p w:rsidR="00866751" w:rsidRPr="00866751" w:rsidRDefault="00866751" w:rsidP="00866751">
      <w:pPr>
        <w:tabs>
          <w:tab w:val="left" w:pos="561"/>
        </w:tabs>
        <w:spacing w:line="360" w:lineRule="auto"/>
        <w:ind w:hanging="374"/>
        <w:jc w:val="both"/>
        <w:rPr>
          <w:rFonts w:ascii="Tahoma" w:hAnsi="Tahoma" w:cs="Tahoma"/>
          <w:iCs/>
          <w:lang w:val="el-GR"/>
        </w:rPr>
      </w:pPr>
      <w:r w:rsidRPr="00866751">
        <w:rPr>
          <w:rFonts w:ascii="Tahoma" w:hAnsi="Tahoma" w:cs="Tahoma"/>
          <w:iCs/>
          <w:lang w:val="el-GR"/>
        </w:rPr>
        <w:t xml:space="preserve">     β) </w:t>
      </w:r>
      <w:r w:rsidRPr="00866751">
        <w:rPr>
          <w:rFonts w:ascii="Tahoma" w:hAnsi="Tahoma" w:cs="Tahoma"/>
          <w:b/>
          <w:iCs/>
          <w:lang w:val="el-GR"/>
        </w:rPr>
        <w:t>Το 2</w:t>
      </w:r>
      <w:r>
        <w:rPr>
          <w:rFonts w:ascii="Tahoma" w:hAnsi="Tahoma" w:cs="Tahoma"/>
          <w:b/>
          <w:iCs/>
          <w:lang w:val="en-US"/>
        </w:rPr>
        <w:t>o</w:t>
      </w:r>
      <w:r w:rsidRPr="00866751">
        <w:rPr>
          <w:rFonts w:ascii="Tahoma" w:hAnsi="Tahoma" w:cs="Tahoma"/>
          <w:b/>
          <w:iCs/>
          <w:lang w:val="el-GR"/>
        </w:rPr>
        <w:t xml:space="preserve"> κτίριο της Κεντρικής Υπηρεσίας του Ε.Ο.Π.Υ.Υ</w:t>
      </w:r>
      <w:r w:rsidRPr="00866751">
        <w:rPr>
          <w:rFonts w:ascii="Tahoma" w:hAnsi="Tahoma" w:cs="Tahoma"/>
          <w:iCs/>
          <w:lang w:val="el-GR"/>
        </w:rPr>
        <w:t xml:space="preserve">. βρίσκεται επί της οδού Λεωφόρου Ειρήνης 54 στην Πεύκη και περιλαμβάνει </w:t>
      </w:r>
      <w:r w:rsidRPr="00866751">
        <w:rPr>
          <w:rFonts w:ascii="Tahoma" w:hAnsi="Tahoma" w:cs="Tahoma"/>
          <w:lang w:val="el-GR"/>
        </w:rPr>
        <w:t>υπόγειο, ισόγειο, δύο (2)</w:t>
      </w:r>
      <w:r w:rsidRPr="00866751">
        <w:rPr>
          <w:rFonts w:ascii="Tahoma" w:hAnsi="Tahoma" w:cs="Tahoma"/>
          <w:vertAlign w:val="superscript"/>
          <w:lang w:val="el-GR"/>
        </w:rPr>
        <w:t xml:space="preserve"> </w:t>
      </w:r>
      <w:r w:rsidRPr="00866751">
        <w:rPr>
          <w:rFonts w:ascii="Tahoma" w:hAnsi="Tahoma" w:cs="Tahoma"/>
          <w:lang w:val="el-GR"/>
        </w:rPr>
        <w:t>ορόφους και δώμα, συνολική επιφάνειας 1.425,89 τ.μ. περίπου.</w:t>
      </w:r>
    </w:p>
    <w:p w:rsidR="00866751" w:rsidRPr="00866751" w:rsidRDefault="00866751" w:rsidP="00866751">
      <w:pPr>
        <w:tabs>
          <w:tab w:val="left" w:pos="561"/>
        </w:tabs>
        <w:spacing w:line="360" w:lineRule="auto"/>
        <w:ind w:hanging="374"/>
        <w:jc w:val="both"/>
        <w:rPr>
          <w:rFonts w:ascii="Tahoma" w:hAnsi="Tahoma" w:cs="Tahoma"/>
          <w:iCs/>
          <w:lang w:val="el-GR"/>
        </w:rPr>
      </w:pPr>
      <w:r w:rsidRPr="00866751">
        <w:rPr>
          <w:rFonts w:ascii="Tahoma" w:hAnsi="Tahoma" w:cs="Tahoma"/>
          <w:iCs/>
          <w:lang w:val="el-GR"/>
        </w:rPr>
        <w:t xml:space="preserve">     γ) </w:t>
      </w:r>
      <w:r w:rsidRPr="00866751">
        <w:rPr>
          <w:rFonts w:ascii="Tahoma" w:hAnsi="Tahoma" w:cs="Tahoma"/>
          <w:b/>
          <w:iCs/>
          <w:lang w:val="el-GR"/>
        </w:rPr>
        <w:t>Το 3</w:t>
      </w:r>
      <w:r w:rsidRPr="00866751">
        <w:rPr>
          <w:rFonts w:ascii="Tahoma" w:hAnsi="Tahoma" w:cs="Tahoma"/>
          <w:b/>
          <w:iCs/>
          <w:lang w:val="en-US"/>
        </w:rPr>
        <w:t>o</w:t>
      </w:r>
      <w:r w:rsidRPr="00866751">
        <w:rPr>
          <w:rFonts w:ascii="Tahoma" w:hAnsi="Tahoma" w:cs="Tahoma"/>
          <w:b/>
          <w:iCs/>
          <w:lang w:val="el-GR"/>
        </w:rPr>
        <w:t xml:space="preserve"> κτίριο του Ε.Ο.Π.Υ.Υ.</w:t>
      </w:r>
      <w:r w:rsidRPr="00866751">
        <w:rPr>
          <w:rFonts w:ascii="Tahoma" w:hAnsi="Tahoma" w:cs="Tahoma"/>
          <w:iCs/>
          <w:lang w:val="el-GR"/>
        </w:rPr>
        <w:t xml:space="preserve"> βρίσκεται επί της οδού Μενάνδρου 64 στην Αθήνα</w:t>
      </w:r>
      <w:r w:rsidRPr="00866751">
        <w:rPr>
          <w:rFonts w:ascii="Tahoma" w:hAnsi="Tahoma" w:cs="Tahoma"/>
          <w:b/>
          <w:iCs/>
          <w:lang w:val="el-GR"/>
        </w:rPr>
        <w:t xml:space="preserve"> (ΥΠΕΔΥΦΚΑ)</w:t>
      </w:r>
      <w:r w:rsidRPr="00866751">
        <w:rPr>
          <w:rFonts w:ascii="Tahoma" w:hAnsi="Tahoma" w:cs="Tahoma"/>
          <w:iCs/>
          <w:lang w:val="el-GR"/>
        </w:rPr>
        <w:t xml:space="preserve"> και περιλαμβάνει ένα (1) υπόγειο και εννέα (9) ορόφους, με συνολική επιφάνεια 1.500 τ.μ. περίπου.</w:t>
      </w:r>
    </w:p>
    <w:p w:rsidR="00866751" w:rsidRPr="00866751" w:rsidRDefault="00866751" w:rsidP="00866751">
      <w:pPr>
        <w:tabs>
          <w:tab w:val="left" w:pos="561"/>
        </w:tabs>
        <w:spacing w:line="360" w:lineRule="auto"/>
        <w:ind w:hanging="374"/>
        <w:jc w:val="both"/>
        <w:rPr>
          <w:rFonts w:ascii="Tahoma" w:hAnsi="Tahoma" w:cs="Tahoma"/>
          <w:iCs/>
          <w:lang w:val="el-GR"/>
        </w:rPr>
      </w:pPr>
      <w:r w:rsidRPr="00866751">
        <w:rPr>
          <w:rFonts w:ascii="Tahoma" w:hAnsi="Tahoma" w:cs="Tahoma"/>
          <w:iCs/>
          <w:sz w:val="21"/>
          <w:szCs w:val="21"/>
          <w:lang w:val="el-GR"/>
        </w:rPr>
        <w:t xml:space="preserve">      δ) </w:t>
      </w:r>
      <w:r w:rsidRPr="00866751">
        <w:rPr>
          <w:rFonts w:ascii="Tahoma" w:hAnsi="Tahoma" w:cs="Tahoma"/>
          <w:b/>
          <w:iCs/>
          <w:sz w:val="21"/>
          <w:szCs w:val="21"/>
          <w:lang w:val="el-GR"/>
        </w:rPr>
        <w:t>Το κτίριο του Ε.Ο.Π.Υ.Υ.</w:t>
      </w:r>
      <w:r w:rsidRPr="00866751">
        <w:rPr>
          <w:rFonts w:ascii="Tahoma" w:hAnsi="Tahoma" w:cs="Tahoma"/>
          <w:iCs/>
          <w:sz w:val="21"/>
          <w:szCs w:val="21"/>
          <w:lang w:val="el-GR"/>
        </w:rPr>
        <w:t xml:space="preserve"> </w:t>
      </w:r>
      <w:r w:rsidRPr="00866751">
        <w:rPr>
          <w:rFonts w:ascii="Tahoma" w:hAnsi="Tahoma" w:cs="Tahoma"/>
          <w:b/>
          <w:iCs/>
          <w:sz w:val="21"/>
          <w:szCs w:val="21"/>
          <w:lang w:val="el-GR"/>
        </w:rPr>
        <w:t>(ΚΜΕΣ)</w:t>
      </w:r>
      <w:r w:rsidRPr="00866751">
        <w:rPr>
          <w:rFonts w:ascii="Tahoma" w:hAnsi="Tahoma" w:cs="Tahoma"/>
          <w:iCs/>
          <w:sz w:val="21"/>
          <w:szCs w:val="21"/>
          <w:lang w:val="el-GR"/>
        </w:rPr>
        <w:t xml:space="preserve"> </w:t>
      </w:r>
      <w:r w:rsidRPr="00866751">
        <w:rPr>
          <w:rFonts w:ascii="Tahoma" w:hAnsi="Tahoma" w:cs="Tahoma"/>
          <w:iCs/>
          <w:lang w:val="el-GR"/>
        </w:rPr>
        <w:t>βρίσκεται επί της οδού Πειραιώς 181 στον Ταύρο Αττικής και στεγάζεται στον 1</w:t>
      </w:r>
      <w:r w:rsidRPr="00866751">
        <w:rPr>
          <w:rFonts w:ascii="Tahoma" w:hAnsi="Tahoma" w:cs="Tahoma"/>
          <w:iCs/>
          <w:vertAlign w:val="superscript"/>
          <w:lang w:val="el-GR"/>
        </w:rPr>
        <w:t>ο</w:t>
      </w:r>
      <w:r w:rsidRPr="00866751">
        <w:rPr>
          <w:rFonts w:ascii="Tahoma" w:hAnsi="Tahoma" w:cs="Tahoma"/>
          <w:iCs/>
          <w:lang w:val="el-GR"/>
        </w:rPr>
        <w:t xml:space="preserve"> όροφο </w:t>
      </w:r>
      <w:r>
        <w:rPr>
          <w:rFonts w:ascii="Tahoma" w:hAnsi="Tahoma" w:cs="Tahoma"/>
          <w:iCs/>
          <w:lang w:val="el-GR"/>
        </w:rPr>
        <w:t>και στον 5</w:t>
      </w:r>
      <w:r w:rsidRPr="00866751">
        <w:rPr>
          <w:rFonts w:ascii="Tahoma" w:hAnsi="Tahoma" w:cs="Tahoma"/>
          <w:iCs/>
          <w:vertAlign w:val="superscript"/>
          <w:lang w:val="el-GR"/>
        </w:rPr>
        <w:t>ο</w:t>
      </w:r>
      <w:r>
        <w:rPr>
          <w:rFonts w:ascii="Tahoma" w:hAnsi="Tahoma" w:cs="Tahoma"/>
          <w:iCs/>
          <w:lang w:val="el-GR"/>
        </w:rPr>
        <w:t xml:space="preserve"> όροφο</w:t>
      </w:r>
      <w:r w:rsidRPr="00866751">
        <w:rPr>
          <w:rFonts w:ascii="Tahoma" w:hAnsi="Tahoma" w:cs="Tahoma"/>
          <w:iCs/>
          <w:lang w:val="el-GR"/>
        </w:rPr>
        <w:t>.</w:t>
      </w:r>
    </w:p>
    <w:p w:rsidR="00866751" w:rsidRPr="00866751" w:rsidRDefault="00866751" w:rsidP="00866751">
      <w:pPr>
        <w:tabs>
          <w:tab w:val="left" w:pos="561"/>
        </w:tabs>
        <w:spacing w:line="360" w:lineRule="auto"/>
        <w:ind w:hanging="374"/>
        <w:jc w:val="both"/>
        <w:rPr>
          <w:rFonts w:ascii="Tahoma" w:hAnsi="Tahoma" w:cs="Tahoma"/>
          <w:lang w:val="el-GR"/>
        </w:rPr>
      </w:pPr>
      <w:r w:rsidRPr="00866751">
        <w:rPr>
          <w:rFonts w:ascii="Tahoma" w:hAnsi="Tahoma" w:cs="Tahoma"/>
          <w:iCs/>
          <w:sz w:val="21"/>
          <w:szCs w:val="21"/>
          <w:lang w:val="el-GR"/>
        </w:rPr>
        <w:t xml:space="preserve">      ε)</w:t>
      </w:r>
      <w:r w:rsidRPr="00866751">
        <w:rPr>
          <w:rFonts w:ascii="Tahoma" w:hAnsi="Tahoma" w:cs="Tahoma"/>
          <w:b/>
          <w:lang w:val="el-GR"/>
        </w:rPr>
        <w:t xml:space="preserve"> Η Κεντρική Φαρμακαποθήκη</w:t>
      </w:r>
      <w:r w:rsidRPr="00866751">
        <w:rPr>
          <w:rFonts w:ascii="Tahoma" w:hAnsi="Tahoma" w:cs="Tahoma"/>
          <w:lang w:val="el-GR"/>
        </w:rPr>
        <w:t xml:space="preserve"> </w:t>
      </w:r>
      <w:r w:rsidRPr="00866751">
        <w:rPr>
          <w:rFonts w:ascii="Tahoma" w:hAnsi="Tahoma" w:cs="Tahoma"/>
          <w:b/>
          <w:lang w:val="el-GR"/>
        </w:rPr>
        <w:t>– Φαρμακείο Ρέντη</w:t>
      </w:r>
      <w:r w:rsidRPr="00866751">
        <w:rPr>
          <w:rFonts w:ascii="Tahoma" w:hAnsi="Tahoma" w:cs="Tahoma"/>
          <w:lang w:val="el-GR"/>
        </w:rPr>
        <w:t xml:space="preserve"> βρίσκεται επί της οδού Πειραιώς 167 στον Αγ. Ιωάννη Ρέντη </w:t>
      </w:r>
      <w:r w:rsidRPr="00866751">
        <w:rPr>
          <w:rFonts w:ascii="Tahoma" w:hAnsi="Tahoma" w:cs="Tahoma"/>
          <w:iCs/>
          <w:lang w:val="el-GR"/>
        </w:rPr>
        <w:t>με συνολική επιφάνεια 800 τ.μ. περίπου.</w:t>
      </w:r>
    </w:p>
    <w:p w:rsidR="00866751" w:rsidRPr="00866751" w:rsidRDefault="00866751" w:rsidP="00866751">
      <w:pPr>
        <w:tabs>
          <w:tab w:val="left" w:pos="561"/>
        </w:tabs>
        <w:spacing w:line="360" w:lineRule="auto"/>
        <w:ind w:hanging="374"/>
        <w:jc w:val="both"/>
        <w:rPr>
          <w:rFonts w:ascii="Tahoma" w:hAnsi="Tahoma" w:cs="Tahoma"/>
          <w:iCs/>
          <w:lang w:val="el-GR"/>
        </w:rPr>
      </w:pPr>
      <w:r w:rsidRPr="00866751">
        <w:rPr>
          <w:rFonts w:ascii="Tahoma" w:hAnsi="Tahoma" w:cs="Tahoma"/>
          <w:b/>
          <w:lang w:val="el-GR"/>
        </w:rPr>
        <w:t xml:space="preserve">      </w:t>
      </w:r>
      <w:proofErr w:type="spellStart"/>
      <w:r w:rsidRPr="00866751">
        <w:rPr>
          <w:rFonts w:ascii="Tahoma" w:hAnsi="Tahoma" w:cs="Tahoma"/>
          <w:lang w:val="el-GR"/>
        </w:rPr>
        <w:t>στ</w:t>
      </w:r>
      <w:proofErr w:type="spellEnd"/>
      <w:r w:rsidRPr="00866751">
        <w:rPr>
          <w:rFonts w:ascii="Tahoma" w:hAnsi="Tahoma" w:cs="Tahoma"/>
          <w:lang w:val="el-GR"/>
        </w:rPr>
        <w:t>)</w:t>
      </w:r>
      <w:r w:rsidRPr="00866751">
        <w:rPr>
          <w:rFonts w:ascii="Tahoma" w:hAnsi="Tahoma" w:cs="Tahoma"/>
          <w:b/>
          <w:color w:val="000000"/>
          <w:lang w:val="el-GR"/>
        </w:rPr>
        <w:t xml:space="preserve"> Περιφερειακή Διεύθυνση Κέντρου</w:t>
      </w:r>
      <w:r w:rsidRPr="00866751">
        <w:rPr>
          <w:rFonts w:ascii="Tahoma" w:hAnsi="Tahoma" w:cs="Tahoma"/>
          <w:color w:val="000000"/>
          <w:lang w:val="el-GR"/>
        </w:rPr>
        <w:t xml:space="preserve"> </w:t>
      </w:r>
      <w:r w:rsidRPr="00866751">
        <w:rPr>
          <w:rFonts w:ascii="Tahoma" w:hAnsi="Tahoma" w:cs="Tahoma"/>
          <w:b/>
          <w:color w:val="000000"/>
          <w:lang w:val="el-GR"/>
        </w:rPr>
        <w:t>Αθηνών</w:t>
      </w:r>
      <w:r w:rsidRPr="00866751">
        <w:rPr>
          <w:rFonts w:ascii="Tahoma" w:hAnsi="Tahoma" w:cs="Tahoma"/>
          <w:color w:val="000000"/>
          <w:lang w:val="el-GR"/>
        </w:rPr>
        <w:t xml:space="preserve"> </w:t>
      </w:r>
      <w:r w:rsidRPr="00866751">
        <w:rPr>
          <w:rFonts w:ascii="Tahoma" w:hAnsi="Tahoma" w:cs="Tahoma"/>
          <w:b/>
          <w:color w:val="000000"/>
          <w:lang w:val="el-GR"/>
        </w:rPr>
        <w:t xml:space="preserve">Α΄ </w:t>
      </w:r>
      <w:r w:rsidRPr="00866751">
        <w:rPr>
          <w:rFonts w:ascii="Tahoma" w:hAnsi="Tahoma" w:cs="Tahoma"/>
          <w:color w:val="000000"/>
          <w:lang w:val="el-GR"/>
        </w:rPr>
        <w:t xml:space="preserve">βρίσκεται επί της οδού </w:t>
      </w:r>
      <w:r w:rsidRPr="00866751">
        <w:rPr>
          <w:rFonts w:ascii="Tahoma" w:hAnsi="Tahoma" w:cs="Tahoma"/>
          <w:lang w:val="el-GR"/>
        </w:rPr>
        <w:t xml:space="preserve">Κεφαλληνίας 104 &amp; Αχαρνών 172, </w:t>
      </w:r>
      <w:r w:rsidRPr="00866751">
        <w:rPr>
          <w:rFonts w:ascii="Tahoma" w:hAnsi="Tahoma" w:cs="Tahoma"/>
          <w:color w:val="000000"/>
          <w:lang w:val="el-GR"/>
        </w:rPr>
        <w:t>Αθήνα (πρόσφατη μετεγκατάσταση σε νέο κτίριο)</w:t>
      </w:r>
      <w:r w:rsidRPr="00866751">
        <w:rPr>
          <w:rFonts w:ascii="Tahoma" w:hAnsi="Tahoma" w:cs="Tahoma"/>
          <w:iCs/>
          <w:lang w:val="el-GR"/>
        </w:rPr>
        <w:t>.</w:t>
      </w:r>
    </w:p>
    <w:p w:rsidR="00866751" w:rsidRPr="00866751" w:rsidRDefault="00866751" w:rsidP="00866751">
      <w:pPr>
        <w:spacing w:line="360" w:lineRule="auto"/>
        <w:jc w:val="both"/>
        <w:rPr>
          <w:rFonts w:ascii="Tahoma" w:hAnsi="Tahoma" w:cs="Tahoma"/>
          <w:lang w:val="el-GR"/>
        </w:rPr>
      </w:pPr>
      <w:r w:rsidRPr="00866751">
        <w:rPr>
          <w:rFonts w:ascii="Tahoma" w:hAnsi="Tahoma" w:cs="Tahoma"/>
          <w:iCs/>
          <w:lang w:val="el-GR"/>
        </w:rPr>
        <w:t xml:space="preserve">ζ)  </w:t>
      </w:r>
      <w:r w:rsidRPr="00866751">
        <w:rPr>
          <w:rFonts w:ascii="Tahoma" w:hAnsi="Tahoma" w:cs="Tahoma"/>
          <w:b/>
          <w:color w:val="000000"/>
          <w:lang w:val="el-GR"/>
        </w:rPr>
        <w:t>Περιφερειακή Διεύθυνση Κέντρου</w:t>
      </w:r>
      <w:r w:rsidRPr="00866751">
        <w:rPr>
          <w:rFonts w:ascii="Tahoma" w:hAnsi="Tahoma" w:cs="Tahoma"/>
          <w:color w:val="000000"/>
          <w:lang w:val="el-GR"/>
        </w:rPr>
        <w:t xml:space="preserve"> </w:t>
      </w:r>
      <w:r w:rsidRPr="00866751">
        <w:rPr>
          <w:rFonts w:ascii="Tahoma" w:hAnsi="Tahoma" w:cs="Tahoma"/>
          <w:b/>
          <w:color w:val="000000"/>
          <w:lang w:val="el-GR"/>
        </w:rPr>
        <w:t>Αθηνών</w:t>
      </w:r>
      <w:r w:rsidRPr="00866751">
        <w:rPr>
          <w:rFonts w:ascii="Tahoma" w:hAnsi="Tahoma" w:cs="Tahoma"/>
          <w:color w:val="000000"/>
          <w:lang w:val="el-GR"/>
        </w:rPr>
        <w:t xml:space="preserve"> </w:t>
      </w:r>
      <w:r w:rsidRPr="00866751">
        <w:rPr>
          <w:rFonts w:ascii="Tahoma" w:hAnsi="Tahoma" w:cs="Tahoma"/>
          <w:b/>
          <w:color w:val="000000"/>
          <w:lang w:val="el-GR"/>
        </w:rPr>
        <w:t xml:space="preserve">Β΄ </w:t>
      </w:r>
      <w:r w:rsidRPr="00866751">
        <w:rPr>
          <w:rFonts w:ascii="Tahoma" w:hAnsi="Tahoma" w:cs="Tahoma"/>
          <w:color w:val="000000"/>
          <w:lang w:val="el-GR"/>
        </w:rPr>
        <w:t xml:space="preserve">βρίσκεται επί της οδού Ηπείρου 38, Αθήνα στον </w:t>
      </w:r>
      <w:r w:rsidRPr="00866751">
        <w:rPr>
          <w:rFonts w:ascii="Tahoma" w:hAnsi="Tahoma" w:cs="Tahoma"/>
          <w:lang w:val="el-GR"/>
        </w:rPr>
        <w:t>3</w:t>
      </w:r>
      <w:r w:rsidRPr="00866751">
        <w:rPr>
          <w:rFonts w:ascii="Tahoma" w:hAnsi="Tahoma" w:cs="Tahoma"/>
          <w:vertAlign w:val="superscript"/>
          <w:lang w:val="el-GR"/>
        </w:rPr>
        <w:t>ο</w:t>
      </w:r>
      <w:r w:rsidRPr="00866751">
        <w:rPr>
          <w:rFonts w:ascii="Tahoma" w:hAnsi="Tahoma" w:cs="Tahoma"/>
          <w:lang w:val="el-GR"/>
        </w:rPr>
        <w:t xml:space="preserve"> όροφος και περιλαμβάνει τρεις (3) ορόφους από 360 </w:t>
      </w:r>
      <w:proofErr w:type="spellStart"/>
      <w:r w:rsidRPr="00866751">
        <w:rPr>
          <w:rFonts w:ascii="Tahoma" w:hAnsi="Tahoma" w:cs="Tahoma"/>
          <w:lang w:val="el-GR"/>
        </w:rPr>
        <w:t>τμ</w:t>
      </w:r>
      <w:proofErr w:type="spellEnd"/>
      <w:r w:rsidRPr="00866751">
        <w:rPr>
          <w:rFonts w:ascii="Tahoma" w:hAnsi="Tahoma" w:cs="Tahoma"/>
          <w:lang w:val="el-GR"/>
        </w:rPr>
        <w:t xml:space="preserve"> έκαστος.</w:t>
      </w:r>
    </w:p>
    <w:p w:rsidR="008A77B4" w:rsidRPr="00E04F8D" w:rsidRDefault="008A77B4" w:rsidP="008A77B4">
      <w:pPr>
        <w:tabs>
          <w:tab w:val="left" w:pos="374"/>
        </w:tabs>
        <w:spacing w:line="276" w:lineRule="auto"/>
        <w:jc w:val="both"/>
        <w:rPr>
          <w:rFonts w:ascii="Tahoma" w:hAnsi="Tahoma" w:cs="Tahoma"/>
          <w:b/>
          <w:sz w:val="22"/>
          <w:szCs w:val="22"/>
          <w:lang w:val="el-GR"/>
        </w:rPr>
      </w:pPr>
    </w:p>
    <w:p w:rsidR="009E7669" w:rsidRDefault="009E7669" w:rsidP="004F201A">
      <w:pPr>
        <w:spacing w:line="360" w:lineRule="auto"/>
        <w:ind w:right="760"/>
        <w:jc w:val="both"/>
        <w:rPr>
          <w:rFonts w:ascii="Tahoma" w:hAnsi="Tahoma" w:cs="Tahoma"/>
          <w:b/>
          <w:sz w:val="22"/>
          <w:szCs w:val="22"/>
          <w:u w:val="single"/>
          <w:lang w:val="el-GR"/>
        </w:rPr>
      </w:pPr>
      <w:r w:rsidRPr="009E7669">
        <w:rPr>
          <w:rFonts w:ascii="Tahoma" w:hAnsi="Tahoma" w:cs="Tahoma"/>
          <w:b/>
          <w:sz w:val="22"/>
          <w:szCs w:val="22"/>
          <w:u w:val="single"/>
          <w:lang w:val="el-GR"/>
        </w:rPr>
        <w:t xml:space="preserve">ΕΙΔΙΚΟΙ ΟΡΟΙ </w:t>
      </w:r>
      <w:r w:rsidR="002C50D2">
        <w:rPr>
          <w:rFonts w:ascii="Tahoma" w:hAnsi="Tahoma" w:cs="Tahoma"/>
          <w:b/>
          <w:sz w:val="22"/>
          <w:szCs w:val="22"/>
          <w:u w:val="single"/>
          <w:lang w:val="el-GR"/>
        </w:rPr>
        <w:t>ΤΩΝ ΥΠΗΡΕΣΙΩΝ ΦΥΛΑΞΗΣ</w:t>
      </w:r>
    </w:p>
    <w:p w:rsidR="002C50D2" w:rsidRPr="009E7669" w:rsidRDefault="002C50D2" w:rsidP="004F201A">
      <w:pPr>
        <w:spacing w:line="360" w:lineRule="auto"/>
        <w:ind w:right="760"/>
        <w:jc w:val="both"/>
        <w:rPr>
          <w:rFonts w:ascii="Tahoma" w:hAnsi="Tahoma" w:cs="Tahoma"/>
          <w:b/>
          <w:sz w:val="22"/>
          <w:szCs w:val="22"/>
          <w:u w:val="single"/>
          <w:lang w:val="el-GR"/>
        </w:rPr>
      </w:pPr>
    </w:p>
    <w:p w:rsidR="00A14AD3" w:rsidRPr="00DA5D88" w:rsidRDefault="00A14AD3" w:rsidP="00B676C2">
      <w:pPr>
        <w:pStyle w:val="Default"/>
        <w:numPr>
          <w:ilvl w:val="0"/>
          <w:numId w:val="24"/>
        </w:numPr>
        <w:ind w:left="426" w:hanging="426"/>
        <w:jc w:val="both"/>
        <w:rPr>
          <w:sz w:val="22"/>
          <w:szCs w:val="22"/>
        </w:rPr>
      </w:pPr>
      <w:r w:rsidRPr="0005218A">
        <w:rPr>
          <w:sz w:val="22"/>
          <w:szCs w:val="22"/>
        </w:rPr>
        <w:t xml:space="preserve">Η φύλαξη θα καλύπτει </w:t>
      </w:r>
      <w:r>
        <w:rPr>
          <w:sz w:val="22"/>
          <w:szCs w:val="22"/>
        </w:rPr>
        <w:t xml:space="preserve">την είσοδο του κτιρίου </w:t>
      </w:r>
      <w:r w:rsidRPr="0023678A">
        <w:rPr>
          <w:sz w:val="22"/>
          <w:szCs w:val="22"/>
        </w:rPr>
        <w:t>και θα γίνεται έλεγχος</w:t>
      </w:r>
      <w:r w:rsidR="00DA5D88">
        <w:rPr>
          <w:sz w:val="22"/>
          <w:szCs w:val="22"/>
        </w:rPr>
        <w:t xml:space="preserve"> - καταγραφή</w:t>
      </w:r>
      <w:r w:rsidRPr="0023678A">
        <w:rPr>
          <w:sz w:val="22"/>
          <w:szCs w:val="22"/>
        </w:rPr>
        <w:t xml:space="preserve"> των εισερχομένων και εξερχόμενων ατόμων, καθώς και έλεγχος των ανελκυστήρων, για την ανίχνευση μετάλλων (όπλων ή εκρηκτικών υλών)</w:t>
      </w:r>
      <w:r w:rsidR="00DA5D88">
        <w:rPr>
          <w:sz w:val="22"/>
          <w:szCs w:val="22"/>
        </w:rPr>
        <w:t xml:space="preserve">, φύλαξη και ασφάλεια χώρων , υλικών και εξοπλισμού. </w:t>
      </w:r>
    </w:p>
    <w:p w:rsidR="00A14AD3"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Απαγόρευση εισόδου σε μικροπωλητές, καθ’ όλη τη διάρκεια της ημέρας, και σε άτομα που δεν έχουν σχέση με τον Ε.Ο.Π.Υ.Υ.</w:t>
      </w:r>
    </w:p>
    <w:p w:rsidR="00A14AD3" w:rsidRPr="0005218A"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Απαγόρευση κάθε είδους φωτογράφησης και βιντεοσκόπησης στους φυλασσόμενους χώρους χωρίς την έγκριση του Ε.Ο.Π.Υ.Υ.</w:t>
      </w:r>
    </w:p>
    <w:p w:rsidR="00A14AD3" w:rsidRPr="0005218A"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Σε περίπτωση επεισοδίων ή ξυλοδαρμών θα καλούν άμεσα την Αστυνομία για εξασφάλιση νομικής κάλυψης των περαιτέρω ενεργειών τους.</w:t>
      </w:r>
    </w:p>
    <w:p w:rsidR="00A14AD3" w:rsidRPr="0005218A" w:rsidRDefault="00A14AD3" w:rsidP="00B676C2">
      <w:pPr>
        <w:numPr>
          <w:ilvl w:val="0"/>
          <w:numId w:val="24"/>
        </w:numPr>
        <w:overflowPunct/>
        <w:autoSpaceDE/>
        <w:autoSpaceDN/>
        <w:adjustRightInd/>
        <w:spacing w:line="360" w:lineRule="auto"/>
        <w:ind w:left="426" w:right="107" w:hanging="426"/>
        <w:jc w:val="both"/>
        <w:textAlignment w:val="auto"/>
        <w:rPr>
          <w:rFonts w:ascii="Tahoma" w:hAnsi="Tahoma" w:cs="Tahoma"/>
          <w:sz w:val="22"/>
          <w:szCs w:val="22"/>
          <w:lang w:val="el-GR"/>
        </w:rPr>
      </w:pPr>
      <w:r w:rsidRPr="0005218A">
        <w:rPr>
          <w:rFonts w:ascii="Tahoma" w:hAnsi="Tahoma" w:cs="Tahoma"/>
          <w:sz w:val="22"/>
          <w:szCs w:val="22"/>
          <w:lang w:val="el-GR"/>
        </w:rPr>
        <w:t>'</w:t>
      </w:r>
      <w:proofErr w:type="spellStart"/>
      <w:r w:rsidRPr="0005218A">
        <w:rPr>
          <w:rFonts w:ascii="Tahoma" w:hAnsi="Tahoma" w:cs="Tahoma"/>
          <w:sz w:val="22"/>
          <w:szCs w:val="22"/>
          <w:lang w:val="el-GR"/>
        </w:rPr>
        <w:t>Ελεγχος</w:t>
      </w:r>
      <w:proofErr w:type="spellEnd"/>
      <w:r w:rsidRPr="0005218A">
        <w:rPr>
          <w:rFonts w:ascii="Tahoma" w:hAnsi="Tahoma" w:cs="Tahoma"/>
          <w:sz w:val="22"/>
          <w:szCs w:val="22"/>
          <w:lang w:val="el-GR"/>
        </w:rPr>
        <w:t xml:space="preserve"> λειτουργίας και χρήση σε περίπτωση ανάγκης του συστήματος πυρασφάλειας.</w:t>
      </w:r>
    </w:p>
    <w:p w:rsidR="00A14AD3" w:rsidRPr="00E504C6"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Έλεγχος για την απαγόρευση του καπνίσματος στους εσωτερικούς χώρους του κτιρίου του Ε.Ο.Π.Υ.Υ..</w:t>
      </w:r>
    </w:p>
    <w:p w:rsidR="00A14AD3" w:rsidRPr="00E504C6"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sz w:val="22"/>
          <w:szCs w:val="22"/>
          <w:lang w:val="el-GR"/>
        </w:rPr>
      </w:pPr>
      <w:r>
        <w:rPr>
          <w:rFonts w:ascii="Tahoma" w:hAnsi="Tahoma" w:cs="Tahoma"/>
          <w:sz w:val="22"/>
          <w:szCs w:val="22"/>
          <w:lang w:val="el-GR"/>
        </w:rPr>
        <w:t xml:space="preserve"> </w:t>
      </w:r>
      <w:r w:rsidRPr="00E504C6">
        <w:rPr>
          <w:rFonts w:ascii="Tahoma" w:hAnsi="Tahoma" w:cs="Tahoma"/>
          <w:sz w:val="22"/>
          <w:szCs w:val="22"/>
          <w:lang w:val="el-GR"/>
        </w:rPr>
        <w:t>Σε περίπτωση δυσλειτουργίας ή οποιο</w:t>
      </w:r>
      <w:r>
        <w:rPr>
          <w:rFonts w:ascii="Tahoma" w:hAnsi="Tahoma" w:cs="Tahoma"/>
          <w:sz w:val="22"/>
          <w:szCs w:val="22"/>
          <w:lang w:val="el-GR"/>
        </w:rPr>
        <w:t xml:space="preserve">υδήποτε άλλου επεισοδίου στον φυλασσόμενο χώρο </w:t>
      </w:r>
      <w:r w:rsidRPr="00E504C6">
        <w:rPr>
          <w:rFonts w:ascii="Tahoma" w:hAnsi="Tahoma" w:cs="Tahoma"/>
          <w:sz w:val="22"/>
          <w:szCs w:val="22"/>
          <w:lang w:val="el-GR"/>
        </w:rPr>
        <w:t>, θα έρχονται σε επαφή άμεσα με τον Επόπτη τους, ή τις αρμόδιες Αστυνομικές αρχές  για την κάλυψη των περαιτέρω ενεργειών τους.</w:t>
      </w:r>
    </w:p>
    <w:p w:rsidR="00A14AD3" w:rsidRPr="00E504C6"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Το προσωπικό ασφαλείας ουδέποτε και για κανέναν λόγο δεν αποχωρεί από τον χώρο φύλαξης δίχως την ενημέρωση και έγκριση αρμοδίου του Ε.Ο.Π.Υ.Υ.</w:t>
      </w:r>
    </w:p>
    <w:p w:rsidR="00A14AD3" w:rsidRPr="0005218A" w:rsidRDefault="00A14AD3" w:rsidP="00B676C2">
      <w:pPr>
        <w:numPr>
          <w:ilvl w:val="0"/>
          <w:numId w:val="24"/>
        </w:numPr>
        <w:overflowPunct/>
        <w:autoSpaceDE/>
        <w:autoSpaceDN/>
        <w:adjustRightInd/>
        <w:spacing w:line="360" w:lineRule="auto"/>
        <w:ind w:left="426" w:hanging="426"/>
        <w:jc w:val="both"/>
        <w:textAlignment w:val="auto"/>
        <w:rPr>
          <w:rFonts w:ascii="Tahoma" w:hAnsi="Tahoma" w:cs="Tahoma"/>
          <w:iCs/>
          <w:sz w:val="22"/>
          <w:szCs w:val="22"/>
          <w:lang w:val="el-GR"/>
        </w:rPr>
      </w:pPr>
      <w:r w:rsidRPr="00E504C6">
        <w:rPr>
          <w:rFonts w:ascii="Tahoma" w:hAnsi="Tahoma" w:cs="Tahoma"/>
          <w:sz w:val="22"/>
          <w:szCs w:val="22"/>
          <w:lang w:val="el-GR"/>
        </w:rPr>
        <w:lastRenderedPageBreak/>
        <w:t xml:space="preserve">Το προσωπικό ασφαλείας θα τηρεί βιβλίο στο οποίο θα υπογράφουν τόσο ο απερχόμενος όσο και ο </w:t>
      </w:r>
      <w:proofErr w:type="spellStart"/>
      <w:r w:rsidRPr="00E504C6">
        <w:rPr>
          <w:rFonts w:ascii="Tahoma" w:hAnsi="Tahoma" w:cs="Tahoma"/>
          <w:sz w:val="22"/>
          <w:szCs w:val="22"/>
          <w:lang w:val="el-GR"/>
        </w:rPr>
        <w:t>αναλαμβάνων</w:t>
      </w:r>
      <w:proofErr w:type="spellEnd"/>
      <w:r w:rsidRPr="00E504C6">
        <w:rPr>
          <w:rFonts w:ascii="Tahoma" w:hAnsi="Tahoma" w:cs="Tahoma"/>
          <w:sz w:val="22"/>
          <w:szCs w:val="22"/>
          <w:lang w:val="el-GR"/>
        </w:rPr>
        <w:t xml:space="preserve"> καθήκοντα φύλακας καθώς και η ακριβής ώρα που έγινε η αλλαγή</w:t>
      </w:r>
    </w:p>
    <w:p w:rsidR="00A14AD3" w:rsidRPr="0005218A" w:rsidRDefault="00A14AD3" w:rsidP="00A14AD3">
      <w:pPr>
        <w:overflowPunct/>
        <w:autoSpaceDE/>
        <w:autoSpaceDN/>
        <w:adjustRightInd/>
        <w:spacing w:line="360" w:lineRule="auto"/>
        <w:ind w:right="12"/>
        <w:jc w:val="both"/>
        <w:textAlignment w:val="auto"/>
        <w:rPr>
          <w:rFonts w:ascii="Tahoma" w:hAnsi="Tahoma" w:cs="Tahoma"/>
          <w:sz w:val="22"/>
          <w:szCs w:val="22"/>
          <w:lang w:val="el-GR"/>
        </w:rPr>
      </w:pPr>
      <w:r w:rsidRPr="0005218A">
        <w:rPr>
          <w:rFonts w:ascii="Tahoma" w:hAnsi="Tahoma" w:cs="Tahoma"/>
          <w:sz w:val="22"/>
          <w:szCs w:val="22"/>
          <w:lang w:val="el-GR"/>
        </w:rPr>
        <w:t>Το προσωπικό της ε</w:t>
      </w:r>
      <w:r>
        <w:rPr>
          <w:rFonts w:ascii="Tahoma" w:hAnsi="Tahoma" w:cs="Tahoma"/>
          <w:sz w:val="22"/>
          <w:szCs w:val="22"/>
          <w:lang w:val="el-GR"/>
        </w:rPr>
        <w:t>ργολήπτριας εταιρείας που θα αναλάβει τη φύλαξη του ορόφου</w:t>
      </w:r>
      <w:r w:rsidRPr="0005218A">
        <w:rPr>
          <w:rFonts w:ascii="Tahoma" w:hAnsi="Tahoma" w:cs="Tahoma"/>
          <w:sz w:val="22"/>
          <w:szCs w:val="22"/>
          <w:lang w:val="el-GR"/>
        </w:rPr>
        <w:t xml:space="preserve">, πρέπει να είναι άριστα εκπαιδευμένο, έμπειρο και να διαθέτει τον απαραίτητο εξοπλισμό: ασύρματο επικοινωνίας, φακό, ανιχνευτή μετάλλων και οτιδήποτε άλλο κρίνεται απαραίτητο για την ασφαλή φύλαξη του κτιρίου. Οι φύλακες θα φέρουν στολή που θα τους χορηγείται από τον ανάδοχο. </w:t>
      </w:r>
    </w:p>
    <w:p w:rsidR="00A14AD3" w:rsidRPr="0005218A" w:rsidRDefault="00A14AD3" w:rsidP="00A14AD3">
      <w:pPr>
        <w:overflowPunct/>
        <w:autoSpaceDE/>
        <w:autoSpaceDN/>
        <w:adjustRightInd/>
        <w:spacing w:line="360" w:lineRule="auto"/>
        <w:ind w:right="12"/>
        <w:jc w:val="both"/>
        <w:textAlignment w:val="auto"/>
        <w:rPr>
          <w:rFonts w:ascii="Tahoma" w:hAnsi="Tahoma" w:cs="Tahoma"/>
          <w:sz w:val="22"/>
          <w:szCs w:val="22"/>
          <w:lang w:val="el-GR"/>
        </w:rPr>
      </w:pPr>
      <w:r w:rsidRPr="0005218A">
        <w:rPr>
          <w:rFonts w:ascii="Tahoma" w:hAnsi="Tahoma" w:cs="Tahoma"/>
          <w:sz w:val="22"/>
          <w:szCs w:val="22"/>
          <w:lang w:val="el-GR"/>
        </w:rPr>
        <w:t xml:space="preserve">Ο ανάδοχος θα πρέπει αφ' ενός μεν, να διαθέτει κέντρο ελέγχου που θα λειτουργεί καθ’ όλη τη διάρκεια του </w:t>
      </w:r>
      <w:r>
        <w:rPr>
          <w:rFonts w:ascii="Tahoma" w:hAnsi="Tahoma" w:cs="Tahoma"/>
          <w:sz w:val="22"/>
          <w:szCs w:val="22"/>
          <w:lang w:val="el-GR"/>
        </w:rPr>
        <w:t>ωραρίου φύλαξης</w:t>
      </w:r>
      <w:r w:rsidRPr="0005218A">
        <w:rPr>
          <w:rFonts w:ascii="Tahoma" w:hAnsi="Tahoma" w:cs="Tahoma"/>
          <w:i/>
          <w:iCs/>
          <w:sz w:val="22"/>
          <w:szCs w:val="22"/>
          <w:lang w:val="el-GR"/>
        </w:rPr>
        <w:t xml:space="preserve"> </w:t>
      </w:r>
      <w:r w:rsidRPr="0005218A">
        <w:rPr>
          <w:rFonts w:ascii="Tahoma" w:hAnsi="Tahoma" w:cs="Tahoma"/>
          <w:sz w:val="22"/>
          <w:szCs w:val="22"/>
          <w:lang w:val="el-GR"/>
        </w:rPr>
        <w:t>και με το οποίο θα βρίσκονται σε συνεχή επικοινωνία και αφ' ετέρου δε, να έχει τη δυνατότητα να επέμβει με δικά του μέσα (αυτοκίνητα, μηχανές) σε τυχόν κλήση των φυλάκων του κτιρίου για βοήθεια σε περίπτωση ανάγκης.</w:t>
      </w:r>
    </w:p>
    <w:p w:rsidR="00A14AD3" w:rsidRDefault="00A14AD3" w:rsidP="00A14AD3">
      <w:pPr>
        <w:overflowPunct/>
        <w:autoSpaceDE/>
        <w:autoSpaceDN/>
        <w:adjustRightInd/>
        <w:spacing w:line="360" w:lineRule="auto"/>
        <w:ind w:right="16"/>
        <w:jc w:val="both"/>
        <w:textAlignment w:val="auto"/>
        <w:rPr>
          <w:rFonts w:ascii="Tahoma" w:hAnsi="Tahoma" w:cs="Tahoma"/>
          <w:bCs/>
          <w:sz w:val="22"/>
          <w:szCs w:val="22"/>
          <w:lang w:val="el-GR"/>
        </w:rPr>
      </w:pPr>
      <w:r w:rsidRPr="0005218A">
        <w:rPr>
          <w:rFonts w:ascii="Tahoma" w:hAnsi="Tahoma" w:cs="Tahoma"/>
          <w:bCs/>
          <w:sz w:val="22"/>
          <w:szCs w:val="22"/>
          <w:lang w:val="el-GR"/>
        </w:rPr>
        <w:t xml:space="preserve">Ο ανάδοχος θα ασκεί συχνούς ελέγχους στους φύλακες και θα ελέγχει τους </w:t>
      </w:r>
      <w:proofErr w:type="spellStart"/>
      <w:r w:rsidRPr="0005218A">
        <w:rPr>
          <w:rFonts w:ascii="Tahoma" w:hAnsi="Tahoma" w:cs="Tahoma"/>
          <w:bCs/>
          <w:sz w:val="22"/>
          <w:szCs w:val="22"/>
          <w:lang w:val="el-GR"/>
        </w:rPr>
        <w:t>περιβάλλοντες</w:t>
      </w:r>
      <w:proofErr w:type="spellEnd"/>
      <w:r w:rsidRPr="0005218A">
        <w:rPr>
          <w:rFonts w:ascii="Tahoma" w:hAnsi="Tahoma" w:cs="Tahoma"/>
          <w:bCs/>
          <w:sz w:val="22"/>
          <w:szCs w:val="22"/>
          <w:lang w:val="el-GR"/>
        </w:rPr>
        <w:t xml:space="preserve"> του κτιρίου χώρους,</w:t>
      </w:r>
      <w:r w:rsidRPr="00892177">
        <w:rPr>
          <w:rFonts w:ascii="Tahoma" w:hAnsi="Tahoma" w:cs="Tahoma"/>
          <w:bCs/>
          <w:sz w:val="22"/>
          <w:szCs w:val="22"/>
          <w:lang w:val="el-GR"/>
        </w:rPr>
        <w:t xml:space="preserve"> </w:t>
      </w:r>
      <w:r w:rsidRPr="000F4812">
        <w:rPr>
          <w:rFonts w:ascii="Tahoma" w:hAnsi="Tahoma" w:cs="Tahoma"/>
          <w:bCs/>
          <w:sz w:val="22"/>
          <w:szCs w:val="22"/>
          <w:lang w:val="el-GR"/>
        </w:rPr>
        <w:t xml:space="preserve">μέσω εποπτών του </w:t>
      </w:r>
      <w:r>
        <w:rPr>
          <w:rFonts w:ascii="Tahoma" w:hAnsi="Tahoma" w:cs="Tahoma"/>
          <w:bCs/>
          <w:sz w:val="22"/>
          <w:szCs w:val="22"/>
          <w:lang w:val="el-GR"/>
        </w:rPr>
        <w:t>καθ' όλη τη διάρκεια του ωραρίου φύλαξης</w:t>
      </w:r>
      <w:r w:rsidRPr="000F4812">
        <w:rPr>
          <w:rFonts w:ascii="Tahoma" w:hAnsi="Tahoma" w:cs="Tahoma"/>
          <w:bCs/>
          <w:sz w:val="22"/>
          <w:szCs w:val="22"/>
          <w:lang w:val="el-GR"/>
        </w:rPr>
        <w:t>.</w:t>
      </w:r>
    </w:p>
    <w:p w:rsidR="00A14AD3" w:rsidRDefault="00A14AD3" w:rsidP="00A14AD3">
      <w:pPr>
        <w:overflowPunct/>
        <w:autoSpaceDE/>
        <w:autoSpaceDN/>
        <w:adjustRightInd/>
        <w:spacing w:line="360" w:lineRule="auto"/>
        <w:ind w:right="16"/>
        <w:jc w:val="both"/>
        <w:textAlignment w:val="auto"/>
        <w:rPr>
          <w:rFonts w:ascii="Tahoma" w:hAnsi="Tahoma" w:cs="Tahoma"/>
          <w:bCs/>
          <w:sz w:val="22"/>
          <w:szCs w:val="22"/>
          <w:lang w:val="el-GR"/>
        </w:rPr>
      </w:pPr>
    </w:p>
    <w:p w:rsidR="00A14AD3" w:rsidRPr="0005218A" w:rsidRDefault="00A14AD3" w:rsidP="00A14AD3">
      <w:pPr>
        <w:overflowPunct/>
        <w:autoSpaceDE/>
        <w:autoSpaceDN/>
        <w:adjustRightInd/>
        <w:spacing w:line="360" w:lineRule="auto"/>
        <w:jc w:val="both"/>
        <w:textAlignment w:val="auto"/>
        <w:rPr>
          <w:rFonts w:ascii="Tahoma" w:hAnsi="Tahoma" w:cs="Tahoma"/>
          <w:b/>
          <w:sz w:val="22"/>
          <w:szCs w:val="22"/>
          <w:lang w:val="el-GR"/>
        </w:rPr>
      </w:pPr>
      <w:r w:rsidRPr="0005218A">
        <w:rPr>
          <w:rFonts w:ascii="Tahoma" w:hAnsi="Tahoma" w:cs="Tahoma"/>
          <w:b/>
          <w:sz w:val="22"/>
          <w:szCs w:val="22"/>
          <w:u w:val="single"/>
          <w:lang w:val="el-GR"/>
        </w:rPr>
        <w:t xml:space="preserve">ΓΕΝΙΚΟΙ ΟΡΟΙ </w:t>
      </w:r>
      <w:r w:rsidR="002C50D2">
        <w:rPr>
          <w:rFonts w:ascii="Tahoma" w:hAnsi="Tahoma" w:cs="Tahoma"/>
          <w:b/>
          <w:sz w:val="22"/>
          <w:szCs w:val="22"/>
          <w:u w:val="single"/>
          <w:lang w:val="el-GR"/>
        </w:rPr>
        <w:t>ΤΩΝ ΥΠΗΡΕΣΙΩΝ ΦΥΛΑΞΗΣ</w:t>
      </w:r>
    </w:p>
    <w:p w:rsidR="00A14AD3" w:rsidRPr="0005218A" w:rsidRDefault="00A14AD3" w:rsidP="00A14AD3">
      <w:pPr>
        <w:overflowPunct/>
        <w:autoSpaceDE/>
        <w:autoSpaceDN/>
        <w:adjustRightInd/>
        <w:spacing w:before="216" w:line="360" w:lineRule="auto"/>
        <w:jc w:val="both"/>
        <w:textAlignment w:val="auto"/>
        <w:rPr>
          <w:rFonts w:ascii="Tahoma" w:hAnsi="Tahoma" w:cs="Tahoma"/>
          <w:b/>
          <w:sz w:val="22"/>
          <w:szCs w:val="22"/>
          <w:lang w:val="el-GR"/>
        </w:rPr>
      </w:pPr>
      <w:r w:rsidRPr="0005218A">
        <w:rPr>
          <w:rFonts w:ascii="Tahoma" w:hAnsi="Tahoma" w:cs="Tahoma"/>
          <w:b/>
          <w:sz w:val="22"/>
          <w:szCs w:val="22"/>
          <w:lang w:val="el-GR"/>
        </w:rPr>
        <w:t>Α. ΥΠΟΧΡΕΩΣΕΙΣ ΤΟΥ ΑΝΑΔΟΧΟΥ ΚΑΙ ΤΩΝ ΦΥΛΑΚΩΝ</w:t>
      </w:r>
    </w:p>
    <w:p w:rsidR="00A14AD3" w:rsidRPr="0005218A" w:rsidRDefault="00A14AD3" w:rsidP="00A14AD3">
      <w:pPr>
        <w:overflowPunct/>
        <w:autoSpaceDE/>
        <w:autoSpaceDN/>
        <w:adjustRightInd/>
        <w:spacing w:line="360" w:lineRule="auto"/>
        <w:ind w:right="199"/>
        <w:jc w:val="both"/>
        <w:textAlignment w:val="auto"/>
        <w:rPr>
          <w:rFonts w:ascii="Tahoma" w:hAnsi="Tahoma" w:cs="Tahoma"/>
          <w:b/>
          <w:bCs/>
          <w:sz w:val="22"/>
          <w:szCs w:val="22"/>
          <w:lang w:val="el-GR"/>
        </w:rPr>
      </w:pPr>
    </w:p>
    <w:p w:rsidR="00A14AD3" w:rsidRPr="0005218A" w:rsidRDefault="00A14AD3" w:rsidP="00A14AD3">
      <w:pPr>
        <w:overflowPunct/>
        <w:autoSpaceDE/>
        <w:autoSpaceDN/>
        <w:adjustRightInd/>
        <w:spacing w:line="360" w:lineRule="auto"/>
        <w:ind w:right="-80"/>
        <w:jc w:val="both"/>
        <w:textAlignment w:val="auto"/>
        <w:rPr>
          <w:rFonts w:ascii="Tahoma" w:hAnsi="Tahoma" w:cs="Tahoma"/>
          <w:sz w:val="22"/>
          <w:szCs w:val="22"/>
          <w:lang w:val="el-GR"/>
        </w:rPr>
      </w:pPr>
      <w:r w:rsidRPr="0005218A">
        <w:rPr>
          <w:rFonts w:ascii="Tahoma" w:hAnsi="Tahoma" w:cs="Tahoma"/>
          <w:b/>
          <w:bCs/>
          <w:sz w:val="22"/>
          <w:szCs w:val="22"/>
          <w:lang w:val="el-GR"/>
        </w:rPr>
        <w:t xml:space="preserve">Α.1. </w:t>
      </w:r>
      <w:r w:rsidRPr="0005218A">
        <w:rPr>
          <w:rFonts w:ascii="Tahoma" w:hAnsi="Tahoma" w:cs="Tahoma"/>
          <w:sz w:val="22"/>
          <w:szCs w:val="22"/>
          <w:lang w:val="el-GR"/>
        </w:rPr>
        <w:t>Οι φύλακες θα προσέρχονται για ανάληψη υπηρεσίας τουλάχιστον δεκαπέντε (15) λεπτά νωρίτερα από την έναρξη της υπηρεσίας τους για να ενημερωθούν, θα εκτελούν με άριστο τρόπο τα καθήκοντά τους κατά τη διάρκεια της υπηρεσίας τους και δεν θα εγκαταλείπουν τη θέση τους αν δεν ενημερωθούν και αναλάβουν υπηρεσία οι αντικαταστάτες τους.</w:t>
      </w:r>
    </w:p>
    <w:p w:rsidR="00A14AD3" w:rsidRPr="0005218A" w:rsidRDefault="00A14AD3" w:rsidP="00A14AD3">
      <w:pPr>
        <w:overflowPunct/>
        <w:autoSpaceDE/>
        <w:autoSpaceDN/>
        <w:adjustRightInd/>
        <w:spacing w:line="360" w:lineRule="auto"/>
        <w:ind w:right="199"/>
        <w:jc w:val="both"/>
        <w:textAlignment w:val="auto"/>
        <w:rPr>
          <w:rFonts w:ascii="Tahoma" w:hAnsi="Tahoma" w:cs="Tahoma"/>
          <w:sz w:val="22"/>
          <w:szCs w:val="22"/>
          <w:lang w:val="el-GR"/>
        </w:rPr>
      </w:pPr>
    </w:p>
    <w:p w:rsidR="00A14AD3" w:rsidRPr="0005218A" w:rsidRDefault="00A14AD3" w:rsidP="00A14AD3">
      <w:pPr>
        <w:overflowPunct/>
        <w:autoSpaceDE/>
        <w:autoSpaceDN/>
        <w:adjustRightInd/>
        <w:spacing w:line="360" w:lineRule="auto"/>
        <w:ind w:right="-80"/>
        <w:jc w:val="both"/>
        <w:textAlignment w:val="auto"/>
        <w:rPr>
          <w:rFonts w:ascii="Tahoma" w:hAnsi="Tahoma" w:cs="Tahoma"/>
          <w:sz w:val="22"/>
          <w:szCs w:val="22"/>
          <w:lang w:val="el-GR"/>
        </w:rPr>
      </w:pPr>
      <w:r w:rsidRPr="0005218A">
        <w:rPr>
          <w:rFonts w:ascii="Tahoma" w:hAnsi="Tahoma" w:cs="Tahoma"/>
          <w:sz w:val="22"/>
          <w:szCs w:val="22"/>
          <w:lang w:val="el-GR"/>
        </w:rPr>
        <w:t>Οι φύλακες παρακολουθούν, επιλαμβάνονται και αναφέρουν αμέσως στο</w:t>
      </w:r>
      <w:r w:rsidRPr="0005218A">
        <w:rPr>
          <w:rFonts w:ascii="Tahoma" w:hAnsi="Tahoma" w:cs="Tahoma"/>
          <w:i/>
          <w:iCs/>
          <w:sz w:val="22"/>
          <w:szCs w:val="22"/>
          <w:lang w:val="el-GR"/>
        </w:rPr>
        <w:t xml:space="preserve"> </w:t>
      </w:r>
      <w:r w:rsidRPr="0005218A">
        <w:rPr>
          <w:rFonts w:ascii="Tahoma" w:hAnsi="Tahoma" w:cs="Tahoma"/>
          <w:sz w:val="22"/>
          <w:szCs w:val="22"/>
          <w:lang w:val="el-GR"/>
        </w:rPr>
        <w:t>κέντρο ελέγχου κάθε ανωμαλία ή κακή κατάσταση που υποπίπτει στην αντίληψή τους.</w:t>
      </w:r>
    </w:p>
    <w:p w:rsidR="00A14AD3" w:rsidRPr="0005218A" w:rsidRDefault="00A14AD3" w:rsidP="00A14AD3">
      <w:pPr>
        <w:overflowPunct/>
        <w:autoSpaceDE/>
        <w:autoSpaceDN/>
        <w:adjustRightInd/>
        <w:spacing w:line="360" w:lineRule="auto"/>
        <w:ind w:right="12"/>
        <w:jc w:val="both"/>
        <w:textAlignment w:val="auto"/>
        <w:rPr>
          <w:rFonts w:ascii="Tahoma" w:hAnsi="Tahoma" w:cs="Tahoma"/>
          <w:sz w:val="22"/>
          <w:szCs w:val="22"/>
          <w:lang w:val="el-GR"/>
        </w:rPr>
      </w:pPr>
    </w:p>
    <w:p w:rsidR="00A14AD3" w:rsidRPr="0005218A" w:rsidRDefault="00A14AD3" w:rsidP="00A14AD3">
      <w:pPr>
        <w:overflowPunct/>
        <w:autoSpaceDE/>
        <w:autoSpaceDN/>
        <w:adjustRightInd/>
        <w:spacing w:line="360" w:lineRule="auto"/>
        <w:ind w:right="-80"/>
        <w:jc w:val="both"/>
        <w:textAlignment w:val="auto"/>
        <w:rPr>
          <w:rFonts w:ascii="Tahoma" w:hAnsi="Tahoma" w:cs="Tahoma"/>
          <w:sz w:val="22"/>
          <w:szCs w:val="22"/>
          <w:lang w:val="el-GR"/>
        </w:rPr>
      </w:pPr>
      <w:r w:rsidRPr="0005218A">
        <w:rPr>
          <w:rFonts w:ascii="Tahoma" w:hAnsi="Tahoma" w:cs="Tahoma"/>
          <w:sz w:val="22"/>
          <w:szCs w:val="22"/>
          <w:lang w:val="el-GR"/>
        </w:rPr>
        <w:t>Οι φύλακες κατά τη διάρκεια της υπηρεσίας τους δε θα ασχολούνται με θέματα άσχετα προς αυτή (συζητήσεις, ανάγνωση εντύπων, μουσική, χρήση οινοπνευματωδών ποτών κ.α.)</w:t>
      </w:r>
    </w:p>
    <w:p w:rsidR="00A14AD3" w:rsidRPr="0005218A" w:rsidRDefault="00A14AD3" w:rsidP="00A14AD3">
      <w:pPr>
        <w:overflowPunct/>
        <w:autoSpaceDE/>
        <w:autoSpaceDN/>
        <w:adjustRightInd/>
        <w:spacing w:line="360" w:lineRule="auto"/>
        <w:ind w:right="199"/>
        <w:jc w:val="both"/>
        <w:textAlignment w:val="auto"/>
        <w:rPr>
          <w:rFonts w:ascii="Tahoma" w:hAnsi="Tahoma" w:cs="Tahoma"/>
          <w:sz w:val="22"/>
          <w:szCs w:val="22"/>
          <w:lang w:val="el-GR"/>
        </w:rPr>
      </w:pPr>
    </w:p>
    <w:p w:rsidR="00A14AD3" w:rsidRPr="0005218A" w:rsidRDefault="00A14AD3" w:rsidP="00A14AD3">
      <w:pPr>
        <w:overflowPunct/>
        <w:autoSpaceDE/>
        <w:autoSpaceDN/>
        <w:adjustRightInd/>
        <w:spacing w:line="360" w:lineRule="auto"/>
        <w:ind w:right="-80"/>
        <w:jc w:val="both"/>
        <w:textAlignment w:val="auto"/>
        <w:rPr>
          <w:rFonts w:ascii="Tahoma" w:hAnsi="Tahoma" w:cs="Tahoma"/>
          <w:sz w:val="22"/>
          <w:szCs w:val="22"/>
          <w:lang w:val="el-GR"/>
        </w:rPr>
      </w:pPr>
      <w:r w:rsidRPr="0005218A">
        <w:rPr>
          <w:rFonts w:ascii="Tahoma" w:hAnsi="Tahoma" w:cs="Tahoma"/>
          <w:sz w:val="22"/>
          <w:szCs w:val="22"/>
          <w:lang w:val="el-GR"/>
        </w:rPr>
        <w:t>Κάθε φύλακας θα συντάσσει αναφορά συμβάντων εις διπλούν και θα παραδίδει το ένα αντίγραφο στην επιτροπή παραλαβής των υπηρεσιών.</w:t>
      </w:r>
    </w:p>
    <w:p w:rsidR="00A14AD3" w:rsidRPr="0005218A" w:rsidRDefault="00A14AD3" w:rsidP="00A14AD3">
      <w:pPr>
        <w:overflowPunct/>
        <w:autoSpaceDE/>
        <w:autoSpaceDN/>
        <w:adjustRightInd/>
        <w:spacing w:before="273" w:line="360" w:lineRule="auto"/>
        <w:ind w:right="-80"/>
        <w:jc w:val="both"/>
        <w:textAlignment w:val="auto"/>
        <w:rPr>
          <w:rFonts w:ascii="Tahoma" w:hAnsi="Tahoma" w:cs="Tahoma"/>
          <w:sz w:val="22"/>
          <w:szCs w:val="22"/>
          <w:lang w:val="el-GR"/>
        </w:rPr>
      </w:pPr>
      <w:r w:rsidRPr="0005218A">
        <w:rPr>
          <w:rFonts w:ascii="Tahoma" w:hAnsi="Tahoma" w:cs="Tahoma"/>
          <w:b/>
          <w:bCs/>
          <w:sz w:val="22"/>
          <w:szCs w:val="22"/>
          <w:lang w:val="el-GR"/>
        </w:rPr>
        <w:t>Α.2.</w:t>
      </w:r>
      <w:r w:rsidRPr="0005218A">
        <w:rPr>
          <w:rFonts w:ascii="Tahoma" w:hAnsi="Tahoma" w:cs="Tahoma"/>
          <w:bCs/>
          <w:sz w:val="22"/>
          <w:szCs w:val="22"/>
          <w:lang w:val="el-GR"/>
        </w:rPr>
        <w:t xml:space="preserve">Η Εργολήπτρια </w:t>
      </w:r>
      <w:r w:rsidRPr="0005218A">
        <w:rPr>
          <w:rFonts w:ascii="Tahoma" w:hAnsi="Tahoma" w:cs="Tahoma"/>
          <w:sz w:val="22"/>
          <w:szCs w:val="22"/>
          <w:lang w:val="el-GR"/>
        </w:rPr>
        <w:t>είναι υπεύθυνη να παραδώσει επικυρωμένα αντίγραφα των αδειών εργασίας του προσωπικού ασφαλείας.</w:t>
      </w:r>
    </w:p>
    <w:p w:rsidR="00A14AD3" w:rsidRPr="0005218A" w:rsidRDefault="00A14AD3" w:rsidP="00A14AD3">
      <w:pPr>
        <w:overflowPunct/>
        <w:autoSpaceDE/>
        <w:autoSpaceDN/>
        <w:adjustRightInd/>
        <w:spacing w:line="360" w:lineRule="auto"/>
        <w:jc w:val="both"/>
        <w:textAlignment w:val="auto"/>
        <w:rPr>
          <w:rFonts w:ascii="Tahoma" w:hAnsi="Tahoma" w:cs="Tahoma"/>
          <w:sz w:val="22"/>
          <w:szCs w:val="22"/>
          <w:lang w:val="el-GR"/>
        </w:rPr>
      </w:pPr>
    </w:p>
    <w:p w:rsidR="00A14AD3" w:rsidRPr="0005218A" w:rsidRDefault="00A14AD3" w:rsidP="00A14AD3">
      <w:pPr>
        <w:overflowPunct/>
        <w:autoSpaceDE/>
        <w:autoSpaceDN/>
        <w:adjustRightInd/>
        <w:spacing w:line="360" w:lineRule="auto"/>
        <w:ind w:right="-80"/>
        <w:jc w:val="both"/>
        <w:textAlignment w:val="auto"/>
        <w:rPr>
          <w:rFonts w:ascii="Tahoma" w:hAnsi="Tahoma" w:cs="Tahoma"/>
          <w:sz w:val="22"/>
          <w:szCs w:val="22"/>
          <w:lang w:val="el-GR"/>
        </w:rPr>
      </w:pPr>
      <w:r w:rsidRPr="0005218A">
        <w:rPr>
          <w:rFonts w:ascii="Tahoma" w:hAnsi="Tahoma" w:cs="Tahoma"/>
          <w:iCs/>
          <w:sz w:val="22"/>
          <w:szCs w:val="22"/>
          <w:lang w:val="el-GR"/>
        </w:rPr>
        <w:t xml:space="preserve">Ο Ε.Ο.Π.Υ.Υ. </w:t>
      </w:r>
      <w:r w:rsidRPr="0005218A">
        <w:rPr>
          <w:rFonts w:ascii="Tahoma" w:hAnsi="Tahoma" w:cs="Tahoma"/>
          <w:sz w:val="22"/>
          <w:szCs w:val="22"/>
          <w:lang w:val="el-GR"/>
        </w:rPr>
        <w:t>απαλλάσσεται από κάθε ευθύνη και υποχρέωση για αποζημίωση από τυχόν ατύχημα ή κάθε άλλη αιτία, τόσο κατά την μεταφορά του προσωπικού του αναδόχου, όσο</w:t>
      </w:r>
      <w:r w:rsidRPr="0005218A">
        <w:rPr>
          <w:rFonts w:ascii="Tahoma" w:hAnsi="Tahoma" w:cs="Tahoma"/>
          <w:i/>
          <w:iCs/>
          <w:sz w:val="22"/>
          <w:szCs w:val="22"/>
          <w:lang w:val="el-GR"/>
        </w:rPr>
        <w:t xml:space="preserve"> </w:t>
      </w:r>
      <w:r w:rsidRPr="0005218A">
        <w:rPr>
          <w:rFonts w:ascii="Tahoma" w:hAnsi="Tahoma" w:cs="Tahoma"/>
          <w:sz w:val="22"/>
          <w:szCs w:val="22"/>
          <w:lang w:val="el-GR"/>
        </w:rPr>
        <w:t>και κατά τη διάρκεια της εκτέλεσης των υπηρεσιών φύλαξης του κτιρίου από αυτό.</w:t>
      </w:r>
    </w:p>
    <w:p w:rsidR="00A14AD3" w:rsidRPr="0005218A" w:rsidRDefault="00A14AD3" w:rsidP="00A14AD3">
      <w:pPr>
        <w:overflowPunct/>
        <w:autoSpaceDE/>
        <w:autoSpaceDN/>
        <w:adjustRightInd/>
        <w:spacing w:line="360" w:lineRule="auto"/>
        <w:ind w:right="199"/>
        <w:jc w:val="both"/>
        <w:textAlignment w:val="auto"/>
        <w:rPr>
          <w:rFonts w:ascii="Tahoma" w:hAnsi="Tahoma" w:cs="Tahoma"/>
          <w:sz w:val="22"/>
          <w:szCs w:val="22"/>
          <w:lang w:val="el-GR"/>
        </w:rPr>
      </w:pPr>
    </w:p>
    <w:p w:rsidR="00A14AD3" w:rsidRPr="0005218A" w:rsidRDefault="00A14AD3" w:rsidP="00A14AD3">
      <w:pPr>
        <w:tabs>
          <w:tab w:val="left" w:pos="10205"/>
        </w:tabs>
        <w:overflowPunct/>
        <w:autoSpaceDE/>
        <w:autoSpaceDN/>
        <w:adjustRightInd/>
        <w:spacing w:line="360" w:lineRule="auto"/>
        <w:ind w:right="-80"/>
        <w:jc w:val="both"/>
        <w:textAlignment w:val="auto"/>
        <w:rPr>
          <w:rFonts w:ascii="Tahoma" w:hAnsi="Tahoma" w:cs="Tahoma"/>
          <w:sz w:val="22"/>
          <w:szCs w:val="22"/>
          <w:lang w:val="el-GR"/>
        </w:rPr>
      </w:pPr>
      <w:r w:rsidRPr="0005218A">
        <w:rPr>
          <w:rFonts w:ascii="Tahoma" w:hAnsi="Tahoma" w:cs="Tahoma"/>
          <w:sz w:val="22"/>
          <w:szCs w:val="22"/>
          <w:lang w:val="el-GR"/>
        </w:rPr>
        <w:t xml:space="preserve">Επίσης, ο Ε.Ο.Π.Υ.Υ. δεν έχει υποχρέωση καταβολής αποζημίωσης για υπερωριακή απασχόληση ή οποιαδήποτε άλλη αμοιβή στο προσωπικό της Εργολήπτριας. </w:t>
      </w:r>
    </w:p>
    <w:p w:rsidR="00A14AD3" w:rsidRPr="0005218A" w:rsidRDefault="00A14AD3" w:rsidP="00A14AD3">
      <w:pPr>
        <w:overflowPunct/>
        <w:autoSpaceDE/>
        <w:autoSpaceDN/>
        <w:adjustRightInd/>
        <w:spacing w:line="360" w:lineRule="auto"/>
        <w:ind w:right="199"/>
        <w:jc w:val="both"/>
        <w:textAlignment w:val="auto"/>
        <w:rPr>
          <w:rFonts w:ascii="Tahoma" w:hAnsi="Tahoma" w:cs="Tahoma"/>
          <w:sz w:val="22"/>
          <w:szCs w:val="22"/>
          <w:lang w:val="el-GR"/>
        </w:rPr>
      </w:pPr>
    </w:p>
    <w:p w:rsidR="00A14AD3" w:rsidRPr="0005218A" w:rsidRDefault="00A14AD3" w:rsidP="00A14AD3">
      <w:pPr>
        <w:widowControl w:val="0"/>
        <w:overflowPunct/>
        <w:spacing w:line="360" w:lineRule="auto"/>
        <w:jc w:val="both"/>
        <w:textAlignment w:val="auto"/>
        <w:rPr>
          <w:rFonts w:ascii="Tahoma" w:hAnsi="Tahoma" w:cs="Tahoma"/>
          <w:b/>
          <w:bCs/>
          <w:sz w:val="22"/>
          <w:szCs w:val="22"/>
          <w:lang w:val="el-GR"/>
        </w:rPr>
      </w:pPr>
      <w:r w:rsidRPr="0005218A">
        <w:rPr>
          <w:rFonts w:ascii="Tahoma" w:hAnsi="Tahoma" w:cs="Tahoma"/>
          <w:b/>
          <w:bCs/>
          <w:sz w:val="22"/>
          <w:szCs w:val="22"/>
          <w:lang w:val="el-GR"/>
        </w:rPr>
        <w:t>Β. ΕΙΔΙΚΟΙ ΟΡΟΙ</w:t>
      </w:r>
    </w:p>
    <w:p w:rsidR="00A14AD3" w:rsidRPr="0005218A" w:rsidRDefault="00A14AD3" w:rsidP="00A14AD3">
      <w:pPr>
        <w:widowControl w:val="0"/>
        <w:overflowPunct/>
        <w:spacing w:line="360" w:lineRule="auto"/>
        <w:jc w:val="both"/>
        <w:textAlignment w:val="auto"/>
        <w:rPr>
          <w:rFonts w:ascii="Tahoma" w:hAnsi="Tahoma" w:cs="Tahoma"/>
          <w:bCs/>
          <w:sz w:val="22"/>
          <w:szCs w:val="22"/>
          <w:lang w:val="el-GR"/>
        </w:rPr>
      </w:pPr>
    </w:p>
    <w:p w:rsidR="00A14AD3" w:rsidRPr="0005218A" w:rsidRDefault="00A14AD3" w:rsidP="00B676C2">
      <w:pPr>
        <w:widowControl w:val="0"/>
        <w:numPr>
          <w:ilvl w:val="0"/>
          <w:numId w:val="25"/>
        </w:numPr>
        <w:overflowPunct/>
        <w:autoSpaceDE/>
        <w:autoSpaceDN/>
        <w:adjustRightInd/>
        <w:spacing w:line="360" w:lineRule="auto"/>
        <w:ind w:left="426" w:hanging="426"/>
        <w:jc w:val="both"/>
        <w:textAlignment w:val="auto"/>
        <w:rPr>
          <w:rFonts w:ascii="Tahoma" w:hAnsi="Tahoma" w:cs="Tahoma"/>
          <w:sz w:val="22"/>
          <w:szCs w:val="22"/>
          <w:lang w:val="el-GR"/>
        </w:rPr>
      </w:pPr>
      <w:r w:rsidRPr="0005218A">
        <w:rPr>
          <w:rFonts w:ascii="Tahoma" w:hAnsi="Tahoma" w:cs="Tahoma"/>
          <w:sz w:val="22"/>
          <w:szCs w:val="22"/>
          <w:lang w:val="el-GR"/>
        </w:rPr>
        <w:t xml:space="preserve">Το απασχολούμενο προσωπικό στο έργο της φύλαξης θα είναι αποκλειστικά προσωπικό του αναδόχου και δεν θα έχει ουδεμία υπηρεσιακή, εργασιακή, οικονομική ή άλλη σχέση με τον Ε.Ο.Π.Υ.Υ., θα διαθέτει δε </w:t>
      </w:r>
      <w:r w:rsidRPr="0005218A">
        <w:rPr>
          <w:rFonts w:ascii="Tahoma" w:hAnsi="Tahoma" w:cs="Tahoma"/>
          <w:b/>
          <w:sz w:val="22"/>
          <w:szCs w:val="22"/>
          <w:lang w:val="el-GR"/>
        </w:rPr>
        <w:t>υποχρεωτικά</w:t>
      </w:r>
      <w:r w:rsidRPr="0005218A">
        <w:rPr>
          <w:rFonts w:ascii="Tahoma" w:hAnsi="Tahoma" w:cs="Tahoma"/>
          <w:sz w:val="22"/>
          <w:szCs w:val="22"/>
          <w:lang w:val="el-GR"/>
        </w:rPr>
        <w:t xml:space="preserve"> και επί </w:t>
      </w:r>
      <w:r w:rsidRPr="0005218A">
        <w:rPr>
          <w:rFonts w:ascii="Tahoma" w:hAnsi="Tahoma" w:cs="Tahoma"/>
          <w:b/>
          <w:sz w:val="22"/>
          <w:szCs w:val="22"/>
          <w:lang w:val="el-GR"/>
        </w:rPr>
        <w:t>ποινή καταγγελίας σύμβασης</w:t>
      </w:r>
      <w:r w:rsidRPr="0005218A">
        <w:rPr>
          <w:rFonts w:ascii="Tahoma" w:hAnsi="Tahoma" w:cs="Tahoma"/>
          <w:sz w:val="22"/>
          <w:szCs w:val="22"/>
          <w:lang w:val="el-GR"/>
        </w:rPr>
        <w:t xml:space="preserve"> την απαιτούμενη ειδική άδεια </w:t>
      </w:r>
      <w:r w:rsidRPr="0005218A">
        <w:rPr>
          <w:rFonts w:ascii="Tahoma" w:hAnsi="Tahoma" w:cs="Tahoma"/>
          <w:sz w:val="22"/>
          <w:szCs w:val="22"/>
          <w:lang w:val="en-US"/>
        </w:rPr>
        <w:t>security</w:t>
      </w:r>
      <w:r w:rsidRPr="0005218A">
        <w:rPr>
          <w:rFonts w:ascii="Tahoma" w:hAnsi="Tahoma" w:cs="Tahoma"/>
          <w:sz w:val="22"/>
          <w:szCs w:val="22"/>
          <w:lang w:val="el-GR"/>
        </w:rPr>
        <w:t xml:space="preserve"> από την Αστυνομία.</w:t>
      </w:r>
    </w:p>
    <w:p w:rsidR="00A14AD3" w:rsidRPr="0005218A" w:rsidRDefault="00A14AD3" w:rsidP="00B676C2">
      <w:pPr>
        <w:widowControl w:val="0"/>
        <w:numPr>
          <w:ilvl w:val="0"/>
          <w:numId w:val="25"/>
        </w:numPr>
        <w:overflowPunct/>
        <w:autoSpaceDE/>
        <w:autoSpaceDN/>
        <w:adjustRightInd/>
        <w:spacing w:line="360" w:lineRule="auto"/>
        <w:ind w:left="426" w:hanging="426"/>
        <w:jc w:val="both"/>
        <w:textAlignment w:val="auto"/>
        <w:rPr>
          <w:rFonts w:ascii="Tahoma" w:hAnsi="Tahoma" w:cs="Tahoma"/>
          <w:sz w:val="22"/>
          <w:szCs w:val="22"/>
          <w:lang w:val="el-GR"/>
        </w:rPr>
      </w:pPr>
      <w:r w:rsidRPr="0005218A">
        <w:rPr>
          <w:rFonts w:ascii="Tahoma" w:hAnsi="Tahoma" w:cs="Tahoma"/>
          <w:sz w:val="22"/>
          <w:szCs w:val="22"/>
          <w:lang w:val="el-GR"/>
        </w:rPr>
        <w:t>Το προσωπικό αυτό θα απασχολείται αποκλειστικά</w:t>
      </w:r>
      <w:r>
        <w:rPr>
          <w:rFonts w:ascii="Tahoma" w:hAnsi="Tahoma" w:cs="Tahoma"/>
          <w:sz w:val="22"/>
          <w:szCs w:val="22"/>
          <w:lang w:val="el-GR"/>
        </w:rPr>
        <w:t xml:space="preserve"> και μόνο για τη φύλαξη του κτιρίου</w:t>
      </w:r>
      <w:r w:rsidRPr="0005218A">
        <w:rPr>
          <w:rFonts w:ascii="Tahoma" w:hAnsi="Tahoma" w:cs="Tahoma"/>
          <w:iCs/>
          <w:sz w:val="22"/>
          <w:szCs w:val="22"/>
          <w:lang w:val="el-GR"/>
        </w:rPr>
        <w:t xml:space="preserve"> </w:t>
      </w:r>
      <w:r w:rsidRPr="0005218A">
        <w:rPr>
          <w:rFonts w:ascii="Tahoma" w:hAnsi="Tahoma" w:cs="Tahoma"/>
          <w:sz w:val="22"/>
          <w:szCs w:val="22"/>
          <w:lang w:val="el-GR"/>
        </w:rPr>
        <w:t>και σε καμία περίπτωση σε εργασίες που δεν θα αφορούν τον Ε.Ο.Π.Υ.Υ.</w:t>
      </w:r>
      <w:r w:rsidRPr="0005218A">
        <w:rPr>
          <w:rFonts w:ascii="Tahoma" w:hAnsi="Tahoma" w:cs="Tahoma"/>
          <w:iCs/>
          <w:sz w:val="22"/>
          <w:szCs w:val="22"/>
          <w:lang w:val="el-GR"/>
        </w:rPr>
        <w:t>.</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 xml:space="preserve">Το προσωπικό που θα απασχολεί ο ανάδοχος, θα πρέπει πριν την τοποθέτηση να διαθέτει ειδική άδεια </w:t>
      </w:r>
      <w:r w:rsidRPr="0005218A">
        <w:rPr>
          <w:rFonts w:ascii="Tahoma" w:hAnsi="Tahoma" w:cs="Tahoma"/>
          <w:sz w:val="22"/>
          <w:szCs w:val="22"/>
          <w:lang w:val="en-US"/>
        </w:rPr>
        <w:t>security</w:t>
      </w:r>
      <w:r w:rsidRPr="0005218A">
        <w:rPr>
          <w:rFonts w:ascii="Tahoma" w:hAnsi="Tahoma" w:cs="Tahoma"/>
          <w:sz w:val="22"/>
          <w:szCs w:val="22"/>
          <w:lang w:val="el-GR"/>
        </w:rPr>
        <w:t>, να έχει την έγκριση και αποδοχή της αναθέτουσας αρχής.</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Το προσωπικό που θα αναλάβει τη φύλαξη πρέπει να είναι άριστα εκπαιδευμένο στη φύλαξη  χώρων, στη χρήση σωστικών και πυροσβεστικών μέσων και να είναι πιστοποιημένο για την παροχή των σχετικών υπηρεσιών.</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Το προσωπικό θα εκπαιδευτεί ειδικά στα υπάρχοντα συστήματα ασφαλείας του Ε.Ο.Π.Υ.Υ.</w:t>
      </w:r>
      <w:r w:rsidRPr="0005218A">
        <w:rPr>
          <w:rFonts w:ascii="Tahoma" w:hAnsi="Tahoma" w:cs="Tahoma"/>
          <w:iCs/>
          <w:sz w:val="22"/>
          <w:szCs w:val="22"/>
          <w:lang w:val="el-GR"/>
        </w:rPr>
        <w:t xml:space="preserve"> </w:t>
      </w:r>
      <w:r w:rsidRPr="0005218A">
        <w:rPr>
          <w:rFonts w:ascii="Tahoma" w:hAnsi="Tahoma" w:cs="Tahoma"/>
          <w:sz w:val="22"/>
          <w:szCs w:val="22"/>
          <w:lang w:val="el-GR"/>
        </w:rPr>
        <w:t>και γενικά στις απαιτήσεις χρήσης των συστημάτων ασφαλείας του Ε.Ο.Π.Υ.Υ. αλλά και στις αλλαγές που θα προταθούν.</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Ο έλεγχος του προσωπικού και οι σχετικές εντολές θα δίδονται από το αρμόδιο τμήμα, επίσης τυχόν αλλαγές των προγραμμάτων θα γίνονται με άδεια της αναθέτουσας αρχής.</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Το απασχολούμενο προσωπικό θα αντικαθίσταται σε κάθε περίπτωση, μετά από σύμφωνη γνώμη της αναθέτουσας αρχής.</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Οι διαδικασίες φύλαξης θα καθορίζονται αποκλειστικά από τον Ε.Ο.Π.Υ.Υ.. Δε θα γίνονται δημόσια  γνωστές, ούτε θα κοινοποιούνται ή θα κοινολογούνται στο υπόλοιπο προσωπικό του αναδόχου, παρά μόνο σε εκείνο που κρίνεται απολύτως απαραίτητο για να αναλάβει την υλοποίησή τους ύστερα από συνεννόηση με τα αρμόδια και υπεύθυνα στελέχη του αναδόχου.</w:t>
      </w:r>
    </w:p>
    <w:p w:rsidR="00A14AD3" w:rsidRPr="0005218A" w:rsidRDefault="00A14AD3" w:rsidP="00B676C2">
      <w:pPr>
        <w:widowControl w:val="0"/>
        <w:numPr>
          <w:ilvl w:val="0"/>
          <w:numId w:val="25"/>
        </w:numPr>
        <w:overflowPunct/>
        <w:autoSpaceDE/>
        <w:autoSpaceDN/>
        <w:adjustRightInd/>
        <w:spacing w:line="360" w:lineRule="auto"/>
        <w:ind w:left="426"/>
        <w:jc w:val="both"/>
        <w:textAlignment w:val="auto"/>
        <w:rPr>
          <w:rFonts w:ascii="Tahoma" w:hAnsi="Tahoma" w:cs="Tahoma"/>
          <w:sz w:val="22"/>
          <w:szCs w:val="22"/>
          <w:lang w:val="el-GR"/>
        </w:rPr>
      </w:pPr>
      <w:r w:rsidRPr="0005218A">
        <w:rPr>
          <w:rFonts w:ascii="Tahoma" w:hAnsi="Tahoma" w:cs="Tahoma"/>
          <w:sz w:val="22"/>
          <w:szCs w:val="22"/>
          <w:lang w:val="el-GR"/>
        </w:rPr>
        <w:t xml:space="preserve">Θα λειτουργεί ειδικό </w:t>
      </w:r>
      <w:proofErr w:type="spellStart"/>
      <w:r w:rsidRPr="0005218A">
        <w:rPr>
          <w:rFonts w:ascii="Tahoma" w:hAnsi="Tahoma" w:cs="Tahoma"/>
          <w:sz w:val="22"/>
          <w:szCs w:val="22"/>
          <w:lang w:val="el-GR"/>
        </w:rPr>
        <w:t>ραδιοδίκτυο</w:t>
      </w:r>
      <w:proofErr w:type="spellEnd"/>
      <w:r w:rsidRPr="0005218A">
        <w:rPr>
          <w:rFonts w:ascii="Tahoma" w:hAnsi="Tahoma" w:cs="Tahoma"/>
          <w:sz w:val="22"/>
          <w:szCs w:val="22"/>
          <w:lang w:val="el-GR"/>
        </w:rPr>
        <w:t xml:space="preserve"> Τύπου Α ή σύστημα τεχνολογίας </w:t>
      </w:r>
      <w:r w:rsidRPr="0005218A">
        <w:rPr>
          <w:rFonts w:ascii="Tahoma" w:hAnsi="Tahoma" w:cs="Tahoma"/>
          <w:sz w:val="22"/>
          <w:szCs w:val="22"/>
          <w:lang w:val="en-GB"/>
        </w:rPr>
        <w:t>TETRA</w:t>
      </w:r>
      <w:r w:rsidRPr="0005218A">
        <w:rPr>
          <w:rFonts w:ascii="Tahoma" w:hAnsi="Tahoma" w:cs="Tahoma"/>
          <w:sz w:val="22"/>
          <w:szCs w:val="22"/>
          <w:lang w:val="el-GR"/>
        </w:rPr>
        <w:t xml:space="preserve"> για το Νομό Αττικής, για την άμεση επικοινωνία σε κάθε περίπτωση.</w:t>
      </w:r>
    </w:p>
    <w:p w:rsidR="00A14AD3" w:rsidRDefault="00A14AD3" w:rsidP="00A14AD3">
      <w:pPr>
        <w:jc w:val="both"/>
        <w:rPr>
          <w:rFonts w:ascii="Arial" w:hAnsi="Arial" w:cs="Arial"/>
          <w:bCs/>
          <w:sz w:val="21"/>
          <w:szCs w:val="21"/>
          <w:lang w:val="el-GR"/>
        </w:rPr>
      </w:pPr>
    </w:p>
    <w:p w:rsidR="00A14AD3" w:rsidRPr="008426AA" w:rsidRDefault="00A14AD3" w:rsidP="00A14AD3">
      <w:pPr>
        <w:keepNext/>
        <w:pBdr>
          <w:top w:val="single" w:sz="4" w:space="0" w:color="auto"/>
          <w:left w:val="single" w:sz="4" w:space="4" w:color="auto"/>
          <w:bottom w:val="single" w:sz="4" w:space="1" w:color="auto"/>
          <w:right w:val="single" w:sz="4" w:space="4" w:color="auto"/>
        </w:pBdr>
        <w:overflowPunct/>
        <w:autoSpaceDE/>
        <w:autoSpaceDN/>
        <w:adjustRightInd/>
        <w:jc w:val="both"/>
        <w:textAlignment w:val="auto"/>
        <w:outlineLvl w:val="2"/>
        <w:rPr>
          <w:rFonts w:ascii="Tahoma" w:eastAsia="Arial Unicode MS" w:hAnsi="Tahoma" w:cs="Tahoma"/>
          <w:b/>
          <w:bCs/>
          <w:sz w:val="22"/>
          <w:szCs w:val="22"/>
          <w:lang w:val="el-GR" w:eastAsia="en-US"/>
        </w:rPr>
      </w:pPr>
      <w:r w:rsidRPr="008426AA">
        <w:rPr>
          <w:rFonts w:ascii="Tahoma" w:eastAsia="Arial Unicode MS" w:hAnsi="Tahoma" w:cs="Tahoma"/>
          <w:b/>
          <w:bCs/>
          <w:sz w:val="22"/>
          <w:szCs w:val="22"/>
          <w:lang w:val="el-GR" w:eastAsia="en-US"/>
        </w:rPr>
        <w:t>ΑΣΦΑΛΙΣΗ ΑΣΤΙΚΗΣ ΕΥΘΥΝΗΣ ΕΝΑΝΤΙ ΤΡΙΤΩΝ</w:t>
      </w:r>
    </w:p>
    <w:p w:rsidR="00A14AD3" w:rsidRPr="008426AA" w:rsidRDefault="00A14AD3" w:rsidP="00A14AD3">
      <w:pPr>
        <w:overflowPunct/>
        <w:autoSpaceDE/>
        <w:autoSpaceDN/>
        <w:adjustRightInd/>
        <w:spacing w:line="360" w:lineRule="auto"/>
        <w:jc w:val="both"/>
        <w:textAlignment w:val="auto"/>
        <w:rPr>
          <w:rFonts w:ascii="Tahoma" w:hAnsi="Tahoma" w:cs="Tahoma"/>
          <w:sz w:val="22"/>
          <w:szCs w:val="22"/>
          <w:lang w:val="el-GR"/>
        </w:rPr>
      </w:pPr>
    </w:p>
    <w:p w:rsidR="00A14AD3" w:rsidRPr="00861834" w:rsidRDefault="00A14AD3" w:rsidP="00A14AD3">
      <w:pPr>
        <w:widowControl w:val="0"/>
        <w:numPr>
          <w:ilvl w:val="0"/>
          <w:numId w:val="9"/>
        </w:numPr>
        <w:tabs>
          <w:tab w:val="clear" w:pos="360"/>
        </w:tabs>
        <w:overflowPunct/>
        <w:spacing w:line="360" w:lineRule="auto"/>
        <w:ind w:left="426"/>
        <w:jc w:val="both"/>
        <w:textAlignment w:val="auto"/>
        <w:rPr>
          <w:rFonts w:ascii="Tahoma" w:hAnsi="Tahoma" w:cs="Tahoma"/>
          <w:sz w:val="22"/>
          <w:szCs w:val="22"/>
          <w:lang w:val="el-GR"/>
        </w:rPr>
      </w:pPr>
      <w:r w:rsidRPr="00861834">
        <w:rPr>
          <w:rFonts w:ascii="Tahoma" w:hAnsi="Tahoma" w:cs="Tahoma"/>
          <w:sz w:val="22"/>
          <w:szCs w:val="22"/>
          <w:lang w:val="el-GR"/>
        </w:rPr>
        <w:t>Η Εργολήπτρια αναλαμβάνει την υποχρέωση να ασφαλίσει σε Ασφαλιστική Εταιρεία της επιλογής της τον κίνδυνο της Γενικής Ασφαλιστικής Ευθύνης για ζημίες ή βλάβες που τυχόν θα προκλη</w:t>
      </w:r>
      <w:r>
        <w:rPr>
          <w:rFonts w:ascii="Tahoma" w:hAnsi="Tahoma" w:cs="Tahoma"/>
          <w:sz w:val="22"/>
          <w:szCs w:val="22"/>
          <w:lang w:val="el-GR"/>
        </w:rPr>
        <w:t>θούν στο φυλασσόμενο κτιριακό χώρο και στις εγκαταστάσεις του</w:t>
      </w:r>
      <w:r w:rsidRPr="00861834">
        <w:rPr>
          <w:rFonts w:ascii="Tahoma" w:hAnsi="Tahoma" w:cs="Tahoma"/>
          <w:sz w:val="22"/>
          <w:szCs w:val="22"/>
          <w:lang w:val="el-GR"/>
        </w:rPr>
        <w:t xml:space="preserve">, στο εργαζόμενο σε αυτόν προσωπικό, ή σε οποιονδήποτε τρίτο, από αποκλειστική αμέλεια της Εργολήπτριας ή των </w:t>
      </w:r>
      <w:r w:rsidRPr="00861834">
        <w:rPr>
          <w:rFonts w:ascii="Tahoma" w:hAnsi="Tahoma" w:cs="Tahoma"/>
          <w:sz w:val="22"/>
          <w:szCs w:val="22"/>
          <w:lang w:val="el-GR"/>
        </w:rPr>
        <w:lastRenderedPageBreak/>
        <w:t>υπαλλήλων της, σε περίπτωση συμβάντος ή συμβάντων καλυπτόμενων από το σχετικό ασφαλιστήριο συμβόλαιο, σύμφωνα με τους ειδικούς και γενικούς όρους αυτού,  ανεξάρτητα από τον αριθμό των παθόντων, οι οποίοι εγείρουν αξίωση αποζημίωσης τη διάρκεια της ασφαλιστικής περιόδου.</w:t>
      </w:r>
    </w:p>
    <w:p w:rsidR="00A14AD3" w:rsidRPr="00861834" w:rsidRDefault="00A14AD3" w:rsidP="00A14AD3">
      <w:pPr>
        <w:widowControl w:val="0"/>
        <w:numPr>
          <w:ilvl w:val="0"/>
          <w:numId w:val="9"/>
        </w:numPr>
        <w:tabs>
          <w:tab w:val="clear" w:pos="360"/>
        </w:tabs>
        <w:overflowPunct/>
        <w:spacing w:line="360" w:lineRule="auto"/>
        <w:ind w:left="426"/>
        <w:jc w:val="both"/>
        <w:textAlignment w:val="auto"/>
        <w:rPr>
          <w:rFonts w:ascii="Tahoma" w:hAnsi="Tahoma" w:cs="Tahoma"/>
          <w:sz w:val="22"/>
          <w:szCs w:val="22"/>
          <w:lang w:val="el-GR"/>
        </w:rPr>
      </w:pPr>
      <w:r w:rsidRPr="00861834">
        <w:rPr>
          <w:rFonts w:ascii="Tahoma" w:hAnsi="Tahoma" w:cs="Tahoma"/>
          <w:sz w:val="22"/>
          <w:szCs w:val="22"/>
          <w:lang w:val="el-GR"/>
        </w:rPr>
        <w:t>Η Εργολήπτρια αναλαμβάνει την υποχρέωση να γνωρίσει εξ αρχής το όνομα του Ε.Ο.Π.Υ.Υ. στην ασφαλιστική εταιρεία ως καλυπτόμενου από την ως άνω ασφάλιση και να διατηρεί σε ισχύ την παραπάνω ασφαλιστική κάλυψη καθ’ όλη τη διάρκεια ισχύος της σύμβασης παροχής υπηρεσιών.</w:t>
      </w:r>
    </w:p>
    <w:p w:rsidR="00A14AD3" w:rsidRPr="00861834" w:rsidRDefault="00A14AD3" w:rsidP="00A14AD3">
      <w:pPr>
        <w:widowControl w:val="0"/>
        <w:spacing w:line="360" w:lineRule="auto"/>
        <w:ind w:left="426"/>
        <w:jc w:val="both"/>
        <w:rPr>
          <w:rFonts w:ascii="Tahoma" w:hAnsi="Tahoma" w:cs="Tahoma"/>
          <w:sz w:val="22"/>
          <w:szCs w:val="22"/>
          <w:lang w:val="el-GR"/>
        </w:rPr>
      </w:pPr>
      <w:r w:rsidRPr="00861834">
        <w:rPr>
          <w:rFonts w:ascii="Tahoma" w:hAnsi="Tahoma" w:cs="Tahoma"/>
          <w:sz w:val="22"/>
          <w:szCs w:val="22"/>
          <w:lang w:val="el-GR"/>
        </w:rPr>
        <w:t>Κάθε τροποποίηση, ακύρωση ή λήξη του παραπάνω ασφαλιστηρίου συμβολαίου θα γνωστοποιείται στα ενδιαφερόμενα μέρη προ τριών (3) τουλάχιστον ημερών, εγγράφως.</w:t>
      </w:r>
    </w:p>
    <w:p w:rsidR="00A14AD3" w:rsidRPr="00861834" w:rsidRDefault="00A14AD3" w:rsidP="00A14AD3">
      <w:pPr>
        <w:widowControl w:val="0"/>
        <w:numPr>
          <w:ilvl w:val="0"/>
          <w:numId w:val="9"/>
        </w:numPr>
        <w:tabs>
          <w:tab w:val="clear" w:pos="360"/>
        </w:tabs>
        <w:overflowPunct/>
        <w:spacing w:line="360" w:lineRule="auto"/>
        <w:ind w:left="426"/>
        <w:jc w:val="both"/>
        <w:textAlignment w:val="auto"/>
        <w:rPr>
          <w:rFonts w:ascii="Tahoma" w:hAnsi="Tahoma" w:cs="Tahoma"/>
          <w:sz w:val="22"/>
          <w:szCs w:val="22"/>
          <w:lang w:val="el-GR"/>
        </w:rPr>
      </w:pPr>
      <w:r w:rsidRPr="00861834">
        <w:rPr>
          <w:rFonts w:ascii="Tahoma" w:hAnsi="Tahoma" w:cs="Tahoma"/>
          <w:sz w:val="22"/>
          <w:szCs w:val="22"/>
          <w:lang w:val="el-GR"/>
        </w:rPr>
        <w:t>Η Εργολήπτρια, σε 10 ημέρες από την έναρξη παροχ</w:t>
      </w:r>
      <w:r>
        <w:rPr>
          <w:rFonts w:ascii="Tahoma" w:hAnsi="Tahoma" w:cs="Tahoma"/>
          <w:sz w:val="22"/>
          <w:szCs w:val="22"/>
          <w:lang w:val="el-GR"/>
        </w:rPr>
        <w:t>ής υπηρεσιών με βάση την</w:t>
      </w:r>
      <w:r w:rsidRPr="00861834">
        <w:rPr>
          <w:rFonts w:ascii="Tahoma" w:hAnsi="Tahoma" w:cs="Tahoma"/>
          <w:sz w:val="22"/>
          <w:szCs w:val="22"/>
          <w:lang w:val="el-GR"/>
        </w:rPr>
        <w:t xml:space="preserve"> σύμβαση, θα παραδώσει στον Ε.Ο.Π.Υ.Υ. πιστοποιητικά, τα οποία θα αποδεικνύουν τη σύναψη της παραπάνω ασφαλιστικής κάλυψης.</w:t>
      </w:r>
    </w:p>
    <w:p w:rsidR="00A14AD3" w:rsidRDefault="00A14AD3" w:rsidP="00A14AD3">
      <w:pPr>
        <w:overflowPunct/>
        <w:autoSpaceDE/>
        <w:autoSpaceDN/>
        <w:adjustRightInd/>
        <w:spacing w:line="360" w:lineRule="auto"/>
        <w:jc w:val="both"/>
        <w:textAlignment w:val="auto"/>
        <w:rPr>
          <w:rFonts w:ascii="Tahoma" w:hAnsi="Tahoma" w:cs="Tahoma"/>
          <w:sz w:val="22"/>
          <w:szCs w:val="22"/>
          <w:lang w:val="el-GR"/>
        </w:rPr>
      </w:pPr>
    </w:p>
    <w:p w:rsidR="00A14AD3" w:rsidRPr="00720A01" w:rsidRDefault="00A14AD3" w:rsidP="00A14AD3">
      <w:pPr>
        <w:keepNext/>
        <w:pBdr>
          <w:top w:val="single" w:sz="4" w:space="0" w:color="auto"/>
          <w:left w:val="single" w:sz="4" w:space="3" w:color="auto"/>
          <w:bottom w:val="single" w:sz="4" w:space="1" w:color="auto"/>
          <w:right w:val="single" w:sz="4" w:space="4" w:color="auto"/>
        </w:pBdr>
        <w:jc w:val="both"/>
        <w:outlineLvl w:val="2"/>
        <w:rPr>
          <w:rFonts w:ascii="Tahoma" w:eastAsia="Arial Unicode MS" w:hAnsi="Tahoma" w:cs="Tahoma"/>
          <w:b/>
          <w:bCs/>
          <w:sz w:val="22"/>
          <w:szCs w:val="22"/>
          <w:lang w:eastAsia="en-US"/>
        </w:rPr>
      </w:pPr>
      <w:r w:rsidRPr="00720A01">
        <w:rPr>
          <w:rFonts w:ascii="Tahoma" w:eastAsia="Arial Unicode MS" w:hAnsi="Tahoma" w:cs="Tahoma"/>
          <w:b/>
          <w:bCs/>
          <w:sz w:val="22"/>
          <w:szCs w:val="22"/>
          <w:lang w:eastAsia="en-US"/>
        </w:rPr>
        <w:t xml:space="preserve">ΕΥΘΥΝΕΣ ΤΗΣ ΕΡΓΟΛΗΠΤΡΙΑΣ </w:t>
      </w:r>
    </w:p>
    <w:p w:rsidR="00A14AD3" w:rsidRPr="00720A01" w:rsidRDefault="00A14AD3" w:rsidP="00A14AD3">
      <w:pPr>
        <w:spacing w:line="360" w:lineRule="auto"/>
        <w:ind w:left="426"/>
        <w:jc w:val="both"/>
        <w:rPr>
          <w:rFonts w:ascii="Tahoma" w:hAnsi="Tahoma" w:cs="Tahoma"/>
          <w:sz w:val="22"/>
          <w:szCs w:val="22"/>
        </w:rPr>
      </w:pPr>
    </w:p>
    <w:p w:rsidR="00A14AD3" w:rsidRPr="00E504C6" w:rsidRDefault="00A14AD3" w:rsidP="00DA5D88">
      <w:pPr>
        <w:numPr>
          <w:ilvl w:val="0"/>
          <w:numId w:val="20"/>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Συμφωνείται ρητά ότι η ευθύνη για κάθε ατύχημα ή κάθε άλλη αιτία, τόσο κατά την μεταφορά του προσωπικού της Εργολήπτρια, όσο και κατά τη διάρκεια της εκτέλεσης των υπηρεσιών φύλαξης του κτιρίου</w:t>
      </w:r>
      <w:r>
        <w:rPr>
          <w:rFonts w:ascii="Tahoma" w:hAnsi="Tahoma" w:cs="Tahoma"/>
          <w:sz w:val="22"/>
          <w:szCs w:val="22"/>
          <w:lang w:val="el-GR"/>
        </w:rPr>
        <w:t xml:space="preserve"> χώρου</w:t>
      </w:r>
      <w:r w:rsidRPr="00E504C6">
        <w:rPr>
          <w:rFonts w:ascii="Tahoma" w:hAnsi="Tahoma" w:cs="Tahoma"/>
          <w:sz w:val="22"/>
          <w:szCs w:val="22"/>
          <w:lang w:val="el-GR"/>
        </w:rPr>
        <w:t xml:space="preserve"> προς τον Ε.Ο.Π.Υ.Υ. ή εξαιτίας αυτής, βαρύνει αποκλειστικά και μόνο την Εργολήπτρια. Το ίδιο ισχύει όχι μόνο για τις σωματικές βλάβες ή τη θανάτωση προσώπου και για την εξ’ αυτών χρηματική ικανοποίηση λόγω ηθικής βλάβης ή ψυχικής οδύνης, αλλά και για υλικές ζημιές σε κάθε τρίτον.</w:t>
      </w:r>
    </w:p>
    <w:p w:rsidR="00A14AD3" w:rsidRPr="00E504C6" w:rsidRDefault="00A14AD3" w:rsidP="00A14AD3">
      <w:pPr>
        <w:spacing w:line="360" w:lineRule="auto"/>
        <w:ind w:left="426"/>
        <w:jc w:val="both"/>
        <w:rPr>
          <w:rFonts w:ascii="Tahoma" w:hAnsi="Tahoma" w:cs="Tahoma"/>
          <w:sz w:val="22"/>
          <w:szCs w:val="22"/>
          <w:lang w:val="el-GR"/>
        </w:rPr>
      </w:pPr>
      <w:r w:rsidRPr="00E504C6">
        <w:rPr>
          <w:rFonts w:ascii="Tahoma" w:hAnsi="Tahoma" w:cs="Tahoma"/>
          <w:sz w:val="22"/>
          <w:szCs w:val="22"/>
          <w:lang w:val="el-GR"/>
        </w:rPr>
        <w:t>Επίσης ο Ε.Ο.Π.Υ.Υ. δεν έχει υποχρέωση καταβολής αποζημίωσης για υπερωριακή απασχόληση ή οποιαδήποτε άλλη αμοιβή στο προσωπικό του μειοδότη.</w:t>
      </w:r>
    </w:p>
    <w:p w:rsidR="00A14AD3" w:rsidRPr="00E504C6" w:rsidRDefault="00A14AD3" w:rsidP="00A14AD3">
      <w:pPr>
        <w:spacing w:line="360" w:lineRule="auto"/>
        <w:ind w:left="720"/>
        <w:jc w:val="both"/>
        <w:rPr>
          <w:rFonts w:ascii="Tahoma" w:hAnsi="Tahoma" w:cs="Tahoma"/>
          <w:sz w:val="22"/>
          <w:szCs w:val="22"/>
          <w:lang w:val="el-GR"/>
        </w:rPr>
      </w:pPr>
    </w:p>
    <w:p w:rsidR="00A14AD3" w:rsidRPr="00E504C6" w:rsidRDefault="00A14AD3" w:rsidP="00DA5D88">
      <w:pPr>
        <w:numPr>
          <w:ilvl w:val="0"/>
          <w:numId w:val="20"/>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Η Εργολήπτρια υποχρεούται να αποκαθιστά απροφάσιστα κάθε ζημιά, η οποία τυχόν θα προκληθεί σε βάρος του Ε.Ο.Π.Υ.Υ. με υπαιτιότητα του φύλακα, έστω και αν αυτό οφείλεται και σε ελαφρά ακόμη αμέλ</w:t>
      </w:r>
      <w:r>
        <w:rPr>
          <w:rFonts w:ascii="Tahoma" w:hAnsi="Tahoma" w:cs="Tahoma"/>
          <w:sz w:val="22"/>
          <w:szCs w:val="22"/>
          <w:lang w:val="el-GR"/>
        </w:rPr>
        <w:t xml:space="preserve">εια αυτής ή των από αυτήν </w:t>
      </w:r>
      <w:proofErr w:type="spellStart"/>
      <w:r>
        <w:rPr>
          <w:rFonts w:ascii="Tahoma" w:hAnsi="Tahoma" w:cs="Tahoma"/>
          <w:sz w:val="22"/>
          <w:szCs w:val="22"/>
          <w:lang w:val="el-GR"/>
        </w:rPr>
        <w:t>προστη</w:t>
      </w:r>
      <w:r w:rsidRPr="00E504C6">
        <w:rPr>
          <w:rFonts w:ascii="Tahoma" w:hAnsi="Tahoma" w:cs="Tahoma"/>
          <w:sz w:val="22"/>
          <w:szCs w:val="22"/>
          <w:lang w:val="el-GR"/>
        </w:rPr>
        <w:t>θέντων</w:t>
      </w:r>
      <w:proofErr w:type="spellEnd"/>
      <w:r w:rsidRPr="00E504C6">
        <w:rPr>
          <w:rFonts w:ascii="Tahoma" w:hAnsi="Tahoma" w:cs="Tahoma"/>
          <w:sz w:val="22"/>
          <w:szCs w:val="22"/>
          <w:lang w:val="el-GR"/>
        </w:rPr>
        <w:t xml:space="preserve"> προσώπων. Σε περίπτωση μη αποκατάστασης από την Εργολάβο τέτοιας ζημιάς εντός </w:t>
      </w:r>
      <w:proofErr w:type="spellStart"/>
      <w:r w:rsidRPr="00E504C6">
        <w:rPr>
          <w:rFonts w:ascii="Tahoma" w:hAnsi="Tahoma" w:cs="Tahoma"/>
          <w:sz w:val="22"/>
          <w:szCs w:val="22"/>
          <w:lang w:val="el-GR"/>
        </w:rPr>
        <w:t>ευλόγου</w:t>
      </w:r>
      <w:proofErr w:type="spellEnd"/>
      <w:r w:rsidRPr="00E504C6">
        <w:rPr>
          <w:rFonts w:ascii="Tahoma" w:hAnsi="Tahoma" w:cs="Tahoma"/>
          <w:sz w:val="22"/>
          <w:szCs w:val="22"/>
          <w:lang w:val="el-GR"/>
        </w:rPr>
        <w:t xml:space="preserve"> προθεσμίας, ο Ε.Ο.Π.Υ.Υ. θα δικαιούται να την αποκαταστήσει ο ίδιος, με δαπάνη της Εργολήπτριας.</w:t>
      </w:r>
    </w:p>
    <w:p w:rsidR="00A14AD3" w:rsidRPr="00E504C6" w:rsidRDefault="00A14AD3" w:rsidP="00A14AD3">
      <w:pPr>
        <w:spacing w:line="360" w:lineRule="auto"/>
        <w:ind w:left="426"/>
        <w:jc w:val="both"/>
        <w:rPr>
          <w:rFonts w:ascii="Tahoma" w:hAnsi="Tahoma" w:cs="Tahoma"/>
          <w:sz w:val="22"/>
          <w:szCs w:val="22"/>
          <w:lang w:val="el-GR"/>
        </w:rPr>
      </w:pPr>
    </w:p>
    <w:p w:rsidR="00A14AD3" w:rsidRPr="00E504C6" w:rsidRDefault="00A14AD3" w:rsidP="00DA5D88">
      <w:pPr>
        <w:numPr>
          <w:ilvl w:val="0"/>
          <w:numId w:val="20"/>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Η Εργολήπτρια είναι υπεύθυνη για την αντικατάσταση οποιουδήποτε μέλους του προσωπικού απουσιάσει το αργότερο έως την επομένη εργάσιμη ημέρα (δεδομένου ότι οποιαδήποτε απουσία θα δημιουργούσε προβλήματα στην φύλαξη των χώρων του Ε.Ο.Π.Υ.Υ.),  για την παρακολούθηση των απασχολούμενων ατόμων για την άρτια διεκπεραίωση της φύλαξης, για την λήψη των απαραίτητων μέτρων ασφαλείας και για την περίπτωση που ήθελε συμβεί κάποιο ατύχημα.</w:t>
      </w:r>
    </w:p>
    <w:p w:rsidR="00A14AD3" w:rsidRPr="00E504C6" w:rsidRDefault="00A14AD3" w:rsidP="00A14AD3">
      <w:pPr>
        <w:spacing w:line="360" w:lineRule="auto"/>
        <w:jc w:val="both"/>
        <w:rPr>
          <w:rFonts w:ascii="Tahoma" w:hAnsi="Tahoma" w:cs="Tahoma"/>
          <w:sz w:val="22"/>
          <w:szCs w:val="22"/>
          <w:lang w:val="el-GR"/>
        </w:rPr>
      </w:pPr>
    </w:p>
    <w:p w:rsidR="00A14AD3" w:rsidRPr="00E504C6" w:rsidRDefault="00A14AD3" w:rsidP="00DA5D88">
      <w:pPr>
        <w:numPr>
          <w:ilvl w:val="0"/>
          <w:numId w:val="20"/>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lastRenderedPageBreak/>
        <w:t xml:space="preserve">Η Εργολήπτρια υποχρεούται να τηρεί όλες τις διατάξεις που απορρέουν από την Εργατική και Ασφαλιστική Νομοθεσία και ευθύνεται έναντι των Ελληνικών Αρχών για την τήρηση κάθε υποχρέωσης που προκύπτει από αυτές. </w:t>
      </w:r>
    </w:p>
    <w:p w:rsidR="00A14AD3" w:rsidRPr="00E504C6" w:rsidRDefault="00A14AD3" w:rsidP="00A14AD3">
      <w:pPr>
        <w:spacing w:line="360" w:lineRule="auto"/>
        <w:ind w:left="426"/>
        <w:jc w:val="both"/>
        <w:rPr>
          <w:rFonts w:ascii="Tahoma" w:hAnsi="Tahoma" w:cs="Tahoma"/>
          <w:sz w:val="22"/>
          <w:szCs w:val="22"/>
          <w:lang w:val="el-GR"/>
        </w:rPr>
      </w:pPr>
      <w:r w:rsidRPr="00E504C6">
        <w:rPr>
          <w:rFonts w:ascii="Tahoma" w:hAnsi="Tahoma" w:cs="Tahoma"/>
          <w:sz w:val="22"/>
          <w:szCs w:val="22"/>
          <w:lang w:val="el-GR"/>
        </w:rPr>
        <w:t>Επίσης υποχρεούται το προσωπικό της να έχει νόμιμη άδεια εργασίας και δυνατότητα ευχερούς συνεννόησης στην ελληνική γλώσσα.</w:t>
      </w:r>
    </w:p>
    <w:p w:rsidR="00A14AD3" w:rsidRPr="00E504C6" w:rsidRDefault="00A14AD3" w:rsidP="00A14AD3">
      <w:pPr>
        <w:spacing w:line="360" w:lineRule="auto"/>
        <w:ind w:left="426"/>
        <w:jc w:val="both"/>
        <w:rPr>
          <w:rFonts w:ascii="Tahoma" w:hAnsi="Tahoma" w:cs="Tahoma"/>
          <w:sz w:val="22"/>
          <w:szCs w:val="22"/>
          <w:lang w:val="el-GR"/>
        </w:rPr>
      </w:pPr>
      <w:r w:rsidRPr="00E504C6">
        <w:rPr>
          <w:rFonts w:ascii="Tahoma" w:hAnsi="Tahoma" w:cs="Tahoma"/>
          <w:sz w:val="22"/>
          <w:szCs w:val="22"/>
          <w:lang w:val="el-GR"/>
        </w:rPr>
        <w:t xml:space="preserve">Η Εργολήπτρια υποχρεούται να καταθέτει ονομαστική κατάσταση των απασχολουμένων κατά μήνα. </w:t>
      </w:r>
    </w:p>
    <w:p w:rsidR="00A14AD3" w:rsidRPr="00E504C6" w:rsidRDefault="00A14AD3" w:rsidP="00A14AD3">
      <w:pPr>
        <w:spacing w:line="360" w:lineRule="auto"/>
        <w:ind w:left="426"/>
        <w:jc w:val="both"/>
        <w:rPr>
          <w:rFonts w:ascii="Tahoma" w:hAnsi="Tahoma" w:cs="Tahoma"/>
          <w:sz w:val="22"/>
          <w:szCs w:val="22"/>
          <w:lang w:val="el-GR"/>
        </w:rPr>
      </w:pPr>
      <w:r w:rsidRPr="00E504C6">
        <w:rPr>
          <w:rFonts w:ascii="Tahoma" w:hAnsi="Tahoma" w:cs="Tahoma"/>
          <w:sz w:val="22"/>
          <w:szCs w:val="22"/>
          <w:lang w:val="el-GR"/>
        </w:rPr>
        <w:t xml:space="preserve">Διευκρινίζεται ρητά ότι ο Ε.Ο.Π.Υ.Υ. δεν έχει καμία αστική ή ποινική ευθύνη για κάθε αξίωση εκ μέρους οποιουδήποτε μισθωτού της Εργολήπτρια και η υποχρέωσή του εξαντλείται πλήρως με την καταβολή της αμοιβής στην Εργολήπτρια. Γίνεται ρητή μνεία ότι ο εργοδότης δεν θα </w:t>
      </w:r>
      <w:proofErr w:type="spellStart"/>
      <w:r w:rsidRPr="00E504C6">
        <w:rPr>
          <w:rFonts w:ascii="Tahoma" w:hAnsi="Tahoma" w:cs="Tahoma"/>
          <w:sz w:val="22"/>
          <w:szCs w:val="22"/>
          <w:lang w:val="el-GR"/>
        </w:rPr>
        <w:t>βαρύνεται</w:t>
      </w:r>
      <w:proofErr w:type="spellEnd"/>
      <w:r w:rsidRPr="00E504C6">
        <w:rPr>
          <w:rFonts w:ascii="Tahoma" w:hAnsi="Tahoma" w:cs="Tahoma"/>
          <w:sz w:val="22"/>
          <w:szCs w:val="22"/>
          <w:lang w:val="el-GR"/>
        </w:rPr>
        <w:t xml:space="preserve"> με καμία απολύτως αμοιβή, αποζημίωση, δαπάνη, φόρο </w:t>
      </w:r>
      <w:proofErr w:type="spellStart"/>
      <w:r w:rsidRPr="00E504C6">
        <w:rPr>
          <w:rFonts w:ascii="Tahoma" w:hAnsi="Tahoma" w:cs="Tahoma"/>
          <w:sz w:val="22"/>
          <w:szCs w:val="22"/>
          <w:lang w:val="el-GR"/>
        </w:rPr>
        <w:t>κλπ</w:t>
      </w:r>
      <w:proofErr w:type="spellEnd"/>
      <w:r w:rsidRPr="00E504C6">
        <w:rPr>
          <w:rFonts w:ascii="Tahoma" w:hAnsi="Tahoma" w:cs="Tahoma"/>
          <w:sz w:val="22"/>
          <w:szCs w:val="22"/>
          <w:lang w:val="el-GR"/>
        </w:rPr>
        <w:t xml:space="preserve"> του προσωπικού που θα χρησιμοποιεί η εργολήπτρια και δεν θα </w:t>
      </w:r>
      <w:proofErr w:type="spellStart"/>
      <w:r w:rsidRPr="00E504C6">
        <w:rPr>
          <w:rFonts w:ascii="Tahoma" w:hAnsi="Tahoma" w:cs="Tahoma"/>
          <w:sz w:val="22"/>
          <w:szCs w:val="22"/>
          <w:lang w:val="el-GR"/>
        </w:rPr>
        <w:t>βαρύνεται</w:t>
      </w:r>
      <w:proofErr w:type="spellEnd"/>
      <w:r w:rsidRPr="00E504C6">
        <w:rPr>
          <w:rFonts w:ascii="Tahoma" w:hAnsi="Tahoma" w:cs="Tahoma"/>
          <w:sz w:val="22"/>
          <w:szCs w:val="22"/>
          <w:lang w:val="el-GR"/>
        </w:rPr>
        <w:t xml:space="preserve"> με οποιαδήποτε ασφάλιση για ατύχημα (ΙΚΑ </w:t>
      </w:r>
      <w:proofErr w:type="spellStart"/>
      <w:r w:rsidRPr="00E504C6">
        <w:rPr>
          <w:rFonts w:ascii="Tahoma" w:hAnsi="Tahoma" w:cs="Tahoma"/>
          <w:sz w:val="22"/>
          <w:szCs w:val="22"/>
          <w:lang w:val="el-GR"/>
        </w:rPr>
        <w:t>κλπ</w:t>
      </w:r>
      <w:proofErr w:type="spellEnd"/>
      <w:r w:rsidRPr="00E504C6">
        <w:rPr>
          <w:rFonts w:ascii="Tahoma" w:hAnsi="Tahoma" w:cs="Tahoma"/>
          <w:sz w:val="22"/>
          <w:szCs w:val="22"/>
          <w:lang w:val="el-GR"/>
        </w:rPr>
        <w:t>) ή εισφορά οποιουδήποτε ασφαλιστικού οργανισμού κύριας ή επικουρικής ασφάλισης του παραπάνω προσωπικού, οποιαδήποτε δε τέτοια δαπάνη ή εισφορά θα βαρύνει αποκλειστικά και μόνο την εργολήπτρια, της οποίας είναι υπάλληλοι.</w:t>
      </w:r>
    </w:p>
    <w:p w:rsidR="00A14AD3" w:rsidRPr="00E504C6" w:rsidRDefault="00A14AD3" w:rsidP="00A14AD3">
      <w:pPr>
        <w:spacing w:line="360" w:lineRule="auto"/>
        <w:ind w:left="426" w:hanging="426"/>
        <w:jc w:val="both"/>
        <w:rPr>
          <w:rFonts w:ascii="Tahoma" w:hAnsi="Tahoma" w:cs="Tahoma"/>
          <w:sz w:val="22"/>
          <w:szCs w:val="22"/>
          <w:lang w:val="el-GR"/>
        </w:rPr>
      </w:pPr>
    </w:p>
    <w:p w:rsidR="00A14AD3" w:rsidRPr="008426AA" w:rsidRDefault="00A14AD3" w:rsidP="00DA5D88">
      <w:pPr>
        <w:numPr>
          <w:ilvl w:val="0"/>
          <w:numId w:val="20"/>
        </w:numPr>
        <w:overflowPunct/>
        <w:autoSpaceDE/>
        <w:autoSpaceDN/>
        <w:adjustRightInd/>
        <w:spacing w:line="360" w:lineRule="auto"/>
        <w:ind w:left="426" w:hanging="426"/>
        <w:jc w:val="both"/>
        <w:textAlignment w:val="auto"/>
        <w:rPr>
          <w:rFonts w:ascii="Tahoma" w:hAnsi="Tahoma" w:cs="Tahoma"/>
          <w:sz w:val="22"/>
          <w:szCs w:val="22"/>
          <w:lang w:val="el-GR"/>
        </w:rPr>
      </w:pPr>
      <w:r w:rsidRPr="00E504C6">
        <w:rPr>
          <w:rFonts w:ascii="Tahoma" w:hAnsi="Tahoma" w:cs="Tahoma"/>
          <w:sz w:val="22"/>
          <w:szCs w:val="22"/>
          <w:lang w:val="el-GR"/>
        </w:rPr>
        <w:t>Η Εργολήπτρια υποχρεούται τόσο να αναφέρει εγγράφως και εντός 24 ωρών, όλα τα ατυχήματα που τυχόν συμβούν, στο οικείο Αστυνομικό τμήμα και στον Επιθεωρητή εργασίας, σύμφωνα με τους κείμενους νόμους και τις διατάξεις, όσο και να διαφυλάξει, το χώρο του ατυχήματος όπως έχει.</w:t>
      </w:r>
    </w:p>
    <w:p w:rsidR="00A14AD3" w:rsidRDefault="00A14AD3" w:rsidP="00A14AD3">
      <w:pPr>
        <w:jc w:val="both"/>
        <w:rPr>
          <w:rFonts w:ascii="Arial" w:hAnsi="Arial" w:cs="Arial"/>
          <w:bCs/>
          <w:sz w:val="21"/>
          <w:szCs w:val="21"/>
          <w:lang w:val="el-GR"/>
        </w:rPr>
      </w:pPr>
    </w:p>
    <w:p w:rsidR="00A14AD3" w:rsidRPr="00104FF7" w:rsidRDefault="00A14AD3" w:rsidP="00A14AD3">
      <w:pPr>
        <w:keepNext/>
        <w:tabs>
          <w:tab w:val="left" w:pos="576"/>
          <w:tab w:val="left" w:pos="720"/>
          <w:tab w:val="left" w:pos="864"/>
          <w:tab w:val="left" w:pos="1296"/>
          <w:tab w:val="left" w:pos="2304"/>
          <w:tab w:val="left" w:pos="3024"/>
          <w:tab w:val="left" w:pos="3600"/>
          <w:tab w:val="left" w:pos="3888"/>
          <w:tab w:val="left" w:pos="5040"/>
          <w:tab w:val="left" w:pos="5184"/>
          <w:tab w:val="left" w:pos="6768"/>
        </w:tabs>
        <w:overflowPunct/>
        <w:autoSpaceDE/>
        <w:autoSpaceDN/>
        <w:adjustRightInd/>
        <w:spacing w:line="360" w:lineRule="auto"/>
        <w:ind w:left="284" w:hanging="284"/>
        <w:jc w:val="both"/>
        <w:textAlignment w:val="auto"/>
        <w:outlineLvl w:val="0"/>
        <w:rPr>
          <w:rFonts w:ascii="Tahoma" w:hAnsi="Tahoma" w:cs="Tahoma"/>
          <w:b/>
          <w:sz w:val="22"/>
          <w:szCs w:val="22"/>
          <w:lang w:val="el-GR"/>
        </w:rPr>
      </w:pPr>
      <w:r w:rsidRPr="00104FF7">
        <w:rPr>
          <w:rFonts w:ascii="Tahoma" w:hAnsi="Tahoma" w:cs="Tahoma"/>
          <w:b/>
          <w:sz w:val="22"/>
          <w:szCs w:val="22"/>
          <w:lang w:val="el-GR"/>
        </w:rPr>
        <w:t>ΕΜΦΑΝΙΣΗ</w:t>
      </w:r>
    </w:p>
    <w:p w:rsidR="00A14AD3" w:rsidRPr="00104FF7" w:rsidRDefault="00A14AD3" w:rsidP="00A14AD3">
      <w:pPr>
        <w:overflowPunct/>
        <w:adjustRightInd/>
        <w:spacing w:line="360" w:lineRule="auto"/>
        <w:jc w:val="both"/>
        <w:textAlignment w:val="auto"/>
        <w:rPr>
          <w:rFonts w:ascii="Tahoma" w:hAnsi="Tahoma" w:cs="Tahoma"/>
          <w:sz w:val="22"/>
          <w:szCs w:val="22"/>
          <w:lang w:val="el-GR"/>
        </w:rPr>
      </w:pPr>
      <w:r w:rsidRPr="00104FF7">
        <w:rPr>
          <w:rFonts w:ascii="Tahoma" w:hAnsi="Tahoma" w:cs="Tahoma"/>
          <w:sz w:val="22"/>
          <w:szCs w:val="22"/>
          <w:lang w:val="el-GR"/>
        </w:rPr>
        <w:t xml:space="preserve">Το προσωπικό ασφαλείας θα φέρει επιμελώς φροντισμένη και πλήρη ομοιόμορφη και ομοιόχρωμη ενδυμασία (στολή) με τα διακριτικά του Αναδόχου. Θα είναι εφοδιασμένο με δελτίο ταυτότητας εργαζομένου ως προσωπικό ασφαλείας το οποίο θα περιλαμβάνει (σύμφωνα με τα οριζόμενα στην </w:t>
      </w:r>
      <w:proofErr w:type="spellStart"/>
      <w:r w:rsidRPr="00104FF7">
        <w:rPr>
          <w:rFonts w:ascii="Tahoma" w:hAnsi="Tahoma" w:cs="Tahoma"/>
          <w:sz w:val="22"/>
          <w:szCs w:val="22"/>
          <w:lang w:val="el-GR"/>
        </w:rPr>
        <w:t>παραγρ</w:t>
      </w:r>
      <w:proofErr w:type="spellEnd"/>
      <w:r w:rsidRPr="00104FF7">
        <w:rPr>
          <w:rFonts w:ascii="Tahoma" w:hAnsi="Tahoma" w:cs="Tahoma"/>
          <w:sz w:val="22"/>
          <w:szCs w:val="22"/>
          <w:lang w:val="el-GR"/>
        </w:rPr>
        <w:t>. 1, του άρθρου 6, του Ν.2518/1997) τα εξής:</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ΦΩΤΟΓΡΑΦΙΑ ΚΑΤΟΧΟΥ</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ΕΠΩΝΥΜΟ (στην Ελληνική και Αγγλική γλώσσα σε κάθε όψη)</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ΟΝΟΜΑ (στην Ελληνική και Αγγλική γλώσσα σε κάθε όψη)</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ΠΑΤΡΩΝΥΜΟ (στην Ελληνική και Αγγλική γλώσσα σε κάθε όψη)</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ΗΜΕΡΟΜΗΝΙΑ ΓΕΝΝΗΣΗΣ</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ΚΑΤΗΓΟΡΙΑ ΚΑΙ ΑΡΙΘΜΟΣ ΑΔΕΙΑΣ ΕΡΓΑΣΙΑΣ</w:t>
      </w:r>
    </w:p>
    <w:p w:rsidR="00A14AD3" w:rsidRPr="00104FF7" w:rsidRDefault="00A14AD3" w:rsidP="00A14AD3">
      <w:pPr>
        <w:numPr>
          <w:ilvl w:val="0"/>
          <w:numId w:val="5"/>
        </w:numPr>
        <w:overflowPunct/>
        <w:autoSpaceDE/>
        <w:autoSpaceDN/>
        <w:adjustRightInd/>
        <w:spacing w:line="360" w:lineRule="auto"/>
        <w:ind w:hanging="720"/>
        <w:jc w:val="both"/>
        <w:textAlignment w:val="auto"/>
        <w:rPr>
          <w:rFonts w:ascii="Tahoma" w:hAnsi="Tahoma" w:cs="Tahoma"/>
          <w:sz w:val="22"/>
          <w:szCs w:val="22"/>
          <w:lang w:val="el-GR"/>
        </w:rPr>
      </w:pPr>
      <w:r w:rsidRPr="00104FF7">
        <w:rPr>
          <w:rFonts w:ascii="Tahoma" w:hAnsi="Tahoma" w:cs="Tahoma"/>
          <w:sz w:val="22"/>
          <w:szCs w:val="22"/>
          <w:lang w:val="el-GR"/>
        </w:rPr>
        <w:t>ΕΠΩΝΥΜΙΑ ΙΔΙΩΤΙΚΗΣ ΕΤΑΙΡΕΙΑΣ ΠΑΡΟΧΗΣ ΥΠΗΡΕΣΙΩΝ ΑΣΦΑΛΕΙΑΣ</w:t>
      </w:r>
    </w:p>
    <w:p w:rsidR="00A14AD3" w:rsidRPr="00104FF7" w:rsidRDefault="00A14AD3" w:rsidP="00A14AD3">
      <w:pPr>
        <w:overflowPunct/>
        <w:autoSpaceDE/>
        <w:autoSpaceDN/>
        <w:adjustRightInd/>
        <w:spacing w:line="360" w:lineRule="auto"/>
        <w:jc w:val="both"/>
        <w:textAlignment w:val="auto"/>
        <w:rPr>
          <w:rFonts w:ascii="Tahoma" w:hAnsi="Tahoma" w:cs="Tahoma"/>
          <w:sz w:val="22"/>
          <w:szCs w:val="22"/>
          <w:lang w:val="el-GR"/>
        </w:rPr>
      </w:pPr>
    </w:p>
    <w:p w:rsidR="00A14AD3" w:rsidRPr="00104FF7" w:rsidRDefault="00A14AD3" w:rsidP="00A14AD3">
      <w:pPr>
        <w:overflowPunct/>
        <w:autoSpaceDE/>
        <w:autoSpaceDN/>
        <w:adjustRightInd/>
        <w:spacing w:line="360" w:lineRule="auto"/>
        <w:jc w:val="both"/>
        <w:textAlignment w:val="auto"/>
        <w:rPr>
          <w:rFonts w:ascii="Tahoma" w:hAnsi="Tahoma" w:cs="Tahoma"/>
          <w:sz w:val="22"/>
          <w:szCs w:val="22"/>
          <w:lang w:val="el-GR"/>
        </w:rPr>
      </w:pPr>
      <w:r w:rsidRPr="00104FF7">
        <w:rPr>
          <w:rFonts w:ascii="Tahoma" w:hAnsi="Tahoma" w:cs="Tahoma"/>
          <w:sz w:val="22"/>
          <w:szCs w:val="22"/>
          <w:lang w:val="el-GR"/>
        </w:rPr>
        <w:t>καθώς και με ειδικό διακριτικό σήμα (κονκάρδα) στο οποίο θα αναγράφονται τα εξής:</w:t>
      </w:r>
    </w:p>
    <w:p w:rsidR="00A14AD3" w:rsidRPr="00104FF7" w:rsidRDefault="00A14AD3" w:rsidP="00A14AD3">
      <w:pPr>
        <w:overflowPunct/>
        <w:autoSpaceDE/>
        <w:autoSpaceDN/>
        <w:adjustRightInd/>
        <w:spacing w:line="360" w:lineRule="auto"/>
        <w:jc w:val="both"/>
        <w:textAlignment w:val="auto"/>
        <w:rPr>
          <w:rFonts w:ascii="Tahoma" w:hAnsi="Tahoma" w:cs="Tahoma"/>
          <w:sz w:val="22"/>
          <w:szCs w:val="22"/>
          <w:lang w:val="el-GR"/>
        </w:rPr>
      </w:pPr>
    </w:p>
    <w:p w:rsidR="00A14AD3" w:rsidRPr="00104FF7" w:rsidRDefault="00A14AD3" w:rsidP="00A14AD3">
      <w:pPr>
        <w:numPr>
          <w:ilvl w:val="0"/>
          <w:numId w:val="8"/>
        </w:numPr>
        <w:overflowPunct/>
        <w:autoSpaceDE/>
        <w:autoSpaceDN/>
        <w:adjustRightInd/>
        <w:spacing w:line="360" w:lineRule="auto"/>
        <w:jc w:val="both"/>
        <w:textAlignment w:val="auto"/>
        <w:rPr>
          <w:rFonts w:ascii="Tahoma" w:hAnsi="Tahoma" w:cs="Tahoma"/>
          <w:sz w:val="22"/>
          <w:szCs w:val="22"/>
          <w:lang w:val="el-GR"/>
        </w:rPr>
      </w:pPr>
      <w:r w:rsidRPr="00104FF7">
        <w:rPr>
          <w:rFonts w:ascii="Tahoma" w:hAnsi="Tahoma" w:cs="Tahoma"/>
          <w:sz w:val="22"/>
          <w:szCs w:val="22"/>
          <w:lang w:val="el-GR"/>
        </w:rPr>
        <w:t>ΕΠΩΝΥΜΙΑ ΙΔΙΩΤΙΚΗΣ ΕΤΑΙΡΕΙΑΣ ΠΑΡΟΧΗΣ ΥΠΗΡΕΣΙΩΝ ΑΣΦΑΛΕΙΑΣ</w:t>
      </w:r>
    </w:p>
    <w:p w:rsidR="00A14AD3" w:rsidRPr="00104FF7" w:rsidRDefault="00A14AD3" w:rsidP="00A14AD3">
      <w:pPr>
        <w:numPr>
          <w:ilvl w:val="0"/>
          <w:numId w:val="8"/>
        </w:numPr>
        <w:overflowPunct/>
        <w:autoSpaceDE/>
        <w:autoSpaceDN/>
        <w:adjustRightInd/>
        <w:spacing w:line="360" w:lineRule="auto"/>
        <w:jc w:val="both"/>
        <w:textAlignment w:val="auto"/>
        <w:rPr>
          <w:rFonts w:ascii="Tahoma" w:hAnsi="Tahoma" w:cs="Tahoma"/>
          <w:sz w:val="22"/>
          <w:szCs w:val="22"/>
          <w:lang w:val="el-GR"/>
        </w:rPr>
      </w:pPr>
      <w:r w:rsidRPr="00104FF7">
        <w:rPr>
          <w:rFonts w:ascii="Tahoma" w:hAnsi="Tahoma" w:cs="Tahoma"/>
          <w:sz w:val="22"/>
          <w:szCs w:val="22"/>
          <w:lang w:val="el-GR"/>
        </w:rPr>
        <w:lastRenderedPageBreak/>
        <w:t>ΟΝΟΜΑΤΕΠΩΝΥΜΟ ΤΟΥ ΔΙΚΑΙΟΥΧΟΥ</w:t>
      </w:r>
    </w:p>
    <w:p w:rsidR="00A14AD3" w:rsidRPr="00104FF7" w:rsidRDefault="00A14AD3" w:rsidP="00A14AD3">
      <w:pPr>
        <w:numPr>
          <w:ilvl w:val="0"/>
          <w:numId w:val="8"/>
        </w:numPr>
        <w:overflowPunct/>
        <w:autoSpaceDE/>
        <w:autoSpaceDN/>
        <w:adjustRightInd/>
        <w:spacing w:line="360" w:lineRule="auto"/>
        <w:jc w:val="both"/>
        <w:textAlignment w:val="auto"/>
        <w:rPr>
          <w:rFonts w:ascii="Tahoma" w:hAnsi="Tahoma" w:cs="Tahoma"/>
          <w:sz w:val="22"/>
          <w:szCs w:val="22"/>
          <w:lang w:val="el-GR"/>
        </w:rPr>
      </w:pPr>
      <w:r w:rsidRPr="00104FF7">
        <w:rPr>
          <w:rFonts w:ascii="Tahoma" w:hAnsi="Tahoma" w:cs="Tahoma"/>
          <w:sz w:val="22"/>
          <w:szCs w:val="22"/>
          <w:lang w:val="el-GR"/>
        </w:rPr>
        <w:t>ΤΟ ΑΡΚΤΙΚΟΛΕΞΟ Ι.Ε.Π.Υ.Α. (Ιδιωτική Επιχείρηση Παροχής Υπηρεσιών Ασφαλείας) και στην Αγγλική γλώσσα η ένδειξη «PRIVATE SECURITY» με κεφαλαία γράμματα.</w:t>
      </w:r>
    </w:p>
    <w:p w:rsidR="00A14AD3" w:rsidRPr="00104FF7" w:rsidRDefault="00A14AD3" w:rsidP="00A14AD3">
      <w:pPr>
        <w:overflowPunct/>
        <w:autoSpaceDE/>
        <w:autoSpaceDN/>
        <w:adjustRightInd/>
        <w:spacing w:line="360" w:lineRule="auto"/>
        <w:jc w:val="both"/>
        <w:textAlignment w:val="auto"/>
        <w:rPr>
          <w:rFonts w:ascii="Tahoma" w:hAnsi="Tahoma" w:cs="Tahoma"/>
          <w:sz w:val="22"/>
          <w:szCs w:val="22"/>
          <w:lang w:val="el-GR"/>
        </w:rPr>
      </w:pPr>
    </w:p>
    <w:p w:rsidR="00A14AD3" w:rsidRPr="00104FF7" w:rsidRDefault="00A14AD3" w:rsidP="00A14AD3">
      <w:pPr>
        <w:overflowPunct/>
        <w:autoSpaceDE/>
        <w:autoSpaceDN/>
        <w:adjustRightInd/>
        <w:spacing w:line="360" w:lineRule="auto"/>
        <w:ind w:left="284"/>
        <w:jc w:val="both"/>
        <w:textAlignment w:val="auto"/>
        <w:rPr>
          <w:rFonts w:ascii="Tahoma" w:hAnsi="Tahoma" w:cs="Tahoma"/>
          <w:sz w:val="22"/>
          <w:szCs w:val="22"/>
          <w:lang w:val="el-GR"/>
        </w:rPr>
      </w:pPr>
      <w:r w:rsidRPr="00104FF7">
        <w:rPr>
          <w:rFonts w:ascii="Tahoma" w:hAnsi="Tahoma" w:cs="Tahoma"/>
          <w:sz w:val="22"/>
          <w:szCs w:val="22"/>
          <w:lang w:val="el-GR"/>
        </w:rPr>
        <w:t xml:space="preserve">Το ειδικό διακριτικό σήμα φέρεται στο αριστερό </w:t>
      </w:r>
      <w:proofErr w:type="spellStart"/>
      <w:r w:rsidRPr="00104FF7">
        <w:rPr>
          <w:rFonts w:ascii="Tahoma" w:hAnsi="Tahoma" w:cs="Tahoma"/>
          <w:sz w:val="22"/>
          <w:szCs w:val="22"/>
          <w:lang w:val="el-GR"/>
        </w:rPr>
        <w:t>ημιθωράκιο</w:t>
      </w:r>
      <w:proofErr w:type="spellEnd"/>
      <w:r w:rsidRPr="00104FF7">
        <w:rPr>
          <w:rFonts w:ascii="Tahoma" w:hAnsi="Tahoma" w:cs="Tahoma"/>
          <w:sz w:val="22"/>
          <w:szCs w:val="22"/>
          <w:lang w:val="el-GR"/>
        </w:rPr>
        <w:t xml:space="preserve"> του δικαιούχου. Το προσωπικό ασφαλείας υποχρεούται να φέρει το δελτίο ταυτότητας και το ειδικό διακριτικό σήμα κατά την εκτέλεση των δραστηριοτήτων του.</w:t>
      </w:r>
    </w:p>
    <w:p w:rsidR="00A14AD3" w:rsidRPr="00104FF7" w:rsidRDefault="00A14AD3" w:rsidP="00A14AD3">
      <w:pPr>
        <w:overflowPunct/>
        <w:autoSpaceDE/>
        <w:autoSpaceDN/>
        <w:adjustRightInd/>
        <w:spacing w:before="240" w:after="60" w:line="360" w:lineRule="auto"/>
        <w:ind w:left="284" w:hanging="426"/>
        <w:textAlignment w:val="auto"/>
        <w:outlineLvl w:val="4"/>
        <w:rPr>
          <w:rFonts w:ascii="Tahoma" w:hAnsi="Tahoma" w:cs="Tahoma"/>
          <w:b/>
          <w:sz w:val="22"/>
          <w:szCs w:val="22"/>
          <w:lang w:val="el-GR"/>
        </w:rPr>
      </w:pPr>
      <w:r w:rsidRPr="00104FF7">
        <w:rPr>
          <w:rFonts w:ascii="Tahoma" w:hAnsi="Tahoma" w:cs="Tahoma"/>
          <w:b/>
          <w:sz w:val="22"/>
          <w:szCs w:val="22"/>
          <w:lang w:val="el-GR"/>
        </w:rPr>
        <w:t>ΕΞΟΠΛΙΣΜΟΣ</w:t>
      </w:r>
    </w:p>
    <w:p w:rsidR="00A14AD3" w:rsidRPr="00104FF7" w:rsidRDefault="00A14AD3" w:rsidP="00A14AD3">
      <w:pPr>
        <w:overflowPunct/>
        <w:autoSpaceDE/>
        <w:autoSpaceDN/>
        <w:adjustRightInd/>
        <w:ind w:left="284" w:hanging="426"/>
        <w:jc w:val="both"/>
        <w:textAlignment w:val="auto"/>
        <w:rPr>
          <w:rFonts w:ascii="Tahoma" w:hAnsi="Tahoma" w:cs="Tahoma"/>
          <w:sz w:val="22"/>
          <w:szCs w:val="22"/>
          <w:lang w:val="el-GR"/>
        </w:rPr>
      </w:pPr>
      <w:r w:rsidRPr="00104FF7">
        <w:rPr>
          <w:rFonts w:ascii="Tahoma" w:hAnsi="Tahoma" w:cs="Tahoma"/>
          <w:sz w:val="22"/>
          <w:szCs w:val="22"/>
          <w:lang w:val="el-GR"/>
        </w:rPr>
        <w:tab/>
        <w:t>Το προσωπικό ασφαλείας θα φέρει εξοπλισμό, όπως αυτό προβλέπεται από το νόμο και ανάλογα με το κτίριο του Ε.Ο.Π.Υ.Υ το οποίο φυλάσσει, και με ρητή απαγόρευση της «οπλοφορίας».</w:t>
      </w:r>
    </w:p>
    <w:p w:rsidR="00A14AD3" w:rsidRPr="00104FF7" w:rsidRDefault="00A14AD3" w:rsidP="00A14AD3">
      <w:pPr>
        <w:overflowPunct/>
        <w:autoSpaceDE/>
        <w:autoSpaceDN/>
        <w:adjustRightInd/>
        <w:spacing w:before="240" w:after="60"/>
        <w:ind w:left="284" w:hanging="426"/>
        <w:textAlignment w:val="auto"/>
        <w:outlineLvl w:val="4"/>
        <w:rPr>
          <w:rFonts w:ascii="Tahoma" w:hAnsi="Tahoma" w:cs="Tahoma"/>
          <w:b/>
          <w:sz w:val="22"/>
          <w:szCs w:val="22"/>
          <w:lang w:val="el-GR"/>
        </w:rPr>
      </w:pPr>
      <w:r w:rsidRPr="00104FF7">
        <w:rPr>
          <w:rFonts w:ascii="Tahoma" w:hAnsi="Tahoma" w:cs="Tahoma"/>
          <w:sz w:val="22"/>
          <w:szCs w:val="22"/>
          <w:lang w:val="el-GR"/>
        </w:rPr>
        <w:t xml:space="preserve"> </w:t>
      </w:r>
      <w:r w:rsidRPr="00104FF7">
        <w:rPr>
          <w:rFonts w:ascii="Tahoma" w:hAnsi="Tahoma" w:cs="Tahoma"/>
          <w:b/>
          <w:sz w:val="22"/>
          <w:szCs w:val="22"/>
          <w:lang w:val="el-GR"/>
        </w:rPr>
        <w:t>ΚΑΝΟΝΕΣ  ΣΥΜΠΕΡΙΦΟΡΑΣ</w:t>
      </w:r>
    </w:p>
    <w:p w:rsidR="00A14AD3" w:rsidRPr="00104FF7" w:rsidRDefault="00A14AD3" w:rsidP="00A14AD3">
      <w:pPr>
        <w:overflowPunct/>
        <w:autoSpaceDE/>
        <w:autoSpaceDN/>
        <w:adjustRightInd/>
        <w:spacing w:line="360" w:lineRule="auto"/>
        <w:ind w:left="284"/>
        <w:textAlignment w:val="auto"/>
        <w:rPr>
          <w:rFonts w:ascii="Tahoma" w:hAnsi="Tahoma" w:cs="Tahoma"/>
          <w:sz w:val="22"/>
          <w:szCs w:val="22"/>
          <w:lang w:val="el-GR"/>
        </w:rPr>
      </w:pPr>
    </w:p>
    <w:p w:rsidR="00A14AD3" w:rsidRPr="00104FF7" w:rsidRDefault="00A14AD3" w:rsidP="00A14AD3">
      <w:pPr>
        <w:numPr>
          <w:ilvl w:val="0"/>
          <w:numId w:val="7"/>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Το προσωπικό ασφαλείας θα συμπεριφέρεται κόσμια και ευγενικά στους επισκέπτες και τους ασθενείς και θα παρέχει πρόθυμα κάθε πληροφορία που ζητείται, για τις προσφερόμενες υπηρεσίες στα κτίρια του Ε.Ο.Π.Υ.Υ.</w:t>
      </w:r>
    </w:p>
    <w:p w:rsidR="00A14AD3" w:rsidRPr="00104FF7" w:rsidRDefault="00A14AD3" w:rsidP="00A14AD3">
      <w:pPr>
        <w:numPr>
          <w:ilvl w:val="0"/>
          <w:numId w:val="7"/>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Το προσωπικό ασφαλείας θα συμπεριφέρεται αυστηρά υπηρεσιακά και με ευπρέπεια χωρίς να σχολιάζει και να λαμβάνει θέση σε τυχόν συμβάντα εκτός του αντικειμένου της υπηρεσίας του κρατώντας ουδέτερη στάση προς αυτά.</w:t>
      </w:r>
    </w:p>
    <w:p w:rsidR="00A14AD3" w:rsidRPr="00104FF7" w:rsidRDefault="00A14AD3" w:rsidP="00A14AD3">
      <w:pPr>
        <w:numPr>
          <w:ilvl w:val="0"/>
          <w:numId w:val="7"/>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Το προσωπικό ασφαλείας κατά τη διάρκεια της υπηρεσίας του απαγορεύεται να κάνει χρήση αλκοολούχων ποτών ή άλλων ουσιών που θα επηρεάζουν την απόδοσή του στην εκτέλεση των καθηκόντων του, όπως επίσης και να παρακολουθεί συσκευές τηλεόρασης.</w:t>
      </w:r>
    </w:p>
    <w:p w:rsidR="00A14AD3" w:rsidRPr="00104FF7" w:rsidRDefault="00A14AD3" w:rsidP="00A14AD3">
      <w:pPr>
        <w:numPr>
          <w:ilvl w:val="0"/>
          <w:numId w:val="7"/>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Κατά την εκτέλεση των καθηκόντων του απαγορεύεται η παρουσία οποιουδήποτε ατόμου που πιθανά να του αποσπάσει την προσοχή από την υπηρεσία του.</w:t>
      </w:r>
    </w:p>
    <w:p w:rsidR="00A14AD3" w:rsidRPr="00104FF7" w:rsidRDefault="00A14AD3" w:rsidP="00A14AD3">
      <w:pPr>
        <w:numPr>
          <w:ilvl w:val="0"/>
          <w:numId w:val="7"/>
        </w:numPr>
        <w:tabs>
          <w:tab w:val="clear" w:pos="900"/>
          <w:tab w:val="num" w:pos="709"/>
        </w:tabs>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Τήρηση της εχεμύθειας τόσο ως προς τα υπηρεσιακά ζητήματα (π.χ. κωδικοί πρόσβασης που έχουν περάσει στην γνώση του για καθαρά υπηρεσιακούς σκοπούς) όσο και ως προς πληροφορίες που αφορούν σε συναδέλφους και εργαζόμενους στον Ε.Ο.Π.Υ.Υ. Ουδέποτε αποκαλύπτουν σε τρίτους πληροφορίες που αφορούν στο φυλασσόμενο χώρο, τις δραστηριότητες ή οποιοδήποτε σχετικό με αυτόν στοιχείο.</w:t>
      </w:r>
    </w:p>
    <w:p w:rsidR="00A14AD3" w:rsidRPr="00104FF7" w:rsidRDefault="00A14AD3" w:rsidP="00A14AD3">
      <w:pPr>
        <w:numPr>
          <w:ilvl w:val="0"/>
          <w:numId w:val="7"/>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Κατάθεση ενώπιον των αστυνομικών ή δικαστικών αρχών για συμβάντα στα οποία ήταν μάρτυρες κατά τη διάρκεια της υπηρεσίας τους.</w:t>
      </w:r>
    </w:p>
    <w:p w:rsidR="00A14AD3" w:rsidRPr="00104FF7" w:rsidRDefault="00A14AD3" w:rsidP="00A14AD3">
      <w:pPr>
        <w:numPr>
          <w:ilvl w:val="0"/>
          <w:numId w:val="6"/>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Το προσωπικό ασφαλείας θα παρουσιάζεται, προκειμένου να αναλάβει τα καθήκοντά του, τουλάχιστον δεκαπέντε (15) λεπτά νωρίτερα από την έναρξη της υπηρεσίας του, για να ενημερωθεί από τον συνάδελφό του.</w:t>
      </w:r>
    </w:p>
    <w:p w:rsidR="004144F8" w:rsidRDefault="00A14AD3" w:rsidP="005708B5">
      <w:pPr>
        <w:numPr>
          <w:ilvl w:val="0"/>
          <w:numId w:val="6"/>
        </w:numPr>
        <w:overflowPunct/>
        <w:autoSpaceDE/>
        <w:autoSpaceDN/>
        <w:adjustRightInd/>
        <w:spacing w:line="360" w:lineRule="auto"/>
        <w:ind w:left="426" w:hanging="426"/>
        <w:jc w:val="both"/>
        <w:textAlignment w:val="auto"/>
        <w:rPr>
          <w:rFonts w:ascii="Tahoma" w:hAnsi="Tahoma" w:cs="Tahoma"/>
          <w:sz w:val="22"/>
          <w:szCs w:val="22"/>
          <w:lang w:val="el-GR"/>
        </w:rPr>
      </w:pPr>
      <w:r w:rsidRPr="00104FF7">
        <w:rPr>
          <w:rFonts w:ascii="Tahoma" w:hAnsi="Tahoma" w:cs="Tahoma"/>
          <w:sz w:val="22"/>
          <w:szCs w:val="22"/>
          <w:lang w:val="el-GR"/>
        </w:rPr>
        <w:t>Με την έναρξη της υπηρεσίας του, το προσωπικό ασφαλείας πραγματοποιεί πλήρεις ελέγχους στους φυλασσόμενους χώρους καθώς και στις προσβάσεις τους.</w:t>
      </w:r>
    </w:p>
    <w:p w:rsidR="00100349" w:rsidRDefault="00100349" w:rsidP="00100349">
      <w:pPr>
        <w:overflowPunct/>
        <w:autoSpaceDE/>
        <w:autoSpaceDN/>
        <w:adjustRightInd/>
        <w:spacing w:line="360" w:lineRule="auto"/>
        <w:jc w:val="both"/>
        <w:textAlignment w:val="auto"/>
        <w:rPr>
          <w:rFonts w:ascii="Tahoma" w:hAnsi="Tahoma" w:cs="Tahoma"/>
          <w:sz w:val="22"/>
          <w:szCs w:val="22"/>
          <w:lang w:val="el-GR"/>
        </w:rPr>
      </w:pPr>
    </w:p>
    <w:p w:rsidR="00100349" w:rsidRPr="00100349" w:rsidRDefault="00100349" w:rsidP="00100349">
      <w:pPr>
        <w:overflowPunct/>
        <w:autoSpaceDE/>
        <w:autoSpaceDN/>
        <w:adjustRightInd/>
        <w:spacing w:line="360" w:lineRule="auto"/>
        <w:jc w:val="both"/>
        <w:textAlignment w:val="auto"/>
        <w:rPr>
          <w:rFonts w:ascii="Tahoma" w:hAnsi="Tahoma" w:cs="Tahoma"/>
          <w:b/>
          <w:sz w:val="22"/>
          <w:szCs w:val="22"/>
          <w:u w:val="single"/>
          <w:lang w:val="el-GR"/>
        </w:rPr>
      </w:pPr>
      <w:r w:rsidRPr="00100349">
        <w:rPr>
          <w:rFonts w:ascii="Tahoma" w:hAnsi="Tahoma" w:cs="Tahoma"/>
          <w:b/>
          <w:sz w:val="22"/>
          <w:szCs w:val="22"/>
          <w:u w:val="single"/>
          <w:lang w:val="el-GR"/>
        </w:rPr>
        <w:lastRenderedPageBreak/>
        <w:t>ΠΡΟΣΦΕΡΟΜΕΝΕΣ ΤΙΜΕΣ</w:t>
      </w:r>
    </w:p>
    <w:p w:rsidR="00100349" w:rsidRPr="00100349" w:rsidRDefault="00100349" w:rsidP="00100349">
      <w:pPr>
        <w:pStyle w:val="Standard"/>
        <w:spacing w:line="276" w:lineRule="auto"/>
        <w:jc w:val="both"/>
        <w:rPr>
          <w:rFonts w:ascii="Tahoma" w:hAnsi="Tahoma" w:cs="Tahoma"/>
          <w:sz w:val="22"/>
          <w:szCs w:val="22"/>
          <w:lang w:val="el-GR"/>
        </w:rPr>
      </w:pPr>
      <w:r w:rsidRPr="00100349">
        <w:rPr>
          <w:rFonts w:ascii="Tahoma" w:hAnsi="Tahoma" w:cs="Tahoma"/>
          <w:sz w:val="22"/>
          <w:szCs w:val="22"/>
          <w:lang w:val="el-GR"/>
        </w:rPr>
        <w:t>Οι τιμές της προσφοράς θα ισχύουν και θα δεσμεύουν τον ανάδοχο καθ’ όλη τη διάρκεια της σύμβασης.</w:t>
      </w:r>
    </w:p>
    <w:p w:rsidR="00100349" w:rsidRPr="00100349" w:rsidRDefault="00100349" w:rsidP="00100349">
      <w:pPr>
        <w:spacing w:line="276" w:lineRule="auto"/>
        <w:jc w:val="both"/>
        <w:rPr>
          <w:rFonts w:ascii="Tahoma" w:hAnsi="Tahoma" w:cs="Tahoma"/>
          <w:bCs/>
          <w:sz w:val="22"/>
          <w:szCs w:val="22"/>
          <w:lang w:val="el-GR"/>
        </w:rPr>
      </w:pPr>
      <w:r w:rsidRPr="00100349">
        <w:rPr>
          <w:rFonts w:ascii="Tahoma" w:hAnsi="Tahoma" w:cs="Tahoma"/>
          <w:sz w:val="22"/>
          <w:szCs w:val="22"/>
          <w:lang w:val="el-GR"/>
        </w:rPr>
        <w:t xml:space="preserve">Οι τιμές θα πρέπει να δίνονται σε ΕΥΡΩ στην οικονομική προσφορά, </w:t>
      </w:r>
      <w:r w:rsidRPr="00100349">
        <w:rPr>
          <w:rFonts w:ascii="Tahoma" w:hAnsi="Tahoma" w:cs="Tahoma"/>
          <w:bCs/>
          <w:sz w:val="22"/>
          <w:szCs w:val="22"/>
          <w:lang w:val="el-GR"/>
        </w:rPr>
        <w:t>για κάθε κτίριο</w:t>
      </w:r>
      <w:r w:rsidRPr="00100349">
        <w:rPr>
          <w:rFonts w:ascii="Tahoma" w:hAnsi="Tahoma" w:cs="Tahoma"/>
          <w:sz w:val="22"/>
          <w:szCs w:val="22"/>
          <w:lang w:val="el-GR"/>
        </w:rPr>
        <w:t xml:space="preserve"> </w:t>
      </w:r>
      <w:r>
        <w:rPr>
          <w:rFonts w:ascii="Tahoma" w:hAnsi="Tahoma" w:cs="Tahoma"/>
          <w:sz w:val="22"/>
          <w:szCs w:val="22"/>
          <w:lang w:val="el-GR"/>
        </w:rPr>
        <w:t>ξεχωριστά.</w:t>
      </w:r>
    </w:p>
    <w:p w:rsidR="00100349" w:rsidRPr="00100349" w:rsidRDefault="00100349" w:rsidP="00100349">
      <w:pPr>
        <w:pStyle w:val="a6"/>
        <w:spacing w:line="276" w:lineRule="auto"/>
        <w:rPr>
          <w:rFonts w:ascii="Tahoma" w:hAnsi="Tahoma" w:cs="Tahoma"/>
          <w:sz w:val="22"/>
          <w:szCs w:val="22"/>
          <w:lang w:val="el-GR"/>
        </w:rPr>
      </w:pPr>
      <w:r w:rsidRPr="00100349">
        <w:rPr>
          <w:rFonts w:ascii="Tahoma" w:hAnsi="Tahoma" w:cs="Tahoma"/>
          <w:sz w:val="22"/>
          <w:szCs w:val="22"/>
          <w:lang w:val="el-GR"/>
        </w:rPr>
        <w:t>Η τιμή θα περιλαμβάνει τις μικτές αποδοχές εργαζομένων (με εργοδοτικές εισφορές ΙΚΑ), κόστος Δώρων, Επιδόματος αδείας εργαζομένων, Κόστος αναπλήρωσης αδείας εργαζομένων (μικτές αποδοχές και ΙΚΑ), διοικητικό κόστος, κόστος απαραίτητων μηχανημάτων και εργολαβικό κέρδος.</w:t>
      </w:r>
    </w:p>
    <w:p w:rsidR="00100349" w:rsidRPr="00100349" w:rsidRDefault="00100349" w:rsidP="00100349">
      <w:pPr>
        <w:pStyle w:val="Standard"/>
        <w:spacing w:line="276" w:lineRule="auto"/>
        <w:jc w:val="both"/>
        <w:rPr>
          <w:rFonts w:ascii="Tahoma" w:hAnsi="Tahoma" w:cs="Tahoma"/>
          <w:sz w:val="22"/>
          <w:szCs w:val="22"/>
          <w:lang w:val="el-GR"/>
        </w:rPr>
      </w:pPr>
      <w:r w:rsidRPr="00100349">
        <w:rPr>
          <w:rFonts w:ascii="Tahoma" w:hAnsi="Tahoma" w:cs="Tahoma"/>
          <w:bCs/>
          <w:sz w:val="22"/>
          <w:szCs w:val="22"/>
          <w:lang w:val="el-GR"/>
        </w:rPr>
        <w:t>Επίσης στην τιμή περιλαμβάνονται:</w:t>
      </w:r>
      <w:r w:rsidRPr="00100349">
        <w:rPr>
          <w:rFonts w:ascii="Tahoma" w:hAnsi="Tahoma" w:cs="Tahoma"/>
          <w:sz w:val="22"/>
          <w:szCs w:val="22"/>
          <w:lang w:val="el-GR"/>
        </w:rPr>
        <w:t xml:space="preserve"> Οι τυχόν υπέρ τρίτων κρατήσεις ως και κάθε άλλη επιβάρυνση</w:t>
      </w:r>
      <w:r w:rsidRPr="00100349">
        <w:rPr>
          <w:rFonts w:ascii="Tahoma" w:hAnsi="Tahoma" w:cs="Tahoma"/>
          <w:color w:val="000000"/>
          <w:sz w:val="22"/>
          <w:szCs w:val="22"/>
          <w:lang w:val="el-GR"/>
        </w:rPr>
        <w:t xml:space="preserve"> </w:t>
      </w:r>
      <w:r w:rsidRPr="00100349">
        <w:rPr>
          <w:rFonts w:ascii="Tahoma" w:hAnsi="Tahoma" w:cs="Tahoma"/>
          <w:sz w:val="22"/>
          <w:szCs w:val="22"/>
          <w:lang w:val="el-GR"/>
        </w:rPr>
        <w:t>εκτός από τον ΦΠΑ, για την Παροχή Υπηρεσιών,  καθώς και η συνολική ετήσια τιμή συμπεριλαμβανομένου του ΦΠΑ.</w:t>
      </w:r>
    </w:p>
    <w:p w:rsidR="00100349" w:rsidRPr="00100349" w:rsidRDefault="00100349" w:rsidP="00100349">
      <w:pPr>
        <w:pStyle w:val="Standard"/>
        <w:spacing w:line="276" w:lineRule="auto"/>
        <w:jc w:val="both"/>
        <w:rPr>
          <w:rFonts w:ascii="Tahoma" w:hAnsi="Tahoma" w:cs="Tahoma"/>
          <w:sz w:val="22"/>
          <w:szCs w:val="22"/>
          <w:lang w:val="el-GR"/>
        </w:rPr>
      </w:pPr>
    </w:p>
    <w:p w:rsidR="00100349" w:rsidRPr="00100349" w:rsidRDefault="00100349" w:rsidP="00100349">
      <w:pPr>
        <w:spacing w:line="276" w:lineRule="auto"/>
        <w:jc w:val="both"/>
        <w:rPr>
          <w:rFonts w:ascii="Tahoma" w:hAnsi="Tahoma" w:cs="Tahoma"/>
          <w:sz w:val="22"/>
          <w:szCs w:val="22"/>
          <w:lang w:val="el-GR"/>
        </w:rPr>
      </w:pPr>
      <w:r w:rsidRPr="00100349">
        <w:rPr>
          <w:rFonts w:ascii="Tahoma" w:hAnsi="Tahoma" w:cs="Tahoma"/>
          <w:sz w:val="22"/>
          <w:szCs w:val="22"/>
          <w:lang w:val="el-GR"/>
        </w:rPr>
        <w:t>Ο Εργολάβος θα πρέπει με ποινή αποκλεισμού, να εξειδικεύει σε χωριστό κεφάλαιο της  Οικονομικής προσφοράς του τα κάτωθι στοιχεία σύμφωνα με το άρθρο 68 του ν.3863/2010  :</w:t>
      </w:r>
    </w:p>
    <w:p w:rsidR="00100349" w:rsidRPr="00100349" w:rsidRDefault="00100349" w:rsidP="00100349">
      <w:pPr>
        <w:numPr>
          <w:ilvl w:val="0"/>
          <w:numId w:val="31"/>
        </w:numPr>
        <w:overflowPunct/>
        <w:autoSpaceDE/>
        <w:autoSpaceDN/>
        <w:adjustRightInd/>
        <w:spacing w:line="276" w:lineRule="auto"/>
        <w:jc w:val="both"/>
        <w:textAlignment w:val="auto"/>
        <w:rPr>
          <w:rFonts w:ascii="Tahoma" w:hAnsi="Tahoma" w:cs="Tahoma"/>
          <w:sz w:val="22"/>
          <w:szCs w:val="22"/>
        </w:rPr>
      </w:pPr>
      <w:proofErr w:type="spellStart"/>
      <w:r w:rsidRPr="00100349">
        <w:rPr>
          <w:rFonts w:ascii="Tahoma" w:hAnsi="Tahoma" w:cs="Tahoma"/>
          <w:sz w:val="22"/>
          <w:szCs w:val="22"/>
        </w:rPr>
        <w:t>Τον</w:t>
      </w:r>
      <w:proofErr w:type="spellEnd"/>
      <w:r w:rsidRPr="00100349">
        <w:rPr>
          <w:rFonts w:ascii="Tahoma" w:hAnsi="Tahoma" w:cs="Tahoma"/>
          <w:sz w:val="22"/>
          <w:szCs w:val="22"/>
        </w:rPr>
        <w:t xml:space="preserve"> α</w:t>
      </w:r>
      <w:proofErr w:type="spellStart"/>
      <w:r w:rsidRPr="00100349">
        <w:rPr>
          <w:rFonts w:ascii="Tahoma" w:hAnsi="Tahoma" w:cs="Tahoma"/>
          <w:sz w:val="22"/>
          <w:szCs w:val="22"/>
        </w:rPr>
        <w:t>ριθμό</w:t>
      </w:r>
      <w:proofErr w:type="spellEnd"/>
      <w:r w:rsidRPr="00100349">
        <w:rPr>
          <w:rFonts w:ascii="Tahoma" w:hAnsi="Tahoma" w:cs="Tahoma"/>
          <w:sz w:val="22"/>
          <w:szCs w:val="22"/>
        </w:rPr>
        <w:t xml:space="preserve"> </w:t>
      </w:r>
      <w:proofErr w:type="spellStart"/>
      <w:r w:rsidRPr="00100349">
        <w:rPr>
          <w:rFonts w:ascii="Tahoma" w:hAnsi="Tahoma" w:cs="Tahoma"/>
          <w:sz w:val="22"/>
          <w:szCs w:val="22"/>
        </w:rPr>
        <w:t>των</w:t>
      </w:r>
      <w:proofErr w:type="spellEnd"/>
      <w:r w:rsidRPr="00100349">
        <w:rPr>
          <w:rFonts w:ascii="Tahoma" w:hAnsi="Tahoma" w:cs="Tahoma"/>
          <w:sz w:val="22"/>
          <w:szCs w:val="22"/>
        </w:rPr>
        <w:t xml:space="preserve"> </w:t>
      </w:r>
      <w:proofErr w:type="spellStart"/>
      <w:r w:rsidRPr="00100349">
        <w:rPr>
          <w:rFonts w:ascii="Tahoma" w:hAnsi="Tahoma" w:cs="Tahoma"/>
          <w:sz w:val="22"/>
          <w:szCs w:val="22"/>
        </w:rPr>
        <w:t>εργ</w:t>
      </w:r>
      <w:proofErr w:type="spellEnd"/>
      <w:r w:rsidRPr="00100349">
        <w:rPr>
          <w:rFonts w:ascii="Tahoma" w:hAnsi="Tahoma" w:cs="Tahoma"/>
          <w:sz w:val="22"/>
          <w:szCs w:val="22"/>
        </w:rPr>
        <w:t>αζομένων.</w:t>
      </w:r>
    </w:p>
    <w:p w:rsidR="00100349" w:rsidRPr="00100349" w:rsidRDefault="00100349" w:rsidP="00100349">
      <w:pPr>
        <w:numPr>
          <w:ilvl w:val="0"/>
          <w:numId w:val="31"/>
        </w:numPr>
        <w:overflowPunct/>
        <w:autoSpaceDE/>
        <w:autoSpaceDN/>
        <w:adjustRightInd/>
        <w:spacing w:line="276" w:lineRule="auto"/>
        <w:jc w:val="both"/>
        <w:textAlignment w:val="auto"/>
        <w:rPr>
          <w:rFonts w:ascii="Tahoma" w:hAnsi="Tahoma" w:cs="Tahoma"/>
          <w:sz w:val="22"/>
          <w:szCs w:val="22"/>
          <w:lang w:val="el-GR"/>
        </w:rPr>
      </w:pPr>
      <w:r w:rsidRPr="00100349">
        <w:rPr>
          <w:rFonts w:ascii="Tahoma" w:hAnsi="Tahoma" w:cs="Tahoma"/>
          <w:sz w:val="22"/>
          <w:szCs w:val="22"/>
          <w:lang w:val="el-GR"/>
        </w:rPr>
        <w:t>Τις ημέρες και τις ώρες εργασίες.</w:t>
      </w:r>
    </w:p>
    <w:p w:rsidR="00100349" w:rsidRPr="00100349" w:rsidRDefault="00100349" w:rsidP="00100349">
      <w:pPr>
        <w:numPr>
          <w:ilvl w:val="0"/>
          <w:numId w:val="31"/>
        </w:numPr>
        <w:overflowPunct/>
        <w:autoSpaceDE/>
        <w:autoSpaceDN/>
        <w:adjustRightInd/>
        <w:spacing w:line="276" w:lineRule="auto"/>
        <w:jc w:val="both"/>
        <w:textAlignment w:val="auto"/>
        <w:rPr>
          <w:rFonts w:ascii="Tahoma" w:hAnsi="Tahoma" w:cs="Tahoma"/>
          <w:sz w:val="22"/>
          <w:szCs w:val="22"/>
          <w:lang w:val="el-GR"/>
        </w:rPr>
      </w:pPr>
      <w:r w:rsidRPr="00100349">
        <w:rPr>
          <w:rFonts w:ascii="Tahoma" w:hAnsi="Tahoma" w:cs="Tahoma"/>
          <w:sz w:val="22"/>
          <w:szCs w:val="22"/>
          <w:lang w:val="el-GR"/>
        </w:rPr>
        <w:t>Την συλλογική σύμβαση εργασίας στην οποία υπάγονται οι εργαζόμενοι.</w:t>
      </w:r>
    </w:p>
    <w:p w:rsidR="00100349" w:rsidRPr="00100349" w:rsidRDefault="00100349" w:rsidP="00100349">
      <w:pPr>
        <w:numPr>
          <w:ilvl w:val="0"/>
          <w:numId w:val="31"/>
        </w:numPr>
        <w:overflowPunct/>
        <w:autoSpaceDE/>
        <w:autoSpaceDN/>
        <w:adjustRightInd/>
        <w:spacing w:line="276" w:lineRule="auto"/>
        <w:jc w:val="both"/>
        <w:textAlignment w:val="auto"/>
        <w:rPr>
          <w:rFonts w:ascii="Tahoma" w:hAnsi="Tahoma" w:cs="Tahoma"/>
          <w:sz w:val="22"/>
          <w:szCs w:val="22"/>
          <w:lang w:val="el-GR"/>
        </w:rPr>
      </w:pPr>
      <w:r w:rsidRPr="00100349">
        <w:rPr>
          <w:rFonts w:ascii="Tahoma" w:hAnsi="Tahoma" w:cs="Tahoma"/>
          <w:sz w:val="22"/>
          <w:szCs w:val="22"/>
          <w:lang w:val="el-GR"/>
        </w:rPr>
        <w:t xml:space="preserve">Το ύψος του </w:t>
      </w:r>
      <w:proofErr w:type="spellStart"/>
      <w:r w:rsidRPr="00100349">
        <w:rPr>
          <w:rFonts w:ascii="Tahoma" w:hAnsi="Tahoma" w:cs="Tahoma"/>
          <w:sz w:val="22"/>
          <w:szCs w:val="22"/>
          <w:lang w:val="el-GR"/>
        </w:rPr>
        <w:t>προϋπολογιζόμενου</w:t>
      </w:r>
      <w:proofErr w:type="spellEnd"/>
      <w:r w:rsidRPr="00100349">
        <w:rPr>
          <w:rFonts w:ascii="Tahoma" w:hAnsi="Tahoma" w:cs="Tahoma"/>
          <w:sz w:val="22"/>
          <w:szCs w:val="22"/>
          <w:lang w:val="el-GR"/>
        </w:rPr>
        <w:t xml:space="preserve"> ποσού που αφορά της πάσης φύσεως νόμιμες αποδοχές αυτών των εργαζομένων.</w:t>
      </w:r>
    </w:p>
    <w:p w:rsidR="00100349" w:rsidRPr="00100349" w:rsidRDefault="00100349" w:rsidP="00100349">
      <w:pPr>
        <w:numPr>
          <w:ilvl w:val="0"/>
          <w:numId w:val="31"/>
        </w:numPr>
        <w:overflowPunct/>
        <w:autoSpaceDE/>
        <w:autoSpaceDN/>
        <w:adjustRightInd/>
        <w:spacing w:line="276" w:lineRule="auto"/>
        <w:jc w:val="both"/>
        <w:textAlignment w:val="auto"/>
        <w:rPr>
          <w:rFonts w:ascii="Tahoma" w:hAnsi="Tahoma" w:cs="Tahoma"/>
          <w:sz w:val="22"/>
          <w:szCs w:val="22"/>
          <w:lang w:val="el-GR"/>
        </w:rPr>
      </w:pPr>
      <w:r w:rsidRPr="00100349">
        <w:rPr>
          <w:rFonts w:ascii="Tahoma" w:hAnsi="Tahoma" w:cs="Tahoma"/>
          <w:sz w:val="22"/>
          <w:szCs w:val="22"/>
          <w:lang w:val="el-GR"/>
        </w:rPr>
        <w:t>Το ύψος των ασφαλιστικών εισφορών με βάση τα προϋπολογισθέντα ποσά.</w:t>
      </w:r>
    </w:p>
    <w:p w:rsidR="00100349" w:rsidRDefault="00100349" w:rsidP="00100349">
      <w:pPr>
        <w:spacing w:line="276" w:lineRule="auto"/>
        <w:ind w:left="360"/>
        <w:jc w:val="both"/>
        <w:rPr>
          <w:rFonts w:ascii="Tahoma" w:hAnsi="Tahoma" w:cs="Tahoma"/>
          <w:sz w:val="22"/>
          <w:szCs w:val="22"/>
          <w:lang w:val="el-GR"/>
        </w:rPr>
      </w:pPr>
      <w:r w:rsidRPr="00100349">
        <w:rPr>
          <w:rFonts w:ascii="Tahoma" w:hAnsi="Tahoma" w:cs="Tahoma"/>
          <w:sz w:val="22"/>
          <w:szCs w:val="22"/>
          <w:lang w:val="el-GR"/>
        </w:rPr>
        <w:t>Επιπροσθέτως οφείλει να επισυνάπτει στην προσφορά του αντίγραφο της συλλογικής σύμβασης εργασίας, στην οποία υπάγονται οι εργαζόμενοι.</w:t>
      </w:r>
    </w:p>
    <w:p w:rsidR="00100349" w:rsidRDefault="00100349" w:rsidP="00100349">
      <w:pPr>
        <w:spacing w:line="276" w:lineRule="auto"/>
        <w:ind w:left="360"/>
        <w:jc w:val="both"/>
        <w:rPr>
          <w:rFonts w:ascii="Tahoma" w:hAnsi="Tahoma" w:cs="Tahoma"/>
          <w:sz w:val="22"/>
          <w:szCs w:val="22"/>
          <w:lang w:val="el-GR"/>
        </w:rPr>
      </w:pPr>
    </w:p>
    <w:p w:rsidR="00100349" w:rsidRPr="00100349" w:rsidRDefault="00100349" w:rsidP="00100349">
      <w:pPr>
        <w:spacing w:line="276" w:lineRule="auto"/>
        <w:ind w:left="360"/>
        <w:jc w:val="both"/>
        <w:rPr>
          <w:rFonts w:ascii="Tahoma" w:hAnsi="Tahoma" w:cs="Tahoma"/>
          <w:b/>
          <w:sz w:val="22"/>
          <w:szCs w:val="22"/>
          <w:u w:val="single"/>
          <w:lang w:val="el-GR"/>
        </w:rPr>
      </w:pPr>
      <w:r w:rsidRPr="00100349">
        <w:rPr>
          <w:rFonts w:ascii="Tahoma" w:hAnsi="Tahoma" w:cs="Tahoma"/>
          <w:b/>
          <w:sz w:val="22"/>
          <w:szCs w:val="22"/>
          <w:u w:val="single"/>
          <w:lang w:val="el-GR"/>
        </w:rPr>
        <w:t xml:space="preserve">ΔΙΑΡΚΕΙΑ ΣΥΜΒΑΣΗΣ </w:t>
      </w:r>
    </w:p>
    <w:p w:rsidR="00100349" w:rsidRDefault="00100349" w:rsidP="00100349">
      <w:pPr>
        <w:spacing w:line="276" w:lineRule="auto"/>
        <w:ind w:left="360"/>
        <w:jc w:val="both"/>
        <w:rPr>
          <w:rFonts w:ascii="Tahoma" w:hAnsi="Tahoma" w:cs="Tahoma"/>
          <w:sz w:val="22"/>
          <w:szCs w:val="22"/>
          <w:lang w:val="el-GR"/>
        </w:rPr>
      </w:pPr>
      <w:r>
        <w:rPr>
          <w:rFonts w:ascii="Tahoma" w:hAnsi="Tahoma" w:cs="Tahoma"/>
          <w:sz w:val="22"/>
          <w:szCs w:val="22"/>
          <w:lang w:val="el-GR"/>
        </w:rPr>
        <w:t>Η Διάρκεια της σύμβασης θα είναι για 1 έτος με δικαίωμα προαίρεσης για άλλο 1 έτος.</w:t>
      </w:r>
    </w:p>
    <w:p w:rsidR="00374AC5" w:rsidRDefault="00374AC5" w:rsidP="00100349">
      <w:pPr>
        <w:spacing w:line="276" w:lineRule="auto"/>
        <w:ind w:left="360"/>
        <w:jc w:val="both"/>
        <w:rPr>
          <w:rFonts w:ascii="Tahoma" w:hAnsi="Tahoma" w:cs="Tahoma"/>
          <w:sz w:val="22"/>
          <w:szCs w:val="22"/>
          <w:lang w:val="el-GR"/>
        </w:rPr>
      </w:pPr>
    </w:p>
    <w:p w:rsidR="00374AC5" w:rsidRPr="00374AC5" w:rsidRDefault="00374AC5" w:rsidP="00100349">
      <w:pPr>
        <w:spacing w:line="276" w:lineRule="auto"/>
        <w:ind w:left="360"/>
        <w:jc w:val="both"/>
        <w:rPr>
          <w:rFonts w:ascii="Tahoma" w:hAnsi="Tahoma" w:cs="Tahoma"/>
          <w:b/>
          <w:sz w:val="22"/>
          <w:szCs w:val="22"/>
          <w:u w:val="single"/>
          <w:lang w:val="el-GR"/>
        </w:rPr>
      </w:pPr>
      <w:r w:rsidRPr="00374AC5">
        <w:rPr>
          <w:rFonts w:ascii="Tahoma" w:hAnsi="Tahoma" w:cs="Tahoma"/>
          <w:b/>
          <w:sz w:val="22"/>
          <w:szCs w:val="22"/>
          <w:u w:val="single"/>
          <w:lang w:val="el-GR"/>
        </w:rPr>
        <w:t>ΠΡΟΥΠΟΛΟΓΙΣΜΟΣ ΕΡΓΟΥ</w:t>
      </w:r>
    </w:p>
    <w:p w:rsidR="00374AC5" w:rsidRDefault="00374AC5" w:rsidP="00100349">
      <w:pPr>
        <w:spacing w:line="276" w:lineRule="auto"/>
        <w:ind w:left="360"/>
        <w:jc w:val="both"/>
        <w:rPr>
          <w:rFonts w:ascii="Tahoma" w:hAnsi="Tahoma" w:cs="Tahoma"/>
          <w:sz w:val="22"/>
          <w:szCs w:val="22"/>
          <w:lang w:val="el-GR"/>
        </w:rPr>
      </w:pPr>
    </w:p>
    <w:p w:rsidR="00374AC5" w:rsidRPr="00374AC5" w:rsidRDefault="00374AC5" w:rsidP="0021171B">
      <w:pPr>
        <w:spacing w:line="276" w:lineRule="auto"/>
        <w:ind w:left="360"/>
        <w:jc w:val="both"/>
        <w:rPr>
          <w:rFonts w:ascii="Tahoma" w:hAnsi="Tahoma" w:cs="Tahoma"/>
          <w:sz w:val="22"/>
          <w:szCs w:val="22"/>
          <w:lang w:val="el-GR"/>
        </w:rPr>
      </w:pPr>
      <w:r>
        <w:rPr>
          <w:rFonts w:ascii="Tahoma" w:hAnsi="Tahoma" w:cs="Tahoma"/>
          <w:sz w:val="22"/>
          <w:szCs w:val="22"/>
          <w:lang w:val="el-GR"/>
        </w:rPr>
        <w:t>Ο Προϋπολογισμός του έργου ανέρχεται στις 420.000€ συμπεριλαμβανομένου ΦΠΑ 24%</w:t>
      </w:r>
      <w:r w:rsidR="0021171B" w:rsidRPr="0021171B">
        <w:rPr>
          <w:rFonts w:ascii="Tahoma" w:hAnsi="Tahoma" w:cs="Tahoma"/>
          <w:sz w:val="22"/>
          <w:szCs w:val="22"/>
          <w:lang w:val="el-GR"/>
        </w:rPr>
        <w:t xml:space="preserve"> </w:t>
      </w:r>
      <w:r w:rsidR="0021171B">
        <w:rPr>
          <w:rFonts w:ascii="Tahoma" w:hAnsi="Tahoma" w:cs="Tahoma"/>
          <w:sz w:val="22"/>
          <w:szCs w:val="22"/>
          <w:lang w:val="el-GR"/>
        </w:rPr>
        <w:t>για 1 έτος</w:t>
      </w:r>
      <w:r w:rsidR="00A91F3B">
        <w:rPr>
          <w:rFonts w:ascii="Tahoma" w:hAnsi="Tahoma" w:cs="Tahoma"/>
          <w:sz w:val="22"/>
          <w:szCs w:val="22"/>
          <w:lang w:val="el-GR"/>
        </w:rPr>
        <w:t xml:space="preserve"> και 420.000€ </w:t>
      </w:r>
      <w:r w:rsidR="00A91F3B">
        <w:rPr>
          <w:rFonts w:ascii="Tahoma" w:hAnsi="Tahoma" w:cs="Tahoma"/>
          <w:sz w:val="22"/>
          <w:szCs w:val="22"/>
          <w:lang w:val="el-GR"/>
        </w:rPr>
        <w:t>συμπεριλαμβανομένου ΦΠΑ 24%</w:t>
      </w:r>
      <w:r w:rsidR="00A91F3B">
        <w:rPr>
          <w:rFonts w:ascii="Tahoma" w:hAnsi="Tahoma" w:cs="Tahoma"/>
          <w:sz w:val="22"/>
          <w:szCs w:val="22"/>
          <w:lang w:val="el-GR"/>
        </w:rPr>
        <w:t xml:space="preserve"> </w:t>
      </w:r>
      <w:bookmarkStart w:id="0" w:name="_GoBack"/>
      <w:bookmarkEnd w:id="0"/>
      <w:r w:rsidR="00A91F3B">
        <w:rPr>
          <w:rFonts w:ascii="Tahoma" w:hAnsi="Tahoma" w:cs="Tahoma"/>
          <w:sz w:val="22"/>
          <w:szCs w:val="22"/>
          <w:lang w:val="el-GR"/>
        </w:rPr>
        <w:t>για το 2</w:t>
      </w:r>
      <w:r w:rsidR="00A91F3B" w:rsidRPr="00A91F3B">
        <w:rPr>
          <w:rFonts w:ascii="Tahoma" w:hAnsi="Tahoma" w:cs="Tahoma"/>
          <w:sz w:val="22"/>
          <w:szCs w:val="22"/>
          <w:vertAlign w:val="superscript"/>
          <w:lang w:val="el-GR"/>
        </w:rPr>
        <w:t>ο</w:t>
      </w:r>
      <w:r w:rsidR="00A91F3B">
        <w:rPr>
          <w:rFonts w:ascii="Tahoma" w:hAnsi="Tahoma" w:cs="Tahoma"/>
          <w:sz w:val="22"/>
          <w:szCs w:val="22"/>
          <w:lang w:val="el-GR"/>
        </w:rPr>
        <w:t xml:space="preserve"> έτος.</w:t>
      </w:r>
    </w:p>
    <w:p w:rsidR="00374AC5" w:rsidRPr="00374AC5" w:rsidRDefault="00374AC5" w:rsidP="00100349">
      <w:pPr>
        <w:overflowPunct/>
        <w:autoSpaceDE/>
        <w:autoSpaceDN/>
        <w:adjustRightInd/>
        <w:spacing w:line="360" w:lineRule="auto"/>
        <w:jc w:val="both"/>
        <w:textAlignment w:val="auto"/>
        <w:rPr>
          <w:rFonts w:ascii="Tahoma" w:hAnsi="Tahoma" w:cs="Tahoma"/>
          <w:sz w:val="22"/>
          <w:szCs w:val="22"/>
          <w:lang w:val="el-GR"/>
        </w:rPr>
      </w:pPr>
    </w:p>
    <w:sectPr w:rsidR="00374AC5" w:rsidRPr="00374AC5" w:rsidSect="003B071F">
      <w:footerReference w:type="default" r:id="rId7"/>
      <w:pgSz w:w="11906" w:h="16838"/>
      <w:pgMar w:top="1135" w:right="991"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532" w:rsidRDefault="00C22532" w:rsidP="00A32D83">
      <w:r>
        <w:separator/>
      </w:r>
    </w:p>
  </w:endnote>
  <w:endnote w:type="continuationSeparator" w:id="0">
    <w:p w:rsidR="00C22532" w:rsidRDefault="00C22532" w:rsidP="00A3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D83" w:rsidRDefault="00A32D83">
    <w:pPr>
      <w:pStyle w:val="ac"/>
      <w:jc w:val="center"/>
    </w:pPr>
    <w:r>
      <w:rPr>
        <w:lang w:val="el-GR"/>
      </w:rPr>
      <w:t xml:space="preserve">Σελίδα </w:t>
    </w:r>
    <w:r>
      <w:rPr>
        <w:b/>
        <w:bCs/>
        <w:sz w:val="24"/>
        <w:szCs w:val="24"/>
      </w:rPr>
      <w:fldChar w:fldCharType="begin"/>
    </w:r>
    <w:r>
      <w:rPr>
        <w:b/>
        <w:bCs/>
      </w:rPr>
      <w:instrText>PAGE</w:instrText>
    </w:r>
    <w:r>
      <w:rPr>
        <w:b/>
        <w:bCs/>
        <w:sz w:val="24"/>
        <w:szCs w:val="24"/>
      </w:rPr>
      <w:fldChar w:fldCharType="separate"/>
    </w:r>
    <w:r w:rsidR="00A91F3B">
      <w:rPr>
        <w:b/>
        <w:bCs/>
        <w:noProof/>
      </w:rPr>
      <w:t>8</w:t>
    </w:r>
    <w:r>
      <w:rPr>
        <w:b/>
        <w:bCs/>
        <w:sz w:val="24"/>
        <w:szCs w:val="24"/>
      </w:rPr>
      <w:fldChar w:fldCharType="end"/>
    </w:r>
    <w:r>
      <w:rPr>
        <w:lang w:val="el-GR"/>
      </w:rPr>
      <w:t xml:space="preserve"> από </w:t>
    </w:r>
    <w:r>
      <w:rPr>
        <w:b/>
        <w:bCs/>
        <w:sz w:val="24"/>
        <w:szCs w:val="24"/>
      </w:rPr>
      <w:fldChar w:fldCharType="begin"/>
    </w:r>
    <w:r>
      <w:rPr>
        <w:b/>
        <w:bCs/>
      </w:rPr>
      <w:instrText>NUMPAGES</w:instrText>
    </w:r>
    <w:r>
      <w:rPr>
        <w:b/>
        <w:bCs/>
        <w:sz w:val="24"/>
        <w:szCs w:val="24"/>
      </w:rPr>
      <w:fldChar w:fldCharType="separate"/>
    </w:r>
    <w:r w:rsidR="00A91F3B">
      <w:rPr>
        <w:b/>
        <w:bCs/>
        <w:noProof/>
      </w:rPr>
      <w:t>8</w:t>
    </w:r>
    <w:r>
      <w:rPr>
        <w:b/>
        <w:bCs/>
        <w:sz w:val="24"/>
        <w:szCs w:val="24"/>
      </w:rPr>
      <w:fldChar w:fldCharType="end"/>
    </w:r>
  </w:p>
  <w:p w:rsidR="00A32D83" w:rsidRDefault="00A32D8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532" w:rsidRDefault="00C22532" w:rsidP="00A32D83">
      <w:r>
        <w:separator/>
      </w:r>
    </w:p>
  </w:footnote>
  <w:footnote w:type="continuationSeparator" w:id="0">
    <w:p w:rsidR="00C22532" w:rsidRDefault="00C22532" w:rsidP="00A32D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1260"/>
        </w:tabs>
        <w:ind w:left="1260" w:hanging="360"/>
      </w:pPr>
    </w:lvl>
  </w:abstractNum>
  <w:abstractNum w:abstractNumId="1" w15:restartNumberingAfterBreak="0">
    <w:nsid w:val="01B76834"/>
    <w:multiLevelType w:val="hybridMultilevel"/>
    <w:tmpl w:val="70A4BA40"/>
    <w:lvl w:ilvl="0" w:tplc="287203BA">
      <w:start w:val="1"/>
      <w:numFmt w:val="bullet"/>
      <w:lvlText w:val=""/>
      <w:lvlJc w:val="left"/>
      <w:pPr>
        <w:tabs>
          <w:tab w:val="num" w:pos="720"/>
        </w:tabs>
        <w:ind w:left="720" w:hanging="360"/>
      </w:pPr>
      <w:rPr>
        <w:rFonts w:ascii="Wingdings" w:eastAsia="Times New Roman" w:hAnsi="Wingdings" w:cs="Arial"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C6FD3"/>
    <w:multiLevelType w:val="hybridMultilevel"/>
    <w:tmpl w:val="5A18C09C"/>
    <w:lvl w:ilvl="0" w:tplc="799817A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122413E4"/>
    <w:multiLevelType w:val="hybridMultilevel"/>
    <w:tmpl w:val="699E2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893218"/>
    <w:multiLevelType w:val="hybridMultilevel"/>
    <w:tmpl w:val="07722024"/>
    <w:lvl w:ilvl="0" w:tplc="266A327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1BF5380C"/>
    <w:multiLevelType w:val="hybridMultilevel"/>
    <w:tmpl w:val="D9566F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020AC"/>
    <w:multiLevelType w:val="hybridMultilevel"/>
    <w:tmpl w:val="4002E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2097462"/>
    <w:multiLevelType w:val="hybridMultilevel"/>
    <w:tmpl w:val="CAD4A9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7641C1"/>
    <w:multiLevelType w:val="hybridMultilevel"/>
    <w:tmpl w:val="7E3AFD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B34D4D"/>
    <w:multiLevelType w:val="hybridMultilevel"/>
    <w:tmpl w:val="710E8DBC"/>
    <w:lvl w:ilvl="0" w:tplc="8D12822A">
      <w:start w:val="1"/>
      <w:numFmt w:val="decimal"/>
      <w:lvlText w:val="%1."/>
      <w:lvlJc w:val="left"/>
      <w:pPr>
        <w:ind w:left="928" w:hanging="360"/>
      </w:pPr>
      <w:rPr>
        <w:rFonts w:hint="default"/>
        <w:b/>
        <w:sz w:val="28"/>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A641E3"/>
    <w:multiLevelType w:val="hybridMultilevel"/>
    <w:tmpl w:val="A9D62BBC"/>
    <w:lvl w:ilvl="0" w:tplc="38241AB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8348C2"/>
    <w:multiLevelType w:val="hybridMultilevel"/>
    <w:tmpl w:val="90941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6210E8"/>
    <w:multiLevelType w:val="hybridMultilevel"/>
    <w:tmpl w:val="3F4CBE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055DAC"/>
    <w:multiLevelType w:val="hybridMultilevel"/>
    <w:tmpl w:val="71A09068"/>
    <w:lvl w:ilvl="0" w:tplc="87C86D96">
      <w:start w:val="1"/>
      <w:numFmt w:val="decimal"/>
      <w:lvlText w:val="%1."/>
      <w:lvlJc w:val="left"/>
      <w:pPr>
        <w:ind w:left="720" w:hanging="360"/>
      </w:pPr>
      <w:rPr>
        <w:rFonts w:ascii="Tahoma" w:hAnsi="Tahoma" w:cs="Tahom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1D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907A80"/>
    <w:multiLevelType w:val="hybridMultilevel"/>
    <w:tmpl w:val="261094C8"/>
    <w:lvl w:ilvl="0" w:tplc="55449D38">
      <w:start w:val="1"/>
      <w:numFmt w:val="bullet"/>
      <w:lvlText w:val=""/>
      <w:lvlJc w:val="left"/>
      <w:pPr>
        <w:tabs>
          <w:tab w:val="num" w:pos="900"/>
        </w:tabs>
        <w:ind w:left="900" w:hanging="360"/>
      </w:pPr>
      <w:rPr>
        <w:rFonts w:ascii="Wingdings" w:eastAsia="Times New Roman" w:hAnsi="Wingdings" w:cs="Arial" w:hint="default"/>
        <w:b/>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72145"/>
    <w:multiLevelType w:val="hybridMultilevel"/>
    <w:tmpl w:val="F802F72A"/>
    <w:lvl w:ilvl="0" w:tplc="38241AB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7DF06D5"/>
    <w:multiLevelType w:val="hybridMultilevel"/>
    <w:tmpl w:val="F8BAA9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D56060"/>
    <w:multiLevelType w:val="hybridMultilevel"/>
    <w:tmpl w:val="12384E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A1D0BAF"/>
    <w:multiLevelType w:val="hybridMultilevel"/>
    <w:tmpl w:val="F0CEA0A8"/>
    <w:lvl w:ilvl="0" w:tplc="7AD018C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0" w15:restartNumberingAfterBreak="0">
    <w:nsid w:val="4E91444F"/>
    <w:multiLevelType w:val="hybridMultilevel"/>
    <w:tmpl w:val="12B625CE"/>
    <w:lvl w:ilvl="0" w:tplc="3E5842C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08F47B4"/>
    <w:multiLevelType w:val="hybridMultilevel"/>
    <w:tmpl w:val="86E8D0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78004C5"/>
    <w:multiLevelType w:val="hybridMultilevel"/>
    <w:tmpl w:val="62C4509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5C277BDE"/>
    <w:multiLevelType w:val="hybridMultilevel"/>
    <w:tmpl w:val="B5841D9E"/>
    <w:lvl w:ilvl="0" w:tplc="473AD65A">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0D05754"/>
    <w:multiLevelType w:val="hybridMultilevel"/>
    <w:tmpl w:val="596E2ED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61FF375D"/>
    <w:multiLevelType w:val="hybridMultilevel"/>
    <w:tmpl w:val="32F8E60C"/>
    <w:lvl w:ilvl="0" w:tplc="1D0CB82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15:restartNumberingAfterBreak="0">
    <w:nsid w:val="68526930"/>
    <w:multiLevelType w:val="hybridMultilevel"/>
    <w:tmpl w:val="078CCE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93B52C1"/>
    <w:multiLevelType w:val="hybridMultilevel"/>
    <w:tmpl w:val="A086C0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DAF201C"/>
    <w:multiLevelType w:val="hybridMultilevel"/>
    <w:tmpl w:val="1C98583C"/>
    <w:lvl w:ilvl="0" w:tplc="51EE97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B739D"/>
    <w:multiLevelType w:val="hybridMultilevel"/>
    <w:tmpl w:val="F67A6CC0"/>
    <w:lvl w:ilvl="0" w:tplc="169473E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0" w15:restartNumberingAfterBreak="0">
    <w:nsid w:val="7AF60550"/>
    <w:multiLevelType w:val="hybridMultilevel"/>
    <w:tmpl w:val="DD2685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F0829CB"/>
    <w:multiLevelType w:val="hybridMultilevel"/>
    <w:tmpl w:val="B3BEEE00"/>
    <w:lvl w:ilvl="0" w:tplc="287203BA">
      <w:start w:val="1"/>
      <w:numFmt w:val="bullet"/>
      <w:lvlText w:val=""/>
      <w:lvlJc w:val="left"/>
      <w:pPr>
        <w:tabs>
          <w:tab w:val="num" w:pos="720"/>
        </w:tabs>
        <w:ind w:left="720" w:hanging="360"/>
      </w:pPr>
      <w:rPr>
        <w:rFonts w:ascii="Wingdings" w:eastAsia="Times New Roman" w:hAnsi="Wingdings" w:cs="Arial"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6"/>
  </w:num>
  <w:num w:numId="4">
    <w:abstractNumId w:val="24"/>
  </w:num>
  <w:num w:numId="5">
    <w:abstractNumId w:val="1"/>
  </w:num>
  <w:num w:numId="6">
    <w:abstractNumId w:val="31"/>
  </w:num>
  <w:num w:numId="7">
    <w:abstractNumId w:val="15"/>
  </w:num>
  <w:num w:numId="8">
    <w:abstractNumId w:val="28"/>
  </w:num>
  <w:num w:numId="9">
    <w:abstractNumId w:val="14"/>
  </w:num>
  <w:num w:numId="10">
    <w:abstractNumId w:val="7"/>
  </w:num>
  <w:num w:numId="11">
    <w:abstractNumId w:val="17"/>
  </w:num>
  <w:num w:numId="12">
    <w:abstractNumId w:val="29"/>
  </w:num>
  <w:num w:numId="13">
    <w:abstractNumId w:val="13"/>
  </w:num>
  <w:num w:numId="14">
    <w:abstractNumId w:val="19"/>
  </w:num>
  <w:num w:numId="15">
    <w:abstractNumId w:val="26"/>
  </w:num>
  <w:num w:numId="16">
    <w:abstractNumId w:val="4"/>
  </w:num>
  <w:num w:numId="17">
    <w:abstractNumId w:val="2"/>
  </w:num>
  <w:num w:numId="18">
    <w:abstractNumId w:val="25"/>
  </w:num>
  <w:num w:numId="19">
    <w:abstractNumId w:val="27"/>
  </w:num>
  <w:num w:numId="20">
    <w:abstractNumId w:val="8"/>
  </w:num>
  <w:num w:numId="21">
    <w:abstractNumId w:val="23"/>
  </w:num>
  <w:num w:numId="22">
    <w:abstractNumId w:val="12"/>
  </w:num>
  <w:num w:numId="23">
    <w:abstractNumId w:val="21"/>
  </w:num>
  <w:num w:numId="24">
    <w:abstractNumId w:val="18"/>
  </w:num>
  <w:num w:numId="25">
    <w:abstractNumId w:val="5"/>
  </w:num>
  <w:num w:numId="26">
    <w:abstractNumId w:val="20"/>
  </w:num>
  <w:num w:numId="27">
    <w:abstractNumId w:val="30"/>
  </w:num>
  <w:num w:numId="28">
    <w:abstractNumId w:val="6"/>
  </w:num>
  <w:num w:numId="29">
    <w:abstractNumId w:val="3"/>
  </w:num>
  <w:num w:numId="30">
    <w:abstractNumId w:val="9"/>
  </w:num>
  <w:num w:numId="3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3E"/>
    <w:rsid w:val="00001999"/>
    <w:rsid w:val="00032344"/>
    <w:rsid w:val="0005218A"/>
    <w:rsid w:val="00052F78"/>
    <w:rsid w:val="00055E5E"/>
    <w:rsid w:val="0006509E"/>
    <w:rsid w:val="000675B9"/>
    <w:rsid w:val="00087694"/>
    <w:rsid w:val="000A06AC"/>
    <w:rsid w:val="000A1554"/>
    <w:rsid w:val="000A497D"/>
    <w:rsid w:val="000E0A0B"/>
    <w:rsid w:val="000F4812"/>
    <w:rsid w:val="000F71F7"/>
    <w:rsid w:val="00100349"/>
    <w:rsid w:val="00104FF7"/>
    <w:rsid w:val="0011091A"/>
    <w:rsid w:val="00117C93"/>
    <w:rsid w:val="00147A59"/>
    <w:rsid w:val="0015283C"/>
    <w:rsid w:val="0017198C"/>
    <w:rsid w:val="00193CAD"/>
    <w:rsid w:val="001B20C6"/>
    <w:rsid w:val="001C367B"/>
    <w:rsid w:val="001D1594"/>
    <w:rsid w:val="002054C3"/>
    <w:rsid w:val="0021171B"/>
    <w:rsid w:val="002313B2"/>
    <w:rsid w:val="0023678A"/>
    <w:rsid w:val="00237DAD"/>
    <w:rsid w:val="002434AD"/>
    <w:rsid w:val="00266F7B"/>
    <w:rsid w:val="00271672"/>
    <w:rsid w:val="00276D32"/>
    <w:rsid w:val="002840BD"/>
    <w:rsid w:val="002854FB"/>
    <w:rsid w:val="002A1184"/>
    <w:rsid w:val="002A2BE3"/>
    <w:rsid w:val="002A5B15"/>
    <w:rsid w:val="002C50D2"/>
    <w:rsid w:val="002C5D24"/>
    <w:rsid w:val="002D06F7"/>
    <w:rsid w:val="002E5029"/>
    <w:rsid w:val="00332FAC"/>
    <w:rsid w:val="00354282"/>
    <w:rsid w:val="00370C89"/>
    <w:rsid w:val="00374AC5"/>
    <w:rsid w:val="0039541F"/>
    <w:rsid w:val="003A43C4"/>
    <w:rsid w:val="003A4AC8"/>
    <w:rsid w:val="003A71C4"/>
    <w:rsid w:val="003B071F"/>
    <w:rsid w:val="003C42DD"/>
    <w:rsid w:val="003E3535"/>
    <w:rsid w:val="003F4072"/>
    <w:rsid w:val="003F4F1D"/>
    <w:rsid w:val="00401DCF"/>
    <w:rsid w:val="004144F8"/>
    <w:rsid w:val="004316F0"/>
    <w:rsid w:val="00432238"/>
    <w:rsid w:val="004478D7"/>
    <w:rsid w:val="004722C4"/>
    <w:rsid w:val="00484652"/>
    <w:rsid w:val="004870F1"/>
    <w:rsid w:val="004A5F0D"/>
    <w:rsid w:val="004A6218"/>
    <w:rsid w:val="004C2905"/>
    <w:rsid w:val="004F201A"/>
    <w:rsid w:val="00512A60"/>
    <w:rsid w:val="00552D3C"/>
    <w:rsid w:val="00553561"/>
    <w:rsid w:val="00557251"/>
    <w:rsid w:val="005708B5"/>
    <w:rsid w:val="00591E7A"/>
    <w:rsid w:val="005A1969"/>
    <w:rsid w:val="005B6734"/>
    <w:rsid w:val="005D7930"/>
    <w:rsid w:val="005E5439"/>
    <w:rsid w:val="00620218"/>
    <w:rsid w:val="00623567"/>
    <w:rsid w:val="00653EDA"/>
    <w:rsid w:val="00655919"/>
    <w:rsid w:val="006779DB"/>
    <w:rsid w:val="00680916"/>
    <w:rsid w:val="006C05D0"/>
    <w:rsid w:val="006E0BE6"/>
    <w:rsid w:val="007256BC"/>
    <w:rsid w:val="007342C3"/>
    <w:rsid w:val="0073717B"/>
    <w:rsid w:val="0074050F"/>
    <w:rsid w:val="00797C37"/>
    <w:rsid w:val="007A6F8F"/>
    <w:rsid w:val="007B7B62"/>
    <w:rsid w:val="007C382F"/>
    <w:rsid w:val="007C555F"/>
    <w:rsid w:val="007D5B03"/>
    <w:rsid w:val="007D6D22"/>
    <w:rsid w:val="007F1AB0"/>
    <w:rsid w:val="007F7D9E"/>
    <w:rsid w:val="0080253D"/>
    <w:rsid w:val="0081393F"/>
    <w:rsid w:val="008157CF"/>
    <w:rsid w:val="00836400"/>
    <w:rsid w:val="00836A4E"/>
    <w:rsid w:val="008426AA"/>
    <w:rsid w:val="00860F74"/>
    <w:rsid w:val="00861834"/>
    <w:rsid w:val="0086240A"/>
    <w:rsid w:val="008663BA"/>
    <w:rsid w:val="00866751"/>
    <w:rsid w:val="00883A57"/>
    <w:rsid w:val="00892177"/>
    <w:rsid w:val="00897BC8"/>
    <w:rsid w:val="008A77B4"/>
    <w:rsid w:val="008B2384"/>
    <w:rsid w:val="008B7EE5"/>
    <w:rsid w:val="008C788C"/>
    <w:rsid w:val="008F5356"/>
    <w:rsid w:val="00902DDD"/>
    <w:rsid w:val="00921B19"/>
    <w:rsid w:val="00921F5F"/>
    <w:rsid w:val="00934012"/>
    <w:rsid w:val="00935115"/>
    <w:rsid w:val="00942217"/>
    <w:rsid w:val="0099628B"/>
    <w:rsid w:val="009A5FF4"/>
    <w:rsid w:val="009A605F"/>
    <w:rsid w:val="009A7312"/>
    <w:rsid w:val="009C727B"/>
    <w:rsid w:val="009D2E03"/>
    <w:rsid w:val="009D31BE"/>
    <w:rsid w:val="009E7669"/>
    <w:rsid w:val="00A14AD3"/>
    <w:rsid w:val="00A32D83"/>
    <w:rsid w:val="00A41AEE"/>
    <w:rsid w:val="00A41C91"/>
    <w:rsid w:val="00A47E64"/>
    <w:rsid w:val="00A568A3"/>
    <w:rsid w:val="00A642AF"/>
    <w:rsid w:val="00A71A18"/>
    <w:rsid w:val="00A745DB"/>
    <w:rsid w:val="00A74FE5"/>
    <w:rsid w:val="00A77646"/>
    <w:rsid w:val="00A91F3B"/>
    <w:rsid w:val="00AC1D24"/>
    <w:rsid w:val="00AC2A65"/>
    <w:rsid w:val="00AD3AFC"/>
    <w:rsid w:val="00AE58BE"/>
    <w:rsid w:val="00AE6C44"/>
    <w:rsid w:val="00B10A32"/>
    <w:rsid w:val="00B16948"/>
    <w:rsid w:val="00B2217F"/>
    <w:rsid w:val="00B551A7"/>
    <w:rsid w:val="00B676C2"/>
    <w:rsid w:val="00B74021"/>
    <w:rsid w:val="00B80212"/>
    <w:rsid w:val="00B9011C"/>
    <w:rsid w:val="00BB2A53"/>
    <w:rsid w:val="00BB3071"/>
    <w:rsid w:val="00BD02A7"/>
    <w:rsid w:val="00BE2919"/>
    <w:rsid w:val="00C22532"/>
    <w:rsid w:val="00C30A08"/>
    <w:rsid w:val="00C3482B"/>
    <w:rsid w:val="00C4030A"/>
    <w:rsid w:val="00C50C04"/>
    <w:rsid w:val="00C55AEE"/>
    <w:rsid w:val="00C83441"/>
    <w:rsid w:val="00C954EF"/>
    <w:rsid w:val="00CA43D8"/>
    <w:rsid w:val="00CB53C2"/>
    <w:rsid w:val="00CB5BBF"/>
    <w:rsid w:val="00CB73AB"/>
    <w:rsid w:val="00CE54BB"/>
    <w:rsid w:val="00D23153"/>
    <w:rsid w:val="00D3214B"/>
    <w:rsid w:val="00D433B4"/>
    <w:rsid w:val="00D51A7C"/>
    <w:rsid w:val="00D61E8D"/>
    <w:rsid w:val="00D639E9"/>
    <w:rsid w:val="00D64475"/>
    <w:rsid w:val="00D67B49"/>
    <w:rsid w:val="00D861B7"/>
    <w:rsid w:val="00DA5D88"/>
    <w:rsid w:val="00DB4374"/>
    <w:rsid w:val="00E04F8D"/>
    <w:rsid w:val="00E253D0"/>
    <w:rsid w:val="00E43694"/>
    <w:rsid w:val="00E46DFC"/>
    <w:rsid w:val="00E504C6"/>
    <w:rsid w:val="00E50AC8"/>
    <w:rsid w:val="00E50E63"/>
    <w:rsid w:val="00E7121B"/>
    <w:rsid w:val="00E7448B"/>
    <w:rsid w:val="00E91628"/>
    <w:rsid w:val="00EB7C95"/>
    <w:rsid w:val="00EC2AAF"/>
    <w:rsid w:val="00ED6344"/>
    <w:rsid w:val="00ED6C72"/>
    <w:rsid w:val="00EE0263"/>
    <w:rsid w:val="00EE4F61"/>
    <w:rsid w:val="00EE5691"/>
    <w:rsid w:val="00F048DC"/>
    <w:rsid w:val="00F439A9"/>
    <w:rsid w:val="00F52E6A"/>
    <w:rsid w:val="00F836BB"/>
    <w:rsid w:val="00F9473E"/>
    <w:rsid w:val="00FB0C13"/>
    <w:rsid w:val="00FC59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A254A"/>
  <w15:chartTrackingRefBased/>
  <w15:docId w15:val="{099B5FDF-B883-461F-9BB6-F4C0E968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AU"/>
    </w:rPr>
  </w:style>
  <w:style w:type="paragraph" w:styleId="1">
    <w:name w:val="heading 1"/>
    <w:basedOn w:val="a"/>
    <w:next w:val="a"/>
    <w:qFormat/>
    <w:pPr>
      <w:keepNext/>
      <w:tabs>
        <w:tab w:val="left" w:pos="2124"/>
      </w:tabs>
      <w:overflowPunct/>
      <w:autoSpaceDE/>
      <w:autoSpaceDN/>
      <w:adjustRightInd/>
      <w:ind w:right="252"/>
      <w:jc w:val="both"/>
      <w:textAlignment w:val="auto"/>
      <w:outlineLvl w:val="0"/>
    </w:pPr>
    <w:rPr>
      <w:rFonts w:ascii="Arial" w:hAnsi="Arial" w:cs="Arial"/>
      <w:b/>
      <w:bCs/>
      <w:sz w:val="24"/>
      <w:szCs w:val="24"/>
      <w:lang w:val="el-GR" w:eastAsia="en-US"/>
    </w:rPr>
  </w:style>
  <w:style w:type="paragraph" w:styleId="2">
    <w:name w:val="heading 2"/>
    <w:basedOn w:val="a"/>
    <w:next w:val="a"/>
    <w:qFormat/>
    <w:pPr>
      <w:keepNext/>
      <w:overflowPunct/>
      <w:autoSpaceDE/>
      <w:autoSpaceDN/>
      <w:adjustRightInd/>
      <w:ind w:right="567"/>
      <w:jc w:val="both"/>
      <w:textAlignment w:val="auto"/>
      <w:outlineLvl w:val="1"/>
    </w:pPr>
    <w:rPr>
      <w:rFonts w:ascii="Arial" w:hAnsi="Arial"/>
      <w:b/>
      <w:bCs/>
      <w:sz w:val="22"/>
      <w:szCs w:val="24"/>
      <w:lang w:val="el-GR"/>
    </w:rPr>
  </w:style>
  <w:style w:type="paragraph" w:styleId="3">
    <w:name w:val="heading 3"/>
    <w:basedOn w:val="a"/>
    <w:next w:val="a"/>
    <w:qFormat/>
    <w:pPr>
      <w:keepNext/>
      <w:tabs>
        <w:tab w:val="left" w:pos="2052"/>
      </w:tabs>
      <w:overflowPunct/>
      <w:autoSpaceDE/>
      <w:autoSpaceDN/>
      <w:adjustRightInd/>
      <w:ind w:right="72"/>
      <w:jc w:val="both"/>
      <w:textAlignment w:val="auto"/>
      <w:outlineLvl w:val="2"/>
    </w:pPr>
    <w:rPr>
      <w:rFonts w:ascii="Arial" w:hAnsi="Arial"/>
      <w:b/>
      <w:bCs/>
      <w:sz w:val="22"/>
      <w:szCs w:val="24"/>
      <w:lang w:val="el-GR"/>
    </w:rPr>
  </w:style>
  <w:style w:type="paragraph" w:styleId="4">
    <w:name w:val="heading 4"/>
    <w:basedOn w:val="a"/>
    <w:next w:val="a"/>
    <w:qFormat/>
    <w:pPr>
      <w:keepNext/>
      <w:overflowPunct/>
      <w:autoSpaceDE/>
      <w:autoSpaceDN/>
      <w:adjustRightInd/>
      <w:ind w:right="-108"/>
      <w:jc w:val="both"/>
      <w:textAlignment w:val="auto"/>
      <w:outlineLvl w:val="3"/>
    </w:pPr>
    <w:rPr>
      <w:rFonts w:ascii="Arial" w:hAnsi="Arial"/>
      <w:b/>
      <w:bCs/>
      <w:sz w:val="22"/>
      <w:szCs w:val="24"/>
      <w:lang w:val="el-GR"/>
    </w:rPr>
  </w:style>
  <w:style w:type="paragraph" w:styleId="5">
    <w:name w:val="heading 5"/>
    <w:basedOn w:val="a"/>
    <w:next w:val="a"/>
    <w:link w:val="5Char"/>
    <w:semiHidden/>
    <w:unhideWhenUsed/>
    <w:qFormat/>
    <w:rsid w:val="00DB4374"/>
    <w:pPr>
      <w:spacing w:before="240" w:after="60"/>
      <w:outlineLvl w:val="4"/>
    </w:pPr>
    <w:rPr>
      <w:rFonts w:ascii="Calibri" w:hAnsi="Calibri"/>
      <w:b/>
      <w:bCs/>
      <w:i/>
      <w:iCs/>
      <w:sz w:val="26"/>
      <w:szCs w:val="26"/>
    </w:rPr>
  </w:style>
  <w:style w:type="paragraph" w:styleId="6">
    <w:name w:val="heading 6"/>
    <w:basedOn w:val="a"/>
    <w:next w:val="a"/>
    <w:qFormat/>
    <w:pPr>
      <w:keepNext/>
      <w:overflowPunct/>
      <w:autoSpaceDE/>
      <w:autoSpaceDN/>
      <w:adjustRightInd/>
      <w:ind w:right="567"/>
      <w:jc w:val="both"/>
      <w:textAlignment w:val="auto"/>
      <w:outlineLvl w:val="5"/>
    </w:pPr>
    <w:rPr>
      <w:rFonts w:ascii="Arial" w:hAnsi="Arial"/>
      <w:b/>
      <w:bCs/>
      <w:color w:val="000000"/>
      <w:sz w:val="22"/>
      <w:szCs w:val="24"/>
      <w:lang w:val="el-GR"/>
    </w:rPr>
  </w:style>
  <w:style w:type="paragraph" w:styleId="7">
    <w:name w:val="heading 7"/>
    <w:basedOn w:val="a"/>
    <w:next w:val="a"/>
    <w:link w:val="7Char"/>
    <w:semiHidden/>
    <w:unhideWhenUsed/>
    <w:qFormat/>
    <w:rsid w:val="00DB4374"/>
    <w:pPr>
      <w:spacing w:before="240" w:after="60"/>
      <w:outlineLvl w:val="6"/>
    </w:pPr>
    <w:rPr>
      <w:rFonts w:ascii="Calibri" w:hAnsi="Calibri"/>
      <w:sz w:val="24"/>
      <w:szCs w:val="24"/>
    </w:rPr>
  </w:style>
  <w:style w:type="paragraph" w:styleId="8">
    <w:name w:val="heading 8"/>
    <w:basedOn w:val="a"/>
    <w:next w:val="a"/>
    <w:link w:val="8Char"/>
    <w:semiHidden/>
    <w:unhideWhenUsed/>
    <w:qFormat/>
    <w:rsid w:val="00DB4374"/>
    <w:pPr>
      <w:spacing w:before="240" w:after="60"/>
      <w:outlineLvl w:val="7"/>
    </w:pPr>
    <w:rPr>
      <w:rFonts w:ascii="Calibri" w:hAnsi="Calibri"/>
      <w:i/>
      <w:iCs/>
      <w:sz w:val="24"/>
      <w:szCs w:val="24"/>
    </w:rPr>
  </w:style>
  <w:style w:type="paragraph" w:styleId="9">
    <w:name w:val="heading 9"/>
    <w:basedOn w:val="a"/>
    <w:next w:val="a"/>
    <w:link w:val="9Char"/>
    <w:semiHidden/>
    <w:unhideWhenUsed/>
    <w:qFormat/>
    <w:rsid w:val="00DB437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FF"/>
      <w:u w:val="single"/>
    </w:rPr>
  </w:style>
  <w:style w:type="paragraph" w:styleId="a3">
    <w:name w:val="Subtitle"/>
    <w:basedOn w:val="a"/>
    <w:qFormat/>
    <w:pPr>
      <w:overflowPunct/>
      <w:autoSpaceDE/>
      <w:autoSpaceDN/>
      <w:adjustRightInd/>
      <w:jc w:val="center"/>
      <w:textAlignment w:val="auto"/>
    </w:pPr>
    <w:rPr>
      <w:rFonts w:ascii="Arial" w:hAnsi="Arial" w:cs="Arial"/>
      <w:color w:val="808080"/>
      <w:sz w:val="28"/>
      <w:szCs w:val="24"/>
      <w:lang w:val="el-GR"/>
    </w:rPr>
  </w:style>
  <w:style w:type="character" w:styleId="-0">
    <w:name w:val="FollowedHyperlink"/>
    <w:rPr>
      <w:color w:val="800080"/>
      <w:u w:val="single"/>
    </w:rPr>
  </w:style>
  <w:style w:type="paragraph" w:styleId="a4">
    <w:name w:val="Body Text Indent"/>
    <w:basedOn w:val="a"/>
    <w:pPr>
      <w:overflowPunct/>
      <w:autoSpaceDE/>
      <w:autoSpaceDN/>
      <w:adjustRightInd/>
      <w:ind w:firstLine="360"/>
      <w:jc w:val="both"/>
      <w:textAlignment w:val="auto"/>
    </w:pPr>
    <w:rPr>
      <w:rFonts w:ascii="Arial" w:hAnsi="Arial" w:cs="Arial"/>
      <w:sz w:val="24"/>
      <w:szCs w:val="24"/>
      <w:lang w:val="el-GR"/>
    </w:rPr>
  </w:style>
  <w:style w:type="character" w:customStyle="1" w:styleId="Char">
    <w:name w:val="Σώμα κείμενου με εσοχή Char"/>
    <w:rPr>
      <w:rFonts w:ascii="Arial" w:hAnsi="Arial" w:cs="Arial"/>
      <w:sz w:val="24"/>
      <w:szCs w:val="24"/>
    </w:rPr>
  </w:style>
  <w:style w:type="paragraph" w:styleId="20">
    <w:name w:val="Body Text Indent 2"/>
    <w:basedOn w:val="a"/>
    <w:pPr>
      <w:overflowPunct/>
      <w:autoSpaceDE/>
      <w:autoSpaceDN/>
      <w:adjustRightInd/>
      <w:ind w:firstLine="360"/>
      <w:jc w:val="both"/>
      <w:textAlignment w:val="auto"/>
    </w:pPr>
    <w:rPr>
      <w:rFonts w:ascii="Arial" w:hAnsi="Arial" w:cs="Arial"/>
      <w:sz w:val="22"/>
      <w:szCs w:val="24"/>
      <w:lang w:val="el-GR"/>
    </w:rPr>
  </w:style>
  <w:style w:type="character" w:customStyle="1" w:styleId="2Char">
    <w:name w:val="Σώμα κείμενου με εσοχή 2 Char"/>
    <w:rPr>
      <w:rFonts w:ascii="Arial" w:hAnsi="Arial" w:cs="Arial"/>
      <w:sz w:val="22"/>
      <w:szCs w:val="24"/>
    </w:rPr>
  </w:style>
  <w:style w:type="paragraph" w:customStyle="1" w:styleId="Standard">
    <w:name w:val="Standard"/>
    <w:pPr>
      <w:overflowPunct w:val="0"/>
      <w:autoSpaceDE w:val="0"/>
      <w:autoSpaceDN w:val="0"/>
      <w:adjustRightInd w:val="0"/>
      <w:textAlignment w:val="baseline"/>
    </w:pPr>
    <w:rPr>
      <w:lang w:val="en-US"/>
    </w:rPr>
  </w:style>
  <w:style w:type="paragraph" w:styleId="a5">
    <w:name w:val="Document Map"/>
    <w:basedOn w:val="a"/>
    <w:link w:val="Char0"/>
    <w:rsid w:val="00F836BB"/>
    <w:rPr>
      <w:rFonts w:ascii="Tahoma" w:hAnsi="Tahoma"/>
      <w:sz w:val="16"/>
      <w:szCs w:val="16"/>
      <w:lang w:eastAsia="x-none"/>
    </w:rPr>
  </w:style>
  <w:style w:type="character" w:customStyle="1" w:styleId="Char0">
    <w:name w:val="Χάρτης εγγράφου Char"/>
    <w:link w:val="a5"/>
    <w:rsid w:val="00F836BB"/>
    <w:rPr>
      <w:rFonts w:ascii="Tahoma" w:hAnsi="Tahoma" w:cs="Tahoma"/>
      <w:sz w:val="16"/>
      <w:szCs w:val="16"/>
      <w:lang w:val="en-AU"/>
    </w:rPr>
  </w:style>
  <w:style w:type="paragraph" w:customStyle="1" w:styleId="Char1CharCharCharCharCharChar">
    <w:name w:val="Char1 Char Char Char Char Char Char"/>
    <w:basedOn w:val="a"/>
    <w:rsid w:val="00F836BB"/>
    <w:pPr>
      <w:overflowPunct/>
      <w:autoSpaceDE/>
      <w:autoSpaceDN/>
      <w:adjustRightInd/>
      <w:spacing w:after="160" w:line="240" w:lineRule="exact"/>
      <w:textAlignment w:val="auto"/>
    </w:pPr>
    <w:rPr>
      <w:rFonts w:ascii="Arial" w:hAnsi="Arial"/>
      <w:lang w:val="en-US" w:eastAsia="en-US"/>
    </w:rPr>
  </w:style>
  <w:style w:type="character" w:customStyle="1" w:styleId="5Char">
    <w:name w:val="Επικεφαλίδα 5 Char"/>
    <w:link w:val="5"/>
    <w:semiHidden/>
    <w:rsid w:val="00DB4374"/>
    <w:rPr>
      <w:rFonts w:ascii="Calibri" w:eastAsia="Times New Roman" w:hAnsi="Calibri" w:cs="Times New Roman"/>
      <w:b/>
      <w:bCs/>
      <w:i/>
      <w:iCs/>
      <w:sz w:val="26"/>
      <w:szCs w:val="26"/>
      <w:lang w:val="en-AU"/>
    </w:rPr>
  </w:style>
  <w:style w:type="character" w:customStyle="1" w:styleId="7Char">
    <w:name w:val="Επικεφαλίδα 7 Char"/>
    <w:link w:val="7"/>
    <w:semiHidden/>
    <w:rsid w:val="00DB4374"/>
    <w:rPr>
      <w:rFonts w:ascii="Calibri" w:eastAsia="Times New Roman" w:hAnsi="Calibri" w:cs="Times New Roman"/>
      <w:sz w:val="24"/>
      <w:szCs w:val="24"/>
      <w:lang w:val="en-AU"/>
    </w:rPr>
  </w:style>
  <w:style w:type="character" w:customStyle="1" w:styleId="8Char">
    <w:name w:val="Επικεφαλίδα 8 Char"/>
    <w:link w:val="8"/>
    <w:semiHidden/>
    <w:rsid w:val="00DB4374"/>
    <w:rPr>
      <w:rFonts w:ascii="Calibri" w:eastAsia="Times New Roman" w:hAnsi="Calibri" w:cs="Times New Roman"/>
      <w:i/>
      <w:iCs/>
      <w:sz w:val="24"/>
      <w:szCs w:val="24"/>
      <w:lang w:val="en-AU"/>
    </w:rPr>
  </w:style>
  <w:style w:type="character" w:customStyle="1" w:styleId="9Char">
    <w:name w:val="Επικεφαλίδα 9 Char"/>
    <w:link w:val="9"/>
    <w:semiHidden/>
    <w:rsid w:val="00DB4374"/>
    <w:rPr>
      <w:rFonts w:ascii="Cambria" w:eastAsia="Times New Roman" w:hAnsi="Cambria" w:cs="Times New Roman"/>
      <w:sz w:val="22"/>
      <w:szCs w:val="22"/>
      <w:lang w:val="en-AU"/>
    </w:rPr>
  </w:style>
  <w:style w:type="paragraph" w:styleId="a6">
    <w:name w:val="Body Text"/>
    <w:basedOn w:val="a"/>
    <w:link w:val="Char1"/>
    <w:rsid w:val="00DB4374"/>
    <w:pPr>
      <w:spacing w:after="120"/>
    </w:pPr>
  </w:style>
  <w:style w:type="character" w:customStyle="1" w:styleId="Char1">
    <w:name w:val="Σώμα κειμένου Char"/>
    <w:link w:val="a6"/>
    <w:rsid w:val="00DB4374"/>
    <w:rPr>
      <w:lang w:val="en-AU"/>
    </w:rPr>
  </w:style>
  <w:style w:type="paragraph" w:styleId="30">
    <w:name w:val="Body Text 3"/>
    <w:basedOn w:val="a"/>
    <w:link w:val="3Char"/>
    <w:rsid w:val="00DB4374"/>
    <w:pPr>
      <w:spacing w:after="120"/>
    </w:pPr>
    <w:rPr>
      <w:sz w:val="16"/>
      <w:szCs w:val="16"/>
    </w:rPr>
  </w:style>
  <w:style w:type="character" w:customStyle="1" w:styleId="3Char">
    <w:name w:val="Σώμα κείμενου 3 Char"/>
    <w:link w:val="30"/>
    <w:rsid w:val="00DB4374"/>
    <w:rPr>
      <w:sz w:val="16"/>
      <w:szCs w:val="16"/>
      <w:lang w:val="en-AU"/>
    </w:rPr>
  </w:style>
  <w:style w:type="paragraph" w:styleId="a7">
    <w:name w:val="header"/>
    <w:basedOn w:val="a"/>
    <w:link w:val="Char2"/>
    <w:unhideWhenUsed/>
    <w:rsid w:val="00DB4374"/>
    <w:pPr>
      <w:tabs>
        <w:tab w:val="center" w:pos="4153"/>
        <w:tab w:val="right" w:pos="8306"/>
      </w:tabs>
      <w:overflowPunct/>
      <w:autoSpaceDE/>
      <w:autoSpaceDN/>
      <w:adjustRightInd/>
      <w:textAlignment w:val="auto"/>
    </w:pPr>
    <w:rPr>
      <w:sz w:val="24"/>
      <w:szCs w:val="24"/>
      <w:lang w:val="en-GB" w:eastAsia="en-US"/>
    </w:rPr>
  </w:style>
  <w:style w:type="character" w:customStyle="1" w:styleId="Char2">
    <w:name w:val="Κεφαλίδα Char"/>
    <w:link w:val="a7"/>
    <w:rsid w:val="00DB4374"/>
    <w:rPr>
      <w:sz w:val="24"/>
      <w:szCs w:val="24"/>
      <w:lang w:val="en-GB" w:eastAsia="en-US"/>
    </w:rPr>
  </w:style>
  <w:style w:type="paragraph" w:styleId="a8">
    <w:name w:val="Title"/>
    <w:basedOn w:val="a"/>
    <w:link w:val="Char3"/>
    <w:qFormat/>
    <w:rsid w:val="00DB4374"/>
    <w:pPr>
      <w:overflowPunct/>
      <w:autoSpaceDE/>
      <w:autoSpaceDN/>
      <w:adjustRightInd/>
      <w:jc w:val="center"/>
      <w:textAlignment w:val="auto"/>
    </w:pPr>
    <w:rPr>
      <w:b/>
      <w:bCs/>
      <w:sz w:val="24"/>
      <w:szCs w:val="24"/>
      <w:u w:val="single"/>
      <w:lang w:val="el-GR"/>
    </w:rPr>
  </w:style>
  <w:style w:type="character" w:customStyle="1" w:styleId="Char3">
    <w:name w:val="Τίτλος Char"/>
    <w:link w:val="a8"/>
    <w:rsid w:val="00DB4374"/>
    <w:rPr>
      <w:b/>
      <w:bCs/>
      <w:sz w:val="24"/>
      <w:szCs w:val="24"/>
      <w:u w:val="single"/>
    </w:rPr>
  </w:style>
  <w:style w:type="paragraph" w:styleId="a9">
    <w:name w:val="Block Text"/>
    <w:basedOn w:val="a"/>
    <w:unhideWhenUsed/>
    <w:rsid w:val="00DB4374"/>
    <w:pPr>
      <w:overflowPunct/>
      <w:autoSpaceDE/>
      <w:autoSpaceDN/>
      <w:adjustRightInd/>
      <w:ind w:left="360" w:right="16"/>
      <w:jc w:val="both"/>
      <w:textAlignment w:val="auto"/>
    </w:pPr>
    <w:rPr>
      <w:rFonts w:ascii="Arial" w:hAnsi="Arial"/>
      <w:sz w:val="24"/>
      <w:lang w:val="el-GR"/>
    </w:rPr>
  </w:style>
  <w:style w:type="paragraph" w:styleId="aa">
    <w:name w:val="List Paragraph"/>
    <w:basedOn w:val="a"/>
    <w:qFormat/>
    <w:rsid w:val="00DB4374"/>
    <w:pPr>
      <w:ind w:left="720"/>
      <w:textAlignment w:val="auto"/>
    </w:pPr>
    <w:rPr>
      <w:lang w:val="el-GR"/>
    </w:rPr>
  </w:style>
  <w:style w:type="paragraph" w:customStyle="1" w:styleId="Style1">
    <w:name w:val="Style1"/>
    <w:basedOn w:val="a"/>
    <w:rsid w:val="00DB4374"/>
    <w:pPr>
      <w:widowControl w:val="0"/>
      <w:overflowPunct/>
      <w:spacing w:line="384" w:lineRule="exact"/>
      <w:jc w:val="both"/>
      <w:textAlignment w:val="auto"/>
    </w:pPr>
    <w:rPr>
      <w:rFonts w:ascii="Arial" w:hAnsi="Arial" w:cs="Arial"/>
      <w:sz w:val="24"/>
      <w:szCs w:val="24"/>
      <w:lang w:val="el-GR"/>
    </w:rPr>
  </w:style>
  <w:style w:type="paragraph" w:customStyle="1" w:styleId="Style3">
    <w:name w:val="Style3"/>
    <w:basedOn w:val="a"/>
    <w:rsid w:val="00DB4374"/>
    <w:pPr>
      <w:widowControl w:val="0"/>
      <w:overflowPunct/>
      <w:spacing w:line="250" w:lineRule="exact"/>
      <w:jc w:val="both"/>
      <w:textAlignment w:val="auto"/>
    </w:pPr>
    <w:rPr>
      <w:rFonts w:ascii="Arial" w:hAnsi="Arial" w:cs="Arial"/>
      <w:sz w:val="24"/>
      <w:szCs w:val="24"/>
      <w:lang w:val="el-GR"/>
    </w:rPr>
  </w:style>
  <w:style w:type="paragraph" w:customStyle="1" w:styleId="21">
    <w:name w:val="Σώμα κείμενου 21"/>
    <w:basedOn w:val="a"/>
    <w:rsid w:val="00DB4374"/>
    <w:pPr>
      <w:suppressAutoHyphens/>
      <w:autoSpaceDN/>
      <w:adjustRightInd/>
      <w:jc w:val="both"/>
      <w:textAlignment w:val="auto"/>
    </w:pPr>
    <w:rPr>
      <w:rFonts w:ascii="Arial" w:hAnsi="Arial"/>
      <w:sz w:val="22"/>
      <w:lang w:val="el-GR" w:eastAsia="ar-SA"/>
    </w:rPr>
  </w:style>
  <w:style w:type="character" w:customStyle="1" w:styleId="FontStyle13">
    <w:name w:val="Font Style13"/>
    <w:rsid w:val="00DB4374"/>
    <w:rPr>
      <w:rFonts w:ascii="Arial Black" w:hAnsi="Arial Black" w:cs="Arial Black" w:hint="default"/>
      <w:spacing w:val="-10"/>
      <w:sz w:val="14"/>
      <w:szCs w:val="14"/>
    </w:rPr>
  </w:style>
  <w:style w:type="paragraph" w:styleId="31">
    <w:name w:val="Body Text Indent 3"/>
    <w:basedOn w:val="a"/>
    <w:link w:val="3Char0"/>
    <w:rsid w:val="00DB4374"/>
    <w:pPr>
      <w:spacing w:after="120"/>
      <w:ind w:left="283"/>
    </w:pPr>
    <w:rPr>
      <w:sz w:val="16"/>
      <w:szCs w:val="16"/>
    </w:rPr>
  </w:style>
  <w:style w:type="character" w:customStyle="1" w:styleId="3Char0">
    <w:name w:val="Σώμα κείμενου με εσοχή 3 Char"/>
    <w:link w:val="31"/>
    <w:rsid w:val="00DB4374"/>
    <w:rPr>
      <w:sz w:val="16"/>
      <w:szCs w:val="16"/>
      <w:lang w:val="en-AU"/>
    </w:rPr>
  </w:style>
  <w:style w:type="table" w:styleId="ab">
    <w:name w:val="Table Grid"/>
    <w:basedOn w:val="a1"/>
    <w:rsid w:val="009D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4"/>
    <w:uiPriority w:val="99"/>
    <w:rsid w:val="00A32D83"/>
    <w:pPr>
      <w:tabs>
        <w:tab w:val="center" w:pos="4153"/>
        <w:tab w:val="right" w:pos="8306"/>
      </w:tabs>
    </w:pPr>
  </w:style>
  <w:style w:type="character" w:customStyle="1" w:styleId="Char4">
    <w:name w:val="Υποσέλιδο Char"/>
    <w:link w:val="ac"/>
    <w:uiPriority w:val="99"/>
    <w:rsid w:val="00A32D83"/>
    <w:rPr>
      <w:lang w:val="en-AU"/>
    </w:rPr>
  </w:style>
  <w:style w:type="paragraph" w:styleId="22">
    <w:name w:val="Body Text 2"/>
    <w:basedOn w:val="a"/>
    <w:link w:val="2Char0"/>
    <w:rsid w:val="008426AA"/>
    <w:pPr>
      <w:spacing w:after="120" w:line="480" w:lineRule="auto"/>
    </w:pPr>
  </w:style>
  <w:style w:type="character" w:customStyle="1" w:styleId="2Char0">
    <w:name w:val="Σώμα κείμενου 2 Char"/>
    <w:link w:val="22"/>
    <w:rsid w:val="008426AA"/>
    <w:rPr>
      <w:lang w:val="en-AU"/>
    </w:rPr>
  </w:style>
  <w:style w:type="paragraph" w:customStyle="1" w:styleId="Default">
    <w:name w:val="Default"/>
    <w:rsid w:val="00DA5D88"/>
    <w:pPr>
      <w:autoSpaceDE w:val="0"/>
      <w:autoSpaceDN w:val="0"/>
      <w:adjustRightInd w:val="0"/>
    </w:pPr>
    <w:rPr>
      <w:rFonts w:ascii="Tahoma" w:hAnsi="Tahoma" w:cs="Tahoma"/>
      <w:color w:val="000000"/>
      <w:sz w:val="24"/>
      <w:szCs w:val="24"/>
    </w:rPr>
  </w:style>
  <w:style w:type="paragraph" w:styleId="ad">
    <w:name w:val="Balloon Text"/>
    <w:basedOn w:val="a"/>
    <w:link w:val="Char5"/>
    <w:rsid w:val="001D1594"/>
    <w:rPr>
      <w:rFonts w:ascii="Tahoma" w:hAnsi="Tahoma" w:cs="Tahoma"/>
      <w:sz w:val="16"/>
      <w:szCs w:val="16"/>
    </w:rPr>
  </w:style>
  <w:style w:type="character" w:customStyle="1" w:styleId="Char5">
    <w:name w:val="Κείμενο πλαισίου Char"/>
    <w:link w:val="ad"/>
    <w:rsid w:val="001D1594"/>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17527">
      <w:bodyDiv w:val="1"/>
      <w:marLeft w:val="0"/>
      <w:marRight w:val="0"/>
      <w:marTop w:val="0"/>
      <w:marBottom w:val="0"/>
      <w:divBdr>
        <w:top w:val="none" w:sz="0" w:space="0" w:color="auto"/>
        <w:left w:val="none" w:sz="0" w:space="0" w:color="auto"/>
        <w:bottom w:val="none" w:sz="0" w:space="0" w:color="auto"/>
        <w:right w:val="none" w:sz="0" w:space="0" w:color="auto"/>
      </w:divBdr>
    </w:div>
    <w:div w:id="199584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2645</Words>
  <Characters>14285</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 Company</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 USER</dc:creator>
  <cp:keywords/>
  <cp:lastModifiedBy>Λεωνίδας Τσατσόμοιρος</cp:lastModifiedBy>
  <cp:revision>6</cp:revision>
  <cp:lastPrinted>2016-03-02T09:39:00Z</cp:lastPrinted>
  <dcterms:created xsi:type="dcterms:W3CDTF">2020-03-26T12:44:00Z</dcterms:created>
  <dcterms:modified xsi:type="dcterms:W3CDTF">2020-04-02T10:44:00Z</dcterms:modified>
</cp:coreProperties>
</file>