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3A333" w14:textId="1897A461" w:rsidR="002A5A1F" w:rsidRPr="002A5A1F" w:rsidRDefault="002A5A1F" w:rsidP="002A5A1F">
      <w:pPr>
        <w:keepNext/>
        <w:pBdr>
          <w:top w:val="none" w:sz="0" w:space="0" w:color="000000"/>
          <w:left w:val="none" w:sz="0" w:space="0" w:color="000000"/>
          <w:bottom w:val="single" w:sz="18" w:space="1" w:color="000080"/>
          <w:right w:val="none" w:sz="0" w:space="0" w:color="000000"/>
        </w:pBdr>
        <w:spacing w:before="320" w:after="160"/>
        <w:ind w:left="360"/>
        <w:outlineLvl w:val="0"/>
        <w:rPr>
          <w:rFonts w:cs="Tahoma"/>
          <w:b/>
          <w:bCs/>
          <w:lang w:val="el-GR"/>
        </w:rPr>
      </w:pPr>
      <w:bookmarkStart w:id="0" w:name="_Toc162693477"/>
      <w:bookmarkStart w:id="1" w:name="_Hlk160444647"/>
      <w:bookmarkStart w:id="2" w:name="_Hlk159423267"/>
      <w:bookmarkStart w:id="3" w:name="_Hlk159422877"/>
      <w:r w:rsidRPr="002A5A1F">
        <w:rPr>
          <w:rFonts w:cs="Tahoma"/>
          <w:b/>
          <w:bCs/>
          <w:lang w:val="el-GR"/>
        </w:rPr>
        <w:t xml:space="preserve">ΤΕΧΝΙΚΕΣ ΠΡΟΔΙΑΓΡΑΦΕΣ Διεθνούς Διαγωνισμού για την υλοποίηση του έργου </w:t>
      </w:r>
      <w:r w:rsidRPr="002A5A1F">
        <w:rPr>
          <w:rFonts w:eastAsia="Calibri"/>
          <w:szCs w:val="22"/>
          <w:lang w:val="el-GR"/>
        </w:rPr>
        <w:t>«</w:t>
      </w:r>
      <w:r w:rsidR="00DB620E" w:rsidRPr="00DB620E">
        <w:rPr>
          <w:b/>
          <w:kern w:val="1"/>
          <w:szCs w:val="22"/>
          <w:lang w:val="el-GR"/>
        </w:rPr>
        <w:t>Παροχή υπηρεσιών  υποστήριξης της Μονάδας Εσωτερικού Ελέγχου και την άσκηση λειτουργιών του εσωτερικού ελέγχου</w:t>
      </w:r>
      <w:r w:rsidRPr="002A5A1F">
        <w:rPr>
          <w:b/>
          <w:kern w:val="1"/>
          <w:szCs w:val="22"/>
          <w:lang w:val="el-GR"/>
        </w:rPr>
        <w:t>»</w:t>
      </w:r>
    </w:p>
    <w:p w14:paraId="072C5A65" w14:textId="06136B14" w:rsidR="007F6026" w:rsidRPr="00AA666E" w:rsidRDefault="007F6026" w:rsidP="00AA666E">
      <w:pPr>
        <w:pStyle w:val="15"/>
        <w:numPr>
          <w:ilvl w:val="0"/>
          <w:numId w:val="103"/>
        </w:numPr>
        <w:rPr>
          <w:sz w:val="32"/>
          <w:szCs w:val="32"/>
          <w:lang w:val="el-GR"/>
        </w:rPr>
      </w:pPr>
      <w:bookmarkStart w:id="4" w:name="_Toc102481613"/>
      <w:bookmarkStart w:id="5" w:name="_Toc102483541"/>
      <w:bookmarkStart w:id="6" w:name="_Toc102507618"/>
      <w:bookmarkStart w:id="7" w:name="_Toc102641822"/>
      <w:bookmarkStart w:id="8" w:name="_Toc102644999"/>
      <w:bookmarkStart w:id="9" w:name="_Toc102645108"/>
      <w:bookmarkStart w:id="10" w:name="_Toc103072110"/>
      <w:bookmarkStart w:id="11" w:name="_Toc103691035"/>
      <w:bookmarkStart w:id="12" w:name="_Toc103847811"/>
      <w:bookmarkStart w:id="13" w:name="_Toc104142770"/>
      <w:bookmarkStart w:id="14" w:name="_Toc104592855"/>
      <w:bookmarkStart w:id="15" w:name="_Toc104592985"/>
      <w:bookmarkStart w:id="16" w:name="_Toc104643642"/>
      <w:bookmarkStart w:id="17" w:name="_Toc104711513"/>
      <w:bookmarkStart w:id="18" w:name="_Toc104720810"/>
      <w:bookmarkStart w:id="19" w:name="_Toc104725642"/>
      <w:bookmarkStart w:id="20" w:name="_Toc104727107"/>
      <w:bookmarkStart w:id="21" w:name="_Toc104733744"/>
      <w:bookmarkStart w:id="22" w:name="_Toc104735587"/>
      <w:bookmarkStart w:id="23" w:name="_Toc104750942"/>
      <w:bookmarkStart w:id="24" w:name="_Toc104799357"/>
      <w:bookmarkStart w:id="25" w:name="_Toc104818155"/>
      <w:bookmarkStart w:id="26" w:name="_Toc104819398"/>
      <w:bookmarkStart w:id="27" w:name="_Toc104846757"/>
      <w:bookmarkStart w:id="28" w:name="_Toc104846913"/>
      <w:bookmarkStart w:id="29" w:name="_Toc104847831"/>
      <w:bookmarkStart w:id="30" w:name="_Toc104847984"/>
      <w:bookmarkStart w:id="31" w:name="_Toc104848869"/>
      <w:bookmarkStart w:id="32" w:name="_Toc104884226"/>
      <w:bookmarkStart w:id="33" w:name="_Toc104903622"/>
      <w:bookmarkStart w:id="34" w:name="_Toc104914703"/>
      <w:bookmarkStart w:id="35" w:name="_Toc104915871"/>
      <w:bookmarkStart w:id="36" w:name="_Toc104916792"/>
      <w:bookmarkStart w:id="37" w:name="_Toc105074197"/>
      <w:bookmarkStart w:id="38" w:name="_Toc105167685"/>
      <w:bookmarkStart w:id="39" w:name="_Toc105169305"/>
      <w:bookmarkStart w:id="40" w:name="_Toc105170464"/>
      <w:bookmarkStart w:id="41" w:name="_Toc105488749"/>
      <w:bookmarkStart w:id="42" w:name="_Toc105499985"/>
      <w:bookmarkStart w:id="43" w:name="_Toc105585518"/>
      <w:bookmarkStart w:id="44" w:name="_Toc106193416"/>
      <w:bookmarkStart w:id="45" w:name="_Toc106452061"/>
      <w:bookmarkStart w:id="46" w:name="_Toc106958355"/>
      <w:bookmarkStart w:id="47" w:name="_Toc116638049"/>
      <w:bookmarkStart w:id="48" w:name="_Toc118368355"/>
      <w:bookmarkStart w:id="49" w:name="_Toc119067043"/>
      <w:bookmarkStart w:id="50" w:name="_Toc158041852"/>
      <w:bookmarkStart w:id="51" w:name="_Toc158044389"/>
      <w:bookmarkStart w:id="52" w:name="_Toc158983520"/>
      <w:bookmarkStart w:id="53" w:name="_Toc159275608"/>
      <w:bookmarkStart w:id="54" w:name="_Toc159275727"/>
      <w:bookmarkStart w:id="55" w:name="_Toc159279537"/>
      <w:bookmarkStart w:id="56" w:name="_Toc160448031"/>
      <w:bookmarkStart w:id="57" w:name="_Toc162693478"/>
      <w:bookmarkEnd w:id="0"/>
      <w:bookmarkEnd w:id="1"/>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2"/>
      <w:r w:rsidRPr="00A1095F">
        <w:rPr>
          <w:lang w:val="el-GR"/>
        </w:rPr>
        <w:t xml:space="preserve"> </w:t>
      </w:r>
      <w:r w:rsidRPr="00AA666E">
        <w:rPr>
          <w:sz w:val="32"/>
          <w:szCs w:val="32"/>
          <w:lang w:val="el-GR"/>
        </w:rPr>
        <w:t>Αναλυτική Περιγραφή Φυσικού Αντικειμένου Σύμβασης</w:t>
      </w:r>
    </w:p>
    <w:p w14:paraId="1BE26F2D"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58" w:name="_Ref529533531"/>
      <w:bookmarkStart w:id="59" w:name="_Toc67517408"/>
    </w:p>
    <w:p w14:paraId="58CFCCEA"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60" w:name="_Toc102483542"/>
      <w:bookmarkStart w:id="61" w:name="_Toc102507619"/>
      <w:bookmarkStart w:id="62" w:name="_Toc102641823"/>
      <w:bookmarkStart w:id="63" w:name="_Toc102645000"/>
      <w:bookmarkStart w:id="64" w:name="_Toc102645109"/>
      <w:bookmarkStart w:id="65" w:name="_Toc103072111"/>
      <w:bookmarkStart w:id="66" w:name="_Toc103691036"/>
      <w:bookmarkStart w:id="67" w:name="_Toc103847812"/>
      <w:bookmarkStart w:id="68" w:name="_Toc104142771"/>
      <w:bookmarkStart w:id="69" w:name="_Toc104592856"/>
      <w:bookmarkStart w:id="70" w:name="_Toc104592986"/>
      <w:bookmarkStart w:id="71" w:name="_Toc104643643"/>
      <w:bookmarkStart w:id="72" w:name="_Toc104711514"/>
      <w:bookmarkStart w:id="73" w:name="_Toc104720811"/>
      <w:bookmarkStart w:id="74" w:name="_Toc104725643"/>
      <w:bookmarkStart w:id="75" w:name="_Toc104727108"/>
      <w:bookmarkStart w:id="76" w:name="_Toc104733745"/>
      <w:bookmarkStart w:id="77" w:name="_Toc104735588"/>
      <w:bookmarkStart w:id="78" w:name="_Toc104750943"/>
      <w:bookmarkStart w:id="79" w:name="_Toc104799358"/>
      <w:bookmarkStart w:id="80" w:name="_Toc104818156"/>
      <w:bookmarkStart w:id="81" w:name="_Toc104819399"/>
      <w:bookmarkStart w:id="82" w:name="_Toc104846758"/>
      <w:bookmarkStart w:id="83" w:name="_Toc104846914"/>
      <w:bookmarkStart w:id="84" w:name="_Toc104847832"/>
      <w:bookmarkStart w:id="85" w:name="_Toc104847985"/>
      <w:bookmarkStart w:id="86" w:name="_Toc104848870"/>
      <w:bookmarkStart w:id="87" w:name="_Toc104884227"/>
      <w:bookmarkStart w:id="88" w:name="_Toc104903623"/>
      <w:bookmarkStart w:id="89" w:name="_Toc104914704"/>
      <w:bookmarkStart w:id="90" w:name="_Toc104915872"/>
      <w:bookmarkStart w:id="91" w:name="_Toc104916793"/>
      <w:bookmarkStart w:id="92" w:name="_Toc105074198"/>
      <w:bookmarkStart w:id="93" w:name="_Toc105167686"/>
      <w:bookmarkStart w:id="94" w:name="_Toc105169306"/>
      <w:bookmarkStart w:id="95" w:name="_Toc105170465"/>
      <w:bookmarkStart w:id="96" w:name="_Toc105488750"/>
      <w:bookmarkStart w:id="97" w:name="_Toc105499986"/>
      <w:bookmarkStart w:id="98" w:name="_Toc105585519"/>
      <w:bookmarkStart w:id="99" w:name="_Toc106193417"/>
      <w:bookmarkStart w:id="100" w:name="_Toc106452062"/>
      <w:bookmarkStart w:id="101" w:name="_Toc106958356"/>
      <w:bookmarkStart w:id="102" w:name="_Toc116638050"/>
      <w:bookmarkStart w:id="103" w:name="_Toc118368356"/>
      <w:bookmarkStart w:id="104" w:name="_Toc119067044"/>
      <w:bookmarkStart w:id="105" w:name="_Toc158041853"/>
      <w:bookmarkStart w:id="106" w:name="_Toc158044390"/>
      <w:bookmarkStart w:id="107" w:name="_Toc158983521"/>
      <w:bookmarkStart w:id="108" w:name="_Toc159275609"/>
      <w:bookmarkStart w:id="109" w:name="_Toc159275728"/>
      <w:bookmarkStart w:id="110" w:name="_Toc159279538"/>
      <w:bookmarkStart w:id="111" w:name="_Toc160448032"/>
      <w:bookmarkStart w:id="112" w:name="_Toc16269347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6F5165C"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113" w:name="_Toc102483543"/>
      <w:bookmarkStart w:id="114" w:name="_Toc102507620"/>
      <w:bookmarkStart w:id="115" w:name="_Toc102641824"/>
      <w:bookmarkStart w:id="116" w:name="_Toc102645001"/>
      <w:bookmarkStart w:id="117" w:name="_Toc102645110"/>
      <w:bookmarkStart w:id="118" w:name="_Toc103072112"/>
      <w:bookmarkStart w:id="119" w:name="_Toc103691037"/>
      <w:bookmarkStart w:id="120" w:name="_Toc103847813"/>
      <w:bookmarkStart w:id="121" w:name="_Toc104142772"/>
      <w:bookmarkStart w:id="122" w:name="_Toc104592857"/>
      <w:bookmarkStart w:id="123" w:name="_Toc104592987"/>
      <w:bookmarkStart w:id="124" w:name="_Toc104643644"/>
      <w:bookmarkStart w:id="125" w:name="_Toc104711515"/>
      <w:bookmarkStart w:id="126" w:name="_Toc104720812"/>
      <w:bookmarkStart w:id="127" w:name="_Toc104725644"/>
      <w:bookmarkStart w:id="128" w:name="_Toc104727109"/>
      <w:bookmarkStart w:id="129" w:name="_Toc104733746"/>
      <w:bookmarkStart w:id="130" w:name="_Toc104735589"/>
      <w:bookmarkStart w:id="131" w:name="_Toc104750944"/>
      <w:bookmarkStart w:id="132" w:name="_Toc104799359"/>
      <w:bookmarkStart w:id="133" w:name="_Toc104818157"/>
      <w:bookmarkStart w:id="134" w:name="_Toc104819400"/>
      <w:bookmarkStart w:id="135" w:name="_Toc104846759"/>
      <w:bookmarkStart w:id="136" w:name="_Toc104846915"/>
      <w:bookmarkStart w:id="137" w:name="_Toc104847833"/>
      <w:bookmarkStart w:id="138" w:name="_Toc104847986"/>
      <w:bookmarkStart w:id="139" w:name="_Toc104848871"/>
      <w:bookmarkStart w:id="140" w:name="_Toc104884228"/>
      <w:bookmarkStart w:id="141" w:name="_Toc104903624"/>
      <w:bookmarkStart w:id="142" w:name="_Toc104914705"/>
      <w:bookmarkStart w:id="143" w:name="_Toc104915873"/>
      <w:bookmarkStart w:id="144" w:name="_Toc104916794"/>
      <w:bookmarkStart w:id="145" w:name="_Toc105074199"/>
      <w:bookmarkStart w:id="146" w:name="_Toc105167687"/>
      <w:bookmarkStart w:id="147" w:name="_Toc105169307"/>
      <w:bookmarkStart w:id="148" w:name="_Toc105170466"/>
      <w:bookmarkStart w:id="149" w:name="_Toc105488751"/>
      <w:bookmarkStart w:id="150" w:name="_Toc105499987"/>
      <w:bookmarkStart w:id="151" w:name="_Toc105585520"/>
      <w:bookmarkStart w:id="152" w:name="_Toc106193418"/>
      <w:bookmarkStart w:id="153" w:name="_Toc106452063"/>
      <w:bookmarkStart w:id="154" w:name="_Toc106958357"/>
      <w:bookmarkStart w:id="155" w:name="_Toc116638051"/>
      <w:bookmarkStart w:id="156" w:name="_Toc118368357"/>
      <w:bookmarkStart w:id="157" w:name="_Toc119067045"/>
      <w:bookmarkStart w:id="158" w:name="_Toc158041854"/>
      <w:bookmarkStart w:id="159" w:name="_Toc158044391"/>
      <w:bookmarkStart w:id="160" w:name="_Toc158983522"/>
      <w:bookmarkStart w:id="161" w:name="_Toc159275610"/>
      <w:bookmarkStart w:id="162" w:name="_Toc159275729"/>
      <w:bookmarkStart w:id="163" w:name="_Toc159279539"/>
      <w:bookmarkStart w:id="164" w:name="_Toc160448033"/>
      <w:bookmarkStart w:id="165" w:name="_Toc162693480"/>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736789BB"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166" w:name="_Toc102483544"/>
      <w:bookmarkStart w:id="167" w:name="_Toc102507621"/>
      <w:bookmarkStart w:id="168" w:name="_Toc102641825"/>
      <w:bookmarkStart w:id="169" w:name="_Toc102645002"/>
      <w:bookmarkStart w:id="170" w:name="_Toc102645111"/>
      <w:bookmarkStart w:id="171" w:name="_Toc103072113"/>
      <w:bookmarkStart w:id="172" w:name="_Toc103691038"/>
      <w:bookmarkStart w:id="173" w:name="_Toc103847814"/>
      <w:bookmarkStart w:id="174" w:name="_Toc104142773"/>
      <w:bookmarkStart w:id="175" w:name="_Toc104592858"/>
      <w:bookmarkStart w:id="176" w:name="_Toc104592988"/>
      <w:bookmarkStart w:id="177" w:name="_Toc104643645"/>
      <w:bookmarkStart w:id="178" w:name="_Toc104711516"/>
      <w:bookmarkStart w:id="179" w:name="_Toc104720813"/>
      <w:bookmarkStart w:id="180" w:name="_Toc104725645"/>
      <w:bookmarkStart w:id="181" w:name="_Toc104727110"/>
      <w:bookmarkStart w:id="182" w:name="_Toc104733747"/>
      <w:bookmarkStart w:id="183" w:name="_Toc104735590"/>
      <w:bookmarkStart w:id="184" w:name="_Toc104750945"/>
      <w:bookmarkStart w:id="185" w:name="_Toc104799360"/>
      <w:bookmarkStart w:id="186" w:name="_Toc104818158"/>
      <w:bookmarkStart w:id="187" w:name="_Toc104819401"/>
      <w:bookmarkStart w:id="188" w:name="_Toc104846760"/>
      <w:bookmarkStart w:id="189" w:name="_Toc104846916"/>
      <w:bookmarkStart w:id="190" w:name="_Toc104847834"/>
      <w:bookmarkStart w:id="191" w:name="_Toc104847987"/>
      <w:bookmarkStart w:id="192" w:name="_Toc104848872"/>
      <w:bookmarkStart w:id="193" w:name="_Toc104884229"/>
      <w:bookmarkStart w:id="194" w:name="_Toc104903625"/>
      <w:bookmarkStart w:id="195" w:name="_Toc104914706"/>
      <w:bookmarkStart w:id="196" w:name="_Toc104915874"/>
      <w:bookmarkStart w:id="197" w:name="_Toc104916795"/>
      <w:bookmarkStart w:id="198" w:name="_Toc105074200"/>
      <w:bookmarkStart w:id="199" w:name="_Toc105167688"/>
      <w:bookmarkStart w:id="200" w:name="_Toc105169308"/>
      <w:bookmarkStart w:id="201" w:name="_Toc105170467"/>
      <w:bookmarkStart w:id="202" w:name="_Toc105488752"/>
      <w:bookmarkStart w:id="203" w:name="_Toc105499988"/>
      <w:bookmarkStart w:id="204" w:name="_Toc105585521"/>
      <w:bookmarkStart w:id="205" w:name="_Toc106193419"/>
      <w:bookmarkStart w:id="206" w:name="_Toc106452064"/>
      <w:bookmarkStart w:id="207" w:name="_Toc106958358"/>
      <w:bookmarkStart w:id="208" w:name="_Toc116638052"/>
      <w:bookmarkStart w:id="209" w:name="_Toc118368358"/>
      <w:bookmarkStart w:id="210" w:name="_Toc119067046"/>
      <w:bookmarkStart w:id="211" w:name="_Toc158041855"/>
      <w:bookmarkStart w:id="212" w:name="_Toc158044392"/>
      <w:bookmarkStart w:id="213" w:name="_Toc158983523"/>
      <w:bookmarkStart w:id="214" w:name="_Toc159275611"/>
      <w:bookmarkStart w:id="215" w:name="_Toc159275730"/>
      <w:bookmarkStart w:id="216" w:name="_Toc159279540"/>
      <w:bookmarkStart w:id="217" w:name="_Toc160448034"/>
      <w:bookmarkStart w:id="218" w:name="_Toc162693481"/>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61BC19E"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219" w:name="_Toc102483545"/>
      <w:bookmarkStart w:id="220" w:name="_Toc102507622"/>
      <w:bookmarkStart w:id="221" w:name="_Toc102641826"/>
      <w:bookmarkStart w:id="222" w:name="_Toc102645003"/>
      <w:bookmarkStart w:id="223" w:name="_Toc102645112"/>
      <w:bookmarkStart w:id="224" w:name="_Toc103072114"/>
      <w:bookmarkStart w:id="225" w:name="_Toc103691039"/>
      <w:bookmarkStart w:id="226" w:name="_Toc103847815"/>
      <w:bookmarkStart w:id="227" w:name="_Toc104142774"/>
      <w:bookmarkStart w:id="228" w:name="_Toc104592859"/>
      <w:bookmarkStart w:id="229" w:name="_Toc104592989"/>
      <w:bookmarkStart w:id="230" w:name="_Toc104643646"/>
      <w:bookmarkStart w:id="231" w:name="_Toc104711517"/>
      <w:bookmarkStart w:id="232" w:name="_Toc104720814"/>
      <w:bookmarkStart w:id="233" w:name="_Toc104725646"/>
      <w:bookmarkStart w:id="234" w:name="_Toc104727111"/>
      <w:bookmarkStart w:id="235" w:name="_Toc104733748"/>
      <w:bookmarkStart w:id="236" w:name="_Toc104735591"/>
      <w:bookmarkStart w:id="237" w:name="_Toc104750946"/>
      <w:bookmarkStart w:id="238" w:name="_Toc104799361"/>
      <w:bookmarkStart w:id="239" w:name="_Toc104818159"/>
      <w:bookmarkStart w:id="240" w:name="_Toc104819402"/>
      <w:bookmarkStart w:id="241" w:name="_Toc104846761"/>
      <w:bookmarkStart w:id="242" w:name="_Toc104846917"/>
      <w:bookmarkStart w:id="243" w:name="_Toc104847835"/>
      <w:bookmarkStart w:id="244" w:name="_Toc104847988"/>
      <w:bookmarkStart w:id="245" w:name="_Toc104848873"/>
      <w:bookmarkStart w:id="246" w:name="_Toc104884230"/>
      <w:bookmarkStart w:id="247" w:name="_Toc104903626"/>
      <w:bookmarkStart w:id="248" w:name="_Toc104914707"/>
      <w:bookmarkStart w:id="249" w:name="_Toc104915875"/>
      <w:bookmarkStart w:id="250" w:name="_Toc104916796"/>
      <w:bookmarkStart w:id="251" w:name="_Toc105074201"/>
      <w:bookmarkStart w:id="252" w:name="_Toc105167689"/>
      <w:bookmarkStart w:id="253" w:name="_Toc105169309"/>
      <w:bookmarkStart w:id="254" w:name="_Toc105170468"/>
      <w:bookmarkStart w:id="255" w:name="_Toc105488753"/>
      <w:bookmarkStart w:id="256" w:name="_Toc105499989"/>
      <w:bookmarkStart w:id="257" w:name="_Toc105585522"/>
      <w:bookmarkStart w:id="258" w:name="_Toc106193420"/>
      <w:bookmarkStart w:id="259" w:name="_Toc106452065"/>
      <w:bookmarkStart w:id="260" w:name="_Toc106958359"/>
      <w:bookmarkStart w:id="261" w:name="_Toc116638053"/>
      <w:bookmarkStart w:id="262" w:name="_Toc118368359"/>
      <w:bookmarkStart w:id="263" w:name="_Toc119067047"/>
      <w:bookmarkStart w:id="264" w:name="_Toc158041856"/>
      <w:bookmarkStart w:id="265" w:name="_Toc158044393"/>
      <w:bookmarkStart w:id="266" w:name="_Toc158983524"/>
      <w:bookmarkStart w:id="267" w:name="_Toc159275612"/>
      <w:bookmarkStart w:id="268" w:name="_Toc159275731"/>
      <w:bookmarkStart w:id="269" w:name="_Toc159279541"/>
      <w:bookmarkStart w:id="270" w:name="_Toc160448035"/>
      <w:bookmarkStart w:id="271" w:name="_Toc162693482"/>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51DFBFCF"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272" w:name="_Toc102483546"/>
      <w:bookmarkStart w:id="273" w:name="_Toc102507623"/>
      <w:bookmarkStart w:id="274" w:name="_Toc102641827"/>
      <w:bookmarkStart w:id="275" w:name="_Toc102645004"/>
      <w:bookmarkStart w:id="276" w:name="_Toc102645113"/>
      <w:bookmarkStart w:id="277" w:name="_Toc103072115"/>
      <w:bookmarkStart w:id="278" w:name="_Toc103691040"/>
      <w:bookmarkStart w:id="279" w:name="_Toc103847816"/>
      <w:bookmarkStart w:id="280" w:name="_Toc104142775"/>
      <w:bookmarkStart w:id="281" w:name="_Toc104592860"/>
      <w:bookmarkStart w:id="282" w:name="_Toc104592990"/>
      <w:bookmarkStart w:id="283" w:name="_Toc104643647"/>
      <w:bookmarkStart w:id="284" w:name="_Toc104711518"/>
      <w:bookmarkStart w:id="285" w:name="_Toc104720815"/>
      <w:bookmarkStart w:id="286" w:name="_Toc104725647"/>
      <w:bookmarkStart w:id="287" w:name="_Toc104727112"/>
      <w:bookmarkStart w:id="288" w:name="_Toc104733749"/>
      <w:bookmarkStart w:id="289" w:name="_Toc104735592"/>
      <w:bookmarkStart w:id="290" w:name="_Toc104750947"/>
      <w:bookmarkStart w:id="291" w:name="_Toc104799362"/>
      <w:bookmarkStart w:id="292" w:name="_Toc104818160"/>
      <w:bookmarkStart w:id="293" w:name="_Toc104819403"/>
      <w:bookmarkStart w:id="294" w:name="_Toc104846762"/>
      <w:bookmarkStart w:id="295" w:name="_Toc104846918"/>
      <w:bookmarkStart w:id="296" w:name="_Toc104847836"/>
      <w:bookmarkStart w:id="297" w:name="_Toc104847989"/>
      <w:bookmarkStart w:id="298" w:name="_Toc104848874"/>
      <w:bookmarkStart w:id="299" w:name="_Toc104884231"/>
      <w:bookmarkStart w:id="300" w:name="_Toc104903627"/>
      <w:bookmarkStart w:id="301" w:name="_Toc104914708"/>
      <w:bookmarkStart w:id="302" w:name="_Toc104915876"/>
      <w:bookmarkStart w:id="303" w:name="_Toc104916797"/>
      <w:bookmarkStart w:id="304" w:name="_Toc105074202"/>
      <w:bookmarkStart w:id="305" w:name="_Toc105167690"/>
      <w:bookmarkStart w:id="306" w:name="_Toc105169310"/>
      <w:bookmarkStart w:id="307" w:name="_Toc105170469"/>
      <w:bookmarkStart w:id="308" w:name="_Toc105488754"/>
      <w:bookmarkStart w:id="309" w:name="_Toc105499990"/>
      <w:bookmarkStart w:id="310" w:name="_Toc105585523"/>
      <w:bookmarkStart w:id="311" w:name="_Toc106193421"/>
      <w:bookmarkStart w:id="312" w:name="_Toc106452066"/>
      <w:bookmarkStart w:id="313" w:name="_Toc106958360"/>
      <w:bookmarkStart w:id="314" w:name="_Toc116638054"/>
      <w:bookmarkStart w:id="315" w:name="_Toc118368360"/>
      <w:bookmarkStart w:id="316" w:name="_Toc119067048"/>
      <w:bookmarkStart w:id="317" w:name="_Toc158041857"/>
      <w:bookmarkStart w:id="318" w:name="_Toc158044394"/>
      <w:bookmarkStart w:id="319" w:name="_Toc158983525"/>
      <w:bookmarkStart w:id="320" w:name="_Toc159275613"/>
      <w:bookmarkStart w:id="321" w:name="_Toc159275732"/>
      <w:bookmarkStart w:id="322" w:name="_Toc159279542"/>
      <w:bookmarkStart w:id="323" w:name="_Toc160448036"/>
      <w:bookmarkStart w:id="324" w:name="_Toc162693483"/>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FCE5A3E" w14:textId="77777777" w:rsidR="007F6026" w:rsidRPr="00580504" w:rsidRDefault="007F6026" w:rsidP="007F6026">
      <w:pPr>
        <w:pStyle w:val="a9"/>
        <w:keepNext/>
        <w:pBdr>
          <w:top w:val="none" w:sz="0" w:space="0" w:color="000000"/>
          <w:left w:val="none" w:sz="0" w:space="0" w:color="000000"/>
          <w:bottom w:val="single" w:sz="12" w:space="1" w:color="000080"/>
          <w:right w:val="none" w:sz="0" w:space="0" w:color="000000"/>
        </w:pBdr>
        <w:tabs>
          <w:tab w:val="left" w:pos="567"/>
        </w:tabs>
        <w:spacing w:before="240" w:after="80"/>
        <w:ind w:left="4544" w:hanging="432"/>
        <w:contextualSpacing w:val="0"/>
        <w:outlineLvl w:val="1"/>
        <w:rPr>
          <w:rFonts w:cs="Tahoma"/>
          <w:b/>
          <w:vanish/>
          <w:color w:val="002060"/>
          <w:sz w:val="24"/>
          <w:szCs w:val="22"/>
          <w:lang w:val="el-GR"/>
        </w:rPr>
      </w:pPr>
      <w:bookmarkStart w:id="325" w:name="_Toc102483547"/>
      <w:bookmarkStart w:id="326" w:name="_Toc102507624"/>
      <w:bookmarkStart w:id="327" w:name="_Toc102641828"/>
      <w:bookmarkStart w:id="328" w:name="_Toc102645005"/>
      <w:bookmarkStart w:id="329" w:name="_Toc102645114"/>
      <w:bookmarkStart w:id="330" w:name="_Toc103072116"/>
      <w:bookmarkStart w:id="331" w:name="_Toc103691041"/>
      <w:bookmarkStart w:id="332" w:name="_Toc103847817"/>
      <w:bookmarkStart w:id="333" w:name="_Toc104142776"/>
      <w:bookmarkStart w:id="334" w:name="_Toc104592861"/>
      <w:bookmarkStart w:id="335" w:name="_Toc104592991"/>
      <w:bookmarkStart w:id="336" w:name="_Toc104643648"/>
      <w:bookmarkStart w:id="337" w:name="_Toc104711519"/>
      <w:bookmarkStart w:id="338" w:name="_Toc104720816"/>
      <w:bookmarkStart w:id="339" w:name="_Toc104725648"/>
      <w:bookmarkStart w:id="340" w:name="_Toc104727113"/>
      <w:bookmarkStart w:id="341" w:name="_Toc104733750"/>
      <w:bookmarkStart w:id="342" w:name="_Toc104735593"/>
      <w:bookmarkStart w:id="343" w:name="_Toc104750948"/>
      <w:bookmarkStart w:id="344" w:name="_Toc104799363"/>
      <w:bookmarkStart w:id="345" w:name="_Toc104818161"/>
      <w:bookmarkStart w:id="346" w:name="_Toc104819404"/>
      <w:bookmarkStart w:id="347" w:name="_Toc104846763"/>
      <w:bookmarkStart w:id="348" w:name="_Toc104846919"/>
      <w:bookmarkStart w:id="349" w:name="_Toc104847837"/>
      <w:bookmarkStart w:id="350" w:name="_Toc104847990"/>
      <w:bookmarkStart w:id="351" w:name="_Toc104848875"/>
      <w:bookmarkStart w:id="352" w:name="_Toc104884232"/>
      <w:bookmarkStart w:id="353" w:name="_Toc104903628"/>
      <w:bookmarkStart w:id="354" w:name="_Toc104914709"/>
      <w:bookmarkStart w:id="355" w:name="_Toc104915877"/>
      <w:bookmarkStart w:id="356" w:name="_Toc104916798"/>
      <w:bookmarkStart w:id="357" w:name="_Toc105074203"/>
      <w:bookmarkStart w:id="358" w:name="_Toc105167691"/>
      <w:bookmarkStart w:id="359" w:name="_Toc105169311"/>
      <w:bookmarkStart w:id="360" w:name="_Toc105170470"/>
      <w:bookmarkStart w:id="361" w:name="_Toc105488755"/>
      <w:bookmarkStart w:id="362" w:name="_Toc105499991"/>
      <w:bookmarkStart w:id="363" w:name="_Toc105585524"/>
      <w:bookmarkStart w:id="364" w:name="_Toc106193422"/>
      <w:bookmarkStart w:id="365" w:name="_Toc106452067"/>
      <w:bookmarkStart w:id="366" w:name="_Toc106958361"/>
      <w:bookmarkStart w:id="367" w:name="_Toc116638055"/>
      <w:bookmarkStart w:id="368" w:name="_Toc118368361"/>
      <w:bookmarkStart w:id="369" w:name="_Toc119067049"/>
      <w:bookmarkStart w:id="370" w:name="_Toc158041858"/>
      <w:bookmarkStart w:id="371" w:name="_Toc158044395"/>
      <w:bookmarkStart w:id="372" w:name="_Toc158983526"/>
      <w:bookmarkStart w:id="373" w:name="_Toc159275614"/>
      <w:bookmarkStart w:id="374" w:name="_Toc159275733"/>
      <w:bookmarkStart w:id="375" w:name="_Toc159279543"/>
      <w:bookmarkStart w:id="376" w:name="_Toc160448037"/>
      <w:bookmarkStart w:id="377" w:name="_Toc16269348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7A68C187" w14:textId="77777777" w:rsidR="007F6026" w:rsidRPr="00361320" w:rsidRDefault="007F6026" w:rsidP="007F6026">
      <w:pPr>
        <w:rPr>
          <w:rFonts w:cs="Tahoma"/>
          <w:b/>
          <w:bCs/>
          <w:szCs w:val="22"/>
          <w:lang w:val="el-GR"/>
        </w:rPr>
      </w:pPr>
      <w:bookmarkStart w:id="378" w:name="_Toc104537582"/>
      <w:bookmarkEnd w:id="58"/>
      <w:bookmarkEnd w:id="59"/>
      <w:r w:rsidRPr="00361320">
        <w:rPr>
          <w:rFonts w:cs="Tahoma"/>
          <w:b/>
          <w:bCs/>
          <w:szCs w:val="22"/>
          <w:lang w:val="el-GR"/>
        </w:rPr>
        <w:t xml:space="preserve">Περιβάλλον </w:t>
      </w:r>
      <w:bookmarkEnd w:id="378"/>
      <w:r w:rsidRPr="00361320">
        <w:rPr>
          <w:rFonts w:cs="Tahoma"/>
          <w:b/>
          <w:bCs/>
          <w:szCs w:val="22"/>
          <w:lang w:val="el-GR"/>
        </w:rPr>
        <w:t>της Σύμβασης</w:t>
      </w:r>
    </w:p>
    <w:p w14:paraId="1FD56369" w14:textId="77777777" w:rsidR="007F6026" w:rsidRPr="00361320" w:rsidRDefault="007F6026" w:rsidP="007F6026">
      <w:pPr>
        <w:rPr>
          <w:rFonts w:cs="Tahoma"/>
          <w:b/>
          <w:bCs/>
          <w:szCs w:val="22"/>
          <w:lang w:val="el-GR"/>
        </w:rPr>
      </w:pPr>
      <w:bookmarkStart w:id="379" w:name="_Toc454367703"/>
      <w:bookmarkStart w:id="380" w:name="_Toc104537583"/>
      <w:bookmarkStart w:id="381" w:name="_Hlk160444642"/>
      <w:r w:rsidRPr="00361320">
        <w:rPr>
          <w:rFonts w:cs="Tahoma"/>
          <w:b/>
          <w:bCs/>
          <w:szCs w:val="22"/>
          <w:lang w:val="el-GR"/>
        </w:rPr>
        <w:t>Εμπλεκόμενοι στην υλοποίηση του Έργου</w:t>
      </w:r>
      <w:bookmarkEnd w:id="379"/>
      <w:bookmarkEnd w:id="380"/>
    </w:p>
    <w:bookmarkEnd w:id="381"/>
    <w:p w14:paraId="5853874A" w14:textId="77777777" w:rsidR="007F6026" w:rsidRPr="00361320" w:rsidRDefault="007F6026" w:rsidP="007F6026">
      <w:pPr>
        <w:spacing w:afterLines="100" w:after="240"/>
        <w:rPr>
          <w:rFonts w:cs="Tahoma"/>
          <w:szCs w:val="22"/>
          <w:lang w:val="el-GR"/>
        </w:rPr>
      </w:pPr>
      <w:r w:rsidRPr="00361320">
        <w:rPr>
          <w:rFonts w:cs="Tahoma"/>
          <w:szCs w:val="22"/>
          <w:lang w:val="el-GR"/>
        </w:rPr>
        <w:t>Για την υλοποίηση του Έργου της παρούσας Διακήρυξης εμπλέκονται οι ακόλουθοι:</w:t>
      </w:r>
    </w:p>
    <w:tbl>
      <w:tblPr>
        <w:tblW w:w="6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1417"/>
      </w:tblGrid>
      <w:tr w:rsidR="007F6026" w:rsidRPr="00361320" w14:paraId="5F000D1C" w14:textId="77777777" w:rsidTr="006123CA">
        <w:tc>
          <w:tcPr>
            <w:tcW w:w="4957" w:type="dxa"/>
          </w:tcPr>
          <w:p w14:paraId="1779FB0D" w14:textId="77777777" w:rsidR="007F6026" w:rsidRPr="00361320" w:rsidRDefault="007F6026" w:rsidP="006123CA">
            <w:pPr>
              <w:spacing w:afterLines="100" w:after="240"/>
              <w:rPr>
                <w:rFonts w:cs="Tahoma"/>
                <w:szCs w:val="22"/>
                <w:lang w:val="el-GR"/>
              </w:rPr>
            </w:pPr>
            <w:r w:rsidRPr="00361320">
              <w:rPr>
                <w:rFonts w:cs="Tahoma"/>
                <w:szCs w:val="22"/>
                <w:lang w:val="el-GR"/>
              </w:rPr>
              <w:t>ΚΥΡΙΟΣ ΤΟΥ ΕΡΓΟΥ &amp; ΦΟΡΕΑΣ ΥΛΟΠΟΙΗΣΗΣ</w:t>
            </w:r>
          </w:p>
        </w:tc>
        <w:tc>
          <w:tcPr>
            <w:tcW w:w="1417" w:type="dxa"/>
            <w:vAlign w:val="center"/>
          </w:tcPr>
          <w:p w14:paraId="3DA0DB0B" w14:textId="77777777" w:rsidR="007F6026" w:rsidRPr="00361320" w:rsidRDefault="007F6026" w:rsidP="006123CA">
            <w:pPr>
              <w:spacing w:afterLines="100" w:after="240"/>
              <w:rPr>
                <w:rFonts w:cs="Tahoma"/>
                <w:szCs w:val="22"/>
              </w:rPr>
            </w:pPr>
            <w:r w:rsidRPr="00361320">
              <w:rPr>
                <w:rFonts w:cs="Tahoma"/>
                <w:szCs w:val="22"/>
              </w:rPr>
              <w:t>Ε.Ο.Π.Υ.Υ</w:t>
            </w:r>
          </w:p>
        </w:tc>
      </w:tr>
      <w:tr w:rsidR="007F6026" w:rsidRPr="00361320" w14:paraId="334B811E" w14:textId="77777777" w:rsidTr="006123CA">
        <w:tc>
          <w:tcPr>
            <w:tcW w:w="4957" w:type="dxa"/>
          </w:tcPr>
          <w:p w14:paraId="2003DC64" w14:textId="77777777" w:rsidR="007F6026" w:rsidRPr="00361320" w:rsidRDefault="007F6026" w:rsidP="006123CA">
            <w:pPr>
              <w:spacing w:afterLines="100" w:after="240"/>
              <w:rPr>
                <w:rFonts w:cs="Tahoma"/>
                <w:szCs w:val="22"/>
              </w:rPr>
            </w:pPr>
            <w:r w:rsidRPr="00361320">
              <w:rPr>
                <w:rFonts w:cs="Tahoma"/>
                <w:szCs w:val="22"/>
              </w:rPr>
              <w:t>ΦΟΡΕΑΣ ΧΡΗΜΑΤΟΔΟΤΗΣΗΣ</w:t>
            </w:r>
          </w:p>
        </w:tc>
        <w:tc>
          <w:tcPr>
            <w:tcW w:w="1417" w:type="dxa"/>
            <w:vAlign w:val="center"/>
          </w:tcPr>
          <w:p w14:paraId="4F2AAD69" w14:textId="77777777" w:rsidR="007F6026" w:rsidRPr="00361320" w:rsidRDefault="007F6026" w:rsidP="006123CA">
            <w:pPr>
              <w:spacing w:afterLines="100" w:after="240"/>
              <w:rPr>
                <w:rFonts w:cs="Tahoma"/>
                <w:szCs w:val="22"/>
              </w:rPr>
            </w:pPr>
            <w:r w:rsidRPr="00361320">
              <w:rPr>
                <w:rFonts w:cs="Tahoma"/>
                <w:szCs w:val="22"/>
              </w:rPr>
              <w:t>Ε.Ο.Π.Υ.Υ</w:t>
            </w:r>
          </w:p>
        </w:tc>
      </w:tr>
      <w:tr w:rsidR="007F6026" w:rsidRPr="00361320" w14:paraId="2D3317AB" w14:textId="77777777" w:rsidTr="006123CA">
        <w:tc>
          <w:tcPr>
            <w:tcW w:w="4957" w:type="dxa"/>
          </w:tcPr>
          <w:p w14:paraId="72A52BEB" w14:textId="77777777" w:rsidR="007F6026" w:rsidRPr="00361320" w:rsidRDefault="007F6026" w:rsidP="006123CA">
            <w:pPr>
              <w:spacing w:afterLines="100" w:after="240"/>
              <w:rPr>
                <w:rFonts w:cs="Tahoma"/>
                <w:szCs w:val="22"/>
              </w:rPr>
            </w:pPr>
            <w:r w:rsidRPr="00361320">
              <w:rPr>
                <w:rFonts w:cs="Tahoma"/>
                <w:szCs w:val="22"/>
              </w:rPr>
              <w:t>ΦΟΡΕΑΣ ΛΕΙΤΟΥΡΓΙΑΣ ΤΟΥ ΕΡΓΟΥ</w:t>
            </w:r>
          </w:p>
        </w:tc>
        <w:tc>
          <w:tcPr>
            <w:tcW w:w="1417" w:type="dxa"/>
            <w:vAlign w:val="center"/>
          </w:tcPr>
          <w:p w14:paraId="4592D646" w14:textId="77777777" w:rsidR="007F6026" w:rsidRPr="00361320" w:rsidRDefault="007F6026" w:rsidP="006123CA">
            <w:pPr>
              <w:spacing w:afterLines="100" w:after="240"/>
              <w:rPr>
                <w:rFonts w:cs="Tahoma"/>
                <w:szCs w:val="22"/>
              </w:rPr>
            </w:pPr>
            <w:r w:rsidRPr="00361320">
              <w:rPr>
                <w:rFonts w:cs="Tahoma"/>
                <w:szCs w:val="22"/>
              </w:rPr>
              <w:t>Ε.Ο.Π.Υ.Υ</w:t>
            </w:r>
          </w:p>
        </w:tc>
      </w:tr>
      <w:tr w:rsidR="007F6026" w:rsidRPr="00361320" w:rsidDel="00DF55C4" w14:paraId="4E339470" w14:textId="77777777" w:rsidTr="006123CA">
        <w:trPr>
          <w:trHeight w:val="297"/>
        </w:trPr>
        <w:tc>
          <w:tcPr>
            <w:tcW w:w="4957" w:type="dxa"/>
          </w:tcPr>
          <w:p w14:paraId="1C1FC59A" w14:textId="77777777" w:rsidR="007F6026" w:rsidRPr="00361320" w:rsidRDefault="007F6026" w:rsidP="006123CA">
            <w:pPr>
              <w:spacing w:afterLines="100" w:after="240"/>
              <w:rPr>
                <w:rFonts w:cs="Tahoma"/>
                <w:szCs w:val="22"/>
              </w:rPr>
            </w:pPr>
            <w:r w:rsidRPr="00361320">
              <w:rPr>
                <w:rFonts w:cs="Tahoma"/>
                <w:szCs w:val="22"/>
              </w:rPr>
              <w:t>ΕΠΠΕ</w:t>
            </w:r>
          </w:p>
        </w:tc>
        <w:tc>
          <w:tcPr>
            <w:tcW w:w="1417" w:type="dxa"/>
            <w:vAlign w:val="center"/>
          </w:tcPr>
          <w:p w14:paraId="09EC6D8E" w14:textId="77777777" w:rsidR="007F6026" w:rsidRPr="00361320" w:rsidDel="00DF55C4" w:rsidRDefault="007F6026" w:rsidP="006123CA">
            <w:pPr>
              <w:spacing w:afterLines="100" w:after="240"/>
              <w:rPr>
                <w:rFonts w:cs="Tahoma"/>
                <w:szCs w:val="22"/>
              </w:rPr>
            </w:pPr>
            <w:r w:rsidRPr="00361320">
              <w:rPr>
                <w:rFonts w:cs="Tahoma"/>
                <w:szCs w:val="22"/>
              </w:rPr>
              <w:t>-</w:t>
            </w:r>
          </w:p>
        </w:tc>
      </w:tr>
      <w:tr w:rsidR="007F6026" w:rsidRPr="00361320" w:rsidDel="00DF55C4" w14:paraId="028930EE" w14:textId="77777777" w:rsidTr="006123CA">
        <w:tc>
          <w:tcPr>
            <w:tcW w:w="4957" w:type="dxa"/>
          </w:tcPr>
          <w:p w14:paraId="2BD25AD7" w14:textId="77777777" w:rsidR="007F6026" w:rsidRPr="00361320" w:rsidRDefault="007F6026" w:rsidP="006123CA">
            <w:pPr>
              <w:spacing w:afterLines="100" w:after="240"/>
              <w:rPr>
                <w:rFonts w:cs="Tahoma"/>
                <w:szCs w:val="22"/>
                <w:lang w:val="el-GR"/>
              </w:rPr>
            </w:pPr>
            <w:r w:rsidRPr="00361320">
              <w:rPr>
                <w:rFonts w:cs="Tahoma"/>
                <w:szCs w:val="22"/>
                <w:lang w:val="el-GR"/>
              </w:rPr>
              <w:t>Θεματικές Ομάδες Εργασίας</w:t>
            </w:r>
          </w:p>
        </w:tc>
        <w:tc>
          <w:tcPr>
            <w:tcW w:w="1417" w:type="dxa"/>
            <w:vAlign w:val="center"/>
          </w:tcPr>
          <w:p w14:paraId="3FF3AEE4" w14:textId="77777777" w:rsidR="007F6026" w:rsidRPr="00361320" w:rsidRDefault="007F6026" w:rsidP="006123CA">
            <w:pPr>
              <w:spacing w:afterLines="100" w:after="240"/>
              <w:rPr>
                <w:rFonts w:cs="Tahoma"/>
                <w:szCs w:val="22"/>
                <w:lang w:val="el-GR"/>
              </w:rPr>
            </w:pPr>
            <w:r w:rsidRPr="00361320">
              <w:rPr>
                <w:rFonts w:cs="Tahoma"/>
                <w:szCs w:val="22"/>
                <w:lang w:val="el-GR"/>
              </w:rPr>
              <w:t>-</w:t>
            </w:r>
          </w:p>
        </w:tc>
      </w:tr>
      <w:tr w:rsidR="007F6026" w:rsidRPr="00361320" w:rsidDel="00DF55C4" w14:paraId="4AE15595" w14:textId="77777777" w:rsidTr="006123CA">
        <w:trPr>
          <w:trHeight w:val="397"/>
        </w:trPr>
        <w:tc>
          <w:tcPr>
            <w:tcW w:w="4957" w:type="dxa"/>
          </w:tcPr>
          <w:p w14:paraId="6426D49A" w14:textId="77777777" w:rsidR="007F6026" w:rsidRPr="00361320" w:rsidRDefault="007F6026" w:rsidP="006123CA">
            <w:pPr>
              <w:spacing w:afterLines="100" w:after="240"/>
              <w:rPr>
                <w:rFonts w:cs="Tahoma"/>
                <w:szCs w:val="22"/>
                <w:lang w:val="el-GR"/>
              </w:rPr>
            </w:pPr>
            <w:r w:rsidRPr="00361320">
              <w:rPr>
                <w:rFonts w:cs="Tahoma"/>
                <w:szCs w:val="22"/>
                <w:lang w:val="el-GR"/>
              </w:rPr>
              <w:t>Επιθεωρητές Έργου</w:t>
            </w:r>
          </w:p>
        </w:tc>
        <w:tc>
          <w:tcPr>
            <w:tcW w:w="1417" w:type="dxa"/>
            <w:vAlign w:val="center"/>
          </w:tcPr>
          <w:p w14:paraId="40B7165A" w14:textId="77777777" w:rsidR="007F6026" w:rsidRPr="00361320" w:rsidRDefault="007F6026" w:rsidP="006123CA">
            <w:pPr>
              <w:spacing w:afterLines="100" w:after="240"/>
              <w:rPr>
                <w:rFonts w:cs="Tahoma"/>
                <w:szCs w:val="22"/>
                <w:lang w:val="el-GR"/>
              </w:rPr>
            </w:pPr>
            <w:r w:rsidRPr="00361320">
              <w:rPr>
                <w:rFonts w:cs="Tahoma"/>
                <w:szCs w:val="22"/>
                <w:lang w:val="el-GR"/>
              </w:rPr>
              <w:t>-</w:t>
            </w:r>
          </w:p>
        </w:tc>
      </w:tr>
    </w:tbl>
    <w:p w14:paraId="419D1BA2" w14:textId="77777777" w:rsidR="007F6026" w:rsidRPr="00361320" w:rsidRDefault="007F6026" w:rsidP="007F6026">
      <w:pPr>
        <w:rPr>
          <w:rFonts w:cs="Tahoma"/>
          <w:b/>
          <w:bCs/>
          <w:szCs w:val="22"/>
          <w:lang w:val="el-GR"/>
        </w:rPr>
      </w:pPr>
      <w:bookmarkStart w:id="382" w:name="_Ref293310260"/>
      <w:bookmarkStart w:id="383" w:name="_Ref302568586"/>
      <w:bookmarkStart w:id="384" w:name="_Toc315769379"/>
      <w:bookmarkStart w:id="385" w:name="_Toc454367704"/>
      <w:bookmarkStart w:id="386" w:name="_Toc104537584"/>
    </w:p>
    <w:p w14:paraId="4339DBE9" w14:textId="77777777" w:rsidR="007F6026" w:rsidRPr="00361320" w:rsidRDefault="007F6026" w:rsidP="007F6026">
      <w:pPr>
        <w:rPr>
          <w:rFonts w:cs="Tahoma"/>
          <w:b/>
          <w:bCs/>
          <w:szCs w:val="22"/>
          <w:lang w:val="el-GR"/>
        </w:rPr>
      </w:pPr>
      <w:r w:rsidRPr="00361320">
        <w:rPr>
          <w:rFonts w:cs="Tahoma"/>
          <w:b/>
          <w:bCs/>
          <w:szCs w:val="22"/>
          <w:lang w:val="el-GR"/>
        </w:rPr>
        <w:t>Εθνικός Οργανισμός Παροχής Υπηρεσιών Υγείας (Ε.Ο.Π.Υ.Υ)</w:t>
      </w:r>
      <w:bookmarkEnd w:id="382"/>
      <w:bookmarkEnd w:id="383"/>
      <w:bookmarkEnd w:id="384"/>
      <w:bookmarkEnd w:id="385"/>
      <w:bookmarkEnd w:id="386"/>
    </w:p>
    <w:p w14:paraId="1DB64D1E" w14:textId="77777777" w:rsidR="007F6026" w:rsidRPr="00361320" w:rsidRDefault="007F6026" w:rsidP="007F6026">
      <w:pPr>
        <w:spacing w:afterLines="100" w:after="240"/>
        <w:ind w:right="180"/>
        <w:rPr>
          <w:rFonts w:cs="Tahoma"/>
          <w:snapToGrid w:val="0"/>
          <w:szCs w:val="22"/>
          <w:lang w:val="el-GR"/>
        </w:rPr>
      </w:pPr>
      <w:r w:rsidRPr="00361320">
        <w:rPr>
          <w:rFonts w:cs="Tahoma"/>
          <w:szCs w:val="22"/>
          <w:lang w:val="el-GR"/>
        </w:rPr>
        <w:t xml:space="preserve">Ο </w:t>
      </w:r>
      <w:r w:rsidRPr="00361320">
        <w:rPr>
          <w:rFonts w:cs="Tahoma"/>
          <w:snapToGrid w:val="0"/>
          <w:szCs w:val="22"/>
          <w:lang w:val="el-GR"/>
        </w:rPr>
        <w:t>Ε.Ο.Π.Υ.Υ. ιδρύθηκε με τον Νόμο 3918/11</w:t>
      </w:r>
    </w:p>
    <w:p w14:paraId="75B938B5" w14:textId="77777777" w:rsidR="007F6026" w:rsidRPr="00361320" w:rsidRDefault="007F6026" w:rsidP="007F6026">
      <w:pPr>
        <w:rPr>
          <w:rFonts w:cs="Tahoma"/>
          <w:b/>
          <w:bCs/>
          <w:szCs w:val="22"/>
          <w:lang w:val="el-GR"/>
        </w:rPr>
      </w:pPr>
      <w:bookmarkStart w:id="387" w:name="bookmark30"/>
      <w:bookmarkStart w:id="388" w:name="_Toc485304126"/>
      <w:bookmarkStart w:id="389" w:name="_Toc44332453"/>
      <w:bookmarkStart w:id="390" w:name="_Toc104537585"/>
      <w:bookmarkStart w:id="391" w:name="_Ref293310257"/>
      <w:bookmarkStart w:id="392" w:name="_Toc454367705"/>
      <w:r w:rsidRPr="00361320">
        <w:rPr>
          <w:rFonts w:cs="Tahoma"/>
          <w:b/>
          <w:bCs/>
          <w:szCs w:val="22"/>
          <w:lang w:val="el-GR"/>
        </w:rPr>
        <w:t>Ομάδα Διοίκησης Έργου (ΟΔΕ) - Ομάδες Εργασίας</w:t>
      </w:r>
      <w:bookmarkEnd w:id="387"/>
      <w:bookmarkEnd w:id="388"/>
      <w:bookmarkEnd w:id="389"/>
      <w:bookmarkEnd w:id="390"/>
    </w:p>
    <w:p w14:paraId="5DC17C86" w14:textId="77777777" w:rsidR="007F6026" w:rsidRPr="00361320" w:rsidRDefault="007F6026" w:rsidP="007F6026">
      <w:pPr>
        <w:autoSpaceDE w:val="0"/>
        <w:autoSpaceDN w:val="0"/>
        <w:adjustRightInd w:val="0"/>
        <w:spacing w:afterLines="100" w:after="240"/>
        <w:rPr>
          <w:rFonts w:cs="Tahoma"/>
          <w:szCs w:val="22"/>
          <w:lang w:val="el-GR"/>
        </w:rPr>
      </w:pPr>
      <w:r w:rsidRPr="00361320">
        <w:rPr>
          <w:rFonts w:cs="Tahoma"/>
          <w:szCs w:val="22"/>
          <w:lang w:val="el-GR"/>
        </w:rPr>
        <w:t xml:space="preserve">Για την διαχείριση και διοίκηση του Έργου (και των επιμέρους </w:t>
      </w:r>
      <w:proofErr w:type="spellStart"/>
      <w:r w:rsidRPr="00361320">
        <w:rPr>
          <w:rFonts w:cs="Tahoma"/>
          <w:szCs w:val="22"/>
          <w:lang w:val="el-GR"/>
        </w:rPr>
        <w:t>Υποέργων</w:t>
      </w:r>
      <w:proofErr w:type="spellEnd"/>
      <w:r w:rsidRPr="00361320">
        <w:rPr>
          <w:rFonts w:cs="Tahoma"/>
          <w:szCs w:val="22"/>
          <w:lang w:val="el-GR"/>
        </w:rPr>
        <w:t>) θα οριστεί Ομάδα Διοίκησης Έργου (ΟΔΕ). Καθήκοντα της ΟΔΕ είναι να παρακολουθεί την πορεία των εργασιών του Αναδόχου σε όλο το διάστημα του Έργου, να συντονίζει ενέργειες Αναθέτουσας Αρχής και Αναδόχου, να έχει τη γενική εποπτεία της πορείας των εργασιών και των συμβατικών υποχρεώσεων του Αναδόχου και να παράσχει οποιοδήποτε στοιχείο της ζητηθεί από την Επιτροπή Παρακολούθησης και Παραλαβής του Έργου (ΕΠΠΕ).</w:t>
      </w:r>
    </w:p>
    <w:p w14:paraId="62D31BC9" w14:textId="77777777" w:rsidR="007F6026" w:rsidRPr="00361320" w:rsidRDefault="007F6026" w:rsidP="007F6026">
      <w:pPr>
        <w:autoSpaceDE w:val="0"/>
        <w:autoSpaceDN w:val="0"/>
        <w:adjustRightInd w:val="0"/>
        <w:spacing w:afterLines="100" w:after="240"/>
        <w:rPr>
          <w:rFonts w:cs="Tahoma"/>
          <w:szCs w:val="22"/>
          <w:lang w:val="el-GR"/>
        </w:rPr>
      </w:pPr>
      <w:r w:rsidRPr="00361320">
        <w:rPr>
          <w:rFonts w:cs="Tahoma"/>
          <w:szCs w:val="22"/>
          <w:lang w:val="el-GR"/>
        </w:rPr>
        <w:t>Κατά περίπτωση, εκτός των παραπάνω, θα εξετάζεται η ανάγκη υποστήριξης της παρακολούθησης της εκτέλεσης των Συμβάσεων του Έργου με τη λειτουργία Θεματικών Ομάδων Εργασίας, οι οποίες θα στελεχώνονται από την Αναθέτουσα Αρχή. Ο συντονισμός των Ομάδων Εργασίας θα γίνεται από την Ομάδα Διοίκησης Έργου της Αναθέτουσας Αρχής.</w:t>
      </w:r>
    </w:p>
    <w:p w14:paraId="57DDD891" w14:textId="77777777" w:rsidR="007F6026" w:rsidRPr="00361320" w:rsidRDefault="007F6026" w:rsidP="007F6026">
      <w:pPr>
        <w:rPr>
          <w:rFonts w:cs="Tahoma"/>
          <w:b/>
          <w:bCs/>
          <w:szCs w:val="22"/>
          <w:lang w:val="el-GR"/>
        </w:rPr>
      </w:pPr>
      <w:bookmarkStart w:id="393" w:name="_Toc104537586"/>
      <w:r w:rsidRPr="00361320">
        <w:rPr>
          <w:rFonts w:cs="Tahoma"/>
          <w:b/>
          <w:bCs/>
          <w:szCs w:val="22"/>
          <w:lang w:val="el-GR"/>
        </w:rPr>
        <w:t>Επιτροπή Παρακολούθησης και Παραλαβής του Έργου (ΕΠΠΕ)</w:t>
      </w:r>
      <w:bookmarkEnd w:id="391"/>
      <w:bookmarkEnd w:id="392"/>
      <w:bookmarkEnd w:id="393"/>
    </w:p>
    <w:p w14:paraId="74CA17C0" w14:textId="77777777" w:rsidR="007F6026" w:rsidRPr="00361320" w:rsidRDefault="007F6026" w:rsidP="007F6026">
      <w:pPr>
        <w:autoSpaceDE w:val="0"/>
        <w:autoSpaceDN w:val="0"/>
        <w:adjustRightInd w:val="0"/>
        <w:spacing w:afterLines="100" w:after="240"/>
        <w:rPr>
          <w:rFonts w:cs="Tahoma"/>
          <w:szCs w:val="22"/>
          <w:lang w:val="el-GR"/>
        </w:rPr>
      </w:pPr>
      <w:r w:rsidRPr="00361320">
        <w:rPr>
          <w:rFonts w:cs="Tahoma"/>
          <w:szCs w:val="22"/>
          <w:lang w:val="el-GR"/>
        </w:rPr>
        <w:t>Για τις ανάγκες υλοποίησης του Έργου της παρούσας Διακήρυξης, και σύμφωνα με τον Κανονισμό Προμηθειών, θα οριστεί «Επιτροπή Παρακολούθησης και Παραλαβής Έργου (ΕΠΠΕ)».</w:t>
      </w:r>
    </w:p>
    <w:p w14:paraId="07FE223B" w14:textId="77777777" w:rsidR="007F6026" w:rsidRDefault="007F6026" w:rsidP="007F6026">
      <w:pPr>
        <w:autoSpaceDE w:val="0"/>
        <w:autoSpaceDN w:val="0"/>
        <w:adjustRightInd w:val="0"/>
        <w:spacing w:afterLines="100" w:after="240"/>
        <w:rPr>
          <w:rFonts w:cs="Tahoma"/>
          <w:szCs w:val="22"/>
          <w:lang w:val="el-GR"/>
        </w:rPr>
      </w:pPr>
      <w:r w:rsidRPr="00361320">
        <w:rPr>
          <w:rFonts w:cs="Tahoma"/>
          <w:szCs w:val="22"/>
          <w:lang w:val="el-GR"/>
        </w:rPr>
        <w:t>Αρμοδιότητα της ΕΠΠΕ αποτελεί η παρακολούθηση της πορείας υλοποίησης και η τμηματική και οριστική παραλαβή του παρόντος Έργου (βλ. παρ.6.3).</w:t>
      </w:r>
      <w:bookmarkStart w:id="394" w:name="_Ref293310259"/>
      <w:bookmarkStart w:id="395" w:name="_Toc454367707"/>
      <w:bookmarkStart w:id="396" w:name="_Toc104537587"/>
    </w:p>
    <w:p w14:paraId="3B73E01D" w14:textId="77777777" w:rsidR="007F6026" w:rsidRPr="00361320" w:rsidRDefault="007F6026" w:rsidP="007F6026">
      <w:pPr>
        <w:keepNext/>
        <w:keepLines/>
        <w:rPr>
          <w:rFonts w:cs="Tahoma"/>
          <w:b/>
          <w:bCs/>
          <w:szCs w:val="22"/>
          <w:lang w:val="el-GR"/>
        </w:rPr>
      </w:pPr>
      <w:r w:rsidRPr="00361320">
        <w:rPr>
          <w:rFonts w:cs="Tahoma"/>
          <w:b/>
          <w:bCs/>
          <w:szCs w:val="22"/>
          <w:lang w:val="el-GR"/>
        </w:rPr>
        <w:lastRenderedPageBreak/>
        <w:t>Επιθεωρητές (</w:t>
      </w:r>
      <w:r w:rsidRPr="00361320">
        <w:rPr>
          <w:rFonts w:cs="Tahoma"/>
          <w:b/>
          <w:bCs/>
          <w:szCs w:val="22"/>
          <w:lang w:val="en-US"/>
        </w:rPr>
        <w:t>auditors</w:t>
      </w:r>
      <w:r w:rsidRPr="00361320">
        <w:rPr>
          <w:rFonts w:cs="Tahoma"/>
          <w:b/>
          <w:bCs/>
          <w:szCs w:val="22"/>
          <w:lang w:val="el-GR"/>
        </w:rPr>
        <w:t>) Έργου</w:t>
      </w:r>
      <w:bookmarkEnd w:id="394"/>
      <w:bookmarkEnd w:id="395"/>
      <w:bookmarkEnd w:id="396"/>
    </w:p>
    <w:p w14:paraId="67699897" w14:textId="77777777" w:rsidR="007F6026" w:rsidRPr="00361320" w:rsidRDefault="007F6026" w:rsidP="007F6026">
      <w:pPr>
        <w:keepNext/>
        <w:keepLines/>
        <w:spacing w:afterLines="100" w:after="240"/>
        <w:rPr>
          <w:rFonts w:cs="Tahoma"/>
          <w:szCs w:val="22"/>
          <w:lang w:val="el-GR"/>
        </w:rPr>
      </w:pPr>
      <w:r w:rsidRPr="00361320">
        <w:rPr>
          <w:rFonts w:cs="Tahoma"/>
          <w:szCs w:val="22"/>
          <w:lang w:val="el-GR"/>
        </w:rPr>
        <w:t>Στο πλαίσιο υλοποίησης του υπό ανάθεση Έργου, ο Ε.Ο.Π.Υ.Υ. δύναται να αναθέσει σε στελέχη της ή τρίτο ανεξάρτητο όργανο τη διενέργεια τακτικών ή έκτακτων επιθεωρήσεων Έργου (</w:t>
      </w:r>
      <w:r w:rsidRPr="00361320">
        <w:rPr>
          <w:rFonts w:cs="Tahoma"/>
          <w:szCs w:val="22"/>
        </w:rPr>
        <w:t>project</w:t>
      </w:r>
      <w:r w:rsidRPr="00361320">
        <w:rPr>
          <w:rFonts w:cs="Tahoma"/>
          <w:szCs w:val="22"/>
          <w:lang w:val="el-GR"/>
        </w:rPr>
        <w:t xml:space="preserve"> </w:t>
      </w:r>
      <w:r w:rsidRPr="00361320">
        <w:rPr>
          <w:rFonts w:cs="Tahoma"/>
          <w:szCs w:val="22"/>
        </w:rPr>
        <w:t>audits</w:t>
      </w:r>
      <w:r w:rsidRPr="00361320">
        <w:rPr>
          <w:rFonts w:cs="Tahoma"/>
          <w:szCs w:val="22"/>
          <w:lang w:val="el-GR"/>
        </w:rPr>
        <w:t xml:space="preserve">) για την πιστοποίηση της πορείας των εργασιών και την καταγραφή συμπερασμάτων και περιοχών παρέμβασης ή βελτίωσης. </w:t>
      </w:r>
    </w:p>
    <w:p w14:paraId="590FD3D0" w14:textId="77777777" w:rsidR="007F6026" w:rsidRPr="00361320" w:rsidRDefault="007F6026" w:rsidP="007F6026">
      <w:pPr>
        <w:spacing w:afterLines="100" w:after="240"/>
        <w:rPr>
          <w:rFonts w:cs="Tahoma"/>
          <w:szCs w:val="22"/>
          <w:lang w:val="el-GR"/>
        </w:rPr>
      </w:pPr>
      <w:r w:rsidRPr="00361320">
        <w:rPr>
          <w:rFonts w:cs="Tahoma"/>
          <w:szCs w:val="22"/>
          <w:lang w:val="el-GR"/>
        </w:rPr>
        <w:t xml:space="preserve">Τέτοιοι έλεγχοι δύναται να διενεργηθούν σε οποιοδήποτε χρονικό σημείο εξέλιξης του Έργου, κατόπιν έγκαιρης σχετικής ενημέρωσης του Αναδόχου από τον Ε.Ο.Π.Υ.Υ. </w:t>
      </w:r>
    </w:p>
    <w:p w14:paraId="4F3DAF2C" w14:textId="77777777" w:rsidR="007F6026" w:rsidRPr="00361320" w:rsidRDefault="007F6026" w:rsidP="007F6026">
      <w:pPr>
        <w:spacing w:afterLines="100" w:after="240"/>
        <w:rPr>
          <w:rFonts w:cs="Tahoma"/>
          <w:szCs w:val="22"/>
          <w:lang w:val="el-GR"/>
        </w:rPr>
      </w:pPr>
      <w:r w:rsidRPr="00361320">
        <w:rPr>
          <w:rFonts w:cs="Tahoma"/>
          <w:szCs w:val="22"/>
          <w:lang w:val="el-GR"/>
        </w:rPr>
        <w:t>Ο Ανάδοχος οφείλει να συμμορφωθεί με τις υποδείξεις κατόπιν σχετικής έγκρισης που θα επικυρώνεται από το αρμόδιο όργανο του Ε.Ο.Π.Υ.Υ.</w:t>
      </w:r>
    </w:p>
    <w:p w14:paraId="0C76184F" w14:textId="77777777" w:rsidR="007F6026" w:rsidRPr="00361320" w:rsidRDefault="007F6026" w:rsidP="007F6026">
      <w:pPr>
        <w:spacing w:afterLines="100" w:after="240"/>
        <w:rPr>
          <w:rFonts w:cs="Tahoma"/>
          <w:szCs w:val="22"/>
          <w:lang w:val="el-GR"/>
        </w:rPr>
      </w:pPr>
      <w:r w:rsidRPr="00361320">
        <w:rPr>
          <w:rFonts w:cs="Tahoma"/>
          <w:szCs w:val="22"/>
          <w:lang w:val="el-GR"/>
        </w:rPr>
        <w:t>Ο Ανάδοχος οφείλει στο πλαίσιο των εργασιών του να καταθέσει στους οριζόμενους από τον Ε.Ο.Π.Υ.Υ.</w:t>
      </w:r>
      <w:r w:rsidRPr="00361320">
        <w:rPr>
          <w:rFonts w:cs="Tahoma"/>
          <w:b/>
          <w:szCs w:val="22"/>
          <w:lang w:val="el-GR"/>
        </w:rPr>
        <w:t xml:space="preserve"> </w:t>
      </w:r>
      <w:r w:rsidRPr="00361320">
        <w:rPr>
          <w:rFonts w:cs="Tahoma"/>
          <w:szCs w:val="22"/>
          <w:lang w:val="el-GR"/>
        </w:rPr>
        <w:t xml:space="preserve">επιθεωρητές κάθε σχετικό </w:t>
      </w:r>
      <w:proofErr w:type="spellStart"/>
      <w:r w:rsidRPr="00361320">
        <w:rPr>
          <w:rFonts w:cs="Tahoma"/>
          <w:szCs w:val="22"/>
          <w:lang w:val="el-GR"/>
        </w:rPr>
        <w:t>τεκμηριωτικό</w:t>
      </w:r>
      <w:proofErr w:type="spellEnd"/>
      <w:r w:rsidRPr="00361320">
        <w:rPr>
          <w:rFonts w:cs="Tahoma"/>
          <w:szCs w:val="22"/>
          <w:lang w:val="el-GR"/>
        </w:rPr>
        <w:t xml:space="preserve"> υλικό προκειμένου αυτοί να διενεργήσουν τους ελέγχους.</w:t>
      </w:r>
    </w:p>
    <w:p w14:paraId="298F42B3" w14:textId="77777777" w:rsidR="007F6026" w:rsidRPr="00361320" w:rsidRDefault="007F6026" w:rsidP="007F6026">
      <w:pPr>
        <w:rPr>
          <w:rFonts w:cs="Tahoma"/>
          <w:b/>
          <w:bCs/>
          <w:szCs w:val="22"/>
          <w:lang w:val="el-GR"/>
        </w:rPr>
      </w:pPr>
      <w:r w:rsidRPr="00361320">
        <w:rPr>
          <w:rFonts w:cs="Tahoma"/>
          <w:b/>
          <w:bCs/>
          <w:szCs w:val="22"/>
          <w:lang w:val="el-GR"/>
        </w:rPr>
        <w:t>Σύστημα Εσωτερικού Ελέγχου (Σ.Ε.Ε.) του Ε.Ο.Π.Υ.Υ.</w:t>
      </w:r>
    </w:p>
    <w:p w14:paraId="77FEA91C" w14:textId="77777777" w:rsidR="007F6026" w:rsidRPr="00361320" w:rsidRDefault="007F6026" w:rsidP="007F6026">
      <w:pPr>
        <w:pBdr>
          <w:bottom w:val="single" w:sz="4" w:space="1" w:color="auto"/>
        </w:pBdr>
        <w:rPr>
          <w:rFonts w:cs="Tahoma"/>
          <w:b/>
          <w:bCs/>
          <w:color w:val="000000"/>
          <w:szCs w:val="22"/>
          <w:shd w:val="clear" w:color="auto" w:fill="FFFFFF"/>
          <w:lang w:val="el-GR"/>
        </w:rPr>
      </w:pPr>
      <w:bookmarkStart w:id="397" w:name="_Toc454367709"/>
      <w:bookmarkStart w:id="398" w:name="_Toc104537590"/>
      <w:r w:rsidRPr="00361320">
        <w:rPr>
          <w:rFonts w:cs="Tahoma"/>
          <w:b/>
          <w:bCs/>
          <w:color w:val="000000"/>
          <w:szCs w:val="22"/>
          <w:shd w:val="clear" w:color="auto" w:fill="FFFFFF"/>
          <w:lang w:val="el-GR"/>
        </w:rPr>
        <w:t xml:space="preserve">Εισαγωγή </w:t>
      </w:r>
    </w:p>
    <w:p w14:paraId="7FAAA070" w14:textId="77777777" w:rsidR="007F6026" w:rsidRPr="00361320" w:rsidRDefault="007F6026" w:rsidP="007F6026">
      <w:pPr>
        <w:autoSpaceDE w:val="0"/>
        <w:autoSpaceDN w:val="0"/>
        <w:adjustRightInd w:val="0"/>
        <w:rPr>
          <w:rFonts w:cs="Tahoma"/>
          <w:bCs/>
          <w:i/>
          <w:iCs/>
          <w:color w:val="000000"/>
          <w:szCs w:val="22"/>
          <w:lang w:val="el-GR"/>
        </w:rPr>
      </w:pPr>
      <w:r w:rsidRPr="00361320">
        <w:rPr>
          <w:rFonts w:cs="Tahoma"/>
          <w:bCs/>
          <w:i/>
          <w:iCs/>
          <w:color w:val="000000"/>
          <w:szCs w:val="22"/>
          <w:lang w:val="el-GR"/>
        </w:rPr>
        <w:t>«</w:t>
      </w:r>
      <w:r w:rsidRPr="00D1743D">
        <w:rPr>
          <w:rFonts w:cs="Tahoma"/>
          <w:bCs/>
          <w:i/>
          <w:iCs/>
          <w:color w:val="000000"/>
          <w:szCs w:val="22"/>
          <w:lang w:val="el-GR"/>
        </w:rPr>
        <w:t xml:space="preserve"> ”</w:t>
      </w:r>
      <w:r w:rsidRPr="00361320">
        <w:rPr>
          <w:rFonts w:cs="Tahoma"/>
          <w:bCs/>
          <w:i/>
          <w:iCs/>
          <w:color w:val="000000"/>
          <w:szCs w:val="22"/>
          <w:lang w:val="el-GR"/>
        </w:rPr>
        <w:t>Εσωτερικός έλεγχος</w:t>
      </w:r>
      <w:r w:rsidRPr="00D1743D">
        <w:rPr>
          <w:rFonts w:cs="Tahoma"/>
          <w:bCs/>
          <w:i/>
          <w:iCs/>
          <w:color w:val="000000"/>
          <w:szCs w:val="22"/>
          <w:lang w:val="el-GR"/>
        </w:rPr>
        <w:t>”</w:t>
      </w:r>
      <w:r w:rsidRPr="00361320">
        <w:rPr>
          <w:rFonts w:cs="Tahoma"/>
          <w:bCs/>
          <w:i/>
          <w:iCs/>
          <w:color w:val="000000"/>
          <w:szCs w:val="22"/>
          <w:lang w:val="el-GR"/>
        </w:rPr>
        <w:t>: μια ανεξάρτητη, αντικειμενική, διαβεβαιωτική και συμβουλευτική δραστηριότητα, σχεδιασμένη να προσδίδει αξία και να βελτιώνει τις λειτουργίες του φορέα. Βοηθάει τον φορέα να επιτύχει τους αντικειμενικούς του στόχους, υιοθετώντας μια συστηματική, επαγγελματική προσέγγιση στην αξιολόγηση και βελτίωση της αποτελεσματικότητας των διαδικασιών διαχείρισης κινδύνων, του Συστήματος Εσωτερικού Ελέγχου (Σ.Ε.Ε.) και των διαδικασιών διακυβέρνησης.»</w:t>
      </w:r>
    </w:p>
    <w:p w14:paraId="4FD9DFE6" w14:textId="77777777" w:rsidR="007F6026" w:rsidRPr="00361320" w:rsidRDefault="007F6026" w:rsidP="007F6026">
      <w:pPr>
        <w:autoSpaceDE w:val="0"/>
        <w:autoSpaceDN w:val="0"/>
        <w:adjustRightInd w:val="0"/>
        <w:rPr>
          <w:rFonts w:cs="Tahoma"/>
          <w:bCs/>
          <w:color w:val="000000"/>
          <w:szCs w:val="22"/>
          <w:lang w:val="el-GR"/>
        </w:rPr>
      </w:pPr>
    </w:p>
    <w:p w14:paraId="746F5417"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Το Σ.Ε.Ε. διαρθρώνεται σε τρία επίπεδα (γραμμές ρόλων), με αρμοδιότητες και ευθύνες που έχουν ως σκοπό την επίτευξη των αντικειμενικών στόχων του Φορέα.</w:t>
      </w:r>
    </w:p>
    <w:p w14:paraId="6DF9F8E1"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Στο Σ.Ε.Ε. επιμερίζονται ανά επίπεδο, διαφορετικοί ρόλοι και αρμοδιότητες στο ευρύτερο πλαίσιο διακυβέρνησης του Φορέα:</w:t>
      </w:r>
    </w:p>
    <w:p w14:paraId="29CDB9C3" w14:textId="77777777" w:rsidR="007F6026" w:rsidRPr="00361320" w:rsidRDefault="007F6026" w:rsidP="007F6026">
      <w:pPr>
        <w:autoSpaceDE w:val="0"/>
        <w:autoSpaceDN w:val="0"/>
        <w:adjustRightInd w:val="0"/>
        <w:rPr>
          <w:rFonts w:cs="Tahoma"/>
          <w:bCs/>
          <w:i/>
          <w:iCs/>
          <w:color w:val="000000"/>
          <w:szCs w:val="22"/>
          <w:lang w:val="el-GR"/>
        </w:rPr>
      </w:pPr>
      <w:r w:rsidRPr="00361320">
        <w:rPr>
          <w:rFonts w:cs="Tahoma"/>
          <w:bCs/>
          <w:i/>
          <w:iCs/>
          <w:color w:val="000000"/>
          <w:szCs w:val="22"/>
          <w:lang w:val="el-GR"/>
        </w:rPr>
        <w:t>Α. Η πρώτη γραμμή ρόλου</w:t>
      </w:r>
    </w:p>
    <w:p w14:paraId="545C4894"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Περιλαμβάνει τις οργανικές Μονάδες, καθώς και το σύνολο των υπαλλήλων με οποιαδήποτε σχέση εργασίας που κατά την άσκηση των αρμοδιοτήτων τους εκτελούν τις διεργασίες εντοπισμού και μετριασμού των κινδύνων, καθώς και την παρακολούθηση και αξιολόγηση των δικλίδων ελέγχου.</w:t>
      </w:r>
    </w:p>
    <w:p w14:paraId="73592E54" w14:textId="77777777" w:rsidR="007F6026" w:rsidRPr="00361320" w:rsidRDefault="007F6026" w:rsidP="007F6026">
      <w:pPr>
        <w:autoSpaceDE w:val="0"/>
        <w:autoSpaceDN w:val="0"/>
        <w:adjustRightInd w:val="0"/>
        <w:rPr>
          <w:rFonts w:cs="Tahoma"/>
          <w:bCs/>
          <w:i/>
          <w:iCs/>
          <w:color w:val="000000"/>
          <w:szCs w:val="22"/>
          <w:lang w:val="el-GR"/>
        </w:rPr>
      </w:pPr>
      <w:r w:rsidRPr="00361320">
        <w:rPr>
          <w:rFonts w:cs="Tahoma"/>
          <w:bCs/>
          <w:i/>
          <w:iCs/>
          <w:color w:val="000000"/>
          <w:szCs w:val="22"/>
          <w:lang w:val="el-GR"/>
        </w:rPr>
        <w:t>Β. Η δεύτερη γραμμή ρόλου</w:t>
      </w:r>
    </w:p>
    <w:p w14:paraId="3F53412E"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Περιλαμβάνει τις οργανικές Μονάδες και τα μονοπρόσωπα ή συλλογικά Όργανα του Φορέα που έχουν ως αρμοδιότητα τη διασφάλιση της τήρησης της νομιμότητας, τη διαχείριση των κινδύνων που απειλούν την εύρυθμη λειτουργία του Οργανισμού, καθώς και τη συνολική παρακολούθηση και αξιολόγηση των δικλίδων ελέγχου που εκτελούνται από την πρώτη γραμμή ρόλων, λειτουργώντας ανεξάρτητα από αυτήν.</w:t>
      </w:r>
    </w:p>
    <w:p w14:paraId="77F85481" w14:textId="77777777" w:rsidR="007F6026" w:rsidRPr="00361320" w:rsidRDefault="007F6026" w:rsidP="007F6026">
      <w:pPr>
        <w:autoSpaceDE w:val="0"/>
        <w:autoSpaceDN w:val="0"/>
        <w:adjustRightInd w:val="0"/>
        <w:rPr>
          <w:rFonts w:cs="Tahoma"/>
          <w:bCs/>
          <w:i/>
          <w:iCs/>
          <w:color w:val="000000"/>
          <w:szCs w:val="22"/>
          <w:lang w:val="el-GR"/>
        </w:rPr>
      </w:pPr>
      <w:r w:rsidRPr="00361320">
        <w:rPr>
          <w:rFonts w:cs="Tahoma"/>
          <w:bCs/>
          <w:i/>
          <w:iCs/>
          <w:color w:val="000000"/>
          <w:szCs w:val="22"/>
          <w:lang w:val="el-GR"/>
        </w:rPr>
        <w:t>Γ. Η τρίτη γραμμή ρόλου</w:t>
      </w:r>
    </w:p>
    <w:p w14:paraId="0CCECE0E"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 xml:space="preserve">Περιλαμβάνει τη </w:t>
      </w:r>
      <w:r>
        <w:rPr>
          <w:rFonts w:cs="Tahoma"/>
          <w:bCs/>
          <w:color w:val="000000"/>
          <w:szCs w:val="22"/>
          <w:lang w:val="el-GR"/>
        </w:rPr>
        <w:t>ΜΕΕ</w:t>
      </w:r>
      <w:r w:rsidRPr="00361320">
        <w:rPr>
          <w:rFonts w:cs="Tahoma"/>
          <w:bCs/>
          <w:color w:val="000000"/>
          <w:szCs w:val="22"/>
          <w:lang w:val="el-GR"/>
        </w:rPr>
        <w:t>, η οποία παρέχει στον επικεφαλής του Φορέα, εύλογη διαβεβαίωση και συμβουλευτικές υπηρεσίες ως προς την επάρκεια και την αποτελεσματικότητα του συστήματος και των διαδικασιών διακυβέρνησης, διαχείρισης των κινδύνων και των επιμέρους στοιχείων και δικλίδων ελέγχου του Σ.Ε.Ε. που αποτελούν αρμοδιότητα των δύο πρώτων γραμμών ρόλων.</w:t>
      </w:r>
    </w:p>
    <w:p w14:paraId="74C3A5DB"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lastRenderedPageBreak/>
        <w:t>Σύμφωνα με τα οριζόμενα στη νομοθεσία (άρθρα 4 και 5) του Ν. 4795/21, όπως ισχύει σήμερα, το Σύστημα Εσωτερικού Ελέγχου</w:t>
      </w:r>
      <w:r w:rsidRPr="00361320">
        <w:rPr>
          <w:sz w:val="16"/>
          <w:szCs w:val="16"/>
          <w:lang w:val="el-GR"/>
        </w:rPr>
        <w:t xml:space="preserve"> </w:t>
      </w:r>
      <w:r w:rsidRPr="00361320">
        <w:rPr>
          <w:rFonts w:cs="Tahoma"/>
          <w:bCs/>
          <w:color w:val="000000"/>
          <w:szCs w:val="22"/>
          <w:lang w:val="el-GR"/>
        </w:rPr>
        <w:t>αναφέρεται σε ένα οργανωμένο πλέγμα λειτουργιών και διαδικασιών, το οποίο περιλαμβάνει το σύστημα διακυβέρνησης, τη διαχείριση κινδύνων, το κανονιστικό πλαίσιο, τις πολιτικές, τις διαδικασίες, τις εντολές, καθώς και τη λειτουργία Εσωτερικού Ελέγχου. Επιπλέον το Σύστημα Εσωτερικού Ελέγχου είναι το πλέγμα των λειτουργιών και διαδικασιών, καθώς και των δικλίδων ελέγχου που υιοθετεί ο φορέας και είναι σχεδιασμένο για να παρέχει εύλογη διαβεβαίωση στον φορέα για την επίτευξη των στόχων του σχετικά με την:</w:t>
      </w:r>
    </w:p>
    <w:p w14:paraId="10BEBA4C"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α) αποτελεσματικότητα και αποδοτικότητα των επιχειρησιακών του λειτουργιών,</w:t>
      </w:r>
    </w:p>
    <w:p w14:paraId="7FFDB346"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 xml:space="preserve">β) αξιοπιστία των οικονομικών και λοιπών αναφορών, </w:t>
      </w:r>
    </w:p>
    <w:p w14:paraId="42D37113"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γ) συμμόρφωση με τους νόμους, τους κανονισμούς και τις πολιτικές που διέπουν τη λειτουργία του.</w:t>
      </w:r>
    </w:p>
    <w:p w14:paraId="44A5CE6D" w14:textId="77777777" w:rsidR="007F6026" w:rsidRPr="00361320" w:rsidRDefault="007F6026" w:rsidP="007F6026">
      <w:pPr>
        <w:autoSpaceDE w:val="0"/>
        <w:autoSpaceDN w:val="0"/>
        <w:adjustRightInd w:val="0"/>
        <w:rPr>
          <w:rFonts w:cs="Tahoma"/>
          <w:color w:val="000000"/>
          <w:szCs w:val="22"/>
          <w:lang w:val="el-GR"/>
        </w:rPr>
      </w:pPr>
      <w:r w:rsidRPr="00361320">
        <w:rPr>
          <w:rFonts w:cs="Tahoma"/>
          <w:color w:val="000000"/>
          <w:szCs w:val="22"/>
          <w:lang w:val="el-GR"/>
        </w:rPr>
        <w:t>Το Σύστημα Εσωτερικού Ελέγχου οφείλει να λαμβάνει υπόψη του τα γενικώς αποδεκτά Πρότυπα για την Επαγγελματική Εφαρμογή του Εσωτερικού Ελέγχου, τ</w:t>
      </w:r>
      <w:r w:rsidRPr="00361320">
        <w:rPr>
          <w:rFonts w:cs="Tahoma"/>
          <w:color w:val="000000"/>
          <w:szCs w:val="22"/>
        </w:rPr>
        <w:t>o</w:t>
      </w:r>
      <w:r w:rsidRPr="00361320">
        <w:rPr>
          <w:rFonts w:cs="Tahoma"/>
          <w:color w:val="000000"/>
          <w:szCs w:val="22"/>
          <w:lang w:val="el-GR"/>
        </w:rPr>
        <w:t xml:space="preserve"> Πλαίσιο Συστήματος Εσωτερικού Ελέγχου της Επιτροπής </w:t>
      </w:r>
      <w:r w:rsidRPr="00361320">
        <w:rPr>
          <w:rFonts w:cs="Tahoma"/>
          <w:color w:val="000000"/>
          <w:szCs w:val="22"/>
        </w:rPr>
        <w:t>C</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w:t>
      </w:r>
      <w:r w:rsidRPr="00361320">
        <w:rPr>
          <w:rFonts w:cs="Tahoma"/>
          <w:color w:val="000000"/>
          <w:szCs w:val="22"/>
        </w:rPr>
        <w:t>S</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 xml:space="preserve">., καθώς και τις καλές πρακτικές, που διαμορφώνονται από φορείς, όπως η Επιτροπή </w:t>
      </w:r>
      <w:r w:rsidRPr="00361320">
        <w:rPr>
          <w:rFonts w:cs="Tahoma"/>
          <w:color w:val="000000"/>
          <w:szCs w:val="22"/>
        </w:rPr>
        <w:t>C</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w:t>
      </w:r>
      <w:r w:rsidRPr="00361320">
        <w:rPr>
          <w:rFonts w:cs="Tahoma"/>
          <w:color w:val="000000"/>
          <w:szCs w:val="22"/>
        </w:rPr>
        <w:t>S</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 (</w:t>
      </w:r>
      <w:r w:rsidRPr="00361320">
        <w:rPr>
          <w:rFonts w:cs="Tahoma"/>
          <w:color w:val="000000"/>
          <w:szCs w:val="22"/>
        </w:rPr>
        <w:t>Committee</w:t>
      </w:r>
      <w:r w:rsidRPr="00361320">
        <w:rPr>
          <w:rFonts w:cs="Tahoma"/>
          <w:color w:val="000000"/>
          <w:szCs w:val="22"/>
          <w:lang w:val="el-GR"/>
        </w:rPr>
        <w:t xml:space="preserve"> </w:t>
      </w:r>
      <w:r w:rsidRPr="00361320">
        <w:rPr>
          <w:rFonts w:cs="Tahoma"/>
          <w:color w:val="000000"/>
          <w:szCs w:val="22"/>
        </w:rPr>
        <w:t>of</w:t>
      </w:r>
      <w:r w:rsidRPr="00361320">
        <w:rPr>
          <w:rFonts w:cs="Tahoma"/>
          <w:color w:val="000000"/>
          <w:szCs w:val="22"/>
          <w:lang w:val="el-GR"/>
        </w:rPr>
        <w:t xml:space="preserve"> </w:t>
      </w:r>
      <w:r w:rsidRPr="00361320">
        <w:rPr>
          <w:rFonts w:cs="Tahoma"/>
          <w:color w:val="000000"/>
          <w:szCs w:val="22"/>
        </w:rPr>
        <w:t>Sponsoring</w:t>
      </w:r>
      <w:r w:rsidRPr="00361320">
        <w:rPr>
          <w:rFonts w:cs="Tahoma"/>
          <w:color w:val="000000"/>
          <w:szCs w:val="22"/>
          <w:lang w:val="el-GR"/>
        </w:rPr>
        <w:t xml:space="preserve"> </w:t>
      </w:r>
      <w:r w:rsidRPr="00361320">
        <w:rPr>
          <w:rFonts w:cs="Tahoma"/>
          <w:color w:val="000000"/>
          <w:szCs w:val="22"/>
        </w:rPr>
        <w:t>Organizations</w:t>
      </w:r>
      <w:r w:rsidRPr="00361320">
        <w:rPr>
          <w:rFonts w:cs="Tahoma"/>
          <w:color w:val="000000"/>
          <w:szCs w:val="22"/>
          <w:lang w:val="el-GR"/>
        </w:rPr>
        <w:t xml:space="preserve"> </w:t>
      </w:r>
      <w:r w:rsidRPr="00361320">
        <w:rPr>
          <w:rFonts w:cs="Tahoma"/>
          <w:color w:val="000000"/>
          <w:szCs w:val="22"/>
        </w:rPr>
        <w:t>of</w:t>
      </w:r>
      <w:r w:rsidRPr="00361320">
        <w:rPr>
          <w:rFonts w:cs="Tahoma"/>
          <w:color w:val="000000"/>
          <w:szCs w:val="22"/>
          <w:lang w:val="el-GR"/>
        </w:rPr>
        <w:t xml:space="preserve"> </w:t>
      </w:r>
      <w:r w:rsidRPr="00361320">
        <w:rPr>
          <w:rFonts w:cs="Tahoma"/>
          <w:color w:val="000000"/>
          <w:szCs w:val="22"/>
        </w:rPr>
        <w:t>the</w:t>
      </w:r>
      <w:r w:rsidRPr="00361320">
        <w:rPr>
          <w:rFonts w:cs="Tahoma"/>
          <w:color w:val="000000"/>
          <w:szCs w:val="22"/>
          <w:lang w:val="el-GR"/>
        </w:rPr>
        <w:t xml:space="preserve"> </w:t>
      </w:r>
      <w:r w:rsidRPr="00361320">
        <w:rPr>
          <w:rFonts w:cs="Tahoma"/>
          <w:color w:val="000000"/>
          <w:szCs w:val="22"/>
        </w:rPr>
        <w:t>Treadway</w:t>
      </w:r>
      <w:r w:rsidRPr="00361320">
        <w:rPr>
          <w:rFonts w:cs="Tahoma"/>
          <w:color w:val="000000"/>
          <w:szCs w:val="22"/>
          <w:lang w:val="el-GR"/>
        </w:rPr>
        <w:t xml:space="preserve"> </w:t>
      </w:r>
      <w:r w:rsidRPr="00361320">
        <w:rPr>
          <w:rFonts w:cs="Tahoma"/>
          <w:color w:val="000000"/>
          <w:szCs w:val="22"/>
        </w:rPr>
        <w:t>Commission</w:t>
      </w:r>
      <w:r w:rsidRPr="00361320">
        <w:rPr>
          <w:rFonts w:cs="Tahoma"/>
          <w:color w:val="000000"/>
          <w:szCs w:val="22"/>
          <w:lang w:val="el-GR"/>
        </w:rPr>
        <w:t xml:space="preserve"> </w:t>
      </w:r>
      <w:r w:rsidRPr="00361320">
        <w:rPr>
          <w:rFonts w:cs="Tahoma"/>
          <w:color w:val="000000"/>
          <w:szCs w:val="22"/>
        </w:rPr>
        <w:t>C</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w:t>
      </w:r>
      <w:r w:rsidRPr="00361320">
        <w:rPr>
          <w:rFonts w:cs="Tahoma"/>
          <w:color w:val="000000"/>
          <w:szCs w:val="22"/>
        </w:rPr>
        <w:t>S</w:t>
      </w:r>
      <w:r w:rsidRPr="00361320">
        <w:rPr>
          <w:rFonts w:cs="Tahoma"/>
          <w:color w:val="000000"/>
          <w:szCs w:val="22"/>
          <w:lang w:val="el-GR"/>
        </w:rPr>
        <w:t>.</w:t>
      </w:r>
      <w:r w:rsidRPr="00361320">
        <w:rPr>
          <w:rFonts w:cs="Tahoma"/>
          <w:color w:val="000000"/>
          <w:szCs w:val="22"/>
        </w:rPr>
        <w:t>O</w:t>
      </w:r>
      <w:r w:rsidRPr="00361320">
        <w:rPr>
          <w:rFonts w:cs="Tahoma"/>
          <w:color w:val="000000"/>
          <w:szCs w:val="22"/>
          <w:lang w:val="el-GR"/>
        </w:rPr>
        <w:t>.) και το Ινστιτούτο Εσωτερικών Ελεγκτών (</w:t>
      </w:r>
      <w:r w:rsidRPr="00361320">
        <w:rPr>
          <w:rFonts w:cs="Tahoma"/>
          <w:color w:val="000000"/>
          <w:szCs w:val="22"/>
        </w:rPr>
        <w:t>Institute</w:t>
      </w:r>
      <w:r w:rsidRPr="00361320">
        <w:rPr>
          <w:rFonts w:cs="Tahoma"/>
          <w:color w:val="000000"/>
          <w:szCs w:val="22"/>
          <w:lang w:val="el-GR"/>
        </w:rPr>
        <w:t xml:space="preserve"> </w:t>
      </w:r>
      <w:r w:rsidRPr="00361320">
        <w:rPr>
          <w:rFonts w:cs="Tahoma"/>
          <w:color w:val="000000"/>
          <w:szCs w:val="22"/>
        </w:rPr>
        <w:t>of</w:t>
      </w:r>
      <w:r w:rsidRPr="00361320">
        <w:rPr>
          <w:rFonts w:cs="Tahoma"/>
          <w:color w:val="000000"/>
          <w:szCs w:val="22"/>
          <w:lang w:val="el-GR"/>
        </w:rPr>
        <w:t xml:space="preserve"> </w:t>
      </w:r>
      <w:r w:rsidRPr="00361320">
        <w:rPr>
          <w:rFonts w:cs="Tahoma"/>
          <w:color w:val="000000"/>
          <w:szCs w:val="22"/>
        </w:rPr>
        <w:t>Internal</w:t>
      </w:r>
      <w:r w:rsidRPr="00361320">
        <w:rPr>
          <w:rFonts w:cs="Tahoma"/>
          <w:color w:val="000000"/>
          <w:szCs w:val="22"/>
          <w:lang w:val="el-GR"/>
        </w:rPr>
        <w:t xml:space="preserve"> </w:t>
      </w:r>
      <w:r w:rsidRPr="00361320">
        <w:rPr>
          <w:rFonts w:cs="Tahoma"/>
          <w:color w:val="000000"/>
          <w:szCs w:val="22"/>
        </w:rPr>
        <w:t>Auditors</w:t>
      </w:r>
      <w:r w:rsidRPr="00361320">
        <w:rPr>
          <w:rFonts w:cs="Tahoma"/>
          <w:color w:val="000000"/>
          <w:szCs w:val="22"/>
          <w:lang w:val="el-GR"/>
        </w:rPr>
        <w:t xml:space="preserve"> Ι.Ι.Α.).</w:t>
      </w:r>
    </w:p>
    <w:p w14:paraId="27ED1459" w14:textId="77777777" w:rsidR="007F6026" w:rsidRPr="00361320" w:rsidRDefault="007F6026" w:rsidP="007F6026">
      <w:pPr>
        <w:autoSpaceDE w:val="0"/>
        <w:autoSpaceDN w:val="0"/>
        <w:adjustRightInd w:val="0"/>
        <w:rPr>
          <w:rFonts w:cs="Tahoma"/>
          <w:color w:val="000000"/>
          <w:szCs w:val="22"/>
          <w:lang w:val="el-GR"/>
        </w:rPr>
      </w:pPr>
      <w:r w:rsidRPr="00361320">
        <w:rPr>
          <w:rFonts w:cs="Tahoma"/>
          <w:color w:val="000000"/>
          <w:szCs w:val="22"/>
          <w:lang w:val="el-GR"/>
        </w:rPr>
        <w:t>Επίσης στο άρθρο 9 του Ν. 4795/21 προβλέπεται η διαδικασία σύστασης, οργάνωσης και στελέχωσης της Μονάδας Εσωτερικού Ελέγχου.</w:t>
      </w:r>
    </w:p>
    <w:p w14:paraId="4D32719F" w14:textId="77777777" w:rsidR="007F6026" w:rsidRPr="00361320" w:rsidRDefault="007F6026" w:rsidP="007F6026">
      <w:pPr>
        <w:autoSpaceDE w:val="0"/>
        <w:autoSpaceDN w:val="0"/>
        <w:adjustRightInd w:val="0"/>
        <w:rPr>
          <w:rFonts w:cs="Tahoma"/>
          <w:bCs/>
          <w:color w:val="000000"/>
          <w:szCs w:val="22"/>
          <w:lang w:val="el-GR"/>
        </w:rPr>
      </w:pPr>
      <w:r w:rsidRPr="00361320">
        <w:rPr>
          <w:rFonts w:cs="Tahoma"/>
          <w:bCs/>
          <w:color w:val="000000"/>
          <w:szCs w:val="22"/>
          <w:lang w:val="el-GR"/>
        </w:rPr>
        <w:t>Παράλληλα, σύμφωνα με τις παρ. 1,2 και 3 του άρθρου 168 του Ν.4270/2014 Εσωτερικός έλεγχος [άρθρο 3(1) Οδηγίας 2011/85/ΕΕ]:</w:t>
      </w:r>
    </w:p>
    <w:p w14:paraId="233DD20E" w14:textId="77777777" w:rsidR="007F6026" w:rsidRPr="00361320" w:rsidRDefault="007F6026" w:rsidP="007F6026">
      <w:pPr>
        <w:numPr>
          <w:ilvl w:val="0"/>
          <w:numId w:val="84"/>
        </w:numPr>
        <w:suppressAutoHyphens w:val="0"/>
        <w:spacing w:after="0"/>
        <w:ind w:left="0"/>
        <w:contextualSpacing/>
        <w:rPr>
          <w:rFonts w:cs="Tahoma"/>
          <w:bCs/>
          <w:color w:val="000000"/>
          <w:szCs w:val="22"/>
          <w:lang w:val="el-GR"/>
        </w:rPr>
      </w:pPr>
      <w:r w:rsidRPr="00361320">
        <w:rPr>
          <w:rFonts w:cs="Tahoma"/>
          <w:bCs/>
          <w:color w:val="000000"/>
          <w:szCs w:val="22"/>
          <w:lang w:val="el-GR"/>
        </w:rPr>
        <w:t>«Εσωτερικός έλεγχος πραγματοποιείται σε όλους τους φορείς της Γενικής Κυβέρνησης, όπως ορίζεται στο ν. 3492/2006 και όπως ισχύει σήμερα. Ο εσωτερικός έλεγχος ανατίθεται στις Υπηρεσίες Εσωτερικού Ελέγχου που συστήνονται με το άρθρο 12 του ιδίου νόμου υπό την γενική καθοδήγηση και εποπτεία του Γενικού Λογιστηρίου του Κράτους.»</w:t>
      </w:r>
    </w:p>
    <w:p w14:paraId="15B02F24" w14:textId="77777777" w:rsidR="007F6026" w:rsidRPr="00361320" w:rsidRDefault="007F6026" w:rsidP="007F6026">
      <w:pPr>
        <w:numPr>
          <w:ilvl w:val="0"/>
          <w:numId w:val="84"/>
        </w:numPr>
        <w:suppressAutoHyphens w:val="0"/>
        <w:spacing w:after="0"/>
        <w:ind w:left="0"/>
        <w:contextualSpacing/>
        <w:rPr>
          <w:rFonts w:cs="Tahoma"/>
          <w:bCs/>
          <w:color w:val="000000"/>
          <w:szCs w:val="22"/>
          <w:lang w:val="el-GR"/>
        </w:rPr>
      </w:pPr>
      <w:r w:rsidRPr="00361320">
        <w:rPr>
          <w:rFonts w:cs="Tahoma"/>
          <w:bCs/>
          <w:color w:val="000000"/>
          <w:szCs w:val="22"/>
          <w:lang w:val="el-GR"/>
        </w:rPr>
        <w:t>«Στα συστήματα λογιστικών και δημοσιονομικών αναφορών κάθε φορέα της Γενικής Κυβέρνησης, στα οποία περιλαμβάνεται κάθε φορέας της Κεντρικής Διοίκησης, καθορίζονται κατάλληλες εσωτερικές δικλίδες, που αξιολογούνται από τις Υπηρεσίες Εσωτερικού Ελέγχου κάθε φορέα της Γενικής Κυβέρνησης»</w:t>
      </w:r>
      <w:r>
        <w:rPr>
          <w:rFonts w:cs="Tahoma"/>
          <w:bCs/>
          <w:color w:val="000000"/>
          <w:szCs w:val="22"/>
          <w:lang w:val="el-GR"/>
        </w:rPr>
        <w:t>.</w:t>
      </w:r>
    </w:p>
    <w:p w14:paraId="230D3991" w14:textId="77777777" w:rsidR="007F6026" w:rsidRPr="00361320" w:rsidRDefault="007F6026" w:rsidP="007F6026">
      <w:pPr>
        <w:spacing w:after="0"/>
        <w:rPr>
          <w:rFonts w:cs="Tahoma"/>
          <w:szCs w:val="22"/>
          <w:lang w:val="el-GR"/>
        </w:rPr>
      </w:pPr>
    </w:p>
    <w:p w14:paraId="4D664013" w14:textId="77777777" w:rsidR="007F6026" w:rsidRPr="00361320" w:rsidRDefault="007F6026" w:rsidP="007F6026">
      <w:pPr>
        <w:suppressAutoHyphens w:val="0"/>
        <w:spacing w:after="0"/>
        <w:jc w:val="left"/>
        <w:rPr>
          <w:rFonts w:cs="Tahoma"/>
          <w:b/>
          <w:bCs/>
          <w:szCs w:val="22"/>
          <w:shd w:val="clear" w:color="auto" w:fill="FFFFFF"/>
          <w:lang w:val="el-GR"/>
        </w:rPr>
      </w:pPr>
      <w:r w:rsidRPr="00361320">
        <w:rPr>
          <w:rFonts w:cs="Tahoma"/>
          <w:b/>
          <w:bCs/>
          <w:szCs w:val="22"/>
          <w:shd w:val="clear" w:color="auto" w:fill="FFFFFF"/>
          <w:lang w:val="el-GR"/>
        </w:rPr>
        <w:br w:type="page"/>
      </w:r>
    </w:p>
    <w:p w14:paraId="66B4EEEB" w14:textId="77777777" w:rsidR="007F6026" w:rsidRPr="00361320" w:rsidRDefault="007F6026" w:rsidP="007F6026">
      <w:pPr>
        <w:pBdr>
          <w:bottom w:val="single" w:sz="4" w:space="1" w:color="auto"/>
        </w:pBdr>
        <w:rPr>
          <w:rFonts w:cs="Tahoma"/>
          <w:b/>
          <w:bCs/>
          <w:color w:val="000000"/>
          <w:szCs w:val="22"/>
          <w:shd w:val="clear" w:color="auto" w:fill="FFFFFF"/>
          <w:lang w:val="el-GR"/>
        </w:rPr>
      </w:pPr>
      <w:r w:rsidRPr="00361320">
        <w:rPr>
          <w:rFonts w:cs="Tahoma"/>
          <w:b/>
          <w:bCs/>
          <w:color w:val="000000"/>
          <w:szCs w:val="22"/>
          <w:shd w:val="clear" w:color="auto" w:fill="FFFFFF"/>
          <w:lang w:val="el-GR"/>
        </w:rPr>
        <w:lastRenderedPageBreak/>
        <w:t xml:space="preserve">Μονάδα Εσωτερικού Ελέγχου (ΜΕΕ) </w:t>
      </w:r>
      <w:r>
        <w:rPr>
          <w:rFonts w:cs="Tahoma"/>
          <w:b/>
          <w:bCs/>
          <w:color w:val="000000"/>
          <w:szCs w:val="22"/>
          <w:shd w:val="clear" w:color="auto" w:fill="FFFFFF"/>
          <w:lang w:val="el-GR"/>
        </w:rPr>
        <w:t>Ε.Ο.Π.Υ.Υ.</w:t>
      </w:r>
      <w:r w:rsidRPr="00361320">
        <w:rPr>
          <w:rFonts w:cs="Tahoma"/>
          <w:b/>
          <w:bCs/>
          <w:color w:val="000000"/>
          <w:szCs w:val="22"/>
          <w:shd w:val="clear" w:color="auto" w:fill="FFFFFF"/>
          <w:lang w:val="el-GR"/>
        </w:rPr>
        <w:t>:</w:t>
      </w:r>
    </w:p>
    <w:p w14:paraId="463E9B4A" w14:textId="77777777" w:rsidR="007F6026" w:rsidRPr="00361320" w:rsidRDefault="007F6026" w:rsidP="007F6026">
      <w:pPr>
        <w:suppressAutoHyphens w:val="0"/>
        <w:spacing w:after="200"/>
        <w:contextualSpacing/>
        <w:rPr>
          <w:rFonts w:cs="Tahoma"/>
          <w:color w:val="000000"/>
          <w:szCs w:val="22"/>
          <w:shd w:val="clear" w:color="auto" w:fill="FFFFFF"/>
          <w:lang w:val="el-GR"/>
        </w:rPr>
      </w:pPr>
      <w:r w:rsidRPr="00361320">
        <w:rPr>
          <w:rFonts w:cs="Tahoma"/>
          <w:color w:val="000000"/>
          <w:szCs w:val="22"/>
          <w:shd w:val="clear" w:color="auto" w:fill="FFFFFF"/>
          <w:lang w:val="el-GR"/>
        </w:rPr>
        <w:t xml:space="preserve">Η ΜΕΕ </w:t>
      </w:r>
      <w:r w:rsidRPr="00361320">
        <w:rPr>
          <w:rFonts w:cs="Tahoma"/>
          <w:b/>
          <w:bCs/>
          <w:color w:val="000000"/>
          <w:szCs w:val="22"/>
          <w:shd w:val="clear" w:color="auto" w:fill="FFFFFF"/>
          <w:lang w:val="el-GR"/>
        </w:rPr>
        <w:t>συστήθηκε</w:t>
      </w:r>
      <w:r w:rsidRPr="00361320">
        <w:rPr>
          <w:rFonts w:cs="Tahoma"/>
          <w:color w:val="000000"/>
          <w:szCs w:val="22"/>
          <w:shd w:val="clear" w:color="auto" w:fill="FFFFFF"/>
          <w:lang w:val="el-GR"/>
        </w:rPr>
        <w:t xml:space="preserve"> με το άρθρο 12 του Ν. 4238/17.2.2014, όπως τροποποιήθηκε και ισχύει και με την παρ. 1 του εξηκοστού ένατου άρθρο του ν. 4812/2021 (ΦΕΚ Α’ 110/30.06.2021) στο οποίο περιγράφονται </w:t>
      </w:r>
      <w:r w:rsidRPr="00361320">
        <w:rPr>
          <w:rFonts w:cs="Tahoma"/>
          <w:b/>
          <w:bCs/>
          <w:color w:val="000000"/>
          <w:szCs w:val="22"/>
          <w:shd w:val="clear" w:color="auto" w:fill="FFFFFF"/>
          <w:lang w:val="el-GR"/>
        </w:rPr>
        <w:t>οι επιχειρησιακοί στόχοι</w:t>
      </w:r>
      <w:r w:rsidRPr="00361320">
        <w:rPr>
          <w:rFonts w:cs="Tahoma"/>
          <w:color w:val="000000"/>
          <w:szCs w:val="22"/>
          <w:shd w:val="clear" w:color="auto" w:fill="FFFFFF"/>
          <w:lang w:val="el-GR"/>
        </w:rPr>
        <w:t xml:space="preserve"> και </w:t>
      </w:r>
      <w:r w:rsidRPr="00361320">
        <w:rPr>
          <w:rFonts w:cs="Tahoma"/>
          <w:b/>
          <w:bCs/>
          <w:color w:val="000000"/>
          <w:szCs w:val="22"/>
          <w:shd w:val="clear" w:color="auto" w:fill="FFFFFF"/>
          <w:lang w:val="el-GR"/>
        </w:rPr>
        <w:t>οι αρμοδιότητες</w:t>
      </w:r>
      <w:r w:rsidRPr="00361320">
        <w:rPr>
          <w:rFonts w:cs="Tahoma"/>
          <w:color w:val="000000"/>
          <w:szCs w:val="22"/>
          <w:shd w:val="clear" w:color="auto" w:fill="FFFFFF"/>
          <w:lang w:val="el-GR"/>
        </w:rPr>
        <w:t xml:space="preserve"> όπως προβλέπονται στον ν. 4795/2021 (άρθρο 10). </w:t>
      </w:r>
    </w:p>
    <w:p w14:paraId="6AD851A1" w14:textId="77777777" w:rsidR="007F6026" w:rsidRPr="00361320" w:rsidRDefault="007F6026" w:rsidP="007F6026">
      <w:pPr>
        <w:contextualSpacing/>
        <w:rPr>
          <w:rFonts w:cs="Tahoma"/>
          <w:color w:val="000000"/>
          <w:szCs w:val="22"/>
          <w:shd w:val="clear" w:color="auto" w:fill="FFFFFF"/>
          <w:lang w:val="el-GR"/>
        </w:rPr>
      </w:pPr>
    </w:p>
    <w:p w14:paraId="07C06EF9"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Η </w:t>
      </w:r>
      <w:r>
        <w:rPr>
          <w:rFonts w:cs="Tahoma"/>
          <w:color w:val="000000"/>
          <w:szCs w:val="22"/>
          <w:lang w:val="el-GR" w:bidi="hi-IN"/>
        </w:rPr>
        <w:t>ΜΕΕ</w:t>
      </w:r>
      <w:r w:rsidRPr="00361320">
        <w:rPr>
          <w:rFonts w:cs="Tahoma"/>
          <w:color w:val="000000"/>
          <w:szCs w:val="22"/>
          <w:lang w:val="el-GR" w:bidi="hi-IN"/>
        </w:rPr>
        <w:t xml:space="preserve"> έχει ως επιχειρησιακό στόχο:</w:t>
      </w:r>
    </w:p>
    <w:p w14:paraId="7C6E0611" w14:textId="77777777" w:rsidR="007F6026" w:rsidRPr="00361320" w:rsidRDefault="007F6026" w:rsidP="007F6026">
      <w:pPr>
        <w:widowControl w:val="0"/>
        <w:spacing w:after="0"/>
        <w:rPr>
          <w:rFonts w:cs="Tahoma"/>
          <w:color w:val="000000"/>
          <w:szCs w:val="22"/>
          <w:lang w:val="el-GR" w:bidi="hi-IN"/>
        </w:rPr>
      </w:pPr>
    </w:p>
    <w:p w14:paraId="23EBC28C"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α) τον έλεγχο των συστημάτων διακυβέρνησης και λειτουργίας του Οργανισμού και την παροχή διαβεβαίωσης περί της επάρκειας αυτών, με σκοπό την υποστήριξη του Ε.Ο.Π.Υ.Υ. για την επίτευξη των στρατηγικών του στόχων και για τη λήψη μέτρων όπου απαιτείται,</w:t>
      </w:r>
    </w:p>
    <w:p w14:paraId="26933ED1"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β) την παροχή συμβουλευτικών υπηρεσιών είτε ως αρωγή προς το Διοικητή είτε στο πλαίσιο του Ετήσιου Προγράμματος Εργασιών, με στόχο τη βελτίωση της αποτελεσματικότητας του Οργανισμού,</w:t>
      </w:r>
    </w:p>
    <w:p w14:paraId="79DD961D"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γ) τη διασφάλιση της ορθής, αποτελεσματικής και ασφαλούς διαχείρισης και χρήσης των πληροφοριακών συστημάτων και</w:t>
      </w:r>
    </w:p>
    <w:p w14:paraId="44D4CD99"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δ) την αξιολόγηση της λειτουργίας, των δραστηριοτήτων και των προγραμμάτων του Οργανισμού βάσει των αρχών της χρηστής δημοσιονομικής διαχείρισης</w:t>
      </w:r>
    </w:p>
    <w:p w14:paraId="32E03230" w14:textId="77777777" w:rsidR="007F6026" w:rsidRPr="00361320" w:rsidRDefault="007F6026" w:rsidP="007F6026">
      <w:pPr>
        <w:spacing w:after="0"/>
        <w:rPr>
          <w:rFonts w:cs="Tahoma"/>
          <w:szCs w:val="22"/>
          <w:highlight w:val="yellow"/>
          <w:lang w:val="el-GR"/>
        </w:rPr>
      </w:pPr>
    </w:p>
    <w:p w14:paraId="5DF2197A" w14:textId="77777777" w:rsidR="007F6026" w:rsidRPr="00361320" w:rsidRDefault="007F6026" w:rsidP="007F6026">
      <w:pPr>
        <w:suppressAutoHyphens w:val="0"/>
        <w:spacing w:after="200"/>
        <w:contextualSpacing/>
        <w:rPr>
          <w:rFonts w:cs="Tahoma"/>
          <w:color w:val="000000"/>
          <w:szCs w:val="22"/>
          <w:shd w:val="clear" w:color="auto" w:fill="FFFFFF"/>
          <w:lang w:val="el-GR"/>
        </w:rPr>
      </w:pPr>
      <w:r w:rsidRPr="00361320">
        <w:rPr>
          <w:rFonts w:cs="Tahoma"/>
          <w:color w:val="000000"/>
          <w:szCs w:val="22"/>
          <w:shd w:val="clear" w:color="auto" w:fill="FFFFFF"/>
          <w:lang w:val="el-GR"/>
        </w:rPr>
        <w:t xml:space="preserve">Σκοπός της </w:t>
      </w:r>
      <w:r>
        <w:rPr>
          <w:rFonts w:cs="Tahoma"/>
          <w:color w:val="000000"/>
          <w:szCs w:val="22"/>
          <w:shd w:val="clear" w:color="auto" w:fill="FFFFFF"/>
          <w:lang w:val="el-GR"/>
        </w:rPr>
        <w:t>ΜΕΕ</w:t>
      </w:r>
      <w:r w:rsidRPr="00361320">
        <w:rPr>
          <w:rFonts w:cs="Tahoma"/>
          <w:color w:val="000000"/>
          <w:szCs w:val="22"/>
          <w:shd w:val="clear" w:color="auto" w:fill="FFFFFF"/>
          <w:lang w:val="el-GR"/>
        </w:rPr>
        <w:t xml:space="preserve"> είναι να συμβάλει στη βελτίωση της λειτουργίας των Υπηρεσιών του Ε.Ο.Π.Υ.Υ., καθώς και να προσθέτει αξία στον Οργανισμό, ενισχύοντας τη δυνατότητα επίτευξης των στρατηγικών στόχων του, μέσω κυρίως της αντικειμενικής και εύλογης διαβεβαίωσης και της συμβολής της στην αποδοτικότητα και αποτελεσματικότητα των συστημάτων και διαδικασιών διακυβέρνησης, διαχείρισης κινδύνων και των δικλίδων ελέγχου.</w:t>
      </w:r>
    </w:p>
    <w:p w14:paraId="2BC84672" w14:textId="77777777" w:rsidR="007F6026" w:rsidRPr="00361320" w:rsidRDefault="007F6026" w:rsidP="007F6026">
      <w:pPr>
        <w:suppressAutoHyphens w:val="0"/>
        <w:spacing w:after="200"/>
        <w:contextualSpacing/>
        <w:rPr>
          <w:rFonts w:cs="Tahoma"/>
          <w:b/>
          <w:bCs/>
          <w:color w:val="000000"/>
          <w:szCs w:val="22"/>
          <w:shd w:val="clear" w:color="auto" w:fill="FFFFFF"/>
          <w:lang w:val="el-GR"/>
        </w:rPr>
      </w:pPr>
    </w:p>
    <w:p w14:paraId="3D43572F" w14:textId="77777777" w:rsidR="007F6026" w:rsidRPr="00361320" w:rsidRDefault="007F6026" w:rsidP="007F6026">
      <w:pPr>
        <w:suppressAutoHyphens w:val="0"/>
        <w:spacing w:after="200"/>
        <w:contextualSpacing/>
        <w:rPr>
          <w:rFonts w:cs="Tahoma"/>
          <w:color w:val="000000"/>
          <w:szCs w:val="22"/>
          <w:shd w:val="clear" w:color="auto" w:fill="FFFFFF"/>
          <w:lang w:val="el-GR"/>
        </w:rPr>
      </w:pPr>
      <w:r w:rsidRPr="00361320">
        <w:rPr>
          <w:rFonts w:cs="Tahoma"/>
          <w:b/>
          <w:bCs/>
          <w:color w:val="000000"/>
          <w:szCs w:val="22"/>
          <w:shd w:val="clear" w:color="auto" w:fill="FFFFFF"/>
          <w:lang w:val="el-GR"/>
        </w:rPr>
        <w:t>Ο Κανονισμός Λειτουργίας της ΜΕΕ</w:t>
      </w:r>
      <w:r w:rsidRPr="00361320">
        <w:rPr>
          <w:rFonts w:cs="Tahoma"/>
          <w:color w:val="000000"/>
          <w:szCs w:val="22"/>
          <w:shd w:val="clear" w:color="auto" w:fill="FFFFFF"/>
          <w:lang w:val="el-GR"/>
        </w:rPr>
        <w:t xml:space="preserve"> έχει εγκριθεί με Απόφαση της Διοικήτριας (ΦΕΚ 5836 Β’ 16.11.2022). </w:t>
      </w:r>
    </w:p>
    <w:p w14:paraId="5B7482C2" w14:textId="77777777" w:rsidR="007F6026" w:rsidRDefault="007F6026" w:rsidP="007F6026">
      <w:pPr>
        <w:rPr>
          <w:rFonts w:cs="Tahoma"/>
          <w:b/>
          <w:bCs/>
          <w:szCs w:val="22"/>
          <w:lang w:val="el-GR"/>
        </w:rPr>
      </w:pPr>
    </w:p>
    <w:p w14:paraId="1FC940C4" w14:textId="77777777" w:rsidR="007F6026" w:rsidRPr="00361320" w:rsidRDefault="007F6026" w:rsidP="007F6026">
      <w:pPr>
        <w:rPr>
          <w:rFonts w:cs="Tahoma"/>
          <w:b/>
          <w:bCs/>
          <w:szCs w:val="22"/>
          <w:lang w:val="el-GR"/>
        </w:rPr>
      </w:pPr>
      <w:r w:rsidRPr="00361320">
        <w:rPr>
          <w:rFonts w:cs="Tahoma"/>
          <w:b/>
          <w:bCs/>
          <w:szCs w:val="22"/>
          <w:lang w:val="el-GR"/>
        </w:rPr>
        <w:t>Πληροφοριακό Σύστημα Ε.Ο.Π.Υ.Υ.</w:t>
      </w:r>
      <w:bookmarkEnd w:id="397"/>
      <w:bookmarkEnd w:id="398"/>
      <w:r w:rsidRPr="00361320">
        <w:rPr>
          <w:rFonts w:cs="Tahoma"/>
          <w:b/>
          <w:bCs/>
          <w:szCs w:val="22"/>
          <w:lang w:val="el-GR"/>
        </w:rPr>
        <w:t xml:space="preserve">  </w:t>
      </w:r>
    </w:p>
    <w:p w14:paraId="06C67573" w14:textId="77777777" w:rsidR="007F6026" w:rsidRPr="00361320" w:rsidRDefault="007F6026" w:rsidP="007F6026">
      <w:pPr>
        <w:tabs>
          <w:tab w:val="left" w:pos="2730"/>
        </w:tabs>
        <w:spacing w:afterLines="100" w:after="240"/>
        <w:rPr>
          <w:rFonts w:cs="Tahoma"/>
          <w:szCs w:val="22"/>
          <w:lang w:val="el-GR" w:eastAsia="el-GR"/>
        </w:rPr>
      </w:pPr>
      <w:r w:rsidRPr="00361320">
        <w:rPr>
          <w:rFonts w:cs="Tahoma"/>
          <w:szCs w:val="22"/>
          <w:lang w:val="el-GR" w:eastAsia="el-GR"/>
        </w:rPr>
        <w:t xml:space="preserve">Στον Ε.Ο.Π.Υ.Υ., από την έναρξη της λειτουργίας του έως και σήμερα, λειτουργεί </w:t>
      </w:r>
      <w:r w:rsidRPr="00361320">
        <w:rPr>
          <w:rFonts w:cs="Tahoma"/>
          <w:szCs w:val="22"/>
          <w:lang w:eastAsia="el-GR"/>
        </w:rPr>
        <w:t>ERP</w:t>
      </w:r>
      <w:r w:rsidRPr="00361320">
        <w:rPr>
          <w:rFonts w:cs="Tahoma"/>
          <w:szCs w:val="22"/>
          <w:lang w:val="el-GR" w:eastAsia="el-GR"/>
        </w:rPr>
        <w:t xml:space="preserve"> (</w:t>
      </w:r>
      <w:r w:rsidRPr="00361320">
        <w:rPr>
          <w:rFonts w:cs="Tahoma"/>
          <w:szCs w:val="22"/>
          <w:lang w:eastAsia="el-GR"/>
        </w:rPr>
        <w:t>enterprise</w:t>
      </w:r>
      <w:r w:rsidRPr="00361320">
        <w:rPr>
          <w:rFonts w:cs="Tahoma"/>
          <w:szCs w:val="22"/>
          <w:lang w:val="el-GR" w:eastAsia="el-GR"/>
        </w:rPr>
        <w:t xml:space="preserve"> </w:t>
      </w:r>
      <w:r w:rsidRPr="00361320">
        <w:rPr>
          <w:rFonts w:cs="Tahoma"/>
          <w:szCs w:val="22"/>
          <w:lang w:eastAsia="el-GR"/>
        </w:rPr>
        <w:t>resource</w:t>
      </w:r>
      <w:r w:rsidRPr="00361320">
        <w:rPr>
          <w:rFonts w:cs="Tahoma"/>
          <w:szCs w:val="22"/>
          <w:lang w:val="el-GR" w:eastAsia="el-GR"/>
        </w:rPr>
        <w:t xml:space="preserve"> </w:t>
      </w:r>
      <w:r w:rsidRPr="00361320">
        <w:rPr>
          <w:rFonts w:cs="Tahoma"/>
          <w:szCs w:val="22"/>
          <w:lang w:eastAsia="el-GR"/>
        </w:rPr>
        <w:t>planning</w:t>
      </w:r>
      <w:r w:rsidRPr="00361320">
        <w:rPr>
          <w:rFonts w:cs="Tahoma"/>
          <w:szCs w:val="22"/>
          <w:lang w:val="el-GR" w:eastAsia="el-GR"/>
        </w:rPr>
        <w:t>) πληροφοριακό σύστημα το οποίο καλύπτει τις λειτουργικές ανάγκες των Δ/</w:t>
      </w:r>
      <w:proofErr w:type="spellStart"/>
      <w:r w:rsidRPr="00361320">
        <w:rPr>
          <w:rFonts w:cs="Tahoma"/>
          <w:szCs w:val="22"/>
          <w:lang w:val="el-GR" w:eastAsia="el-GR"/>
        </w:rPr>
        <w:t>νσεων</w:t>
      </w:r>
      <w:proofErr w:type="spellEnd"/>
      <w:r w:rsidRPr="00361320">
        <w:rPr>
          <w:rFonts w:cs="Tahoma"/>
          <w:szCs w:val="22"/>
          <w:lang w:val="el-GR" w:eastAsia="el-GR"/>
        </w:rPr>
        <w:t xml:space="preserve"> του Ε.Ο.Π.Υ.Υ.. </w:t>
      </w:r>
    </w:p>
    <w:p w14:paraId="069472E1" w14:textId="77777777" w:rsidR="007F6026" w:rsidRPr="00361320" w:rsidRDefault="007F6026" w:rsidP="007F6026">
      <w:pPr>
        <w:tabs>
          <w:tab w:val="left" w:pos="2730"/>
        </w:tabs>
        <w:spacing w:afterLines="100" w:after="240"/>
        <w:rPr>
          <w:rFonts w:cs="Tahoma"/>
          <w:szCs w:val="22"/>
          <w:lang w:val="el-GR" w:eastAsia="el-GR"/>
        </w:rPr>
      </w:pPr>
      <w:r w:rsidRPr="00361320">
        <w:rPr>
          <w:rFonts w:cs="Tahoma"/>
          <w:szCs w:val="22"/>
          <w:lang w:val="el-GR" w:eastAsia="el-GR"/>
        </w:rPr>
        <w:t xml:space="preserve">Το πληροφοριακό σύστημα χωρίζεται σε δυο ενότητες αυτήν της διαχείρισης των εξωτερικών χρηστών (Ιατροί, </w:t>
      </w:r>
      <w:proofErr w:type="spellStart"/>
      <w:r w:rsidRPr="00361320">
        <w:rPr>
          <w:rFonts w:cs="Tahoma"/>
          <w:szCs w:val="22"/>
          <w:lang w:val="el-GR" w:eastAsia="el-GR"/>
        </w:rPr>
        <w:t>Πάροχοι</w:t>
      </w:r>
      <w:proofErr w:type="spellEnd"/>
      <w:r w:rsidRPr="00361320">
        <w:rPr>
          <w:rFonts w:cs="Tahoma"/>
          <w:szCs w:val="22"/>
          <w:lang w:val="el-GR" w:eastAsia="el-GR"/>
        </w:rPr>
        <w:t xml:space="preserve">, </w:t>
      </w:r>
      <w:proofErr w:type="spellStart"/>
      <w:r w:rsidRPr="00361320">
        <w:rPr>
          <w:rFonts w:cs="Tahoma"/>
          <w:szCs w:val="22"/>
          <w:lang w:val="el-GR" w:eastAsia="el-GR"/>
        </w:rPr>
        <w:t>κλπ</w:t>
      </w:r>
      <w:proofErr w:type="spellEnd"/>
      <w:r w:rsidRPr="00361320">
        <w:rPr>
          <w:rFonts w:cs="Tahoma"/>
          <w:szCs w:val="22"/>
          <w:lang w:val="el-GR" w:eastAsia="el-GR"/>
        </w:rPr>
        <w:t xml:space="preserve"> ) και αυτήν της εσωτερικών (Κεντρική Διοίκηση, </w:t>
      </w:r>
      <w:r>
        <w:rPr>
          <w:rFonts w:cs="Tahoma"/>
          <w:szCs w:val="22"/>
          <w:lang w:val="el-GR" w:eastAsia="el-GR"/>
        </w:rPr>
        <w:t xml:space="preserve">Περιφερειακές Διευθύνσεις - </w:t>
      </w:r>
      <w:r w:rsidRPr="00361320">
        <w:rPr>
          <w:rFonts w:cs="Tahoma"/>
          <w:szCs w:val="22"/>
          <w:lang w:val="el-GR" w:eastAsia="el-GR"/>
        </w:rPr>
        <w:t xml:space="preserve">ΠΕΔΙ). Οι δύο ενότητες βρίσκονται σε άμεση και άρρηκτη συνεργασία συνιστώντας ένα ενιαίο πληροφοριακό σύστημα. </w:t>
      </w:r>
    </w:p>
    <w:p w14:paraId="0807DAC3" w14:textId="77777777" w:rsidR="007F6026" w:rsidRPr="00361320" w:rsidRDefault="007F6026" w:rsidP="007F6026">
      <w:pPr>
        <w:tabs>
          <w:tab w:val="left" w:pos="2730"/>
        </w:tabs>
        <w:spacing w:afterLines="100" w:after="240"/>
        <w:rPr>
          <w:rFonts w:cs="Tahoma"/>
          <w:szCs w:val="22"/>
          <w:lang w:val="el-GR" w:eastAsia="el-GR"/>
        </w:rPr>
      </w:pPr>
      <w:r w:rsidRPr="00361320">
        <w:rPr>
          <w:rFonts w:cs="Tahoma"/>
          <w:szCs w:val="22"/>
          <w:lang w:val="el-GR" w:eastAsia="el-GR"/>
        </w:rPr>
        <w:t>Επιπρόσθετα λειτουργεί σύστημα εκκαθάρισης συνταγών για την υποστήριξη της λειτουργίας του ΚΜΕΣ (Κέντρου Μηχανογραφικής Επεξεργασίας Συνταγών.</w:t>
      </w:r>
    </w:p>
    <w:p w14:paraId="30602715" w14:textId="77777777" w:rsidR="007F6026" w:rsidRPr="00361320" w:rsidRDefault="007F6026" w:rsidP="007F6026">
      <w:pPr>
        <w:tabs>
          <w:tab w:val="left" w:pos="2730"/>
        </w:tabs>
        <w:spacing w:afterLines="100" w:after="240"/>
        <w:rPr>
          <w:rFonts w:cs="Tahoma"/>
          <w:szCs w:val="22"/>
          <w:lang w:val="el-GR" w:eastAsia="el-GR"/>
        </w:rPr>
      </w:pPr>
      <w:r w:rsidRPr="00361320">
        <w:rPr>
          <w:rFonts w:cs="Tahoma"/>
          <w:szCs w:val="22"/>
          <w:lang w:val="el-GR" w:eastAsia="el-GR"/>
        </w:rPr>
        <w:t xml:space="preserve">Επιπλέον, έχουν αναπτυχθεί ειδικά </w:t>
      </w:r>
      <w:r w:rsidRPr="00361320">
        <w:rPr>
          <w:rFonts w:cs="Tahoma"/>
          <w:szCs w:val="22"/>
          <w:lang w:eastAsia="el-GR"/>
        </w:rPr>
        <w:t>Application</w:t>
      </w:r>
      <w:r w:rsidRPr="00361320">
        <w:rPr>
          <w:rFonts w:cs="Tahoma"/>
          <w:szCs w:val="22"/>
          <w:lang w:val="el-GR" w:eastAsia="el-GR"/>
        </w:rPr>
        <w:t xml:space="preserve"> </w:t>
      </w:r>
      <w:r w:rsidRPr="00361320">
        <w:rPr>
          <w:rFonts w:cs="Tahoma"/>
          <w:szCs w:val="22"/>
          <w:lang w:eastAsia="el-GR"/>
        </w:rPr>
        <w:t>Programming</w:t>
      </w:r>
      <w:r w:rsidRPr="00361320">
        <w:rPr>
          <w:rFonts w:cs="Tahoma"/>
          <w:szCs w:val="22"/>
          <w:lang w:val="el-GR" w:eastAsia="el-GR"/>
        </w:rPr>
        <w:t xml:space="preserve"> </w:t>
      </w:r>
      <w:r w:rsidRPr="00361320">
        <w:rPr>
          <w:rFonts w:cs="Tahoma"/>
          <w:szCs w:val="22"/>
          <w:lang w:eastAsia="el-GR"/>
        </w:rPr>
        <w:t>Interfaces</w:t>
      </w:r>
      <w:r w:rsidRPr="00361320">
        <w:rPr>
          <w:rFonts w:cs="Tahoma"/>
          <w:szCs w:val="22"/>
          <w:lang w:val="el-GR" w:eastAsia="el-GR"/>
        </w:rPr>
        <w:t xml:space="preserve"> για τη διασύνδεση τρίτων συστημάτων.</w:t>
      </w:r>
    </w:p>
    <w:p w14:paraId="73C82BF7" w14:textId="77777777" w:rsidR="007F6026" w:rsidRDefault="007F6026" w:rsidP="007F6026">
      <w:pPr>
        <w:tabs>
          <w:tab w:val="left" w:pos="2730"/>
        </w:tabs>
        <w:spacing w:afterLines="100" w:after="240"/>
        <w:rPr>
          <w:rFonts w:cs="Tahoma"/>
          <w:szCs w:val="22"/>
          <w:lang w:val="el-GR" w:eastAsia="el-GR"/>
        </w:rPr>
      </w:pPr>
    </w:p>
    <w:p w14:paraId="614B8CAD" w14:textId="77777777" w:rsidR="007F6026" w:rsidRPr="00361320" w:rsidRDefault="007F6026" w:rsidP="007F6026">
      <w:pPr>
        <w:tabs>
          <w:tab w:val="left" w:pos="2730"/>
        </w:tabs>
        <w:spacing w:afterLines="100" w:after="240"/>
        <w:rPr>
          <w:rFonts w:cs="Tahoma"/>
          <w:szCs w:val="22"/>
          <w:lang w:val="el-GR" w:eastAsia="el-GR"/>
        </w:rPr>
      </w:pPr>
      <w:r w:rsidRPr="00361320">
        <w:rPr>
          <w:rFonts w:cs="Tahoma"/>
          <w:szCs w:val="22"/>
          <w:lang w:val="el-GR" w:eastAsia="el-GR"/>
        </w:rPr>
        <w:t xml:space="preserve">Οι βασικές οντότητες του εσωτερικού </w:t>
      </w:r>
      <w:r w:rsidRPr="00361320">
        <w:rPr>
          <w:rFonts w:cs="Tahoma"/>
          <w:szCs w:val="22"/>
          <w:lang w:eastAsia="el-GR"/>
        </w:rPr>
        <w:t>ERP</w:t>
      </w:r>
      <w:r w:rsidRPr="00361320">
        <w:rPr>
          <w:rFonts w:cs="Tahoma"/>
          <w:szCs w:val="22"/>
          <w:lang w:val="el-GR" w:eastAsia="el-GR"/>
        </w:rPr>
        <w:t xml:space="preserve"> αφορούν την:</w:t>
      </w:r>
    </w:p>
    <w:p w14:paraId="2A60C30F" w14:textId="77777777" w:rsidR="007F6026" w:rsidRPr="00361320" w:rsidRDefault="007F6026" w:rsidP="007F6026">
      <w:pPr>
        <w:numPr>
          <w:ilvl w:val="0"/>
          <w:numId w:val="8"/>
        </w:numPr>
        <w:suppressAutoHyphens w:val="0"/>
        <w:spacing w:afterLines="100" w:after="240"/>
        <w:ind w:left="0" w:hanging="357"/>
        <w:rPr>
          <w:rFonts w:cs="Tahoma"/>
          <w:szCs w:val="22"/>
          <w:lang w:val="el-GR"/>
        </w:rPr>
      </w:pPr>
      <w:r w:rsidRPr="00361320">
        <w:rPr>
          <w:rFonts w:cs="Tahoma"/>
          <w:szCs w:val="22"/>
          <w:lang w:val="el-GR"/>
        </w:rPr>
        <w:t>Οικονομική Διαχείριση, για την κάλυψη των αναγκών της Οικονομικής Δ/</w:t>
      </w:r>
      <w:proofErr w:type="spellStart"/>
      <w:r w:rsidRPr="00361320">
        <w:rPr>
          <w:rFonts w:cs="Tahoma"/>
          <w:szCs w:val="22"/>
          <w:lang w:val="el-GR"/>
        </w:rPr>
        <w:t>νσης</w:t>
      </w:r>
      <w:proofErr w:type="spellEnd"/>
      <w:r w:rsidRPr="00361320">
        <w:rPr>
          <w:rFonts w:cs="Tahoma"/>
          <w:szCs w:val="22"/>
          <w:lang w:val="el-GR"/>
        </w:rPr>
        <w:t xml:space="preserve"> της κεντρικής υπηρεσίας και των ΠΕΔΙ. </w:t>
      </w:r>
    </w:p>
    <w:p w14:paraId="5D27D3BD" w14:textId="77777777" w:rsidR="007F6026" w:rsidRPr="00361320" w:rsidRDefault="007F6026" w:rsidP="007F6026">
      <w:pPr>
        <w:numPr>
          <w:ilvl w:val="0"/>
          <w:numId w:val="8"/>
        </w:numPr>
        <w:suppressAutoHyphens w:val="0"/>
        <w:spacing w:afterLines="100" w:after="240"/>
        <w:ind w:left="0" w:hanging="357"/>
        <w:rPr>
          <w:rFonts w:cs="Tahoma"/>
          <w:szCs w:val="22"/>
          <w:lang w:val="el-GR"/>
        </w:rPr>
      </w:pPr>
      <w:r w:rsidRPr="00361320">
        <w:rPr>
          <w:rFonts w:cs="Tahoma"/>
          <w:szCs w:val="22"/>
          <w:lang w:val="el-GR"/>
        </w:rPr>
        <w:lastRenderedPageBreak/>
        <w:t>Διαχείριση Προσωπικού και μισθοδοσίας, όπου το λογισμικό καλύπτει την παρακολούθηση των μεταβολών του προσωπικού και τον υπολογισμό της μισθοδοσίας , την έκδοση των εκκαθαριστικών κλπ.</w:t>
      </w:r>
    </w:p>
    <w:p w14:paraId="5BF2E9D4" w14:textId="77777777" w:rsidR="007F6026" w:rsidRPr="00361320" w:rsidRDefault="007F6026" w:rsidP="007F6026">
      <w:pPr>
        <w:numPr>
          <w:ilvl w:val="0"/>
          <w:numId w:val="8"/>
        </w:numPr>
        <w:suppressAutoHyphens w:val="0"/>
        <w:spacing w:afterLines="100" w:after="240"/>
        <w:ind w:left="0" w:hanging="357"/>
        <w:rPr>
          <w:rFonts w:cs="Tahoma"/>
          <w:szCs w:val="22"/>
          <w:lang w:val="el-GR"/>
        </w:rPr>
      </w:pPr>
      <w:r w:rsidRPr="00361320">
        <w:rPr>
          <w:rFonts w:cs="Tahoma"/>
          <w:szCs w:val="22"/>
          <w:lang w:val="el-GR"/>
        </w:rPr>
        <w:t>Διαδικτυακή εφαρμογή εκτύπωσης Εκκαθαριστικών μισθοδοσίας, όπου ο κάθε υπάλληλος του Οργανισμού, ύστερα από την ασφαλή και έγκυρη πιστοποίησή του, έχει τη δυνατότητα εκτύπωσης του μηνιαίου εκκαθαριστικού μισθοδοσίας αλλά και της ετήσιας Βεβαίωσης Αποδοχών</w:t>
      </w:r>
    </w:p>
    <w:p w14:paraId="110140A3" w14:textId="77777777" w:rsidR="007F6026" w:rsidRPr="00361320" w:rsidRDefault="007F6026" w:rsidP="007F6026">
      <w:pPr>
        <w:numPr>
          <w:ilvl w:val="0"/>
          <w:numId w:val="8"/>
        </w:numPr>
        <w:suppressAutoHyphens w:val="0"/>
        <w:spacing w:afterLines="100" w:after="240"/>
        <w:ind w:left="0" w:right="-341" w:hanging="357"/>
        <w:rPr>
          <w:rFonts w:cs="Tahoma"/>
          <w:szCs w:val="22"/>
          <w:lang w:val="el-GR"/>
        </w:rPr>
      </w:pPr>
      <w:r w:rsidRPr="00361320">
        <w:rPr>
          <w:rFonts w:cs="Tahoma"/>
          <w:szCs w:val="22"/>
          <w:lang w:val="el-GR"/>
        </w:rPr>
        <w:t xml:space="preserve">Εκκαθάρισης Δαπανών (ανοικτή , κλειστή περίθαλψη, </w:t>
      </w:r>
      <w:proofErr w:type="spellStart"/>
      <w:r w:rsidRPr="00361320">
        <w:rPr>
          <w:rFonts w:cs="Tahoma"/>
          <w:szCs w:val="22"/>
          <w:lang w:val="el-GR"/>
        </w:rPr>
        <w:t>κλπ</w:t>
      </w:r>
      <w:proofErr w:type="spellEnd"/>
      <w:r w:rsidRPr="00361320">
        <w:rPr>
          <w:rFonts w:cs="Tahoma"/>
          <w:szCs w:val="22"/>
          <w:lang w:val="el-GR"/>
        </w:rPr>
        <w:t>)</w:t>
      </w:r>
    </w:p>
    <w:p w14:paraId="78195FCA" w14:textId="77777777" w:rsidR="007F6026" w:rsidRPr="00361320" w:rsidRDefault="007F6026" w:rsidP="007F6026">
      <w:pPr>
        <w:numPr>
          <w:ilvl w:val="0"/>
          <w:numId w:val="8"/>
        </w:numPr>
        <w:suppressAutoHyphens w:val="0"/>
        <w:spacing w:afterLines="100" w:after="240"/>
        <w:ind w:left="0" w:right="-341" w:hanging="357"/>
        <w:rPr>
          <w:rFonts w:cs="Tahoma"/>
          <w:szCs w:val="22"/>
          <w:lang w:val="el-GR"/>
        </w:rPr>
      </w:pPr>
      <w:r w:rsidRPr="00361320">
        <w:rPr>
          <w:rFonts w:cs="Tahoma"/>
          <w:szCs w:val="22"/>
          <w:lang w:val="el-GR"/>
        </w:rPr>
        <w:t xml:space="preserve">Διαχείρισης Συμβάσεων (όπου παρακολουθείται η ισχύς των συμβάσεων) </w:t>
      </w:r>
    </w:p>
    <w:p w14:paraId="007CB987" w14:textId="77777777" w:rsidR="007F6026" w:rsidRPr="00361320" w:rsidRDefault="007F6026" w:rsidP="007F6026">
      <w:pPr>
        <w:numPr>
          <w:ilvl w:val="0"/>
          <w:numId w:val="9"/>
        </w:numPr>
        <w:suppressAutoHyphens w:val="0"/>
        <w:spacing w:afterLines="100" w:after="240"/>
        <w:ind w:left="0" w:right="-341" w:hanging="357"/>
        <w:rPr>
          <w:rFonts w:cs="Tahoma"/>
          <w:szCs w:val="22"/>
          <w:lang w:val="el-GR"/>
        </w:rPr>
      </w:pPr>
      <w:r w:rsidRPr="00361320">
        <w:rPr>
          <w:rFonts w:cs="Tahoma"/>
          <w:szCs w:val="22"/>
          <w:lang w:val="en-US"/>
        </w:rPr>
        <w:t>MIS</w:t>
      </w:r>
      <w:r w:rsidRPr="00361320">
        <w:rPr>
          <w:rFonts w:cs="Tahoma"/>
          <w:szCs w:val="22"/>
          <w:lang w:val="el-GR"/>
        </w:rPr>
        <w:t xml:space="preserve"> (σύστημα διοικητικής πληροφόρησης) για την παραγωγή αναφορών </w:t>
      </w:r>
    </w:p>
    <w:p w14:paraId="4BE62E4F" w14:textId="77777777" w:rsidR="007F6026" w:rsidRPr="00361320" w:rsidRDefault="007F6026" w:rsidP="007F6026">
      <w:pPr>
        <w:numPr>
          <w:ilvl w:val="0"/>
          <w:numId w:val="9"/>
        </w:numPr>
        <w:suppressAutoHyphens w:val="0"/>
        <w:spacing w:afterLines="100" w:after="240"/>
        <w:ind w:left="0" w:right="-341" w:hanging="357"/>
        <w:rPr>
          <w:rFonts w:cs="Tahoma"/>
          <w:szCs w:val="22"/>
          <w:lang w:val="el-GR"/>
        </w:rPr>
      </w:pPr>
      <w:r w:rsidRPr="00361320">
        <w:rPr>
          <w:rFonts w:cs="Tahoma"/>
          <w:szCs w:val="22"/>
          <w:lang w:val="el-GR"/>
        </w:rPr>
        <w:t xml:space="preserve">Φαρμακεία Ε.Ο.Π.Υ.Υ. για την παρακολούθηση της λειτουργίας των φαρμακείων του Ε.Ο.Π.Υ.Υ. αλλά και </w:t>
      </w:r>
      <w:r w:rsidRPr="00361320">
        <w:rPr>
          <w:rFonts w:eastAsia="Times New Roman" w:cs="Tahoma"/>
          <w:kern w:val="24"/>
          <w:szCs w:val="22"/>
          <w:lang w:val="el-GR"/>
        </w:rPr>
        <w:t xml:space="preserve">Ηλεκτρονική παρακολούθηση αίτησης / έγκρισης προς επιτροπές φαρμάκου υψηλού κόστους </w:t>
      </w:r>
    </w:p>
    <w:p w14:paraId="588B645E" w14:textId="77777777" w:rsidR="007F6026" w:rsidRPr="00361320" w:rsidRDefault="007F6026" w:rsidP="007F6026">
      <w:pPr>
        <w:numPr>
          <w:ilvl w:val="0"/>
          <w:numId w:val="8"/>
        </w:numPr>
        <w:suppressAutoHyphens w:val="0"/>
        <w:spacing w:afterLines="100" w:after="240"/>
        <w:ind w:left="0" w:right="-341" w:hanging="357"/>
        <w:rPr>
          <w:rFonts w:eastAsia="Aptos" w:cs="Tahoma"/>
          <w:szCs w:val="22"/>
          <w:lang w:val="el-GR" w:eastAsia="en-US"/>
        </w:rPr>
      </w:pPr>
      <w:r w:rsidRPr="00361320">
        <w:rPr>
          <w:rFonts w:cs="Tahoma"/>
          <w:szCs w:val="22"/>
          <w:lang w:val="el-GR"/>
        </w:rPr>
        <w:t xml:space="preserve">Εκκαθάρισης παροχών σε είδος, για την αποζημίωση των παροχών σε είδος των ασφαλισμένων.  </w:t>
      </w:r>
    </w:p>
    <w:p w14:paraId="76963D04" w14:textId="77777777" w:rsidR="007F6026" w:rsidRDefault="007F6026" w:rsidP="007F6026">
      <w:pPr>
        <w:numPr>
          <w:ilvl w:val="0"/>
          <w:numId w:val="8"/>
        </w:numPr>
        <w:suppressAutoHyphens w:val="0"/>
        <w:spacing w:afterLines="100" w:after="240"/>
        <w:ind w:left="0" w:right="-341" w:hanging="357"/>
        <w:rPr>
          <w:rFonts w:cs="Tahoma"/>
          <w:szCs w:val="22"/>
          <w:lang w:val="el-GR"/>
        </w:rPr>
      </w:pPr>
      <w:r w:rsidRPr="00361320">
        <w:rPr>
          <w:rFonts w:cs="Tahoma"/>
          <w:szCs w:val="22"/>
          <w:lang w:val="el-GR"/>
        </w:rPr>
        <w:t>Υποστήριξης της παραγωγικής λειτουργία της ΚΜΕΣ</w:t>
      </w:r>
    </w:p>
    <w:p w14:paraId="7CAFBE9B" w14:textId="77777777" w:rsidR="007F6026" w:rsidRPr="00361320" w:rsidRDefault="007F6026" w:rsidP="007F6026">
      <w:pPr>
        <w:suppressAutoHyphens w:val="0"/>
        <w:spacing w:afterLines="100" w:after="240"/>
        <w:ind w:right="-341"/>
        <w:rPr>
          <w:rFonts w:cs="Tahoma"/>
          <w:szCs w:val="22"/>
          <w:lang w:val="el-GR"/>
        </w:rPr>
      </w:pPr>
    </w:p>
    <w:p w14:paraId="7D303FC2" w14:textId="77777777" w:rsidR="007F6026" w:rsidRPr="00361320" w:rsidRDefault="007F6026" w:rsidP="007F6026">
      <w:pPr>
        <w:keepNext/>
        <w:pBdr>
          <w:top w:val="none" w:sz="0" w:space="0" w:color="000000"/>
          <w:left w:val="none" w:sz="0" w:space="0" w:color="000000"/>
          <w:bottom w:val="single" w:sz="12" w:space="1" w:color="000080"/>
          <w:right w:val="none" w:sz="0" w:space="0" w:color="000000"/>
        </w:pBdr>
        <w:tabs>
          <w:tab w:val="left" w:pos="567"/>
        </w:tabs>
        <w:spacing w:before="240" w:after="80"/>
        <w:ind w:hanging="432"/>
        <w:outlineLvl w:val="1"/>
        <w:rPr>
          <w:rFonts w:cs="Tahoma"/>
          <w:b/>
          <w:vanish/>
          <w:color w:val="002060"/>
          <w:szCs w:val="22"/>
          <w:lang w:val="el-GR"/>
        </w:rPr>
      </w:pPr>
      <w:bookmarkStart w:id="399" w:name="_Toc104537601"/>
    </w:p>
    <w:p w14:paraId="3F0AF4A1" w14:textId="77777777" w:rsidR="007F6026" w:rsidRPr="00361320" w:rsidRDefault="007F6026" w:rsidP="007F6026">
      <w:pPr>
        <w:rPr>
          <w:rFonts w:eastAsia="Times New Roman" w:cs="Tahoma"/>
          <w:b/>
          <w:color w:val="002060"/>
          <w:szCs w:val="22"/>
          <w:lang w:val="el-GR"/>
        </w:rPr>
      </w:pPr>
      <w:r w:rsidRPr="00361320">
        <w:rPr>
          <w:rFonts w:eastAsia="Times New Roman" w:cs="Tahoma"/>
          <w:b/>
          <w:color w:val="002060"/>
          <w:szCs w:val="22"/>
          <w:lang w:val="el-GR"/>
        </w:rPr>
        <w:t>ΠΕΡΙΓΡΑΦΗ ΦΥΣΙΚΟΥ ΑΝΤΙΚΕΙΜΕΝΟΥ ΤΗΣ ΣΥΜΒΑΣΗΣ</w:t>
      </w:r>
    </w:p>
    <w:p w14:paraId="2257A7C5" w14:textId="77777777" w:rsidR="007F6026" w:rsidRPr="00361320" w:rsidRDefault="007F6026" w:rsidP="007F6026">
      <w:pPr>
        <w:rPr>
          <w:rFonts w:cs="Tahoma"/>
          <w:b/>
          <w:bCs/>
          <w:szCs w:val="22"/>
          <w:lang w:val="el-GR"/>
        </w:rPr>
      </w:pPr>
      <w:r w:rsidRPr="00361320">
        <w:rPr>
          <w:rFonts w:cs="Tahoma"/>
          <w:b/>
          <w:bCs/>
          <w:szCs w:val="22"/>
          <w:lang w:val="el-GR"/>
        </w:rPr>
        <w:t>Σκοπός - Στόχοι του Έργου</w:t>
      </w:r>
      <w:bookmarkEnd w:id="399"/>
    </w:p>
    <w:p w14:paraId="17CBFDE5" w14:textId="77777777" w:rsidR="007F6026" w:rsidRPr="00361320" w:rsidRDefault="007F6026" w:rsidP="007F6026">
      <w:pPr>
        <w:rPr>
          <w:rFonts w:cs="Tahoma"/>
          <w:b/>
          <w:bCs/>
          <w:szCs w:val="22"/>
          <w:lang w:val="el-GR"/>
        </w:rPr>
      </w:pPr>
      <w:bookmarkStart w:id="400" w:name="_Toc104537602"/>
      <w:bookmarkStart w:id="401" w:name="_Hlk160445749"/>
      <w:bookmarkStart w:id="402" w:name="_Toc454367713"/>
      <w:r w:rsidRPr="00361320">
        <w:rPr>
          <w:rFonts w:cs="Tahoma"/>
          <w:b/>
          <w:bCs/>
          <w:szCs w:val="22"/>
          <w:lang w:val="el-GR"/>
        </w:rPr>
        <w:t>Σκοπός του έργου</w:t>
      </w:r>
      <w:bookmarkEnd w:id="400"/>
    </w:p>
    <w:bookmarkEnd w:id="401"/>
    <w:p w14:paraId="07D7FF0E" w14:textId="77777777" w:rsidR="007F6026" w:rsidRPr="00361320" w:rsidRDefault="007F6026" w:rsidP="007F6026">
      <w:pPr>
        <w:spacing w:line="360" w:lineRule="exact"/>
        <w:rPr>
          <w:rFonts w:eastAsia="Arial Unicode MS" w:cs="Tahoma"/>
          <w:szCs w:val="22"/>
          <w:lang w:val="el-GR" w:eastAsia="el-GR"/>
        </w:rPr>
      </w:pPr>
      <w:r w:rsidRPr="00361320">
        <w:rPr>
          <w:rFonts w:eastAsia="Arial Unicode MS" w:cs="Tahoma"/>
          <w:szCs w:val="22"/>
          <w:lang w:val="el-GR" w:eastAsia="el-GR"/>
        </w:rPr>
        <w:t>Σκοπός του έργου είναι η εναρμόνιση του Ε.Ο.Π.Υ.Υ. στις διατάξεις του Κεφαλαίου Α’ του ν. 4795/2021 «Σύστημα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 στο σύνολο των δραστηριοτήτων της Μονάδας Εσωτερικού Ελέγχου του Οργανισμού.</w:t>
      </w:r>
    </w:p>
    <w:p w14:paraId="04606CCB" w14:textId="77777777" w:rsidR="007F6026" w:rsidRPr="00361320" w:rsidRDefault="007F6026" w:rsidP="007F6026">
      <w:pPr>
        <w:spacing w:line="360" w:lineRule="exact"/>
        <w:rPr>
          <w:rFonts w:eastAsia="Arial Unicode MS" w:cs="Tahoma"/>
          <w:szCs w:val="22"/>
          <w:lang w:val="el-GR" w:eastAsia="el-GR"/>
        </w:rPr>
      </w:pPr>
      <w:bookmarkStart w:id="403" w:name="_Hlk160445741"/>
      <w:r w:rsidRPr="00361320">
        <w:rPr>
          <w:rFonts w:eastAsia="Arial Unicode MS" w:cs="Tahoma"/>
          <w:szCs w:val="22"/>
          <w:lang w:val="el-GR" w:eastAsia="el-GR"/>
        </w:rPr>
        <w:t>Στο πλαίσιο της υλοποίησης του εν λόγου έργου ο ανάδοχος θα κληθεί να διενεργήσει ένα πλαίσιο ενεργειών που περιγράφεται αναλυτικά στο αντικείμενο του έργου (παρακάτω) της παρούσας.</w:t>
      </w:r>
      <w:bookmarkEnd w:id="403"/>
    </w:p>
    <w:p w14:paraId="023A5DC6" w14:textId="77777777" w:rsidR="007F6026" w:rsidRPr="00361320" w:rsidRDefault="007F6026" w:rsidP="007F6026">
      <w:pPr>
        <w:spacing w:line="360" w:lineRule="exact"/>
        <w:rPr>
          <w:rFonts w:eastAsia="Arial Unicode MS" w:cs="Tahoma"/>
          <w:szCs w:val="22"/>
          <w:lang w:val="el-GR" w:eastAsia="el-GR"/>
        </w:rPr>
      </w:pPr>
    </w:p>
    <w:p w14:paraId="142C26FC" w14:textId="77777777" w:rsidR="007F6026" w:rsidRPr="00361320" w:rsidRDefault="007F6026" w:rsidP="007F6026">
      <w:pPr>
        <w:rPr>
          <w:rFonts w:cs="Tahoma"/>
          <w:b/>
          <w:bCs/>
          <w:szCs w:val="22"/>
          <w:lang w:val="el-GR"/>
        </w:rPr>
      </w:pPr>
      <w:bookmarkStart w:id="404" w:name="_Toc104537603"/>
      <w:r w:rsidRPr="00361320">
        <w:rPr>
          <w:rFonts w:cs="Tahoma"/>
          <w:b/>
          <w:bCs/>
          <w:szCs w:val="22"/>
          <w:lang w:val="el-GR"/>
        </w:rPr>
        <w:t>Στόχοι και αναμενόμενα οφέλη</w:t>
      </w:r>
      <w:bookmarkEnd w:id="404"/>
    </w:p>
    <w:p w14:paraId="7CE051E9" w14:textId="77777777" w:rsidR="007F6026" w:rsidRPr="00361320" w:rsidRDefault="007F6026" w:rsidP="007F6026">
      <w:pPr>
        <w:spacing w:after="160" w:line="360" w:lineRule="auto"/>
        <w:rPr>
          <w:rFonts w:cs="Tahoma"/>
          <w:szCs w:val="22"/>
          <w:lang w:val="el-GR"/>
        </w:rPr>
      </w:pPr>
      <w:r w:rsidRPr="00361320">
        <w:rPr>
          <w:rFonts w:cs="Tahoma"/>
          <w:szCs w:val="22"/>
          <w:lang w:val="el-GR"/>
        </w:rPr>
        <w:t xml:space="preserve">Η Εσωτερική οργάνωση του Ε.Ο.Π.Υ.Υ., με την θέσπιση κανόνων και διαδικασιών που θα ενισχύσουν το Σύστημα Εσωτερικού Ελέγχου θα αποτελέσουν το έναυσμα για την ορθολογικότερη και ευχερέστερη διοικητική και οικονομική διαχείριση του και παράλληλα θα είναι εργαλείο έγκυρης πληροφόρησης προς την Διοίκηση τους και προς το κοινωνικό σύνολο. Από την υλοποίηση του έργου θα ενισχυθούν και θα βελτιωθούν οι λειτουργίες του </w:t>
      </w:r>
      <w:r>
        <w:rPr>
          <w:rFonts w:cs="Tahoma"/>
          <w:szCs w:val="22"/>
          <w:lang w:val="el-GR"/>
        </w:rPr>
        <w:t>Ε.Ο.Π.Υ.Υ.</w:t>
      </w:r>
      <w:r w:rsidRPr="00361320">
        <w:rPr>
          <w:rFonts w:cs="Tahoma"/>
          <w:szCs w:val="22"/>
          <w:lang w:val="el-GR"/>
        </w:rPr>
        <w:t xml:space="preserve"> σε όλα τα επίπεδα – γραμμές ρόλων του Συστήματος Εσωτερικού Ελέγχου.</w:t>
      </w:r>
    </w:p>
    <w:p w14:paraId="44B3499C" w14:textId="77777777" w:rsidR="007F6026" w:rsidRPr="00361320" w:rsidRDefault="007F6026" w:rsidP="007F6026">
      <w:pPr>
        <w:spacing w:after="160" w:line="360" w:lineRule="auto"/>
        <w:rPr>
          <w:rFonts w:cs="Tahoma"/>
          <w:szCs w:val="22"/>
          <w:lang w:val="el-GR"/>
        </w:rPr>
      </w:pPr>
      <w:r w:rsidRPr="00361320">
        <w:rPr>
          <w:rFonts w:cs="Tahoma"/>
          <w:szCs w:val="22"/>
          <w:lang w:val="el-GR"/>
        </w:rPr>
        <w:lastRenderedPageBreak/>
        <w:t>Οι στόχοι που θα επιτευχθούν με την υλοποίηση του έργου καθώς και τα αναμενόμενα οφέλη είναι τα εξής:</w:t>
      </w:r>
    </w:p>
    <w:p w14:paraId="2D1BCA27" w14:textId="77777777" w:rsidR="007F6026" w:rsidRPr="00361320" w:rsidRDefault="007F6026" w:rsidP="007F6026">
      <w:pPr>
        <w:shd w:val="clear" w:color="auto" w:fill="FFFFFF"/>
        <w:suppressAutoHyphens w:val="0"/>
        <w:spacing w:beforeAutospacing="1" w:after="160" w:afterAutospacing="1"/>
        <w:jc w:val="left"/>
        <w:rPr>
          <w:rFonts w:eastAsia="Times New Roman" w:cs="Tahoma"/>
          <w:szCs w:val="22"/>
          <w:lang w:val="el-GR" w:eastAsia="en-GB"/>
        </w:rPr>
      </w:pPr>
      <w:r w:rsidRPr="00361320">
        <w:rPr>
          <w:rFonts w:eastAsia="Times New Roman" w:cs="Tahoma"/>
          <w:b/>
          <w:bCs/>
          <w:sz w:val="24"/>
          <w:szCs w:val="22"/>
          <w:lang w:val="el-GR" w:eastAsia="en-GB"/>
        </w:rPr>
        <w:t>Α. Οφέλη για τον Ε.Ο.Π.Υ.Υ.</w:t>
      </w:r>
    </w:p>
    <w:p w14:paraId="1E2703E6" w14:textId="77777777" w:rsidR="007F6026" w:rsidRPr="00361320" w:rsidRDefault="007F6026" w:rsidP="007F6026">
      <w:pPr>
        <w:numPr>
          <w:ilvl w:val="0"/>
          <w:numId w:val="10"/>
        </w:numPr>
        <w:tabs>
          <w:tab w:val="num" w:pos="862"/>
        </w:tabs>
        <w:suppressAutoHyphens w:val="0"/>
        <w:spacing w:after="160"/>
        <w:ind w:left="426"/>
        <w:textAlignment w:val="baseline"/>
        <w:rPr>
          <w:rFonts w:cs="Tahoma"/>
          <w:szCs w:val="22"/>
          <w:lang w:val="el-GR"/>
        </w:rPr>
      </w:pPr>
      <w:r w:rsidRPr="00361320">
        <w:rPr>
          <w:rFonts w:cs="Tahoma"/>
          <w:b/>
          <w:bCs/>
          <w:szCs w:val="22"/>
          <w:lang w:val="el-GR"/>
        </w:rPr>
        <w:t xml:space="preserve">εκσυγχρονισμός της οργάνωσης και διοίκησης </w:t>
      </w:r>
      <w:r w:rsidRPr="00361320">
        <w:rPr>
          <w:rFonts w:cs="Tahoma"/>
          <w:szCs w:val="22"/>
          <w:lang w:val="el-GR"/>
        </w:rPr>
        <w:t>του,</w:t>
      </w:r>
    </w:p>
    <w:p w14:paraId="59CD5E34" w14:textId="77777777" w:rsidR="007F6026" w:rsidRPr="00361320" w:rsidRDefault="007F6026" w:rsidP="007F6026">
      <w:pPr>
        <w:numPr>
          <w:ilvl w:val="0"/>
          <w:numId w:val="10"/>
        </w:numPr>
        <w:tabs>
          <w:tab w:val="num" w:pos="862"/>
        </w:tabs>
        <w:suppressAutoHyphens w:val="0"/>
        <w:spacing w:after="160"/>
        <w:ind w:left="426"/>
        <w:textAlignment w:val="baseline"/>
        <w:rPr>
          <w:rFonts w:cs="Tahoma"/>
          <w:szCs w:val="22"/>
          <w:lang w:val="el-GR"/>
        </w:rPr>
      </w:pPr>
      <w:r w:rsidRPr="00361320">
        <w:rPr>
          <w:rFonts w:cs="Tahoma"/>
          <w:b/>
          <w:bCs/>
          <w:szCs w:val="22"/>
          <w:lang w:val="el-GR"/>
        </w:rPr>
        <w:t>εναρμόνιση τ</w:t>
      </w:r>
      <w:r w:rsidRPr="00361320">
        <w:rPr>
          <w:rFonts w:cs="Tahoma"/>
          <w:b/>
          <w:szCs w:val="22"/>
          <w:lang w:val="el-GR"/>
        </w:rPr>
        <w:t xml:space="preserve">ου </w:t>
      </w:r>
      <w:r w:rsidRPr="00361320">
        <w:rPr>
          <w:rFonts w:cs="Tahoma"/>
          <w:szCs w:val="22"/>
          <w:lang w:val="el-GR"/>
        </w:rPr>
        <w:t>με το ισχύον νομικό και κανονιστικό πλαίσιο,</w:t>
      </w:r>
    </w:p>
    <w:p w14:paraId="36A3CDF4" w14:textId="77777777" w:rsidR="007F6026" w:rsidRPr="00361320" w:rsidRDefault="007F6026" w:rsidP="007F6026">
      <w:pPr>
        <w:numPr>
          <w:ilvl w:val="0"/>
          <w:numId w:val="10"/>
        </w:numPr>
        <w:tabs>
          <w:tab w:val="num" w:pos="862"/>
        </w:tabs>
        <w:suppressAutoHyphens w:val="0"/>
        <w:spacing w:after="160"/>
        <w:ind w:left="426"/>
        <w:textAlignment w:val="baseline"/>
        <w:rPr>
          <w:rFonts w:cs="Tahoma"/>
          <w:szCs w:val="22"/>
          <w:lang w:val="el-GR"/>
        </w:rPr>
      </w:pPr>
      <w:r w:rsidRPr="00361320">
        <w:rPr>
          <w:rFonts w:cs="Tahoma"/>
          <w:b/>
          <w:bCs/>
          <w:szCs w:val="22"/>
          <w:lang w:val="el-GR"/>
        </w:rPr>
        <w:t xml:space="preserve">παροχή πρακτικών εργαλείων για την εφαρμογή </w:t>
      </w:r>
      <w:r w:rsidRPr="00361320">
        <w:rPr>
          <w:rFonts w:cs="Tahoma"/>
          <w:szCs w:val="22"/>
          <w:lang w:val="el-GR"/>
        </w:rPr>
        <w:t>αποτελεσματικής δημοσιονομικής πολιτικής,</w:t>
      </w:r>
    </w:p>
    <w:p w14:paraId="4520D40B" w14:textId="77777777" w:rsidR="007F6026" w:rsidRPr="00361320" w:rsidRDefault="007F6026" w:rsidP="007F6026">
      <w:pPr>
        <w:numPr>
          <w:ilvl w:val="0"/>
          <w:numId w:val="10"/>
        </w:numPr>
        <w:tabs>
          <w:tab w:val="num" w:pos="862"/>
        </w:tabs>
        <w:suppressAutoHyphens w:val="0"/>
        <w:spacing w:after="160"/>
        <w:ind w:left="426"/>
        <w:textAlignment w:val="baseline"/>
        <w:rPr>
          <w:rFonts w:cs="Tahoma"/>
          <w:szCs w:val="22"/>
          <w:lang w:val="el-GR"/>
        </w:rPr>
      </w:pPr>
      <w:r w:rsidRPr="00361320">
        <w:rPr>
          <w:rFonts w:cs="Tahoma"/>
          <w:b/>
          <w:bCs/>
          <w:szCs w:val="22"/>
          <w:lang w:val="el-GR"/>
        </w:rPr>
        <w:t xml:space="preserve">παροχή πρακτικών εργαλείων για την αξιολόγηση </w:t>
      </w:r>
      <w:r w:rsidRPr="00361320">
        <w:rPr>
          <w:rFonts w:cs="Tahoma"/>
          <w:szCs w:val="22"/>
          <w:lang w:val="el-GR"/>
        </w:rPr>
        <w:t xml:space="preserve">της αποτελεσματικότητας και αποδοτικότητας των δράσεων του και των συμβεβλημένων </w:t>
      </w:r>
      <w:proofErr w:type="spellStart"/>
      <w:r w:rsidRPr="00361320">
        <w:rPr>
          <w:rFonts w:cs="Tahoma"/>
          <w:szCs w:val="22"/>
          <w:lang w:val="el-GR"/>
        </w:rPr>
        <w:t>παρόχων</w:t>
      </w:r>
      <w:proofErr w:type="spellEnd"/>
      <w:r w:rsidRPr="00361320">
        <w:rPr>
          <w:rFonts w:cs="Tahoma"/>
          <w:szCs w:val="22"/>
          <w:lang w:val="el-GR"/>
        </w:rPr>
        <w:t xml:space="preserve"> υγείας</w:t>
      </w:r>
    </w:p>
    <w:p w14:paraId="17739200" w14:textId="77777777" w:rsidR="007F6026" w:rsidRPr="00361320" w:rsidRDefault="007F6026" w:rsidP="007F6026">
      <w:pPr>
        <w:shd w:val="clear" w:color="auto" w:fill="FFFFFF"/>
        <w:suppressAutoHyphens w:val="0"/>
        <w:spacing w:beforeAutospacing="1" w:after="160" w:afterAutospacing="1"/>
        <w:jc w:val="left"/>
        <w:rPr>
          <w:rFonts w:ascii="Times New Roman" w:eastAsia="Times New Roman" w:hAnsi="Times New Roman" w:cs="Times New Roman"/>
          <w:b/>
          <w:bCs/>
          <w:sz w:val="24"/>
          <w:lang w:val="el-GR" w:eastAsia="en-GB"/>
        </w:rPr>
      </w:pPr>
      <w:r w:rsidRPr="00361320">
        <w:rPr>
          <w:rFonts w:eastAsia="Times New Roman" w:cs="Tahoma"/>
          <w:b/>
          <w:bCs/>
          <w:sz w:val="24"/>
          <w:szCs w:val="22"/>
          <w:lang w:val="el-GR" w:eastAsia="en-GB"/>
        </w:rPr>
        <w:t>Β. Ενίσχυση της διαφάνειας</w:t>
      </w:r>
    </w:p>
    <w:p w14:paraId="47B4C1F9" w14:textId="77777777" w:rsidR="007F6026" w:rsidRPr="00361320" w:rsidRDefault="007F6026" w:rsidP="007F6026">
      <w:pPr>
        <w:numPr>
          <w:ilvl w:val="0"/>
          <w:numId w:val="11"/>
        </w:numPr>
        <w:suppressAutoHyphens w:val="0"/>
        <w:spacing w:after="160"/>
        <w:ind w:left="426"/>
        <w:textAlignment w:val="baseline"/>
        <w:rPr>
          <w:rFonts w:cs="Tahoma"/>
          <w:szCs w:val="22"/>
          <w:lang w:val="el-GR"/>
        </w:rPr>
      </w:pPr>
      <w:r w:rsidRPr="00361320">
        <w:rPr>
          <w:rFonts w:cs="Tahoma"/>
          <w:b/>
          <w:bCs/>
          <w:szCs w:val="22"/>
          <w:lang w:val="el-GR"/>
        </w:rPr>
        <w:t>ανάπτυξη εσωτερικών πολιτικών, διαδικασιών και ανάπτυξη εργαλείων</w:t>
      </w:r>
      <w:r w:rsidRPr="00361320">
        <w:rPr>
          <w:rFonts w:cs="Tahoma"/>
          <w:szCs w:val="22"/>
          <w:lang w:val="el-GR"/>
        </w:rPr>
        <w:t xml:space="preserve"> για την ενίσχυση της ακεραιότητας και της διαφάνειας, όπως διαχείριση θεμάτων «Ηθικής και Δεοντολογίας», «Σύγκρουσης Συμφερόντων», «αντιμετώπισης ενδεχόμενων περιστατικών απάτης και διαφθοράς».</w:t>
      </w:r>
    </w:p>
    <w:p w14:paraId="7C823B3B" w14:textId="77777777" w:rsidR="007F6026" w:rsidRPr="00361320" w:rsidRDefault="007F6026" w:rsidP="007F6026">
      <w:pPr>
        <w:shd w:val="clear" w:color="auto" w:fill="FFFFFF"/>
        <w:suppressAutoHyphens w:val="0"/>
        <w:spacing w:beforeAutospacing="1" w:after="160" w:afterAutospacing="1"/>
        <w:jc w:val="left"/>
        <w:rPr>
          <w:rFonts w:eastAsia="Times New Roman" w:cs="Tahoma"/>
          <w:szCs w:val="22"/>
          <w:lang w:val="el-GR" w:eastAsia="en-GB"/>
        </w:rPr>
      </w:pPr>
      <w:r w:rsidRPr="00361320">
        <w:rPr>
          <w:rFonts w:eastAsia="Times New Roman" w:cs="Tahoma"/>
          <w:b/>
          <w:bCs/>
          <w:sz w:val="24"/>
          <w:szCs w:val="22"/>
          <w:lang w:val="el-GR" w:eastAsia="en-GB"/>
        </w:rPr>
        <w:t>Γ. Ποιότητα στοιχείων και λογοδοσία</w:t>
      </w:r>
    </w:p>
    <w:p w14:paraId="2B27351B" w14:textId="77777777" w:rsidR="007F6026" w:rsidRPr="00361320" w:rsidRDefault="007F6026" w:rsidP="007F6026">
      <w:pPr>
        <w:numPr>
          <w:ilvl w:val="0"/>
          <w:numId w:val="12"/>
        </w:numPr>
        <w:suppressAutoHyphens w:val="0"/>
        <w:spacing w:after="160"/>
        <w:ind w:left="426"/>
        <w:textAlignment w:val="baseline"/>
        <w:rPr>
          <w:rFonts w:cs="Tahoma"/>
          <w:szCs w:val="22"/>
          <w:lang w:val="el-GR"/>
        </w:rPr>
      </w:pPr>
      <w:r w:rsidRPr="00361320">
        <w:rPr>
          <w:rFonts w:cs="Tahoma"/>
          <w:b/>
          <w:bCs/>
          <w:szCs w:val="22"/>
          <w:lang w:val="el-GR"/>
        </w:rPr>
        <w:t xml:space="preserve">έλεγχος των συστημάτων διακυβέρνησης και λειτουργίας και την παροχή διαβεβαίωσης </w:t>
      </w:r>
      <w:r w:rsidRPr="00361320">
        <w:rPr>
          <w:rFonts w:cs="Tahoma"/>
          <w:szCs w:val="22"/>
          <w:lang w:val="el-GR"/>
        </w:rPr>
        <w:t>περί της επάρκειας αυτών, με σκοπό την υποστήριξη του Ε.Ο.Π.Υ.Υ. για την επίτευξη των στρατηγικών του στόχων και για τη λήψη μέτρων, όπου απαιτείται</w:t>
      </w:r>
      <w:r w:rsidRPr="00361320">
        <w:rPr>
          <w:rFonts w:cs="Tahoma"/>
          <w:b/>
          <w:bCs/>
          <w:szCs w:val="22"/>
          <w:lang w:val="el-GR"/>
        </w:rPr>
        <w:t xml:space="preserve">,  </w:t>
      </w:r>
    </w:p>
    <w:p w14:paraId="1A2D0B3A" w14:textId="77777777" w:rsidR="007F6026" w:rsidRPr="00361320" w:rsidRDefault="007F6026" w:rsidP="007F6026">
      <w:pPr>
        <w:numPr>
          <w:ilvl w:val="0"/>
          <w:numId w:val="12"/>
        </w:numPr>
        <w:suppressAutoHyphens w:val="0"/>
        <w:spacing w:after="160"/>
        <w:ind w:left="426"/>
        <w:textAlignment w:val="baseline"/>
        <w:rPr>
          <w:rFonts w:cs="Tahoma"/>
          <w:szCs w:val="22"/>
          <w:lang w:val="el-GR"/>
        </w:rPr>
      </w:pPr>
      <w:r w:rsidRPr="00361320">
        <w:rPr>
          <w:rFonts w:cs="Tahoma"/>
          <w:b/>
          <w:bCs/>
          <w:szCs w:val="22"/>
          <w:lang w:val="el-GR"/>
        </w:rPr>
        <w:t xml:space="preserve">παροχή συμβουλευτικών υπηρεσιών, </w:t>
      </w:r>
      <w:r w:rsidRPr="00361320">
        <w:rPr>
          <w:rFonts w:cs="Tahoma"/>
          <w:szCs w:val="22"/>
          <w:lang w:val="el-GR"/>
        </w:rPr>
        <w:t>είτε ως αρωγή προς τον επικεφαλής του Ε.Ο.Π.Υ.Υ.</w:t>
      </w:r>
      <w:r>
        <w:rPr>
          <w:rFonts w:cs="Tahoma"/>
          <w:szCs w:val="22"/>
          <w:lang w:val="el-GR"/>
        </w:rPr>
        <w:t xml:space="preserve"> </w:t>
      </w:r>
      <w:r w:rsidRPr="00361320">
        <w:rPr>
          <w:rFonts w:cs="Tahoma"/>
          <w:szCs w:val="22"/>
          <w:lang w:val="el-GR"/>
        </w:rPr>
        <w:t>είτε στο πλαίσιο του ετήσιου προγράμματος εργασιών, με στόχο τη βελτίωση της αποτελεσματικότητας του Ε.Ο.Π.Υ.Υ.,</w:t>
      </w:r>
    </w:p>
    <w:p w14:paraId="4D146F4F" w14:textId="77777777" w:rsidR="007F6026" w:rsidRPr="00361320" w:rsidRDefault="007F6026" w:rsidP="007F6026">
      <w:pPr>
        <w:numPr>
          <w:ilvl w:val="0"/>
          <w:numId w:val="12"/>
        </w:numPr>
        <w:suppressAutoHyphens w:val="0"/>
        <w:spacing w:after="160"/>
        <w:ind w:left="426"/>
        <w:textAlignment w:val="baseline"/>
        <w:rPr>
          <w:rFonts w:cs="Tahoma"/>
          <w:szCs w:val="22"/>
          <w:lang w:val="el-GR"/>
        </w:rPr>
      </w:pPr>
      <w:r w:rsidRPr="00361320">
        <w:rPr>
          <w:rFonts w:cs="Tahoma"/>
          <w:b/>
          <w:bCs/>
          <w:szCs w:val="22"/>
          <w:lang w:val="el-GR"/>
        </w:rPr>
        <w:t>διασφάλιση</w:t>
      </w:r>
      <w:r w:rsidRPr="00361320">
        <w:rPr>
          <w:rFonts w:cs="Tahoma"/>
          <w:szCs w:val="22"/>
          <w:lang w:val="el-GR"/>
        </w:rPr>
        <w:t xml:space="preserve"> της ορθής, αποτελεσματικής και ασφαλούς διαχείρισης και χρήσης των πληροφοριακών συστημάτων</w:t>
      </w:r>
    </w:p>
    <w:p w14:paraId="23FF0F3B" w14:textId="77777777" w:rsidR="007F6026" w:rsidRPr="00361320" w:rsidRDefault="007F6026" w:rsidP="007F6026">
      <w:pPr>
        <w:numPr>
          <w:ilvl w:val="0"/>
          <w:numId w:val="12"/>
        </w:numPr>
        <w:suppressAutoHyphens w:val="0"/>
        <w:spacing w:after="160"/>
        <w:ind w:left="426"/>
        <w:textAlignment w:val="baseline"/>
        <w:rPr>
          <w:rFonts w:cs="Tahoma"/>
          <w:szCs w:val="22"/>
          <w:lang w:val="el-GR"/>
        </w:rPr>
      </w:pPr>
      <w:r w:rsidRPr="00361320">
        <w:rPr>
          <w:rFonts w:cs="Tahoma"/>
          <w:b/>
          <w:bCs/>
          <w:szCs w:val="22"/>
          <w:lang w:val="el-GR"/>
        </w:rPr>
        <w:t>αξιολόγηση</w:t>
      </w:r>
      <w:r w:rsidRPr="00361320">
        <w:rPr>
          <w:rFonts w:cs="Tahoma"/>
          <w:szCs w:val="22"/>
          <w:lang w:val="el-GR"/>
        </w:rPr>
        <w:t xml:space="preserve"> της λειτουργίας, των δραστηριοτήτων και των προγραμμάτων του φορέα βάσει των αρχών της χρηστής δημοσιονομικής διαχείρισης</w:t>
      </w:r>
    </w:p>
    <w:p w14:paraId="0AF802A2" w14:textId="77777777" w:rsidR="007F6026" w:rsidRPr="00361320" w:rsidRDefault="007F6026" w:rsidP="007F6026">
      <w:pPr>
        <w:numPr>
          <w:ilvl w:val="0"/>
          <w:numId w:val="12"/>
        </w:numPr>
        <w:suppressAutoHyphens w:val="0"/>
        <w:spacing w:after="160"/>
        <w:ind w:left="426"/>
        <w:textAlignment w:val="baseline"/>
        <w:rPr>
          <w:rFonts w:cs="Tahoma"/>
          <w:szCs w:val="22"/>
          <w:lang w:val="el-GR"/>
        </w:rPr>
      </w:pPr>
      <w:r w:rsidRPr="00361320">
        <w:rPr>
          <w:rFonts w:cs="Tahoma"/>
          <w:b/>
          <w:bCs/>
          <w:szCs w:val="22"/>
          <w:lang w:val="el-GR"/>
        </w:rPr>
        <w:t>απλούστευση και διευκόλυνση των κάθε μορφής ελέγχων,</w:t>
      </w:r>
      <w:r w:rsidRPr="00361320">
        <w:rPr>
          <w:rFonts w:cs="Tahoma"/>
          <w:b/>
          <w:bCs/>
          <w:szCs w:val="22"/>
        </w:rPr>
        <w:t> </w:t>
      </w:r>
      <w:r w:rsidRPr="00361320">
        <w:rPr>
          <w:rFonts w:cs="Tahoma"/>
          <w:szCs w:val="22"/>
          <w:lang w:val="el-GR"/>
        </w:rPr>
        <w:t>αύξηση της παραγωγικότητας</w:t>
      </w:r>
    </w:p>
    <w:p w14:paraId="2A2AFCEE" w14:textId="77777777" w:rsidR="007F6026" w:rsidRPr="00361320" w:rsidRDefault="007F6026" w:rsidP="007F6026">
      <w:pPr>
        <w:shd w:val="clear" w:color="auto" w:fill="FFFFFF"/>
        <w:suppressAutoHyphens w:val="0"/>
        <w:spacing w:beforeAutospacing="1" w:after="160" w:afterAutospacing="1"/>
        <w:jc w:val="left"/>
        <w:rPr>
          <w:rFonts w:eastAsia="Times New Roman" w:cs="Tahoma"/>
          <w:szCs w:val="22"/>
          <w:lang w:val="el-GR" w:eastAsia="en-GB"/>
        </w:rPr>
      </w:pPr>
      <w:r w:rsidRPr="00361320">
        <w:rPr>
          <w:rFonts w:eastAsia="Times New Roman" w:cs="Tahoma"/>
          <w:b/>
          <w:bCs/>
          <w:sz w:val="24"/>
          <w:szCs w:val="22"/>
          <w:lang w:val="el-GR" w:eastAsia="en-GB"/>
        </w:rPr>
        <w:t>Δ. Αποδοτικότητα και ανάπτυξη </w:t>
      </w:r>
    </w:p>
    <w:p w14:paraId="4E35F5ED" w14:textId="77777777" w:rsidR="007F6026" w:rsidRPr="00361320" w:rsidRDefault="007F6026" w:rsidP="007F6026">
      <w:pPr>
        <w:numPr>
          <w:ilvl w:val="0"/>
          <w:numId w:val="13"/>
        </w:numPr>
        <w:tabs>
          <w:tab w:val="num" w:pos="862"/>
        </w:tabs>
        <w:suppressAutoHyphens w:val="0"/>
        <w:spacing w:after="160"/>
        <w:ind w:left="426"/>
        <w:textAlignment w:val="baseline"/>
        <w:rPr>
          <w:rFonts w:cs="Tahoma"/>
          <w:szCs w:val="22"/>
          <w:lang w:val="el-GR"/>
        </w:rPr>
      </w:pPr>
      <w:r w:rsidRPr="00361320">
        <w:rPr>
          <w:rFonts w:cs="Tahoma"/>
          <w:b/>
          <w:bCs/>
          <w:szCs w:val="22"/>
          <w:lang w:val="el-GR"/>
        </w:rPr>
        <w:t>αύξηση της παραγωγικότητας</w:t>
      </w:r>
      <w:r w:rsidRPr="00361320">
        <w:rPr>
          <w:rFonts w:cs="Tahoma"/>
          <w:b/>
          <w:bCs/>
          <w:szCs w:val="22"/>
        </w:rPr>
        <w:t> </w:t>
      </w:r>
      <w:r w:rsidRPr="00361320">
        <w:rPr>
          <w:rFonts w:cs="Tahoma"/>
          <w:szCs w:val="22"/>
          <w:lang w:val="el-GR"/>
        </w:rPr>
        <w:t>και αποδοτικότητας των εργαζομένων,</w:t>
      </w:r>
    </w:p>
    <w:p w14:paraId="0728592C" w14:textId="77777777" w:rsidR="007F6026" w:rsidRPr="00361320" w:rsidRDefault="007F6026" w:rsidP="007F6026">
      <w:pPr>
        <w:numPr>
          <w:ilvl w:val="0"/>
          <w:numId w:val="13"/>
        </w:numPr>
        <w:tabs>
          <w:tab w:val="num" w:pos="862"/>
        </w:tabs>
        <w:suppressAutoHyphens w:val="0"/>
        <w:spacing w:after="160"/>
        <w:ind w:left="426"/>
        <w:textAlignment w:val="baseline"/>
        <w:rPr>
          <w:rFonts w:cs="Tahoma"/>
          <w:szCs w:val="22"/>
          <w:lang w:val="el-GR"/>
        </w:rPr>
      </w:pPr>
      <w:r w:rsidRPr="00361320">
        <w:rPr>
          <w:rFonts w:cs="Tahoma"/>
          <w:b/>
          <w:bCs/>
          <w:szCs w:val="22"/>
          <w:lang w:val="el-GR"/>
        </w:rPr>
        <w:t>αύξηση της ασφάλειας</w:t>
      </w:r>
      <w:r w:rsidRPr="00361320">
        <w:rPr>
          <w:rFonts w:cs="Tahoma"/>
          <w:szCs w:val="22"/>
          <w:lang w:val="el-GR"/>
        </w:rPr>
        <w:t>, αλλά και της διαφάνειας των εργασιών,</w:t>
      </w:r>
    </w:p>
    <w:p w14:paraId="31F198D2" w14:textId="77777777" w:rsidR="007F6026" w:rsidRPr="00361320" w:rsidRDefault="007F6026" w:rsidP="007F6026">
      <w:pPr>
        <w:numPr>
          <w:ilvl w:val="0"/>
          <w:numId w:val="13"/>
        </w:numPr>
        <w:tabs>
          <w:tab w:val="num" w:pos="862"/>
        </w:tabs>
        <w:suppressAutoHyphens w:val="0"/>
        <w:spacing w:after="160"/>
        <w:ind w:left="426"/>
        <w:textAlignment w:val="baseline"/>
        <w:rPr>
          <w:rFonts w:cs="Tahoma"/>
          <w:szCs w:val="22"/>
          <w:lang w:val="el-GR"/>
        </w:rPr>
      </w:pPr>
      <w:r w:rsidRPr="00361320">
        <w:rPr>
          <w:rFonts w:cs="Tahoma"/>
          <w:b/>
          <w:bCs/>
          <w:szCs w:val="22"/>
          <w:lang w:val="el-GR"/>
        </w:rPr>
        <w:t xml:space="preserve">βελτίωση των διαδικασιών </w:t>
      </w:r>
      <w:r w:rsidRPr="00361320">
        <w:rPr>
          <w:rFonts w:cs="Tahoma"/>
          <w:szCs w:val="22"/>
          <w:lang w:val="el-GR"/>
        </w:rPr>
        <w:t>σε κάθε Υπηρεσιακή Μονάδα του Ε.Ο.Π.Υ.Υ.</w:t>
      </w:r>
    </w:p>
    <w:p w14:paraId="1C806DBC" w14:textId="77777777" w:rsidR="007F6026" w:rsidRPr="00361320" w:rsidRDefault="007F6026" w:rsidP="007F6026">
      <w:pPr>
        <w:shd w:val="clear" w:color="auto" w:fill="FFFFFF"/>
        <w:suppressAutoHyphens w:val="0"/>
        <w:spacing w:beforeAutospacing="1" w:after="160" w:afterAutospacing="1"/>
        <w:jc w:val="left"/>
        <w:rPr>
          <w:rFonts w:eastAsia="Times New Roman" w:cs="Tahoma"/>
          <w:szCs w:val="22"/>
          <w:lang w:val="el-GR" w:eastAsia="en-GB"/>
        </w:rPr>
      </w:pPr>
      <w:r w:rsidRPr="00361320">
        <w:rPr>
          <w:rFonts w:eastAsia="Times New Roman" w:cs="Tahoma"/>
          <w:b/>
          <w:bCs/>
          <w:sz w:val="24"/>
          <w:szCs w:val="22"/>
          <w:lang w:val="el-GR" w:eastAsia="en-GB"/>
        </w:rPr>
        <w:t>Ε. Επίτευξη στόχων δημοσιονομικού χαρακτήρα</w:t>
      </w:r>
    </w:p>
    <w:p w14:paraId="05FE76AE" w14:textId="77777777" w:rsidR="007F6026" w:rsidRPr="00361320" w:rsidRDefault="007F6026" w:rsidP="007F6026">
      <w:pPr>
        <w:numPr>
          <w:ilvl w:val="0"/>
          <w:numId w:val="14"/>
        </w:numPr>
        <w:tabs>
          <w:tab w:val="num" w:pos="862"/>
        </w:tabs>
        <w:suppressAutoHyphens w:val="0"/>
        <w:spacing w:after="160"/>
        <w:ind w:left="426"/>
        <w:textAlignment w:val="baseline"/>
        <w:rPr>
          <w:rFonts w:cs="Tahoma"/>
          <w:szCs w:val="22"/>
          <w:lang w:val="el-GR"/>
        </w:rPr>
      </w:pPr>
      <w:r w:rsidRPr="00361320">
        <w:rPr>
          <w:rFonts w:cs="Tahoma"/>
          <w:b/>
          <w:bCs/>
          <w:szCs w:val="22"/>
          <w:lang w:val="el-GR"/>
        </w:rPr>
        <w:t xml:space="preserve">τροφοδοσία με αξιόπιστα στοιχεία </w:t>
      </w:r>
      <w:r w:rsidRPr="00361320">
        <w:rPr>
          <w:rFonts w:cs="Tahoma"/>
          <w:szCs w:val="22"/>
          <w:lang w:val="el-GR"/>
        </w:rPr>
        <w:t>όλων των ενδιαφερόμενων φορέων, με στόχο τη βελτιστοποίηση των πολιτικών υγείας και την προάσπιση της δημοσίας υγείας.</w:t>
      </w:r>
    </w:p>
    <w:bookmarkEnd w:id="402"/>
    <w:p w14:paraId="0E1B993A" w14:textId="77777777" w:rsidR="007F6026" w:rsidRPr="00361320" w:rsidRDefault="007F6026" w:rsidP="007F6026">
      <w:pPr>
        <w:suppressAutoHyphens w:val="0"/>
        <w:spacing w:after="0"/>
        <w:jc w:val="left"/>
        <w:rPr>
          <w:rFonts w:cs="Tahoma"/>
          <w:szCs w:val="22"/>
          <w:lang w:val="el-GR" w:eastAsia="en-GB"/>
        </w:rPr>
      </w:pPr>
    </w:p>
    <w:p w14:paraId="53D1F965" w14:textId="77777777" w:rsidR="007F6026" w:rsidRPr="00361320" w:rsidRDefault="007F6026" w:rsidP="007F6026">
      <w:pPr>
        <w:widowControl w:val="0"/>
        <w:spacing w:after="0"/>
        <w:rPr>
          <w:rFonts w:cs="Tahoma"/>
          <w:b/>
          <w:bCs/>
          <w:color w:val="000000"/>
          <w:szCs w:val="22"/>
          <w:lang w:val="el-GR" w:bidi="hi-IN"/>
        </w:rPr>
      </w:pPr>
      <w:r w:rsidRPr="00361320">
        <w:rPr>
          <w:rFonts w:cs="Tahoma"/>
          <w:b/>
          <w:bCs/>
          <w:color w:val="000000"/>
          <w:szCs w:val="22"/>
          <w:lang w:val="el-GR" w:bidi="hi-IN"/>
        </w:rPr>
        <w:t>Αναλυτική Περιγραφή του Αντικειμένου του έργου και των παραδοτέων της σύμβασης</w:t>
      </w:r>
    </w:p>
    <w:p w14:paraId="395981CA" w14:textId="77777777" w:rsidR="007F6026" w:rsidRPr="00361320" w:rsidRDefault="007F6026" w:rsidP="007F6026">
      <w:pPr>
        <w:widowControl w:val="0"/>
        <w:spacing w:after="0"/>
        <w:rPr>
          <w:rFonts w:cs="Tahoma"/>
          <w:color w:val="000000"/>
          <w:szCs w:val="22"/>
          <w:lang w:val="el-GR" w:bidi="hi-IN"/>
        </w:rPr>
      </w:pPr>
    </w:p>
    <w:p w14:paraId="39D50404"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Το έργο της Μονάδας Εσωτερικού Ελέγχου είναι ιδιαιτέρως σημαντικό και αφορά σε κρίσιμες εργασίες που επηρεάζουν την λειτουργία του Οργανισμού, όπως σημαντική είναι και η καταγραφή των εσωτερικών διαδικασιών των υπηρεσιών σύμφωνα και με τις σχετικές αναφορές στις ελεγκτικές αρχές. </w:t>
      </w:r>
    </w:p>
    <w:p w14:paraId="3C07DAEE" w14:textId="77777777" w:rsidR="007F6026" w:rsidRPr="00361320" w:rsidRDefault="007F6026" w:rsidP="007F6026">
      <w:pPr>
        <w:widowControl w:val="0"/>
        <w:spacing w:after="0"/>
        <w:rPr>
          <w:rFonts w:cs="Tahoma"/>
          <w:color w:val="000000"/>
          <w:szCs w:val="22"/>
          <w:lang w:val="el-GR" w:bidi="hi-IN"/>
        </w:rPr>
      </w:pPr>
    </w:p>
    <w:p w14:paraId="1466AF42"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Με την </w:t>
      </w:r>
      <w:proofErr w:type="spellStart"/>
      <w:r w:rsidRPr="00361320">
        <w:rPr>
          <w:rFonts w:cs="Tahoma"/>
          <w:color w:val="000000"/>
          <w:szCs w:val="22"/>
          <w:lang w:val="el-GR" w:bidi="hi-IN"/>
        </w:rPr>
        <w:t>αριθμ</w:t>
      </w:r>
      <w:proofErr w:type="spellEnd"/>
      <w:r w:rsidRPr="00361320">
        <w:rPr>
          <w:rFonts w:cs="Tahoma"/>
          <w:color w:val="000000"/>
          <w:szCs w:val="22"/>
          <w:lang w:val="el-GR" w:bidi="hi-IN"/>
        </w:rPr>
        <w:t>. ΦΓ8/55081/4.11.2020 (ΦΕΚ 4938/09-11-2020) Απόφαση της Ολομέλειας του Ανώτατου Δημοσιονομικού Δικαστηρίου του Ελεγκτικού Συνεδρίου, καθορίστηκε διαδικασία ελέγχου στους φορείς που υπάγονται στην ελεγκτική του δικαιοδοσία. Ειδικότερα, σύμφωνα με το άρθρο 1 της ως άνω Απόφασης, δεν υφίσταται Σύστημα Εσωτερικού Ελέγχου (Σ.Ε.Ε.) σε φορέα, ακόμα και όταν λειτουργεί σε αυτόν γραφείο Εσωτερικού Ελεγκτή, αν δεν έχουν καταγραφεί από το φορέα, αναλυτικά οι διαδικασίες παραγωγής ή διενέργειας πράξεων με δημοσιονομικές συνέπειες και εάν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425E45CD" w14:textId="77777777" w:rsidR="007F6026" w:rsidRPr="00361320" w:rsidRDefault="007F6026" w:rsidP="007F6026">
      <w:pPr>
        <w:widowControl w:val="0"/>
        <w:spacing w:after="0"/>
        <w:rPr>
          <w:rFonts w:cs="Tahoma"/>
          <w:color w:val="000000"/>
          <w:szCs w:val="22"/>
          <w:lang w:val="el-GR" w:bidi="hi-IN"/>
        </w:rPr>
      </w:pPr>
    </w:p>
    <w:p w14:paraId="35A8A69C"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Στο πλαίσιο της εναρμόνισης με το θεσμικό πλαίσιο αλλά και της βελτίωσης των διαδικασιών για την αποτελεσματικότερη και εύρυθμη λειτουργία του </w:t>
      </w:r>
      <w:r>
        <w:rPr>
          <w:rFonts w:cs="Tahoma"/>
          <w:color w:val="000000"/>
          <w:szCs w:val="22"/>
          <w:lang w:val="el-GR" w:bidi="hi-IN"/>
        </w:rPr>
        <w:t>Ε.Ο.Π.Υ.Υ.</w:t>
      </w:r>
      <w:r w:rsidRPr="00361320">
        <w:rPr>
          <w:rFonts w:cs="Tahoma"/>
          <w:color w:val="000000"/>
          <w:szCs w:val="22"/>
          <w:lang w:val="el-GR" w:bidi="hi-IN"/>
        </w:rPr>
        <w:t xml:space="preserve"> ο ανάδοχος θα αναλάβει την εκτέλεση υπηρεσιών στα εξής αντικείμενα: </w:t>
      </w:r>
    </w:p>
    <w:p w14:paraId="220C800C" w14:textId="77777777" w:rsidR="007F6026" w:rsidRPr="00361320" w:rsidRDefault="007F6026" w:rsidP="007F6026">
      <w:pPr>
        <w:widowControl w:val="0"/>
        <w:spacing w:after="0"/>
        <w:rPr>
          <w:rFonts w:cs="Tahoma"/>
          <w:color w:val="000000"/>
          <w:szCs w:val="22"/>
          <w:lang w:val="el-GR" w:bidi="hi-IN"/>
        </w:rPr>
      </w:pPr>
    </w:p>
    <w:p w14:paraId="549909E0" w14:textId="77777777" w:rsidR="007F6026" w:rsidRPr="00361320" w:rsidRDefault="007F6026" w:rsidP="007F6026">
      <w:pPr>
        <w:numPr>
          <w:ilvl w:val="0"/>
          <w:numId w:val="95"/>
        </w:numPr>
        <w:suppressAutoHyphens w:val="0"/>
        <w:autoSpaceDE w:val="0"/>
        <w:autoSpaceDN w:val="0"/>
        <w:adjustRightInd w:val="0"/>
        <w:spacing w:after="0"/>
        <w:ind w:left="426" w:hanging="426"/>
        <w:rPr>
          <w:rFonts w:cs="Tahoma"/>
          <w:color w:val="000000"/>
          <w:szCs w:val="22"/>
          <w:lang w:val="el-GR" w:bidi="hi-IN"/>
        </w:rPr>
      </w:pPr>
      <w:bookmarkStart w:id="405" w:name="_Hlk160446236"/>
      <w:bookmarkStart w:id="406" w:name="_Hlk162693132"/>
      <w:r w:rsidRPr="00361320">
        <w:rPr>
          <w:rFonts w:cs="Tahoma"/>
          <w:color w:val="000000"/>
          <w:szCs w:val="22"/>
          <w:lang w:val="el-GR" w:bidi="hi-IN"/>
        </w:rPr>
        <w:t>Κατάρτιση Εγχειριδίου Διαδικασιών ανά Υπηρεσιακή Μονάδα</w:t>
      </w:r>
      <w:bookmarkEnd w:id="405"/>
      <w:r w:rsidRPr="00361320">
        <w:rPr>
          <w:rFonts w:cs="Tahoma"/>
          <w:color w:val="000000"/>
          <w:szCs w:val="22"/>
          <w:lang w:val="el-GR" w:bidi="hi-IN"/>
        </w:rPr>
        <w:t xml:space="preserve"> – </w:t>
      </w:r>
      <w:proofErr w:type="spellStart"/>
      <w:r w:rsidRPr="00361320">
        <w:rPr>
          <w:rFonts w:cs="Tahoma"/>
          <w:color w:val="000000"/>
          <w:szCs w:val="22"/>
          <w:lang w:val="el-GR" w:bidi="hi-IN"/>
        </w:rPr>
        <w:t>Manual</w:t>
      </w:r>
      <w:proofErr w:type="spellEnd"/>
      <w:r w:rsidRPr="00361320">
        <w:rPr>
          <w:rFonts w:cs="Tahoma"/>
          <w:color w:val="000000"/>
          <w:szCs w:val="22"/>
          <w:lang w:val="el-GR" w:bidi="hi-IN"/>
        </w:rPr>
        <w:t xml:space="preserve"> (Π.1.)</w:t>
      </w:r>
    </w:p>
    <w:p w14:paraId="0E1CB516" w14:textId="77777777" w:rsidR="007F6026" w:rsidRPr="00361320" w:rsidRDefault="007F6026" w:rsidP="007F6026">
      <w:pPr>
        <w:numPr>
          <w:ilvl w:val="0"/>
          <w:numId w:val="95"/>
        </w:numPr>
        <w:suppressAutoHyphens w:val="0"/>
        <w:autoSpaceDE w:val="0"/>
        <w:autoSpaceDN w:val="0"/>
        <w:adjustRightInd w:val="0"/>
        <w:spacing w:after="0"/>
        <w:ind w:left="426" w:hanging="426"/>
        <w:rPr>
          <w:rFonts w:cs="Tahoma"/>
          <w:color w:val="000000"/>
          <w:szCs w:val="22"/>
          <w:lang w:val="el-GR" w:bidi="hi-IN"/>
        </w:rPr>
      </w:pPr>
      <w:r>
        <w:rPr>
          <w:rFonts w:cs="Tahoma"/>
          <w:color w:val="000000"/>
          <w:szCs w:val="22"/>
          <w:lang w:val="el-GR" w:bidi="hi-IN"/>
        </w:rPr>
        <w:t xml:space="preserve">α) </w:t>
      </w:r>
      <w:r w:rsidRPr="00361320">
        <w:rPr>
          <w:rFonts w:cs="Tahoma"/>
          <w:color w:val="000000"/>
          <w:szCs w:val="22"/>
          <w:lang w:val="el-GR" w:bidi="hi-IN"/>
        </w:rPr>
        <w:t>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κλπ</w:t>
      </w:r>
      <w:r>
        <w:rPr>
          <w:rFonts w:cs="Tahoma"/>
          <w:color w:val="000000"/>
          <w:szCs w:val="22"/>
          <w:lang w:val="el-GR" w:bidi="hi-IN"/>
        </w:rPr>
        <w:t>.</w:t>
      </w:r>
      <w:r w:rsidRPr="00361320">
        <w:rPr>
          <w:rFonts w:cs="Tahoma"/>
          <w:color w:val="000000"/>
          <w:szCs w:val="22"/>
          <w:lang w:val="el-GR" w:bidi="hi-IN"/>
        </w:rPr>
        <w:t xml:space="preserve">) – </w:t>
      </w:r>
      <w:proofErr w:type="spellStart"/>
      <w:r w:rsidRPr="00361320">
        <w:rPr>
          <w:rFonts w:cs="Tahoma"/>
          <w:color w:val="000000"/>
          <w:szCs w:val="22"/>
          <w:lang w:val="el-GR" w:bidi="hi-IN"/>
        </w:rPr>
        <w:t>Risk</w:t>
      </w:r>
      <w:proofErr w:type="spellEnd"/>
      <w:r w:rsidRPr="00361320">
        <w:rPr>
          <w:rFonts w:cs="Tahoma"/>
          <w:color w:val="000000"/>
          <w:szCs w:val="22"/>
          <w:lang w:val="el-GR" w:bidi="hi-IN"/>
        </w:rPr>
        <w:t xml:space="preserve"> </w:t>
      </w:r>
      <w:proofErr w:type="spellStart"/>
      <w:r w:rsidRPr="00361320">
        <w:rPr>
          <w:rFonts w:cs="Tahoma"/>
          <w:color w:val="000000"/>
          <w:szCs w:val="22"/>
          <w:lang w:val="el-GR" w:bidi="hi-IN"/>
        </w:rPr>
        <w:t>Assessment</w:t>
      </w:r>
      <w:proofErr w:type="spellEnd"/>
      <w:r w:rsidRPr="00361320">
        <w:rPr>
          <w:rFonts w:cs="Tahoma"/>
          <w:color w:val="000000"/>
          <w:szCs w:val="22"/>
          <w:lang w:val="el-GR" w:bidi="hi-IN"/>
        </w:rPr>
        <w:t xml:space="preserve"> και β) ΧΑΡΤΗΣ - Αναλυτικός Πίνακας Σταδίων της Διαδικασίας, Κινδύνων και Δικλίδων (Π.2.)</w:t>
      </w:r>
    </w:p>
    <w:p w14:paraId="7E5BD73E" w14:textId="77777777" w:rsidR="007F6026" w:rsidRPr="00361320" w:rsidRDefault="007F6026" w:rsidP="007F6026">
      <w:pPr>
        <w:numPr>
          <w:ilvl w:val="0"/>
          <w:numId w:val="95"/>
        </w:numPr>
        <w:suppressAutoHyphens w:val="0"/>
        <w:autoSpaceDE w:val="0"/>
        <w:autoSpaceDN w:val="0"/>
        <w:adjustRightInd w:val="0"/>
        <w:spacing w:after="0"/>
        <w:ind w:left="426" w:hanging="426"/>
        <w:rPr>
          <w:rFonts w:cs="Tahoma"/>
          <w:color w:val="000000"/>
          <w:szCs w:val="22"/>
          <w:lang w:val="el-GR" w:bidi="hi-IN"/>
        </w:rPr>
      </w:pPr>
      <w:r w:rsidRPr="00361320">
        <w:rPr>
          <w:rFonts w:cs="Tahoma"/>
          <w:color w:val="000000"/>
          <w:szCs w:val="22"/>
          <w:lang w:val="el-GR" w:bidi="hi-IN"/>
        </w:rPr>
        <w:t>Κατάρτιση εγχειριδίου Εσωτερικών Ελέγχων Μονάδας Εσωτερικού Ελέγχου (Π.3.)</w:t>
      </w:r>
    </w:p>
    <w:p w14:paraId="245D65F4" w14:textId="77777777" w:rsidR="007F6026" w:rsidRPr="00361320" w:rsidRDefault="007F6026" w:rsidP="007F6026">
      <w:pPr>
        <w:numPr>
          <w:ilvl w:val="0"/>
          <w:numId w:val="95"/>
        </w:numPr>
        <w:suppressAutoHyphens w:val="0"/>
        <w:autoSpaceDE w:val="0"/>
        <w:autoSpaceDN w:val="0"/>
        <w:adjustRightInd w:val="0"/>
        <w:spacing w:after="0"/>
        <w:ind w:left="426" w:hanging="426"/>
        <w:rPr>
          <w:rFonts w:cs="Tahoma"/>
          <w:color w:val="000000"/>
          <w:szCs w:val="22"/>
          <w:lang w:val="el-GR" w:bidi="hi-IN"/>
        </w:rPr>
      </w:pPr>
      <w:r w:rsidRPr="00361320">
        <w:rPr>
          <w:rFonts w:cs="Tahoma"/>
          <w:color w:val="000000"/>
          <w:szCs w:val="22"/>
          <w:lang w:val="el-GR" w:bidi="hi-IN"/>
        </w:rPr>
        <w:t xml:space="preserve">Κατάρτιση Ετήσιου Πλάνου Εσωτερικού Ελέγχου (Π.4) και </w:t>
      </w:r>
    </w:p>
    <w:p w14:paraId="2E1D0201" w14:textId="77777777" w:rsidR="007F6026" w:rsidRPr="00361320" w:rsidRDefault="007F6026" w:rsidP="007F6026">
      <w:pPr>
        <w:numPr>
          <w:ilvl w:val="0"/>
          <w:numId w:val="95"/>
        </w:numPr>
        <w:suppressAutoHyphens w:val="0"/>
        <w:autoSpaceDE w:val="0"/>
        <w:autoSpaceDN w:val="0"/>
        <w:adjustRightInd w:val="0"/>
        <w:spacing w:after="0"/>
        <w:ind w:left="426" w:hanging="426"/>
        <w:rPr>
          <w:rFonts w:cs="Tahoma"/>
          <w:color w:val="000000"/>
          <w:szCs w:val="22"/>
          <w:lang w:val="el-GR" w:bidi="hi-IN"/>
        </w:rPr>
      </w:pPr>
      <w:r w:rsidRPr="00361320">
        <w:rPr>
          <w:rFonts w:cs="Tahoma"/>
          <w:color w:val="000000"/>
          <w:szCs w:val="22"/>
          <w:lang w:val="el-GR" w:bidi="hi-IN"/>
        </w:rPr>
        <w:t>Εκτέλεση του Ετήσιου Πλάνου Εσωτερικού Ελέγχου για ένα έτος (Π.5. με επιμέρους παραδοτέα τις Εκθέσεις Ελέγχου ανά Τρίμηνο και την Ετήσια Έκθεση Ελέγχου).</w:t>
      </w:r>
    </w:p>
    <w:bookmarkEnd w:id="406"/>
    <w:p w14:paraId="29E2BB54" w14:textId="77777777" w:rsidR="007F6026" w:rsidRPr="00361320" w:rsidRDefault="007F6026" w:rsidP="007F6026">
      <w:pPr>
        <w:spacing w:after="0"/>
        <w:rPr>
          <w:rFonts w:cs="Tahoma"/>
          <w:szCs w:val="22"/>
          <w:lang w:val="el-GR"/>
        </w:rPr>
      </w:pPr>
    </w:p>
    <w:p w14:paraId="7A394C9F" w14:textId="77777777" w:rsidR="007F6026" w:rsidRPr="00361320" w:rsidRDefault="007F6026" w:rsidP="007F6026">
      <w:pPr>
        <w:spacing w:after="0"/>
        <w:rPr>
          <w:rFonts w:cs="Tahoma"/>
          <w:szCs w:val="22"/>
          <w:lang w:val="el-GR"/>
        </w:rPr>
      </w:pPr>
    </w:p>
    <w:p w14:paraId="033D5811" w14:textId="77777777" w:rsidR="007F6026" w:rsidRPr="00361320" w:rsidRDefault="007F6026" w:rsidP="007F6026">
      <w:pPr>
        <w:spacing w:after="0"/>
        <w:rPr>
          <w:rFonts w:cs="Tahoma"/>
          <w:szCs w:val="22"/>
          <w:lang w:val="el-GR"/>
        </w:rPr>
      </w:pPr>
      <w:r w:rsidRPr="00361320">
        <w:rPr>
          <w:rFonts w:cs="Tahoma"/>
          <w:szCs w:val="22"/>
          <w:lang w:val="el-GR"/>
        </w:rPr>
        <w:t xml:space="preserve">Ο </w:t>
      </w:r>
      <w:r>
        <w:rPr>
          <w:rFonts w:cs="Tahoma"/>
          <w:szCs w:val="22"/>
          <w:lang w:val="el-GR"/>
        </w:rPr>
        <w:t>Ε.Ο.Π.Υ.Υ.</w:t>
      </w:r>
      <w:r w:rsidRPr="00361320">
        <w:rPr>
          <w:rFonts w:cs="Tahoma"/>
          <w:szCs w:val="22"/>
          <w:lang w:val="el-GR"/>
        </w:rPr>
        <w:t xml:space="preserve"> θα ορίσει Επιτροπή Παρακολούθησης και Παραλαβής του Έργου.</w:t>
      </w:r>
    </w:p>
    <w:p w14:paraId="636831A8" w14:textId="77777777" w:rsidR="007F6026" w:rsidRPr="00361320" w:rsidRDefault="007F6026" w:rsidP="007F6026">
      <w:pPr>
        <w:spacing w:after="0"/>
        <w:rPr>
          <w:rFonts w:cs="Tahoma"/>
          <w:szCs w:val="22"/>
          <w:lang w:val="el-GR"/>
        </w:rPr>
      </w:pPr>
    </w:p>
    <w:p w14:paraId="2F45DDB1" w14:textId="77777777" w:rsidR="007F6026" w:rsidRPr="00361320" w:rsidRDefault="007F6026" w:rsidP="007F6026">
      <w:pPr>
        <w:suppressAutoHyphens w:val="0"/>
        <w:spacing w:after="0"/>
        <w:contextualSpacing/>
        <w:rPr>
          <w:rFonts w:cs="Tahoma"/>
          <w:szCs w:val="22"/>
          <w:lang w:val="el-GR"/>
        </w:rPr>
      </w:pPr>
      <w:r w:rsidRPr="00361320">
        <w:rPr>
          <w:rFonts w:cs="Tahoma"/>
          <w:szCs w:val="22"/>
          <w:lang w:val="el-GR"/>
        </w:rPr>
        <w:t>Επισημαίνεται ότι, εντός δύο εβδομάδων από την ανάθεση του έργου θα διενεργηθεί εκτενής συνάντηση του αναδόχου, της Ομάδα Διοίκησης Έργου (ΟΔΕ) και της ΜΕΕ για να συμφωνηθεί το πρόγραμμα εργασιών των πρώτων τριών (3) μηνών του όλου έργου μέσα στα πλαίσια του υφισταμένου χρονοδιαγράμματος και θα διοργανωθεί ημερίδα με τους επικεφαλής των οργανωτικών μονάδων – Διευθυντές όπου θα αναλυθεί το έργο από τον ανάδοχο και θα δοθούν κατευθύνσεις για τη συνεργασία των υπηρεσιών με την ομάδα έργου του αναδόχου.</w:t>
      </w:r>
    </w:p>
    <w:p w14:paraId="265689BF" w14:textId="77777777" w:rsidR="007F6026" w:rsidRDefault="007F6026" w:rsidP="007F6026">
      <w:pPr>
        <w:widowControl w:val="0"/>
        <w:spacing w:after="0"/>
        <w:rPr>
          <w:rFonts w:cs="Tahoma"/>
          <w:b/>
          <w:bCs/>
          <w:color w:val="000000"/>
          <w:szCs w:val="22"/>
          <w:lang w:val="el-GR" w:bidi="hi-IN"/>
        </w:rPr>
      </w:pPr>
      <w:bookmarkStart w:id="407" w:name="_Hlk162692597"/>
    </w:p>
    <w:p w14:paraId="60EF31F0" w14:textId="77777777" w:rsidR="007F6026" w:rsidRDefault="007F6026" w:rsidP="007F6026">
      <w:pPr>
        <w:suppressAutoHyphens w:val="0"/>
        <w:spacing w:after="0"/>
        <w:jc w:val="left"/>
        <w:rPr>
          <w:rFonts w:cs="Tahoma"/>
          <w:b/>
          <w:bCs/>
          <w:color w:val="000000"/>
          <w:szCs w:val="22"/>
          <w:lang w:val="el-GR" w:bidi="hi-IN"/>
        </w:rPr>
      </w:pPr>
      <w:r>
        <w:rPr>
          <w:rFonts w:cs="Tahoma"/>
          <w:b/>
          <w:bCs/>
          <w:color w:val="000000"/>
          <w:szCs w:val="22"/>
          <w:lang w:val="el-GR" w:bidi="hi-IN"/>
        </w:rPr>
        <w:br w:type="page"/>
      </w:r>
    </w:p>
    <w:p w14:paraId="535B9DF3" w14:textId="77777777" w:rsidR="007F6026" w:rsidRPr="00361320" w:rsidRDefault="007F6026" w:rsidP="007F6026">
      <w:pPr>
        <w:widowControl w:val="0"/>
        <w:spacing w:after="0"/>
        <w:rPr>
          <w:rFonts w:cs="Tahoma"/>
          <w:b/>
          <w:bCs/>
          <w:color w:val="000000"/>
          <w:szCs w:val="22"/>
          <w:lang w:val="el-GR" w:bidi="hi-IN"/>
        </w:rPr>
      </w:pPr>
      <w:r w:rsidRPr="00361320">
        <w:rPr>
          <w:rFonts w:cs="Tahoma"/>
          <w:b/>
          <w:bCs/>
          <w:color w:val="000000"/>
          <w:szCs w:val="22"/>
          <w:lang w:val="el-GR" w:bidi="hi-IN"/>
        </w:rPr>
        <w:lastRenderedPageBreak/>
        <w:t xml:space="preserve">(Π.1.) Παραδοτέο 1: Κατάρτιση Εγχειριδίου Διαδικασιών ανά Υπηρεσιακή Μονάδα – </w:t>
      </w:r>
      <w:r w:rsidRPr="00361320">
        <w:rPr>
          <w:rFonts w:cs="Tahoma"/>
          <w:b/>
          <w:bCs/>
          <w:color w:val="000000"/>
          <w:szCs w:val="22"/>
          <w:lang w:val="en-US" w:bidi="hi-IN"/>
        </w:rPr>
        <w:t>Manual</w:t>
      </w:r>
    </w:p>
    <w:bookmarkEnd w:id="407"/>
    <w:p w14:paraId="7CC76457" w14:textId="77777777" w:rsidR="007F6026" w:rsidRPr="00361320" w:rsidRDefault="007F6026" w:rsidP="007F6026">
      <w:pPr>
        <w:widowControl w:val="0"/>
        <w:spacing w:after="0"/>
        <w:rPr>
          <w:rFonts w:cs="Tahoma"/>
          <w:b/>
          <w:bCs/>
          <w:color w:val="000000"/>
          <w:szCs w:val="22"/>
          <w:lang w:val="el-GR" w:bidi="hi-IN"/>
        </w:rPr>
      </w:pPr>
    </w:p>
    <w:p w14:paraId="0861617C"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Για να λειτουργεί αποτελεσματικά το Σύστημα Εσωτερικού Ελέγχου του </w:t>
      </w:r>
      <w:r>
        <w:rPr>
          <w:rFonts w:cs="Tahoma"/>
          <w:color w:val="000000"/>
          <w:szCs w:val="22"/>
          <w:lang w:val="el-GR" w:bidi="hi-IN"/>
        </w:rPr>
        <w:t>Ε.Ο.Π.Υ.Υ.</w:t>
      </w:r>
      <w:r w:rsidRPr="00361320">
        <w:rPr>
          <w:rFonts w:cs="Tahoma"/>
          <w:color w:val="000000"/>
          <w:szCs w:val="22"/>
          <w:lang w:val="el-GR" w:bidi="hi-IN"/>
        </w:rPr>
        <w:t>, απαιτείται, σε πρώτο επίπεδο, η κατάρτιση Εγχειριδίου Διαδικασιών ανά Υπηρεσιακή Μονάδα (</w:t>
      </w:r>
      <w:r w:rsidRPr="00361320">
        <w:rPr>
          <w:rFonts w:cs="Tahoma"/>
          <w:color w:val="000000"/>
          <w:szCs w:val="22"/>
          <w:lang w:val="en-US" w:bidi="hi-IN"/>
        </w:rPr>
        <w:t>Manual</w:t>
      </w:r>
      <w:r w:rsidRPr="00361320">
        <w:rPr>
          <w:rFonts w:cs="Tahoma"/>
          <w:color w:val="000000"/>
          <w:szCs w:val="22"/>
          <w:lang w:val="el-GR" w:bidi="hi-IN"/>
        </w:rPr>
        <w:t>). Σκοπός του Εγχειρίδιου Διαδικασιών είναι να καταγραφούν αναλυτικά οι διαδικασίες  που επιτελούνται στο πλαίσιο λειτουργίας κάθε υπηρεσιακής μονάδας.</w:t>
      </w:r>
    </w:p>
    <w:p w14:paraId="1AE57989" w14:textId="77777777" w:rsidR="007F6026" w:rsidRPr="00361320" w:rsidRDefault="007F6026" w:rsidP="007F6026">
      <w:pPr>
        <w:widowControl w:val="0"/>
        <w:spacing w:after="0"/>
        <w:rPr>
          <w:rFonts w:cs="Tahoma"/>
          <w:color w:val="000000"/>
          <w:szCs w:val="22"/>
          <w:lang w:val="el-GR" w:bidi="hi-IN"/>
        </w:rPr>
      </w:pPr>
    </w:p>
    <w:p w14:paraId="70744C0B"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Βασική προϋπόθεση για την αποτελεσματική λειτουργία του Συστήματος Εσωτερικού Ελέγχου, αποτελεί η καταγραφή από τον φορέα αναλυτικά των διαδικασιών παραγωγής ή διενέργειας πράξεων με δημοσιονομικές συνέπειες, σύμφωνα με το άρθρο 1 της απόφασης ΦΓ/55081/2020 του Ελεγκτικού Συνεδρίου (ΦΕΚ 4938/Β/9-11-2020). Πιο συγκεκριμένα: «Δεν υφίσταται σύστημα εσωτερικού ελέγχου σε φορέα, ακόμη και όταν λειτουργεί σε αυτόν γραφείο Εσωτερικού Ελεγκτή, αν δεν έχουν καταγραφεί από τον φορέα αναλυτικά οι διαδικασίες παραγωγής ή διενέργειας πράξεων με δημοσιονομικές συνέπειες και αν,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38962294" w14:textId="77777777" w:rsidR="007F6026" w:rsidRPr="00361320" w:rsidRDefault="007F6026" w:rsidP="007F6026">
      <w:pPr>
        <w:widowControl w:val="0"/>
        <w:spacing w:after="0"/>
        <w:rPr>
          <w:rFonts w:cs="Tahoma"/>
          <w:color w:val="000000"/>
          <w:szCs w:val="22"/>
          <w:lang w:val="el-GR" w:bidi="hi-IN"/>
        </w:rPr>
      </w:pPr>
    </w:p>
    <w:p w14:paraId="72B966D9"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Σύμφωνα με την υπ’ </w:t>
      </w:r>
      <w:proofErr w:type="spellStart"/>
      <w:r w:rsidRPr="00361320">
        <w:rPr>
          <w:rFonts w:cs="Tahoma"/>
          <w:color w:val="000000"/>
          <w:szCs w:val="22"/>
          <w:lang w:val="el-GR" w:bidi="hi-IN"/>
        </w:rPr>
        <w:t>Αριθμ</w:t>
      </w:r>
      <w:proofErr w:type="spellEnd"/>
      <w:r w:rsidRPr="00361320">
        <w:rPr>
          <w:rFonts w:cs="Tahoma"/>
          <w:color w:val="000000"/>
          <w:szCs w:val="22"/>
          <w:lang w:val="el-GR" w:bidi="hi-IN"/>
        </w:rPr>
        <w:t xml:space="preserve">. 806/804/09-12-2021 απόφαση του Διοικητικού Συμβουλίου του </w:t>
      </w:r>
      <w:r>
        <w:rPr>
          <w:rFonts w:cs="Tahoma"/>
          <w:color w:val="000000"/>
          <w:szCs w:val="22"/>
          <w:lang w:val="el-GR" w:bidi="hi-IN"/>
        </w:rPr>
        <w:t>Ε.Ο.Π.Υ.Υ.</w:t>
      </w:r>
      <w:r w:rsidRPr="00361320">
        <w:rPr>
          <w:rFonts w:cs="Tahoma"/>
          <w:color w:val="000000"/>
          <w:szCs w:val="22"/>
          <w:lang w:val="el-GR" w:bidi="hi-IN"/>
        </w:rPr>
        <w:t>, που δημοσιεύτηκε στο ΦΕΚ Β’ 6164 – 22/12/2021 και των αποφάσεων: 2/872/12-01-2023 ΦΕΚ Β΄ 403 – 30/01/2023, 128/832/09-06-2022 ΦΕΚ Β΄ 3321 – 28/06/2022, 130/833/16.06.2022 ΦΕΚ Β΄ 3354 – 29/06/2022, 283 ΦΕΚ Β΄ 5737 – 09/11/2022 και ΔΒ1Δ/245/οικ. 30559 ΦΕΚ Β΄ 6207 – 06/12/2022, η διάρθρωση των υπηρεσιών όπως ισχύει έχει διαμορφωθεί ως εξής:</w:t>
      </w:r>
    </w:p>
    <w:p w14:paraId="4DAB7FED" w14:textId="77777777" w:rsidR="007F6026" w:rsidRPr="00361320" w:rsidRDefault="007F6026" w:rsidP="007F6026">
      <w:pPr>
        <w:widowControl w:val="0"/>
        <w:spacing w:after="0"/>
        <w:rPr>
          <w:rFonts w:cs="Tahoma"/>
          <w:color w:val="000000"/>
          <w:szCs w:val="22"/>
          <w:lang w:val="el-GR" w:bidi="hi-IN"/>
        </w:rPr>
      </w:pPr>
    </w:p>
    <w:p w14:paraId="475792EB"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Οι υπηρεσίες του Ε.Ο.Π.Υ.Υ. διακρίνονται σε:</w:t>
      </w:r>
    </w:p>
    <w:p w14:paraId="05AC29D3" w14:textId="77777777" w:rsidR="007F6026" w:rsidRPr="00361320" w:rsidRDefault="007F6026" w:rsidP="007F6026">
      <w:pPr>
        <w:widowControl w:val="0"/>
        <w:spacing w:after="0"/>
        <w:rPr>
          <w:rFonts w:cs="Tahoma"/>
          <w:color w:val="000000"/>
          <w:szCs w:val="22"/>
          <w:lang w:val="el-GR" w:bidi="hi-IN"/>
        </w:rPr>
      </w:pPr>
    </w:p>
    <w:p w14:paraId="38CD3F12"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Α. Κεντρική Υπηρεσία και </w:t>
      </w:r>
    </w:p>
    <w:p w14:paraId="34F970F4" w14:textId="77777777" w:rsidR="007F6026" w:rsidRPr="00361320" w:rsidRDefault="007F6026" w:rsidP="007F6026">
      <w:pPr>
        <w:widowControl w:val="0"/>
        <w:spacing w:after="0"/>
        <w:rPr>
          <w:rFonts w:cs="Tahoma"/>
          <w:color w:val="000000"/>
          <w:szCs w:val="22"/>
          <w:lang w:val="el-GR" w:bidi="hi-IN"/>
        </w:rPr>
      </w:pPr>
    </w:p>
    <w:p w14:paraId="606F0B31"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Β. Περιφερειακές.</w:t>
      </w:r>
    </w:p>
    <w:p w14:paraId="1F0D4CBE" w14:textId="77777777" w:rsidR="007F6026" w:rsidRPr="00361320" w:rsidRDefault="007F6026" w:rsidP="007F6026">
      <w:pPr>
        <w:widowControl w:val="0"/>
        <w:spacing w:after="0"/>
        <w:rPr>
          <w:rFonts w:cs="Tahoma"/>
          <w:color w:val="000000"/>
          <w:szCs w:val="22"/>
          <w:lang w:val="el-GR" w:bidi="hi-IN"/>
        </w:rPr>
      </w:pPr>
    </w:p>
    <w:p w14:paraId="5C45C4C0"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Πιο αναλυτικά: </w:t>
      </w:r>
    </w:p>
    <w:p w14:paraId="7B99EEA3" w14:textId="77777777" w:rsidR="007F6026" w:rsidRPr="00361320" w:rsidRDefault="007F6026" w:rsidP="007F6026">
      <w:pPr>
        <w:widowControl w:val="0"/>
        <w:spacing w:after="0"/>
        <w:rPr>
          <w:rFonts w:cs="Tahoma"/>
          <w:color w:val="000000"/>
          <w:szCs w:val="22"/>
          <w:lang w:val="el-GR" w:bidi="hi-IN"/>
        </w:rPr>
      </w:pPr>
    </w:p>
    <w:p w14:paraId="5B64CAD7" w14:textId="77777777" w:rsidR="007F6026" w:rsidRPr="00361320" w:rsidRDefault="007F6026" w:rsidP="007F6026">
      <w:pPr>
        <w:widowControl w:val="0"/>
        <w:spacing w:after="0"/>
        <w:rPr>
          <w:rFonts w:cs="Tahoma"/>
          <w:b/>
          <w:bCs/>
          <w:color w:val="000000"/>
          <w:szCs w:val="22"/>
          <w:lang w:val="el-GR" w:bidi="hi-IN"/>
        </w:rPr>
      </w:pPr>
      <w:r w:rsidRPr="00361320">
        <w:rPr>
          <w:rFonts w:cs="Tahoma"/>
          <w:b/>
          <w:bCs/>
          <w:color w:val="000000"/>
          <w:szCs w:val="22"/>
          <w:lang w:val="el-GR" w:bidi="hi-IN"/>
        </w:rPr>
        <w:t>Α. Η Κεντρική Υπηρεσία διαρθρώνεται ως εξής:</w:t>
      </w:r>
    </w:p>
    <w:p w14:paraId="44C67C09" w14:textId="77777777" w:rsidR="007F6026" w:rsidRPr="00361320" w:rsidRDefault="007F6026" w:rsidP="007F6026">
      <w:pPr>
        <w:widowControl w:val="0"/>
        <w:spacing w:after="0"/>
        <w:rPr>
          <w:rFonts w:cs="Tahoma"/>
          <w:color w:val="000000"/>
          <w:szCs w:val="22"/>
          <w:lang w:val="el-GR" w:bidi="hi-IN"/>
        </w:rPr>
      </w:pPr>
    </w:p>
    <w:p w14:paraId="0D914E9F" w14:textId="77777777" w:rsidR="007F6026" w:rsidRPr="00361320" w:rsidRDefault="007F6026" w:rsidP="007F6026">
      <w:pPr>
        <w:widowControl w:val="0"/>
        <w:spacing w:after="0"/>
        <w:rPr>
          <w:rFonts w:cs="Tahoma"/>
          <w:b/>
          <w:bCs/>
          <w:color w:val="000000"/>
          <w:szCs w:val="22"/>
          <w:lang w:val="el-GR" w:bidi="hi-IN"/>
        </w:rPr>
      </w:pPr>
      <w:r w:rsidRPr="00361320">
        <w:rPr>
          <w:rFonts w:cs="Tahoma"/>
          <w:b/>
          <w:bCs/>
          <w:color w:val="000000"/>
          <w:szCs w:val="22"/>
          <w:lang w:val="el-GR" w:bidi="hi-IN"/>
        </w:rPr>
        <w:t>Α.1. Γενική Διεύθυνση Οικονομικών Υποθέσεων</w:t>
      </w:r>
    </w:p>
    <w:p w14:paraId="1A81EC13" w14:textId="77777777" w:rsidR="007F6026" w:rsidRPr="00361320" w:rsidRDefault="007F6026" w:rsidP="007F6026">
      <w:pPr>
        <w:widowControl w:val="0"/>
        <w:spacing w:after="0"/>
        <w:rPr>
          <w:rFonts w:cs="Tahoma"/>
          <w:color w:val="000000"/>
          <w:szCs w:val="22"/>
          <w:lang w:val="el-GR" w:bidi="hi-IN"/>
        </w:rPr>
      </w:pPr>
    </w:p>
    <w:p w14:paraId="054A653B" w14:textId="77777777" w:rsidR="007F6026" w:rsidRPr="00361320" w:rsidRDefault="007F6026" w:rsidP="007F6026">
      <w:pPr>
        <w:numPr>
          <w:ilvl w:val="0"/>
          <w:numId w:val="86"/>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Οικονομικών</w:t>
      </w:r>
    </w:p>
    <w:p w14:paraId="121A311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Προϋπολογισμού</w:t>
      </w:r>
    </w:p>
    <w:p w14:paraId="11DB3DF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2E40B9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Μισθοδοσίας</w:t>
      </w:r>
    </w:p>
    <w:p w14:paraId="219C51F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Εσόδων</w:t>
      </w:r>
    </w:p>
    <w:p w14:paraId="0500D1C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Συλλογής, Επεξεργασίας και Τεκμηρίωσης Οικονομικών Στοιχείων</w:t>
      </w:r>
    </w:p>
    <w:p w14:paraId="0B7CE530"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Εκκαθάρισης Λειτουργικών Δαπανών</w:t>
      </w:r>
    </w:p>
    <w:p w14:paraId="51711BC2" w14:textId="77777777" w:rsidR="007F6026" w:rsidRDefault="007F6026" w:rsidP="007F6026">
      <w:pPr>
        <w:widowControl w:val="0"/>
        <w:tabs>
          <w:tab w:val="left" w:pos="426"/>
        </w:tabs>
        <w:spacing w:after="0"/>
        <w:rPr>
          <w:rFonts w:cs="Tahoma"/>
          <w:color w:val="000000"/>
          <w:szCs w:val="22"/>
          <w:lang w:val="el-GR" w:bidi="hi-IN"/>
        </w:rPr>
      </w:pPr>
    </w:p>
    <w:p w14:paraId="7B42B997" w14:textId="77777777" w:rsidR="007F6026" w:rsidRPr="00361320" w:rsidRDefault="007F6026" w:rsidP="007F6026">
      <w:pPr>
        <w:widowControl w:val="0"/>
        <w:tabs>
          <w:tab w:val="left" w:pos="426"/>
        </w:tabs>
        <w:spacing w:after="0"/>
        <w:rPr>
          <w:rFonts w:cs="Tahoma"/>
          <w:color w:val="000000"/>
          <w:szCs w:val="22"/>
          <w:lang w:val="el-GR" w:bidi="hi-IN"/>
        </w:rPr>
      </w:pPr>
    </w:p>
    <w:p w14:paraId="49D6C712" w14:textId="77777777" w:rsidR="007F6026" w:rsidRPr="00361320" w:rsidRDefault="007F6026" w:rsidP="007F6026">
      <w:pPr>
        <w:numPr>
          <w:ilvl w:val="0"/>
          <w:numId w:val="86"/>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Συμβάσεων</w:t>
      </w:r>
    </w:p>
    <w:p w14:paraId="4F9FE90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α) Τμήμα Συμβάσεων </w:t>
      </w:r>
      <w:proofErr w:type="spellStart"/>
      <w:r w:rsidRPr="00361320">
        <w:rPr>
          <w:rFonts w:cs="Tahoma"/>
          <w:color w:val="000000"/>
          <w:szCs w:val="22"/>
          <w:lang w:val="el-GR" w:bidi="hi-IN"/>
        </w:rPr>
        <w:t>Παρόχων</w:t>
      </w:r>
      <w:proofErr w:type="spellEnd"/>
      <w:r w:rsidRPr="00361320">
        <w:rPr>
          <w:rFonts w:cs="Tahoma"/>
          <w:color w:val="000000"/>
          <w:szCs w:val="22"/>
          <w:lang w:val="el-GR" w:bidi="hi-IN"/>
        </w:rPr>
        <w:t xml:space="preserve"> Π.Φ.Υ.</w:t>
      </w:r>
    </w:p>
    <w:p w14:paraId="44BCD76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β) Τμήμα Συμβάσεων </w:t>
      </w:r>
      <w:proofErr w:type="spellStart"/>
      <w:r w:rsidRPr="00361320">
        <w:rPr>
          <w:rFonts w:cs="Tahoma"/>
          <w:color w:val="000000"/>
          <w:szCs w:val="22"/>
          <w:lang w:val="el-GR" w:bidi="hi-IN"/>
        </w:rPr>
        <w:t>Παρόχων</w:t>
      </w:r>
      <w:proofErr w:type="spellEnd"/>
      <w:r w:rsidRPr="00361320">
        <w:rPr>
          <w:rFonts w:cs="Tahoma"/>
          <w:color w:val="000000"/>
          <w:szCs w:val="22"/>
          <w:lang w:val="el-GR" w:bidi="hi-IN"/>
        </w:rPr>
        <w:t xml:space="preserve"> Δ.Φ.Υ.</w:t>
      </w:r>
    </w:p>
    <w:p w14:paraId="1B9FE33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γ) Τμήμα Συμβάσεων Λοιπών </w:t>
      </w:r>
      <w:proofErr w:type="spellStart"/>
      <w:r w:rsidRPr="00361320">
        <w:rPr>
          <w:rFonts w:cs="Tahoma"/>
          <w:color w:val="000000"/>
          <w:szCs w:val="22"/>
          <w:lang w:val="el-GR" w:bidi="hi-IN"/>
        </w:rPr>
        <w:t>Παρόχων</w:t>
      </w:r>
      <w:proofErr w:type="spellEnd"/>
    </w:p>
    <w:p w14:paraId="5FDD285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lastRenderedPageBreak/>
        <w:t>δ) Τμήμα Διαπραγμάτευσης Συμβάσεων</w:t>
      </w:r>
    </w:p>
    <w:p w14:paraId="4261B6F9" w14:textId="77777777" w:rsidR="007F6026" w:rsidRPr="00361320" w:rsidRDefault="007F6026" w:rsidP="007F6026">
      <w:pPr>
        <w:widowControl w:val="0"/>
        <w:tabs>
          <w:tab w:val="left" w:pos="426"/>
        </w:tabs>
        <w:spacing w:after="0"/>
        <w:rPr>
          <w:rFonts w:cs="Tahoma"/>
          <w:color w:val="000000"/>
          <w:szCs w:val="22"/>
          <w:lang w:val="el-GR" w:bidi="hi-IN"/>
        </w:rPr>
      </w:pPr>
    </w:p>
    <w:p w14:paraId="39B543BA" w14:textId="77777777" w:rsidR="007F6026" w:rsidRPr="00361320" w:rsidRDefault="007F6026" w:rsidP="007F6026">
      <w:pPr>
        <w:numPr>
          <w:ilvl w:val="0"/>
          <w:numId w:val="86"/>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Ελέγχου και Εκκαθάρισης</w:t>
      </w:r>
    </w:p>
    <w:p w14:paraId="79F4052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Ελέγχου και Εκκαθάρισης Π.Φ.Υ.</w:t>
      </w:r>
    </w:p>
    <w:p w14:paraId="2177313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Ελέγχου και Εκκαθάρισης Δ.Φ.Υ.</w:t>
      </w:r>
    </w:p>
    <w:p w14:paraId="74A7E8B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Κλινικού Ελέγχου.</w:t>
      </w:r>
    </w:p>
    <w:p w14:paraId="6897973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Ελέγχου και Εκκαθάρισης Παραστατικών Δαπανών Περίθαλψης Εξωτερικού</w:t>
      </w:r>
    </w:p>
    <w:p w14:paraId="1A91C239" w14:textId="77777777" w:rsidR="007F6026" w:rsidRPr="00361320" w:rsidRDefault="007F6026" w:rsidP="007F6026">
      <w:pPr>
        <w:widowControl w:val="0"/>
        <w:tabs>
          <w:tab w:val="left" w:pos="426"/>
        </w:tabs>
        <w:spacing w:after="0"/>
        <w:rPr>
          <w:rFonts w:cs="Tahoma"/>
          <w:color w:val="000000"/>
          <w:szCs w:val="22"/>
          <w:lang w:val="el-GR" w:bidi="hi-IN"/>
        </w:rPr>
      </w:pPr>
    </w:p>
    <w:p w14:paraId="64D4CDFC" w14:textId="77777777" w:rsidR="007F6026" w:rsidRPr="00361320" w:rsidRDefault="007F6026" w:rsidP="007F6026">
      <w:pPr>
        <w:numPr>
          <w:ilvl w:val="0"/>
          <w:numId w:val="86"/>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Διεθνών Ασφαλιστικών Σχέσεων</w:t>
      </w:r>
    </w:p>
    <w:p w14:paraId="52EF2F1D"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α) Τμήμα Διαχείρισης Απαιτήσεων Περίθαλψης Ευρωπαϊκής Ένωσης και Συστήματος EESSI</w:t>
      </w:r>
    </w:p>
    <w:p w14:paraId="3CEF3AF6"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β) Τμήμα Διαχείρισης Οφειλών Περίθαλψης Ευρωπαϊκής Ένωσης</w:t>
      </w:r>
    </w:p>
    <w:p w14:paraId="40B5B78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Παροχών Ασθενείας σε είδος Ε.Ε.</w:t>
      </w:r>
    </w:p>
    <w:p w14:paraId="164E667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Προγραμματισμένης Περίθαλψης στην Ε.Ε. και σε λοιπές χώρες</w:t>
      </w:r>
    </w:p>
    <w:p w14:paraId="58BD0A4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Διασυνοριακής Περίθαλψης - Εθνικό Σημείο Επαφής</w:t>
      </w:r>
    </w:p>
    <w:p w14:paraId="6740A1C8"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Διεθνών Διμερών Συμβάσεων και Συμφωνιών</w:t>
      </w:r>
    </w:p>
    <w:p w14:paraId="358B5AE3" w14:textId="77777777" w:rsidR="007F6026" w:rsidRPr="00361320" w:rsidRDefault="007F6026" w:rsidP="007F6026">
      <w:pPr>
        <w:widowControl w:val="0"/>
        <w:tabs>
          <w:tab w:val="left" w:pos="426"/>
        </w:tabs>
        <w:spacing w:after="0"/>
        <w:rPr>
          <w:rFonts w:cs="Tahoma"/>
          <w:color w:val="000000"/>
          <w:szCs w:val="22"/>
          <w:lang w:val="el-GR" w:bidi="hi-IN"/>
        </w:rPr>
      </w:pPr>
    </w:p>
    <w:p w14:paraId="3E2A7927" w14:textId="77777777" w:rsidR="007F6026" w:rsidRPr="00361320" w:rsidRDefault="007F6026" w:rsidP="007F6026">
      <w:pPr>
        <w:numPr>
          <w:ilvl w:val="0"/>
          <w:numId w:val="86"/>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Προμηθειών</w:t>
      </w:r>
    </w:p>
    <w:p w14:paraId="7E7699F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Προγραμματισμού Προμηθειών</w:t>
      </w:r>
    </w:p>
    <w:p w14:paraId="26FD9FE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Διαγωνιστικών Διαδικασιών</w:t>
      </w:r>
    </w:p>
    <w:p w14:paraId="6AEC2E7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Συμβάσεων Προμήθειας Υλικών - Υπηρεσιών</w:t>
      </w:r>
    </w:p>
    <w:p w14:paraId="01BF8B5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Διαχείρισης Περιουσίας</w:t>
      </w:r>
    </w:p>
    <w:p w14:paraId="2C52134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Διαχείρισης Παγίων Χρήσης και Αναλωσίμων</w:t>
      </w:r>
    </w:p>
    <w:p w14:paraId="63BA4FE1"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Τεχνικών Υπηρεσιών</w:t>
      </w:r>
    </w:p>
    <w:p w14:paraId="7D974759" w14:textId="77777777" w:rsidR="007F6026" w:rsidRPr="00361320" w:rsidRDefault="007F6026" w:rsidP="007F6026">
      <w:pPr>
        <w:widowControl w:val="0"/>
        <w:tabs>
          <w:tab w:val="left" w:pos="426"/>
        </w:tabs>
        <w:spacing w:after="0"/>
        <w:rPr>
          <w:rFonts w:cs="Tahoma"/>
          <w:color w:val="000000"/>
          <w:szCs w:val="22"/>
          <w:lang w:val="el-GR" w:bidi="hi-IN"/>
        </w:rPr>
      </w:pPr>
    </w:p>
    <w:p w14:paraId="2F990EA7" w14:textId="77777777" w:rsidR="007F6026" w:rsidRPr="00361320" w:rsidRDefault="007F6026" w:rsidP="007F6026">
      <w:pPr>
        <w:widowControl w:val="0"/>
        <w:tabs>
          <w:tab w:val="left" w:pos="426"/>
        </w:tabs>
        <w:spacing w:after="0"/>
        <w:rPr>
          <w:rFonts w:cs="Tahoma"/>
          <w:b/>
          <w:bCs/>
          <w:color w:val="000000"/>
          <w:szCs w:val="22"/>
          <w:lang w:val="el-GR" w:bidi="hi-IN"/>
        </w:rPr>
      </w:pPr>
      <w:r w:rsidRPr="00361320">
        <w:rPr>
          <w:rFonts w:cs="Tahoma"/>
          <w:b/>
          <w:bCs/>
          <w:color w:val="000000"/>
          <w:szCs w:val="22"/>
          <w:lang w:val="el-GR" w:bidi="hi-IN"/>
        </w:rPr>
        <w:t>Α.2. Γενική Διεύθυνση Οργάνωσης και Σχεδιασμού Αγοράς Υπηρεσιών Υγείας</w:t>
      </w:r>
    </w:p>
    <w:p w14:paraId="1DD3F71C" w14:textId="77777777" w:rsidR="007F6026" w:rsidRPr="00361320" w:rsidRDefault="007F6026" w:rsidP="007F6026">
      <w:pPr>
        <w:widowControl w:val="0"/>
        <w:tabs>
          <w:tab w:val="left" w:pos="426"/>
        </w:tabs>
        <w:spacing w:after="0"/>
        <w:rPr>
          <w:rFonts w:cs="Tahoma"/>
          <w:color w:val="000000"/>
          <w:szCs w:val="22"/>
          <w:lang w:val="el-GR" w:bidi="hi-IN"/>
        </w:rPr>
      </w:pPr>
    </w:p>
    <w:p w14:paraId="67BBA9DD" w14:textId="77777777" w:rsidR="007F6026" w:rsidRPr="00361320" w:rsidRDefault="007F6026" w:rsidP="007F6026">
      <w:pPr>
        <w:numPr>
          <w:ilvl w:val="0"/>
          <w:numId w:val="87"/>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Διοικητικής Υποστήριξης</w:t>
      </w:r>
    </w:p>
    <w:p w14:paraId="25706212"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α) Τμήμα Διαχείρισης και Ανάπτυξης Ανθρώπινου Δυναμικού</w:t>
      </w:r>
    </w:p>
    <w:p w14:paraId="636F1DC2"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β) Τμήμα Μητρώου και Συνεχιζόμενης Εκπαίδευσης Ανθρώπινου Δυναμικού</w:t>
      </w:r>
    </w:p>
    <w:p w14:paraId="38D597C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 και Γενικού Πρωτοκόλλου</w:t>
      </w:r>
    </w:p>
    <w:p w14:paraId="752CBA9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Πειθαρχικών και Δικαστικών Υποθέσεων Υπαλλήλων</w:t>
      </w:r>
    </w:p>
    <w:p w14:paraId="4FFFBC2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Συλλογικών Οργάνων, Διοικητικής Οργάνωσης και Εποπτείας Υπηρεσιών Ε.Ο.Π.Υ.Υ.</w:t>
      </w:r>
    </w:p>
    <w:p w14:paraId="20E2EB88"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Εργασιακών Σχέσεων</w:t>
      </w:r>
    </w:p>
    <w:p w14:paraId="3C728A70" w14:textId="77777777" w:rsidR="007F6026" w:rsidRPr="00361320" w:rsidRDefault="007F6026" w:rsidP="007F6026">
      <w:pPr>
        <w:widowControl w:val="0"/>
        <w:tabs>
          <w:tab w:val="left" w:pos="426"/>
        </w:tabs>
        <w:spacing w:after="0"/>
        <w:rPr>
          <w:rFonts w:cs="Tahoma"/>
          <w:color w:val="000000"/>
          <w:szCs w:val="22"/>
          <w:lang w:val="el-GR" w:bidi="hi-IN"/>
        </w:rPr>
      </w:pPr>
    </w:p>
    <w:p w14:paraId="1135AFD9" w14:textId="77777777" w:rsidR="007F6026" w:rsidRPr="00361320" w:rsidRDefault="007F6026" w:rsidP="007F6026">
      <w:pPr>
        <w:numPr>
          <w:ilvl w:val="0"/>
          <w:numId w:val="87"/>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Πληροφορικής</w:t>
      </w:r>
    </w:p>
    <w:p w14:paraId="53A7E46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Διαχείρισης Έργων Πληροφορικής και Υποστήριξης Κοινοτικών Προγραμμάτων</w:t>
      </w:r>
    </w:p>
    <w:p w14:paraId="6AF25C0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Σχεδιασμού Συστημάτων/Υπηρεσιών</w:t>
      </w:r>
    </w:p>
    <w:p w14:paraId="6EC2124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Υποστήριξης Υποδομών ΤΠΕ</w:t>
      </w:r>
    </w:p>
    <w:p w14:paraId="2643E01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Υποστήριξης Χρηστών</w:t>
      </w:r>
    </w:p>
    <w:p w14:paraId="14F7E7E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Στατιστικής και Αναλογιστικών Μελετών</w:t>
      </w:r>
    </w:p>
    <w:p w14:paraId="05879EAC" w14:textId="77777777" w:rsidR="007F6026" w:rsidRDefault="007F6026" w:rsidP="007F6026">
      <w:pPr>
        <w:widowControl w:val="0"/>
        <w:tabs>
          <w:tab w:val="left" w:pos="426"/>
        </w:tabs>
        <w:spacing w:after="0"/>
        <w:rPr>
          <w:rFonts w:cs="Tahoma"/>
          <w:color w:val="000000"/>
          <w:szCs w:val="22"/>
          <w:lang w:val="el-GR" w:bidi="hi-IN"/>
        </w:rPr>
      </w:pPr>
    </w:p>
    <w:p w14:paraId="3EDEF098" w14:textId="77777777" w:rsidR="007F6026" w:rsidRPr="00361320" w:rsidRDefault="007F6026" w:rsidP="007F6026">
      <w:pPr>
        <w:widowControl w:val="0"/>
        <w:tabs>
          <w:tab w:val="left" w:pos="426"/>
        </w:tabs>
        <w:spacing w:after="0"/>
        <w:rPr>
          <w:rFonts w:cs="Tahoma"/>
          <w:color w:val="000000"/>
          <w:szCs w:val="22"/>
          <w:lang w:val="el-GR" w:bidi="hi-IN"/>
        </w:rPr>
      </w:pPr>
    </w:p>
    <w:p w14:paraId="09C0D555" w14:textId="77777777" w:rsidR="007F6026" w:rsidRPr="00361320" w:rsidRDefault="007F6026" w:rsidP="007F6026">
      <w:pPr>
        <w:numPr>
          <w:ilvl w:val="0"/>
          <w:numId w:val="87"/>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Στρατηγικού Σχεδιασμού</w:t>
      </w:r>
    </w:p>
    <w:p w14:paraId="45C4D6C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ΕΚΠΥ και Προγραμμάτων πρόληψης και Προαγωγής της Υγείας</w:t>
      </w:r>
    </w:p>
    <w:p w14:paraId="2B6F586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β) Τμήμα Σχεδιασμού Αγοράς και Παρακολούθησης Δικτύου </w:t>
      </w:r>
      <w:proofErr w:type="spellStart"/>
      <w:r w:rsidRPr="00361320">
        <w:rPr>
          <w:rFonts w:cs="Tahoma"/>
          <w:color w:val="000000"/>
          <w:szCs w:val="22"/>
          <w:lang w:val="el-GR" w:bidi="hi-IN"/>
        </w:rPr>
        <w:t>Παρόχων</w:t>
      </w:r>
      <w:proofErr w:type="spellEnd"/>
      <w:r w:rsidRPr="00361320">
        <w:rPr>
          <w:rFonts w:cs="Tahoma"/>
          <w:color w:val="000000"/>
          <w:szCs w:val="22"/>
          <w:lang w:val="el-GR" w:bidi="hi-IN"/>
        </w:rPr>
        <w:t xml:space="preserve"> ΠΦΥ</w:t>
      </w:r>
    </w:p>
    <w:p w14:paraId="699FE47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γ) Τμήμα Σχεδιασμού Αγοράς και Παρακολούθησης Δικτύου </w:t>
      </w:r>
      <w:proofErr w:type="spellStart"/>
      <w:r w:rsidRPr="00361320">
        <w:rPr>
          <w:rFonts w:cs="Tahoma"/>
          <w:color w:val="000000"/>
          <w:szCs w:val="22"/>
          <w:lang w:val="el-GR" w:bidi="hi-IN"/>
        </w:rPr>
        <w:t>Παρόχων</w:t>
      </w:r>
      <w:proofErr w:type="spellEnd"/>
      <w:r w:rsidRPr="00361320">
        <w:rPr>
          <w:rFonts w:cs="Tahoma"/>
          <w:color w:val="000000"/>
          <w:szCs w:val="22"/>
          <w:lang w:val="el-GR" w:bidi="hi-IN"/>
        </w:rPr>
        <w:t xml:space="preserve"> ΔΦΥ</w:t>
      </w:r>
    </w:p>
    <w:p w14:paraId="360BF8F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Σχεδιασμού Αγοράς Οδοντιατρικής Περίθαλψης</w:t>
      </w:r>
    </w:p>
    <w:p w14:paraId="045B699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Επιχειρησιακού Σχεδιασμού και Προγραμματισμού Αναπτυξιακών Έργων</w:t>
      </w:r>
    </w:p>
    <w:p w14:paraId="41ED6B84"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Διασφάλισης Ποιότητας και Αποτελεσματικότητας</w:t>
      </w:r>
    </w:p>
    <w:p w14:paraId="4C427541"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 xml:space="preserve">ζ) Τμήμα Σχεδιασμού Παροχών Κοστολόγησης-Τιμολόγησης </w:t>
      </w:r>
      <w:proofErr w:type="spellStart"/>
      <w:r w:rsidRPr="00361320">
        <w:rPr>
          <w:rFonts w:cs="Tahoma"/>
          <w:color w:val="000000"/>
          <w:szCs w:val="22"/>
          <w:lang w:val="el-GR" w:bidi="hi-IN"/>
        </w:rPr>
        <w:t>Ιατροτεχνολογικού</w:t>
      </w:r>
      <w:proofErr w:type="spellEnd"/>
      <w:r w:rsidRPr="00361320">
        <w:rPr>
          <w:rFonts w:cs="Tahoma"/>
          <w:color w:val="000000"/>
          <w:szCs w:val="22"/>
          <w:lang w:val="el-GR" w:bidi="hi-IN"/>
        </w:rPr>
        <w:t>, Υγειονομικού Υλικού και Σκευασμάτων Ειδικής Διατροφής</w:t>
      </w:r>
    </w:p>
    <w:p w14:paraId="2C99115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η) Τμήμα Γραμματειακής Υποστήριξης Ανώτατου Υγειονομικού Συμβουλίου</w:t>
      </w:r>
    </w:p>
    <w:p w14:paraId="073AD81A" w14:textId="77777777" w:rsidR="007F6026" w:rsidRPr="00361320" w:rsidRDefault="007F6026" w:rsidP="007F6026">
      <w:pPr>
        <w:widowControl w:val="0"/>
        <w:tabs>
          <w:tab w:val="left" w:pos="426"/>
        </w:tabs>
        <w:spacing w:after="0"/>
        <w:rPr>
          <w:rFonts w:cs="Tahoma"/>
          <w:color w:val="000000"/>
          <w:szCs w:val="22"/>
          <w:lang w:val="el-GR" w:bidi="hi-IN"/>
        </w:rPr>
      </w:pPr>
    </w:p>
    <w:p w14:paraId="77811856" w14:textId="77777777" w:rsidR="007F6026" w:rsidRPr="00361320" w:rsidRDefault="007F6026" w:rsidP="007F6026">
      <w:pPr>
        <w:numPr>
          <w:ilvl w:val="0"/>
          <w:numId w:val="87"/>
        </w:numPr>
        <w:tabs>
          <w:tab w:val="left" w:pos="426"/>
        </w:tabs>
        <w:suppressAutoHyphens w:val="0"/>
        <w:autoSpaceDE w:val="0"/>
        <w:autoSpaceDN w:val="0"/>
        <w:adjustRightInd w:val="0"/>
        <w:spacing w:after="0"/>
        <w:ind w:left="0" w:firstLine="0"/>
        <w:rPr>
          <w:rFonts w:cs="Tahoma"/>
          <w:color w:val="000000"/>
          <w:szCs w:val="22"/>
          <w:lang w:val="el-GR" w:bidi="hi-IN"/>
        </w:rPr>
      </w:pPr>
      <w:r w:rsidRPr="00361320">
        <w:rPr>
          <w:rFonts w:cs="Tahoma"/>
          <w:color w:val="000000"/>
          <w:szCs w:val="22"/>
          <w:lang w:val="el-GR" w:bidi="hi-IN"/>
        </w:rPr>
        <w:t>Διεύθυνση Φαρμάκου</w:t>
      </w:r>
    </w:p>
    <w:p w14:paraId="2E8F929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Σχεδιασμού και Παρακολούθησης Χορήγησης Φαρμάκων</w:t>
      </w:r>
    </w:p>
    <w:p w14:paraId="54F8056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Επεξεργασίας και Ελέγχου Συνταγών</w:t>
      </w:r>
    </w:p>
    <w:p w14:paraId="49F4D42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Παρακολούθησης και Αξιοποίησης Ελέγχων</w:t>
      </w:r>
    </w:p>
    <w:p w14:paraId="507BC6C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Διαχείρισης Φαρμακείων Ε.Ο.Π.Υ.Υ.</w:t>
      </w:r>
    </w:p>
    <w:p w14:paraId="37861F6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Κεντρικό Φαρμακείο Διοίκησης</w:t>
      </w:r>
    </w:p>
    <w:p w14:paraId="2F7095F4"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Φαρμακαποθήκης Ε.Ο.Π.Υ.Υ.</w:t>
      </w:r>
    </w:p>
    <w:p w14:paraId="0D358710" w14:textId="77777777" w:rsidR="007F6026" w:rsidRPr="00361320" w:rsidRDefault="007F6026" w:rsidP="007F6026">
      <w:pPr>
        <w:widowControl w:val="0"/>
        <w:tabs>
          <w:tab w:val="left" w:pos="426"/>
        </w:tabs>
        <w:spacing w:after="0"/>
        <w:rPr>
          <w:rFonts w:cs="Tahoma"/>
          <w:color w:val="000000"/>
          <w:szCs w:val="22"/>
          <w:lang w:val="el-GR" w:bidi="hi-IN"/>
        </w:rPr>
      </w:pPr>
    </w:p>
    <w:p w14:paraId="598B26FC" w14:textId="77777777" w:rsidR="007F6026" w:rsidRPr="00361320" w:rsidRDefault="007F6026" w:rsidP="007F6026">
      <w:pPr>
        <w:widowControl w:val="0"/>
        <w:tabs>
          <w:tab w:val="left" w:pos="426"/>
        </w:tabs>
        <w:spacing w:after="0"/>
        <w:rPr>
          <w:rFonts w:cs="Tahoma"/>
          <w:b/>
          <w:bCs/>
          <w:color w:val="000000"/>
          <w:szCs w:val="22"/>
          <w:lang w:val="el-GR" w:bidi="hi-IN"/>
        </w:rPr>
      </w:pPr>
      <w:r w:rsidRPr="00361320">
        <w:rPr>
          <w:rFonts w:cs="Tahoma"/>
          <w:b/>
          <w:bCs/>
          <w:color w:val="000000"/>
          <w:szCs w:val="22"/>
          <w:lang w:val="el-GR" w:bidi="hi-IN"/>
        </w:rPr>
        <w:t>Α.3. Υπηρεσίες υπαγόμενες απευθείας στον Διοικητή</w:t>
      </w:r>
    </w:p>
    <w:p w14:paraId="4A6377E6" w14:textId="77777777" w:rsidR="007F6026" w:rsidRPr="00361320" w:rsidRDefault="007F6026" w:rsidP="007F6026">
      <w:pPr>
        <w:widowControl w:val="0"/>
        <w:tabs>
          <w:tab w:val="left" w:pos="426"/>
        </w:tabs>
        <w:spacing w:after="0"/>
        <w:rPr>
          <w:rFonts w:cs="Tahoma"/>
          <w:color w:val="000000"/>
          <w:szCs w:val="22"/>
          <w:lang w:val="el-GR" w:bidi="hi-IN"/>
        </w:rPr>
      </w:pPr>
    </w:p>
    <w:p w14:paraId="64FB910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Αυτοτελές Τμήμα Γραμματείας Διοικητή</w:t>
      </w:r>
    </w:p>
    <w:p w14:paraId="21F8085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Νομικών Υποθέσεων (Εποπτεύεται από το Νομικό Σύμβουλο -ΝΣΚ)</w:t>
      </w:r>
    </w:p>
    <w:p w14:paraId="4364FE6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Μονάδα Εσωτερικού Ελέγχου.</w:t>
      </w:r>
    </w:p>
    <w:p w14:paraId="14804E2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Γραμματειακής Υποστήριξης του Γραφείου Νομικού Συμβούλου (ΝΣΚ) του Ε.Ο.Π.Υ.Υ. και του Τμήματος Νομικών Υποθέσεων του Ε.Ο.Π.Υ.Υ.</w:t>
      </w:r>
    </w:p>
    <w:p w14:paraId="1942B909" w14:textId="77777777" w:rsidR="007F6026" w:rsidRPr="00361320" w:rsidRDefault="007F6026" w:rsidP="007F6026">
      <w:pPr>
        <w:widowControl w:val="0"/>
        <w:tabs>
          <w:tab w:val="left" w:pos="426"/>
        </w:tabs>
        <w:spacing w:after="0"/>
        <w:rPr>
          <w:rFonts w:cs="Tahoma"/>
          <w:color w:val="000000"/>
          <w:szCs w:val="22"/>
          <w:lang w:val="el-GR" w:bidi="hi-IN"/>
        </w:rPr>
      </w:pPr>
    </w:p>
    <w:p w14:paraId="2FC14EB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b/>
          <w:bCs/>
          <w:color w:val="000000"/>
          <w:szCs w:val="22"/>
          <w:lang w:val="el-GR" w:bidi="hi-IN"/>
        </w:rPr>
        <w:t xml:space="preserve">Α.4. </w:t>
      </w:r>
      <w:r w:rsidRPr="00361320">
        <w:rPr>
          <w:rFonts w:cs="Tahoma"/>
          <w:color w:val="000000"/>
          <w:szCs w:val="22"/>
          <w:lang w:val="el-GR" w:bidi="hi-IN"/>
        </w:rPr>
        <w:t xml:space="preserve">Αυτοτελής Διεύθυνση Ελέγχου Συμβάσεων και </w:t>
      </w:r>
      <w:proofErr w:type="spellStart"/>
      <w:r w:rsidRPr="00361320">
        <w:rPr>
          <w:rFonts w:cs="Tahoma"/>
          <w:color w:val="000000"/>
          <w:szCs w:val="22"/>
          <w:lang w:val="el-GR" w:bidi="hi-IN"/>
        </w:rPr>
        <w:t>Παρόχων</w:t>
      </w:r>
      <w:proofErr w:type="spellEnd"/>
      <w:r w:rsidRPr="00361320">
        <w:rPr>
          <w:rFonts w:cs="Tahoma"/>
          <w:color w:val="000000"/>
          <w:szCs w:val="22"/>
          <w:lang w:val="el-GR" w:bidi="hi-IN"/>
        </w:rPr>
        <w:t xml:space="preserve"> που διαρθρώνεται ως εξής:</w:t>
      </w:r>
    </w:p>
    <w:p w14:paraId="25F557B0" w14:textId="77777777" w:rsidR="007F6026" w:rsidRPr="00361320" w:rsidRDefault="007F6026" w:rsidP="007F6026">
      <w:pPr>
        <w:widowControl w:val="0"/>
        <w:tabs>
          <w:tab w:val="left" w:pos="426"/>
        </w:tabs>
        <w:spacing w:after="0"/>
        <w:jc w:val="left"/>
        <w:rPr>
          <w:rFonts w:cs="Tahoma"/>
          <w:color w:val="000000"/>
          <w:szCs w:val="22"/>
          <w:lang w:val="el-GR" w:bidi="hi-IN"/>
        </w:rPr>
      </w:pPr>
    </w:p>
    <w:p w14:paraId="5031BDEC"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α) Τμήμα Ελέγχου Καταγγελιών</w:t>
      </w:r>
    </w:p>
    <w:p w14:paraId="1F4FEF69"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β) Τμήμα Αξιολόγησης Εκκρεμών Υποθέσεων π. ΥΠΕΔΥΦΚΑ.</w:t>
      </w:r>
    </w:p>
    <w:p w14:paraId="58A05F77" w14:textId="77777777" w:rsidR="007F6026" w:rsidRPr="00361320" w:rsidRDefault="007F6026" w:rsidP="007F6026">
      <w:pPr>
        <w:widowControl w:val="0"/>
        <w:tabs>
          <w:tab w:val="left" w:pos="426"/>
        </w:tabs>
        <w:spacing w:after="0"/>
        <w:jc w:val="left"/>
        <w:rPr>
          <w:rFonts w:cs="Tahoma"/>
          <w:color w:val="000000"/>
          <w:szCs w:val="22"/>
          <w:lang w:val="el-GR" w:bidi="hi-IN"/>
        </w:rPr>
      </w:pPr>
      <w:r w:rsidRPr="00361320">
        <w:rPr>
          <w:rFonts w:cs="Tahoma"/>
          <w:color w:val="000000"/>
          <w:szCs w:val="22"/>
          <w:lang w:val="el-GR" w:bidi="hi-IN"/>
        </w:rPr>
        <w:t>γ) Τμήμα Υποστήριξης Δικαστικών και Εξωδικαστικών Υποθέσεων</w:t>
      </w:r>
    </w:p>
    <w:p w14:paraId="1B7B4DA5" w14:textId="77777777" w:rsidR="007F6026" w:rsidRPr="00361320" w:rsidRDefault="007F6026" w:rsidP="007F6026">
      <w:pPr>
        <w:widowControl w:val="0"/>
        <w:tabs>
          <w:tab w:val="left" w:pos="426"/>
        </w:tabs>
        <w:spacing w:after="0"/>
        <w:jc w:val="left"/>
        <w:rPr>
          <w:rFonts w:cs="Tahoma"/>
          <w:color w:val="000000"/>
          <w:szCs w:val="22"/>
          <w:lang w:val="el-GR" w:bidi="hi-IN"/>
        </w:rPr>
      </w:pPr>
    </w:p>
    <w:p w14:paraId="645E7E9E" w14:textId="77777777" w:rsidR="007F6026" w:rsidRPr="00361320" w:rsidRDefault="007F6026" w:rsidP="007F6026">
      <w:pPr>
        <w:widowControl w:val="0"/>
        <w:tabs>
          <w:tab w:val="left" w:pos="426"/>
        </w:tabs>
        <w:spacing w:after="0"/>
        <w:rPr>
          <w:rFonts w:cs="Tahoma"/>
          <w:b/>
          <w:bCs/>
          <w:color w:val="000000"/>
          <w:szCs w:val="22"/>
          <w:lang w:val="el-GR" w:bidi="hi-IN"/>
        </w:rPr>
      </w:pPr>
      <w:r w:rsidRPr="00361320">
        <w:rPr>
          <w:rFonts w:cs="Tahoma"/>
          <w:b/>
          <w:bCs/>
          <w:color w:val="000000"/>
          <w:szCs w:val="22"/>
          <w:lang w:val="el-GR" w:bidi="hi-IN"/>
        </w:rPr>
        <w:t>Β) Οι Περιφερειακές Υπηρεσίες του Οργανισμού διαρθρώνονται ως εξής:</w:t>
      </w:r>
    </w:p>
    <w:p w14:paraId="182C5EC6" w14:textId="77777777" w:rsidR="007F6026" w:rsidRPr="00361320" w:rsidRDefault="007F6026" w:rsidP="007F6026">
      <w:pPr>
        <w:widowControl w:val="0"/>
        <w:tabs>
          <w:tab w:val="left" w:pos="426"/>
        </w:tabs>
        <w:spacing w:after="0"/>
        <w:rPr>
          <w:rFonts w:cs="Tahoma"/>
          <w:color w:val="000000"/>
          <w:szCs w:val="22"/>
          <w:lang w:val="el-GR" w:bidi="hi-IN"/>
        </w:rPr>
      </w:pPr>
    </w:p>
    <w:p w14:paraId="793C9091"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Ανατολικής Αθήνας συγκροτείται από τα παρακάτω Τμήματα:</w:t>
      </w:r>
    </w:p>
    <w:p w14:paraId="2383053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46AB55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CBAA4B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F4DD4A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7E2D74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Νέας Ιωνίας</w:t>
      </w:r>
    </w:p>
    <w:p w14:paraId="7C236E07" w14:textId="77777777" w:rsidR="007F6026" w:rsidRPr="00361320" w:rsidRDefault="007F6026" w:rsidP="007F6026">
      <w:pPr>
        <w:widowControl w:val="0"/>
        <w:tabs>
          <w:tab w:val="left" w:pos="426"/>
        </w:tabs>
        <w:spacing w:after="0"/>
        <w:rPr>
          <w:rFonts w:cs="Tahoma"/>
          <w:color w:val="000000"/>
          <w:szCs w:val="22"/>
          <w:lang w:val="el-GR" w:bidi="hi-IN"/>
        </w:rPr>
      </w:pPr>
    </w:p>
    <w:p w14:paraId="7640EEA9"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Περιφέρεια Διεύθυνση Δυτικής Αθήνας συγκροτείται από τα παρακάτω Τμήματα:</w:t>
      </w:r>
    </w:p>
    <w:p w14:paraId="3410CDC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3B3BD1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169D4C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413A8D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140E07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Αιγάλεω</w:t>
      </w:r>
    </w:p>
    <w:p w14:paraId="20F06DC8"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Φαρμακείου Περιστερίου</w:t>
      </w:r>
    </w:p>
    <w:p w14:paraId="42B053BE"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018981CF"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Περιφέρεια Διεύθυνση Δυτικής Αθήνας Β΄ συγκροτείται από τα παρακάτω Τμήματα:</w:t>
      </w:r>
    </w:p>
    <w:p w14:paraId="1345974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FC83CC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FD185E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40B206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9E7B4E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Καματερού</w:t>
      </w:r>
    </w:p>
    <w:p w14:paraId="59143B24" w14:textId="77777777" w:rsidR="007F6026" w:rsidRPr="00361320" w:rsidRDefault="007F6026" w:rsidP="007F6026">
      <w:pPr>
        <w:tabs>
          <w:tab w:val="left" w:pos="426"/>
        </w:tabs>
        <w:autoSpaceDE w:val="0"/>
        <w:autoSpaceDN w:val="0"/>
        <w:adjustRightInd w:val="0"/>
        <w:spacing w:after="0"/>
        <w:rPr>
          <w:rFonts w:cs="Tahoma"/>
          <w:szCs w:val="22"/>
        </w:rPr>
      </w:pPr>
    </w:p>
    <w:p w14:paraId="782DAE83"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Νότιας Αθήνας συγκροτείται από τα παρακάτω Τμήματα:</w:t>
      </w:r>
    </w:p>
    <w:p w14:paraId="0B8CE10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lastRenderedPageBreak/>
        <w:t>α) Τμήμα Παροχών Ασθενείας</w:t>
      </w:r>
    </w:p>
    <w:p w14:paraId="36A0E8A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560A7A8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B0C674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5E3433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Καλλιθέας</w:t>
      </w:r>
    </w:p>
    <w:p w14:paraId="0A96A42C" w14:textId="77777777" w:rsidR="007F6026" w:rsidRPr="00361320" w:rsidRDefault="007F6026" w:rsidP="007F6026">
      <w:pPr>
        <w:tabs>
          <w:tab w:val="left" w:pos="426"/>
        </w:tabs>
        <w:autoSpaceDE w:val="0"/>
        <w:autoSpaceDN w:val="0"/>
        <w:adjustRightInd w:val="0"/>
        <w:spacing w:after="0"/>
        <w:rPr>
          <w:rFonts w:cs="Tahoma"/>
          <w:szCs w:val="22"/>
        </w:rPr>
      </w:pPr>
    </w:p>
    <w:p w14:paraId="5024E3E1"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Κέντρου Αθηνών συγκροτείται από τα παρακάτω Τμήματα:</w:t>
      </w:r>
    </w:p>
    <w:p w14:paraId="32471BE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D06861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E5244D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2528DAE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2B61C89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ε) Τμήμα Φαρμακείου </w:t>
      </w:r>
      <w:proofErr w:type="spellStart"/>
      <w:r w:rsidRPr="00361320">
        <w:rPr>
          <w:rFonts w:cs="Tahoma"/>
          <w:color w:val="000000"/>
          <w:szCs w:val="22"/>
          <w:lang w:val="el-GR" w:bidi="hi-IN"/>
        </w:rPr>
        <w:t>Γκύζη</w:t>
      </w:r>
      <w:proofErr w:type="spellEnd"/>
    </w:p>
    <w:p w14:paraId="61596DC5"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Φαρμακείου Αλεξάνδρας</w:t>
      </w:r>
    </w:p>
    <w:p w14:paraId="3ED516C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ζ) Τμήμα Φαρμακείου Αθηνών (Ομόνοιας)</w:t>
      </w:r>
    </w:p>
    <w:p w14:paraId="0FD6AB14"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396DE440"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 xml:space="preserve">Η Περιφερειακή Διεύθυνση Κεντρικής Αθήνας </w:t>
      </w:r>
      <w:proofErr w:type="spellStart"/>
      <w:r w:rsidRPr="00361320">
        <w:rPr>
          <w:rFonts w:cs="Tahoma"/>
          <w:b/>
          <w:bCs/>
          <w:color w:val="000000"/>
          <w:szCs w:val="22"/>
          <w:lang w:val="el-GR" w:bidi="hi-IN"/>
        </w:rPr>
        <w:t>Β΄συγκροτείται</w:t>
      </w:r>
      <w:proofErr w:type="spellEnd"/>
      <w:r w:rsidRPr="00361320">
        <w:rPr>
          <w:rFonts w:cs="Tahoma"/>
          <w:b/>
          <w:bCs/>
          <w:color w:val="000000"/>
          <w:szCs w:val="22"/>
          <w:lang w:val="el-GR" w:bidi="hi-IN"/>
        </w:rPr>
        <w:t xml:space="preserve"> από τα παρακάτω Τμήματα:</w:t>
      </w:r>
    </w:p>
    <w:p w14:paraId="47DA37C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999AC0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76A266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E4FC8F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5DD37CB"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2B24A07"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Ανατολικής Αττικής συγκροτείται από τα παρακάτω Τμήματα:</w:t>
      </w:r>
    </w:p>
    <w:p w14:paraId="2CCEBBD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20A1EE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94F281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CC163A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218D616" w14:textId="77777777" w:rsidR="007F6026" w:rsidRPr="00361320" w:rsidRDefault="007F6026" w:rsidP="007F6026">
      <w:pPr>
        <w:widowControl w:val="0"/>
        <w:tabs>
          <w:tab w:val="left" w:pos="426"/>
        </w:tabs>
        <w:spacing w:after="0"/>
        <w:rPr>
          <w:rFonts w:cs="Tahoma"/>
          <w:color w:val="000000"/>
          <w:szCs w:val="22"/>
          <w:lang w:val="el-GR" w:bidi="hi-IN"/>
        </w:rPr>
      </w:pPr>
    </w:p>
    <w:p w14:paraId="0DD9CA5C"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Δυτικής Αττικής συγκροτείται από τα παρακάτω Τμήματα:</w:t>
      </w:r>
    </w:p>
    <w:p w14:paraId="7734E00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283244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C140A1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7D4F59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FDD9F4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Αποκεντρωμένο Γραφείο Ασπροπύργου</w:t>
      </w:r>
    </w:p>
    <w:p w14:paraId="243369D1" w14:textId="77777777" w:rsidR="007F6026" w:rsidRPr="00361320" w:rsidRDefault="007F6026" w:rsidP="007F6026">
      <w:pPr>
        <w:tabs>
          <w:tab w:val="left" w:pos="426"/>
        </w:tabs>
        <w:autoSpaceDE w:val="0"/>
        <w:autoSpaceDN w:val="0"/>
        <w:adjustRightInd w:val="0"/>
        <w:spacing w:after="0"/>
        <w:rPr>
          <w:rFonts w:cs="Tahoma"/>
          <w:szCs w:val="22"/>
        </w:rPr>
      </w:pPr>
    </w:p>
    <w:p w14:paraId="636F2B4C" w14:textId="77777777" w:rsidR="007F6026" w:rsidRPr="00361320" w:rsidRDefault="007F6026" w:rsidP="007F6026">
      <w:pPr>
        <w:numPr>
          <w:ilvl w:val="0"/>
          <w:numId w:val="88"/>
        </w:numPr>
        <w:tabs>
          <w:tab w:val="left" w:pos="426"/>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Πειραιά συγκροτείται από τα παρακάτω Τμήματα και Γραφεία:</w:t>
      </w:r>
    </w:p>
    <w:p w14:paraId="3ADD018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B90D96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EF24A0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00F763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C36FD3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Φαρμακαποθήκης</w:t>
      </w:r>
    </w:p>
    <w:p w14:paraId="149DDE29"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Φαρμακείου Πειραιά</w:t>
      </w:r>
    </w:p>
    <w:p w14:paraId="076099A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ζ) Τμήμα Φαρμακείου Ρέντη</w:t>
      </w:r>
    </w:p>
    <w:p w14:paraId="1FF3251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η) Αποκεντρωμένο Γραφείο Εξυπηρέτησης Ασφαλισμένων Κυθήρων</w:t>
      </w:r>
    </w:p>
    <w:p w14:paraId="4DE378AA"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A98F544"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Αιτωλοακαρνανίας συγκροτείται από τα παρακάτω Τμήματα:</w:t>
      </w:r>
    </w:p>
    <w:p w14:paraId="4905ED9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377D8E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lastRenderedPageBreak/>
        <w:t>β) Τμήμα Λογιστηρίου</w:t>
      </w:r>
    </w:p>
    <w:p w14:paraId="27C8C7B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CA3BC3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078249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Αποκεντρωμένο Γραφείο Εξυπηρέτησης Ασφαλισμένων Αγρινίου</w:t>
      </w:r>
    </w:p>
    <w:p w14:paraId="6C202E1C"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995DB0A"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Αργολίδας συγκροτείται από τα παρακάτω Τμήματα:</w:t>
      </w:r>
    </w:p>
    <w:p w14:paraId="7500D3A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BC41F9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DFC6B4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7AC359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7490E80D"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762320C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Αρκαδίας συγκροτείται από τα παρακάτω Τμήματα:</w:t>
      </w:r>
    </w:p>
    <w:p w14:paraId="3CAD350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BD92DE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5C3E71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378633B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27A570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Τρίπολης</w:t>
      </w:r>
    </w:p>
    <w:p w14:paraId="1A68C0AB" w14:textId="77777777" w:rsidR="007F6026" w:rsidRPr="00361320" w:rsidRDefault="007F6026" w:rsidP="007F6026">
      <w:pPr>
        <w:widowControl w:val="0"/>
        <w:tabs>
          <w:tab w:val="left" w:pos="426"/>
        </w:tabs>
        <w:spacing w:after="0"/>
        <w:rPr>
          <w:rFonts w:cs="Tahoma"/>
          <w:color w:val="000000"/>
          <w:szCs w:val="22"/>
          <w:lang w:val="el-GR" w:bidi="hi-IN"/>
        </w:rPr>
      </w:pPr>
    </w:p>
    <w:p w14:paraId="3FB42AE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Άρτας συγκροτείται από τα παρακάτω Τμήματα:</w:t>
      </w:r>
    </w:p>
    <w:p w14:paraId="7DDE9E0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06188F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8D194A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34AFBD8E" w14:textId="51F7D59D" w:rsidR="007F6026" w:rsidRDefault="007F6026" w:rsidP="00884755">
      <w:pPr>
        <w:widowControl w:val="0"/>
        <w:tabs>
          <w:tab w:val="left" w:pos="426"/>
        </w:tabs>
        <w:spacing w:after="0"/>
        <w:rPr>
          <w:rFonts w:cs="Tahoma"/>
          <w:szCs w:val="22"/>
          <w:lang w:val="el-GR"/>
        </w:rPr>
      </w:pPr>
      <w:r w:rsidRPr="00361320">
        <w:rPr>
          <w:rFonts w:cs="Tahoma"/>
          <w:color w:val="000000"/>
          <w:szCs w:val="22"/>
          <w:lang w:val="el-GR" w:bidi="hi-IN"/>
        </w:rPr>
        <w:t>δ) Τμήμα Φαρμακευτικής</w:t>
      </w:r>
    </w:p>
    <w:p w14:paraId="5507B239"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34D130B"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Αχαΐας συγκροτείται από τα παρακάτω Τμήματα:</w:t>
      </w:r>
    </w:p>
    <w:p w14:paraId="5EE05AC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007263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D52B08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3849FD2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980EB0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Πάτρας</w:t>
      </w:r>
    </w:p>
    <w:p w14:paraId="31C43D30"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Φαρμακαποθήκης</w:t>
      </w:r>
    </w:p>
    <w:p w14:paraId="506C1A4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ζ) Αποκεντρωμένο Γραφείο Εξυπηρέτησης Ασφαλισμένων Αιγίου</w:t>
      </w:r>
    </w:p>
    <w:p w14:paraId="5E38E657"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47E97B8F"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Βοιωτίας συγκροτείται από τα παρακάτω Τμήματα:</w:t>
      </w:r>
    </w:p>
    <w:p w14:paraId="633602A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2A0FA09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491CE3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8A05D9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B32FBEA"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0DF7113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Γρεβενών συγκροτείται από τα παρακάτω Τμήματα:</w:t>
      </w:r>
    </w:p>
    <w:p w14:paraId="5A5CDA6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7327BD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6C53D8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7D5F86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6A830A8"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5D5F8CBF"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Δράμας συγκροτείται από τα παρακάτω Τμήματα:</w:t>
      </w:r>
    </w:p>
    <w:p w14:paraId="35A774E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43D4D0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EC1412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6EDBB8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93F1635"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3443E0FF"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lastRenderedPageBreak/>
        <w:t>Η Περιφερειακή Διεύθυνση Δωδεκανήσου συγκροτείται από τα παρακάτω Τμήματα:</w:t>
      </w:r>
    </w:p>
    <w:p w14:paraId="2B1B662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52A1BD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4B7AD9C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4300820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5881F6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Ρόδου</w:t>
      </w:r>
    </w:p>
    <w:p w14:paraId="52289CDC"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Αποκεντρωμένο Γραφείο Εξυπηρέτησης Ασφαλισμένων Κω</w:t>
      </w:r>
    </w:p>
    <w:p w14:paraId="7B168ED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ζ) Αποκεντρωμένο Γραφείο Εξυπηρέτησης Ασφαλισμένων Λέρου</w:t>
      </w:r>
    </w:p>
    <w:p w14:paraId="2B72D60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η) Αποκεντρωμένο Γραφείο Εξυπηρέτησης Ασφαλισμένων Καλύμνου</w:t>
      </w:r>
    </w:p>
    <w:p w14:paraId="6F899133" w14:textId="77777777" w:rsidR="007F6026" w:rsidRPr="00361320" w:rsidRDefault="007F6026" w:rsidP="007F6026">
      <w:pPr>
        <w:widowControl w:val="0"/>
        <w:tabs>
          <w:tab w:val="left" w:pos="426"/>
        </w:tabs>
        <w:spacing w:after="0"/>
        <w:rPr>
          <w:rFonts w:cs="Tahoma"/>
          <w:color w:val="000000"/>
          <w:szCs w:val="22"/>
          <w:lang w:val="el-GR" w:bidi="hi-IN"/>
        </w:rPr>
      </w:pPr>
    </w:p>
    <w:p w14:paraId="0B943662"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Έβρου συγκροτείται από τα παρακάτω Τμήματα:</w:t>
      </w:r>
    </w:p>
    <w:p w14:paraId="4FF713F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4C58D5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9CC660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172D41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D3F3D0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Αλεξανδρούπολης</w:t>
      </w:r>
    </w:p>
    <w:p w14:paraId="5E148104"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Αποκεντρωμένο Γραφείο Εξυπηρέτησης Ασφαλισμένων Ορεστιάδας</w:t>
      </w:r>
    </w:p>
    <w:p w14:paraId="53A669FE" w14:textId="77777777" w:rsidR="007F6026" w:rsidRDefault="007F6026" w:rsidP="007F6026">
      <w:pPr>
        <w:tabs>
          <w:tab w:val="left" w:pos="426"/>
        </w:tabs>
        <w:autoSpaceDE w:val="0"/>
        <w:autoSpaceDN w:val="0"/>
        <w:adjustRightInd w:val="0"/>
        <w:spacing w:after="0"/>
        <w:rPr>
          <w:rFonts w:cs="Tahoma"/>
          <w:szCs w:val="22"/>
          <w:lang w:val="el-GR"/>
        </w:rPr>
      </w:pPr>
    </w:p>
    <w:p w14:paraId="323D128F"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6BFDD741"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Ευβοίας συγκροτείται από τα παρακάτω Τμήματα:</w:t>
      </w:r>
    </w:p>
    <w:p w14:paraId="0437DA9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DCA989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04BE33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4A58AE9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72EA92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Χαλκίδας</w:t>
      </w:r>
    </w:p>
    <w:p w14:paraId="641B1B65" w14:textId="77777777" w:rsidR="007F6026" w:rsidRPr="00361320" w:rsidRDefault="007F6026" w:rsidP="007F6026">
      <w:pPr>
        <w:tabs>
          <w:tab w:val="left" w:pos="426"/>
        </w:tabs>
        <w:autoSpaceDE w:val="0"/>
        <w:autoSpaceDN w:val="0"/>
        <w:adjustRightInd w:val="0"/>
        <w:spacing w:after="0"/>
        <w:rPr>
          <w:rFonts w:cs="Tahoma"/>
          <w:szCs w:val="22"/>
        </w:rPr>
      </w:pPr>
    </w:p>
    <w:p w14:paraId="7EF6EBA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Ευρυτανίας συγκροτείται από τα παρακάτω Τμήματα:</w:t>
      </w:r>
    </w:p>
    <w:p w14:paraId="61BC1A9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85535D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47FEBC1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128383E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A68B0FA"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7D5A4228"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Ζακύνθου συγκροτείται από τα παρακάτω Τμήματα:</w:t>
      </w:r>
    </w:p>
    <w:p w14:paraId="0AA8E27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C055C8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44BB8AB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9C4BED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BD9C7FF"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CDA5A94"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Ηλείας συγκροτείται από τα παρακάτω Τμήματα:</w:t>
      </w:r>
    </w:p>
    <w:p w14:paraId="4FD1AA8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9887AF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43E2928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61CFAD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0D11A1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Πύργου</w:t>
      </w:r>
    </w:p>
    <w:p w14:paraId="70E2154E" w14:textId="77777777" w:rsidR="007F6026" w:rsidRPr="00361320" w:rsidRDefault="007F6026" w:rsidP="007F6026">
      <w:pPr>
        <w:tabs>
          <w:tab w:val="left" w:pos="426"/>
        </w:tabs>
        <w:autoSpaceDE w:val="0"/>
        <w:autoSpaceDN w:val="0"/>
        <w:adjustRightInd w:val="0"/>
        <w:spacing w:after="0"/>
        <w:rPr>
          <w:rFonts w:cs="Tahoma"/>
          <w:szCs w:val="22"/>
        </w:rPr>
      </w:pPr>
    </w:p>
    <w:p w14:paraId="2C583957"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Ημαθίας συγκροτείται από τα παρακάτω Τμήματα:</w:t>
      </w:r>
    </w:p>
    <w:p w14:paraId="4F9C821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23885A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D6B24F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275E96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087EDCE"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59BAEC6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Ηρακλείου συγκροτείται από τα παρακάτω Τμήματα:</w:t>
      </w:r>
    </w:p>
    <w:p w14:paraId="730CDD5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F9491A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1A5548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EA82E6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5093F8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Ηρακλείου</w:t>
      </w:r>
    </w:p>
    <w:p w14:paraId="2ED7A9B0"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Θεσπρωτίας συγκροτείται από τα παρακάτω Τμήματα:</w:t>
      </w:r>
    </w:p>
    <w:p w14:paraId="229597E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FF095D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BB2142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9BCFAD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1EF9A3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Ηγουμενίτσας</w:t>
      </w:r>
    </w:p>
    <w:p w14:paraId="2FFC0BD8" w14:textId="77777777" w:rsidR="007F6026" w:rsidRPr="00361320" w:rsidRDefault="007F6026" w:rsidP="007F6026">
      <w:pPr>
        <w:tabs>
          <w:tab w:val="left" w:pos="426"/>
        </w:tabs>
        <w:autoSpaceDE w:val="0"/>
        <w:autoSpaceDN w:val="0"/>
        <w:adjustRightInd w:val="0"/>
        <w:spacing w:after="0"/>
        <w:rPr>
          <w:rFonts w:cs="Tahoma"/>
          <w:szCs w:val="22"/>
        </w:rPr>
      </w:pPr>
    </w:p>
    <w:p w14:paraId="735F2B77"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Ανατολικής Θεσσαλονίκης συγκροτείται από τα παρακάτω Τμήματα:</w:t>
      </w:r>
    </w:p>
    <w:p w14:paraId="251377C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6E7F22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B42881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26C530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0BAA1A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Τούμπας</w:t>
      </w:r>
    </w:p>
    <w:p w14:paraId="62D8DA57" w14:textId="77777777" w:rsidR="007F6026" w:rsidRPr="00361320" w:rsidRDefault="007F6026" w:rsidP="007F6026">
      <w:pPr>
        <w:tabs>
          <w:tab w:val="left" w:pos="426"/>
        </w:tabs>
        <w:autoSpaceDE w:val="0"/>
        <w:autoSpaceDN w:val="0"/>
        <w:adjustRightInd w:val="0"/>
        <w:spacing w:after="0"/>
        <w:rPr>
          <w:rFonts w:cs="Tahoma"/>
          <w:szCs w:val="22"/>
        </w:rPr>
      </w:pPr>
    </w:p>
    <w:p w14:paraId="343D1572"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Θεσσαλονίκης συγκροτείται από τα παρακάτω Τμήματα:</w:t>
      </w:r>
    </w:p>
    <w:p w14:paraId="266C881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2CAD8D6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915B6D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113AEC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B24878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Κέντρου Θεσσαλονίκης</w:t>
      </w:r>
    </w:p>
    <w:p w14:paraId="6370C087"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Φαρμακείου Ευόσμου</w:t>
      </w:r>
    </w:p>
    <w:p w14:paraId="7796DD7F"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71BC44E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Ιωαννίνων συγκροτείται από τα παρακάτω Τμήματα:</w:t>
      </w:r>
    </w:p>
    <w:p w14:paraId="5EAC1DD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C00DB4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7E9126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373CA9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C2EEBA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Ιωαννίνων</w:t>
      </w:r>
    </w:p>
    <w:p w14:paraId="5F132A60"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Τμήμα Φαρμακαποθήκης</w:t>
      </w:r>
    </w:p>
    <w:p w14:paraId="7D4D9471"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24449EA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Καβάλας συγκροτείται από τα παρακάτω Τμήματα:</w:t>
      </w:r>
    </w:p>
    <w:p w14:paraId="778719D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4F787F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77285C4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268330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27A98D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Καβάλας</w:t>
      </w:r>
    </w:p>
    <w:p w14:paraId="44464F44" w14:textId="77777777" w:rsidR="007F6026" w:rsidRPr="00361320" w:rsidRDefault="007F6026" w:rsidP="007F6026">
      <w:pPr>
        <w:tabs>
          <w:tab w:val="left" w:pos="426"/>
        </w:tabs>
        <w:autoSpaceDE w:val="0"/>
        <w:autoSpaceDN w:val="0"/>
        <w:adjustRightInd w:val="0"/>
        <w:spacing w:after="0"/>
        <w:rPr>
          <w:rFonts w:cs="Tahoma"/>
          <w:szCs w:val="22"/>
        </w:rPr>
      </w:pPr>
    </w:p>
    <w:p w14:paraId="585BB167"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Καρδίτσας συγκροτείται από τα παρακάτω Τμήματα:</w:t>
      </w:r>
    </w:p>
    <w:p w14:paraId="50B1A41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9F1FBB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lastRenderedPageBreak/>
        <w:t>β) Τμήμα Λογιστηρίου</w:t>
      </w:r>
    </w:p>
    <w:p w14:paraId="6352C67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994B06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8402BD8" w14:textId="77777777" w:rsidR="007F6026" w:rsidRPr="00361320" w:rsidRDefault="007F6026" w:rsidP="007F6026">
      <w:pPr>
        <w:widowControl w:val="0"/>
        <w:tabs>
          <w:tab w:val="left" w:pos="426"/>
        </w:tabs>
        <w:spacing w:after="0"/>
        <w:rPr>
          <w:rFonts w:cs="Tahoma"/>
          <w:color w:val="000000"/>
          <w:szCs w:val="22"/>
          <w:lang w:val="el-GR" w:bidi="hi-IN"/>
        </w:rPr>
      </w:pPr>
    </w:p>
    <w:p w14:paraId="30DEE1CD"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Καστοριάς συγκροτείται από τα παρακάτω Τμήματα:</w:t>
      </w:r>
    </w:p>
    <w:p w14:paraId="7189314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733D59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5A96049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25CA07E" w14:textId="53334F92" w:rsidR="007F6026" w:rsidRDefault="007F6026" w:rsidP="00884755">
      <w:pPr>
        <w:widowControl w:val="0"/>
        <w:tabs>
          <w:tab w:val="left" w:pos="426"/>
        </w:tabs>
        <w:spacing w:after="0"/>
        <w:rPr>
          <w:rFonts w:cs="Tahoma"/>
          <w:szCs w:val="22"/>
          <w:lang w:val="el-GR"/>
        </w:rPr>
      </w:pPr>
      <w:r w:rsidRPr="00361320">
        <w:rPr>
          <w:rFonts w:cs="Tahoma"/>
          <w:color w:val="000000"/>
          <w:szCs w:val="22"/>
          <w:lang w:val="el-GR" w:bidi="hi-IN"/>
        </w:rPr>
        <w:t>δ) Τμήμα Φαρμακευτικής</w:t>
      </w:r>
    </w:p>
    <w:p w14:paraId="3685C3B6"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44B1F0F7"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Κέρκυρας συγκροτείται από τα παρακάτω Τμήματα:</w:t>
      </w:r>
    </w:p>
    <w:p w14:paraId="7976080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401EB54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751D629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35C607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9ECDFB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Κέρκυρας</w:t>
      </w:r>
    </w:p>
    <w:p w14:paraId="5F5025D5" w14:textId="77777777" w:rsidR="007F6026" w:rsidRPr="00361320" w:rsidRDefault="007F6026" w:rsidP="007F6026">
      <w:pPr>
        <w:tabs>
          <w:tab w:val="left" w:pos="426"/>
        </w:tabs>
        <w:autoSpaceDE w:val="0"/>
        <w:autoSpaceDN w:val="0"/>
        <w:adjustRightInd w:val="0"/>
        <w:spacing w:after="0"/>
        <w:rPr>
          <w:rFonts w:cs="Tahoma"/>
          <w:szCs w:val="22"/>
        </w:rPr>
      </w:pPr>
    </w:p>
    <w:p w14:paraId="20C843DB"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Κεφαλληνίας συγκροτείται από τα παρακάτω Τμήματα:</w:t>
      </w:r>
    </w:p>
    <w:p w14:paraId="3DDFFC7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4E5BEF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CDB0F9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4AF2379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94AD7D2"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57466FD3"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Κιλκίς συγκροτείται από τα παρακάτω Τμήματα:</w:t>
      </w:r>
    </w:p>
    <w:p w14:paraId="443CD80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D377CD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4BD6C8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1F9F6E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D82A131"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376E862E"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Κοζάνης συγκροτείται από τα παρακάτω Τμήματα:</w:t>
      </w:r>
    </w:p>
    <w:p w14:paraId="261E611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67F62A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FF9975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52E935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6D6F15C"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4EF60301"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Κορινθίας συγκροτείται από τα παρακάτω Τμήματα:</w:t>
      </w:r>
    </w:p>
    <w:p w14:paraId="4EDE1A2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99D128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59DC4A7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320878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1FBFB8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Κορίνθου</w:t>
      </w:r>
    </w:p>
    <w:p w14:paraId="7AEDD1A5" w14:textId="77777777" w:rsidR="007F6026" w:rsidRPr="00361320" w:rsidRDefault="007F6026" w:rsidP="007F6026">
      <w:pPr>
        <w:tabs>
          <w:tab w:val="left" w:pos="426"/>
        </w:tabs>
        <w:autoSpaceDE w:val="0"/>
        <w:autoSpaceDN w:val="0"/>
        <w:adjustRightInd w:val="0"/>
        <w:spacing w:after="0"/>
        <w:rPr>
          <w:rFonts w:cs="Tahoma"/>
          <w:szCs w:val="22"/>
        </w:rPr>
      </w:pPr>
    </w:p>
    <w:p w14:paraId="10909218"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Κυκλάδων συγκροτείται από τα παρακάτω Τμήματα:</w:t>
      </w:r>
    </w:p>
    <w:p w14:paraId="15414C9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5249E6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8DD322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8D8E0A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32E1C4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Αποκεντρωμένο Γραφείο Εξυπηρέτησης Ασφαλισμένων Άνδρου</w:t>
      </w:r>
    </w:p>
    <w:p w14:paraId="1B000546"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Αποκεντρωμένο Γραφείο Εξυπηρέτησης Ασφαλισμένων Νάξου</w:t>
      </w:r>
    </w:p>
    <w:p w14:paraId="6AD6FF5C" w14:textId="77777777" w:rsidR="007F6026"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lastRenderedPageBreak/>
        <w:t>ζ) Αποκεντρωμένο Γραφείο Εξυπηρέτησης Ασφαλισμένων Πάρου</w:t>
      </w:r>
    </w:p>
    <w:p w14:paraId="4645E86A" w14:textId="77777777" w:rsidR="00884755" w:rsidRPr="00361320" w:rsidRDefault="00884755" w:rsidP="007F6026">
      <w:pPr>
        <w:widowControl w:val="0"/>
        <w:tabs>
          <w:tab w:val="left" w:pos="426"/>
        </w:tabs>
        <w:spacing w:after="0"/>
        <w:rPr>
          <w:rFonts w:cs="Tahoma"/>
          <w:color w:val="000000"/>
          <w:szCs w:val="22"/>
          <w:lang w:val="el-GR" w:bidi="hi-IN"/>
        </w:rPr>
      </w:pPr>
    </w:p>
    <w:p w14:paraId="550F4E5A"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Λακωνίας συγκροτείται από τα παρακάτω Τμήματα:</w:t>
      </w:r>
    </w:p>
    <w:p w14:paraId="473DBC1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2666BA8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4E0F32B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3818CC7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2A68464C"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7D5DA85F"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Λάρισας συγκροτείται από τα παρακάτω Τμήματα:</w:t>
      </w:r>
    </w:p>
    <w:p w14:paraId="0D1151C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C7A1BB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386746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82C785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D11BB8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Λάρισας</w:t>
      </w:r>
    </w:p>
    <w:p w14:paraId="0C5347AA"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Αποκεντρωμένο Γραφείο Εξυπηρέτησης Ασφαλισμένων Ελασσόνας</w:t>
      </w:r>
    </w:p>
    <w:p w14:paraId="71F10BA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ζ) Αποκεντρωμένο Γραφείο Εξυπηρέτησης Ασφαλισμένων Φαρσάλων</w:t>
      </w:r>
    </w:p>
    <w:p w14:paraId="475865F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 xml:space="preserve">η) Αποκεντρωμένο Γραφείο Εξυπηρέτησης Ασφαλισμένων </w:t>
      </w:r>
      <w:proofErr w:type="spellStart"/>
      <w:r w:rsidRPr="00361320">
        <w:rPr>
          <w:rFonts w:cs="Tahoma"/>
          <w:color w:val="000000"/>
          <w:szCs w:val="22"/>
          <w:lang w:val="el-GR" w:bidi="hi-IN"/>
        </w:rPr>
        <w:t>Αγιάς</w:t>
      </w:r>
      <w:proofErr w:type="spellEnd"/>
    </w:p>
    <w:p w14:paraId="254CE1BE"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117CF92A"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Λασιθίου συγκροτείται από τα παρακάτω Τμήματα:</w:t>
      </w:r>
    </w:p>
    <w:p w14:paraId="026F6A2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747D58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9D7457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2915B5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1D68DC3D"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5AD5D14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Λέσβου συγκροτείται από τα παρακάτω Τμήματα:</w:t>
      </w:r>
    </w:p>
    <w:p w14:paraId="57CA555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8393F4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73C672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34CE72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84D9E2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Μυτιλήνης</w:t>
      </w:r>
    </w:p>
    <w:p w14:paraId="14B96B8F"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Αποκεντρωμένο Γραφείο Εξυπηρέτησης Ασφαλισμένων Λήμνου</w:t>
      </w:r>
    </w:p>
    <w:p w14:paraId="285FFD34"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05818CD6"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Λευκάδας συγκροτείται από τα παρακάτω</w:t>
      </w:r>
    </w:p>
    <w:p w14:paraId="5604922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867ED0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15FC55D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C7528F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5B05C41"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59CFCDA7"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Μαγνησίας συγκροτείται από τα παρακάτω Τμήματα:</w:t>
      </w:r>
    </w:p>
    <w:p w14:paraId="141167A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AC2E97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282FB4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15EEC19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386705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Βόλου</w:t>
      </w:r>
    </w:p>
    <w:p w14:paraId="578F8374" w14:textId="77777777" w:rsidR="007F6026" w:rsidRPr="00361320" w:rsidRDefault="007F6026" w:rsidP="007F6026">
      <w:pPr>
        <w:widowControl w:val="0"/>
        <w:tabs>
          <w:tab w:val="left" w:pos="426"/>
        </w:tabs>
        <w:spacing w:after="0"/>
        <w:rPr>
          <w:rFonts w:cs="Tahoma"/>
          <w:color w:val="000000"/>
          <w:szCs w:val="22"/>
          <w:lang w:val="el-GR" w:bidi="hi-IN"/>
        </w:rPr>
      </w:pPr>
    </w:p>
    <w:p w14:paraId="37B2E38A"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Μεσσηνίας συγκροτείται από τα παρακάτω Τμήματα:</w:t>
      </w:r>
    </w:p>
    <w:p w14:paraId="64CFFC4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A0DECC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341AF5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29EF772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27CE64D"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lastRenderedPageBreak/>
        <w:t>Η Περιφερειακή Διεύθυνση Ξάνθης συγκροτείται από τα παρακάτω Τμήματα:</w:t>
      </w:r>
    </w:p>
    <w:p w14:paraId="7C9BEB2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0498B5C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718128F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30E727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C4AF38F"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426EA019"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Πέλλας συγκροτείται από τα παρακάτω Τμήματα:</w:t>
      </w:r>
    </w:p>
    <w:p w14:paraId="2900C62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DBFD08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2AF30D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5F0AC1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2D0723A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Αποκεντρωμένο Γραφείο Εξυπηρέτησης Ασφαλισμένων Γιαννιτσών</w:t>
      </w:r>
    </w:p>
    <w:p w14:paraId="05F0B9EF" w14:textId="77777777" w:rsidR="007F6026" w:rsidRPr="00361320" w:rsidRDefault="007F6026" w:rsidP="007F6026">
      <w:pPr>
        <w:widowControl w:val="0"/>
        <w:tabs>
          <w:tab w:val="left" w:pos="426"/>
        </w:tabs>
        <w:spacing w:after="0"/>
        <w:rPr>
          <w:rFonts w:cs="Tahoma"/>
          <w:color w:val="000000"/>
          <w:szCs w:val="22"/>
          <w:lang w:val="el-GR" w:bidi="hi-IN"/>
        </w:rPr>
      </w:pPr>
      <w:proofErr w:type="spellStart"/>
      <w:r w:rsidRPr="00361320">
        <w:rPr>
          <w:rFonts w:cs="Tahoma"/>
          <w:color w:val="000000"/>
          <w:szCs w:val="22"/>
          <w:lang w:val="el-GR" w:bidi="hi-IN"/>
        </w:rPr>
        <w:t>στ</w:t>
      </w:r>
      <w:proofErr w:type="spellEnd"/>
      <w:r w:rsidRPr="00361320">
        <w:rPr>
          <w:rFonts w:cs="Tahoma"/>
          <w:color w:val="000000"/>
          <w:szCs w:val="22"/>
          <w:lang w:val="el-GR" w:bidi="hi-IN"/>
        </w:rPr>
        <w:t xml:space="preserve">) Αποκεντρωμένο Γραφείο Εξυπηρέτησης Ασφαλισμένων </w:t>
      </w:r>
      <w:proofErr w:type="spellStart"/>
      <w:r w:rsidRPr="00361320">
        <w:rPr>
          <w:rFonts w:cs="Tahoma"/>
          <w:color w:val="000000"/>
          <w:szCs w:val="22"/>
          <w:lang w:val="el-GR" w:bidi="hi-IN"/>
        </w:rPr>
        <w:t>Αριδαίας</w:t>
      </w:r>
      <w:proofErr w:type="spellEnd"/>
    </w:p>
    <w:p w14:paraId="7F19B2A1"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17E6BC28"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Πιερίας συγκροτείται από τα παρακάτω Τμήματα:</w:t>
      </w:r>
    </w:p>
    <w:p w14:paraId="09CD132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B63FFE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65E1B9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43561AD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94FBA6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Κατερίνης</w:t>
      </w:r>
    </w:p>
    <w:p w14:paraId="62AE4878" w14:textId="77777777" w:rsidR="007F6026" w:rsidRPr="00361320" w:rsidRDefault="007F6026" w:rsidP="007F6026">
      <w:pPr>
        <w:tabs>
          <w:tab w:val="left" w:pos="426"/>
        </w:tabs>
        <w:autoSpaceDE w:val="0"/>
        <w:autoSpaceDN w:val="0"/>
        <w:adjustRightInd w:val="0"/>
        <w:spacing w:after="0"/>
        <w:rPr>
          <w:rFonts w:cs="Tahoma"/>
          <w:szCs w:val="22"/>
        </w:rPr>
      </w:pPr>
    </w:p>
    <w:p w14:paraId="531F21FF"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Πρέβεζας συγκροτείται από τα παρακάτω Τμήματα:</w:t>
      </w:r>
    </w:p>
    <w:p w14:paraId="6C681DE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14F56A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BBCC9C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4964B5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74D4ECD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Πρέβεζας</w:t>
      </w:r>
    </w:p>
    <w:p w14:paraId="278FFD8E" w14:textId="77777777" w:rsidR="007F6026" w:rsidRPr="00361320" w:rsidRDefault="007F6026" w:rsidP="007F6026">
      <w:pPr>
        <w:tabs>
          <w:tab w:val="left" w:pos="426"/>
        </w:tabs>
        <w:autoSpaceDE w:val="0"/>
        <w:autoSpaceDN w:val="0"/>
        <w:adjustRightInd w:val="0"/>
        <w:spacing w:after="0"/>
        <w:rPr>
          <w:rFonts w:cs="Tahoma"/>
          <w:szCs w:val="22"/>
        </w:rPr>
      </w:pPr>
    </w:p>
    <w:p w14:paraId="59FF02A2"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Ρεθύμνου συγκροτείται από τα παρακάτω</w:t>
      </w:r>
    </w:p>
    <w:p w14:paraId="2714D6B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657E30D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52402A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41862E5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3AB79A5"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74668CD3"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Ροδόπης συγκροτείται από τα παρακάτω Τμήματα:</w:t>
      </w:r>
    </w:p>
    <w:p w14:paraId="1D356B5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2563F00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5FB127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BFFDFE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723D931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Κομοτηνής</w:t>
      </w:r>
    </w:p>
    <w:p w14:paraId="3F416C1E"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Σάμου συγκροτείται από τα παρακάτω Τμήματα:</w:t>
      </w:r>
    </w:p>
    <w:p w14:paraId="4BDD97BC" w14:textId="77777777" w:rsidR="007F6026" w:rsidRPr="00361320" w:rsidRDefault="007F6026" w:rsidP="007F6026">
      <w:pPr>
        <w:tabs>
          <w:tab w:val="left" w:pos="426"/>
        </w:tabs>
        <w:autoSpaceDE w:val="0"/>
        <w:autoSpaceDN w:val="0"/>
        <w:adjustRightInd w:val="0"/>
        <w:spacing w:after="0"/>
        <w:rPr>
          <w:rFonts w:cs="Tahoma"/>
          <w:szCs w:val="22"/>
          <w:lang w:val="el-GR"/>
        </w:rPr>
      </w:pPr>
      <w:r w:rsidRPr="00361320">
        <w:rPr>
          <w:rFonts w:cs="Tahoma"/>
          <w:szCs w:val="22"/>
          <w:lang w:val="el-GR"/>
        </w:rPr>
        <w:t xml:space="preserve"> α) Τμήμα Παροχών Ασθενείας</w:t>
      </w:r>
    </w:p>
    <w:p w14:paraId="0F12E32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2A169E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568536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E546EC2"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3829E83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Σερρών συγκροτείται από τα παρακάτω Τμήματα:</w:t>
      </w:r>
    </w:p>
    <w:p w14:paraId="3ABF250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51FC789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5DAA82F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16FC06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67344A56"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Σερρών</w:t>
      </w:r>
    </w:p>
    <w:p w14:paraId="5C14C43F" w14:textId="77777777" w:rsidR="007F6026" w:rsidRPr="00361320" w:rsidRDefault="007F6026" w:rsidP="007F6026">
      <w:pPr>
        <w:tabs>
          <w:tab w:val="left" w:pos="426"/>
        </w:tabs>
        <w:autoSpaceDE w:val="0"/>
        <w:autoSpaceDN w:val="0"/>
        <w:adjustRightInd w:val="0"/>
        <w:spacing w:after="0"/>
        <w:rPr>
          <w:rFonts w:cs="Tahoma"/>
          <w:szCs w:val="22"/>
        </w:rPr>
      </w:pPr>
    </w:p>
    <w:p w14:paraId="23B97A28"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Τρικάλων συγκροτείται από τα παρακάτω Τμήματα:</w:t>
      </w:r>
    </w:p>
    <w:p w14:paraId="1D901F2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D07239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55ECE8D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CAE490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534EDE8" w14:textId="77777777" w:rsidR="007F6026" w:rsidRPr="00361320" w:rsidRDefault="007F6026" w:rsidP="007F6026">
      <w:pPr>
        <w:widowControl w:val="0"/>
        <w:tabs>
          <w:tab w:val="left" w:pos="426"/>
        </w:tabs>
        <w:spacing w:after="0"/>
        <w:rPr>
          <w:rFonts w:cs="Tahoma"/>
          <w:color w:val="000000"/>
          <w:szCs w:val="22"/>
          <w:lang w:val="el-GR" w:bidi="hi-IN"/>
        </w:rPr>
      </w:pPr>
    </w:p>
    <w:p w14:paraId="1A97BF11"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Φθιώτιδας συγκροτείται από τα παρακάτω Τμήματα:</w:t>
      </w:r>
    </w:p>
    <w:p w14:paraId="4A89A43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D6E0FA0"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225A3CB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7AD7751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6B4F4C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Λαμίας</w:t>
      </w:r>
    </w:p>
    <w:p w14:paraId="571FAAA5" w14:textId="77777777" w:rsidR="007F6026" w:rsidRPr="00361320" w:rsidRDefault="007F6026" w:rsidP="007F6026">
      <w:pPr>
        <w:tabs>
          <w:tab w:val="left" w:pos="426"/>
        </w:tabs>
        <w:autoSpaceDE w:val="0"/>
        <w:autoSpaceDN w:val="0"/>
        <w:adjustRightInd w:val="0"/>
        <w:spacing w:after="0"/>
        <w:rPr>
          <w:rFonts w:cs="Tahoma"/>
          <w:szCs w:val="22"/>
        </w:rPr>
      </w:pPr>
    </w:p>
    <w:p w14:paraId="74E25DCB"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Φλώρινας συγκροτείται από τα παρακάτω Τμήματα:</w:t>
      </w:r>
    </w:p>
    <w:p w14:paraId="2B353D7E"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484D148"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665D8E12"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2E203D5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25DE865B"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64D510A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Φωκίδας συγκροτείται από τα παρακάτω Τμήματα:</w:t>
      </w:r>
    </w:p>
    <w:p w14:paraId="5CED787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1D3443BB"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79171B1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06786B5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54BA1AC1"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02A14285"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Χαλκιδικής συγκροτείται από τα παρακάτω Τμήματα:</w:t>
      </w:r>
    </w:p>
    <w:p w14:paraId="7F81AB13"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2C8CF20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362E370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26022019"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3A963207" w14:textId="77777777" w:rsidR="007F6026" w:rsidRPr="00361320" w:rsidRDefault="007F6026" w:rsidP="007F6026">
      <w:pPr>
        <w:widowControl w:val="0"/>
        <w:tabs>
          <w:tab w:val="left" w:pos="426"/>
        </w:tabs>
        <w:spacing w:after="0"/>
        <w:rPr>
          <w:rFonts w:cs="Tahoma"/>
          <w:color w:val="000000"/>
          <w:szCs w:val="22"/>
          <w:lang w:val="el-GR" w:bidi="hi-IN"/>
        </w:rPr>
      </w:pPr>
    </w:p>
    <w:p w14:paraId="2F0A134E" w14:textId="77777777" w:rsidR="007F6026" w:rsidRPr="00361320" w:rsidRDefault="007F6026" w:rsidP="007F6026">
      <w:pPr>
        <w:tabs>
          <w:tab w:val="left" w:pos="426"/>
        </w:tabs>
        <w:autoSpaceDE w:val="0"/>
        <w:autoSpaceDN w:val="0"/>
        <w:adjustRightInd w:val="0"/>
        <w:spacing w:after="0"/>
        <w:rPr>
          <w:rFonts w:cs="Tahoma"/>
          <w:szCs w:val="22"/>
          <w:lang w:val="el-GR"/>
        </w:rPr>
      </w:pPr>
    </w:p>
    <w:p w14:paraId="30936C3B"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Χανίων συγκροτείται από τα παρακάτω Τμήματα:</w:t>
      </w:r>
    </w:p>
    <w:p w14:paraId="22ABE58F"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3792556C"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3E3EC1A"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59E5491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4C3187D7"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ε) Τμήμα Φαρμακείου Χανίων</w:t>
      </w:r>
    </w:p>
    <w:p w14:paraId="23351B73" w14:textId="77777777" w:rsidR="007F6026" w:rsidRPr="00361320" w:rsidRDefault="007F6026" w:rsidP="007F6026">
      <w:pPr>
        <w:tabs>
          <w:tab w:val="left" w:pos="426"/>
        </w:tabs>
        <w:autoSpaceDE w:val="0"/>
        <w:autoSpaceDN w:val="0"/>
        <w:adjustRightInd w:val="0"/>
        <w:spacing w:after="0"/>
        <w:rPr>
          <w:rFonts w:cs="Tahoma"/>
          <w:szCs w:val="22"/>
        </w:rPr>
      </w:pPr>
    </w:p>
    <w:p w14:paraId="476AC42C" w14:textId="77777777" w:rsidR="007F6026" w:rsidRPr="00361320" w:rsidRDefault="007F6026" w:rsidP="007F6026">
      <w:pPr>
        <w:numPr>
          <w:ilvl w:val="0"/>
          <w:numId w:val="88"/>
        </w:numPr>
        <w:tabs>
          <w:tab w:val="left" w:pos="426"/>
          <w:tab w:val="left" w:pos="851"/>
        </w:tabs>
        <w:suppressAutoHyphens w:val="0"/>
        <w:autoSpaceDE w:val="0"/>
        <w:autoSpaceDN w:val="0"/>
        <w:adjustRightInd w:val="0"/>
        <w:spacing w:after="0"/>
        <w:ind w:left="0" w:firstLine="0"/>
        <w:rPr>
          <w:rFonts w:cs="Tahoma"/>
          <w:b/>
          <w:bCs/>
          <w:color w:val="000000"/>
          <w:szCs w:val="22"/>
          <w:lang w:val="el-GR" w:bidi="hi-IN"/>
        </w:rPr>
      </w:pPr>
      <w:r w:rsidRPr="00361320">
        <w:rPr>
          <w:rFonts w:cs="Tahoma"/>
          <w:b/>
          <w:bCs/>
          <w:color w:val="000000"/>
          <w:szCs w:val="22"/>
          <w:lang w:val="el-GR" w:bidi="hi-IN"/>
        </w:rPr>
        <w:t>Η Περιφερειακή Διεύθυνση Χίου συγκροτείται από τα παρακάτω Τμήματα:</w:t>
      </w:r>
    </w:p>
    <w:p w14:paraId="65F4AB11"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α) Τμήμα Παροχών Ασθενείας</w:t>
      </w:r>
    </w:p>
    <w:p w14:paraId="76539845"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β) Τμήμα Λογιστηρίου</w:t>
      </w:r>
    </w:p>
    <w:p w14:paraId="00057AE4"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γ) Τμήμα Γραμματείας</w:t>
      </w:r>
    </w:p>
    <w:p w14:paraId="6D483EFD" w14:textId="77777777" w:rsidR="007F6026" w:rsidRPr="00361320" w:rsidRDefault="007F6026" w:rsidP="007F6026">
      <w:pPr>
        <w:widowControl w:val="0"/>
        <w:tabs>
          <w:tab w:val="left" w:pos="426"/>
        </w:tabs>
        <w:spacing w:after="0"/>
        <w:rPr>
          <w:rFonts w:cs="Tahoma"/>
          <w:color w:val="000000"/>
          <w:szCs w:val="22"/>
          <w:lang w:val="el-GR" w:bidi="hi-IN"/>
        </w:rPr>
      </w:pPr>
      <w:r w:rsidRPr="00361320">
        <w:rPr>
          <w:rFonts w:cs="Tahoma"/>
          <w:color w:val="000000"/>
          <w:szCs w:val="22"/>
          <w:lang w:val="el-GR" w:bidi="hi-IN"/>
        </w:rPr>
        <w:t>δ) Τμήμα Φαρμακευτικής</w:t>
      </w:r>
    </w:p>
    <w:p w14:paraId="07A558AA" w14:textId="77777777" w:rsidR="007F6026" w:rsidRPr="00361320" w:rsidRDefault="007F6026" w:rsidP="007F6026">
      <w:pPr>
        <w:widowControl w:val="0"/>
        <w:spacing w:after="0"/>
        <w:rPr>
          <w:rFonts w:cs="Tahoma"/>
          <w:color w:val="000000"/>
          <w:szCs w:val="22"/>
          <w:lang w:val="el-GR" w:bidi="hi-IN"/>
        </w:rPr>
      </w:pPr>
    </w:p>
    <w:p w14:paraId="6D47309F" w14:textId="77777777" w:rsidR="007F6026" w:rsidRPr="00361320" w:rsidRDefault="007F6026" w:rsidP="007F6026">
      <w:pPr>
        <w:spacing w:after="0"/>
        <w:rPr>
          <w:rFonts w:cs="Tahoma"/>
          <w:szCs w:val="22"/>
          <w:lang w:val="el-GR"/>
        </w:rPr>
      </w:pPr>
      <w:r w:rsidRPr="00361320">
        <w:rPr>
          <w:rFonts w:cs="Tahoma"/>
          <w:szCs w:val="22"/>
          <w:lang w:val="el-GR"/>
        </w:rPr>
        <w:t>Επίσης στη Οργανωτική Δομή του Ε.Ο.Π.Υ.Υ. περιλαμβάνονται και οι Επιτροπές όπως οι Επιτροπές Προμηθειών, Ειδικές Επιτροπές και Συμβούλια, Ομάδες Προέγκρισης Παροχών Υγείας, γραμματεία ΔΣ.</w:t>
      </w:r>
    </w:p>
    <w:p w14:paraId="5F212CCF" w14:textId="77777777" w:rsidR="007F6026" w:rsidRPr="00361320" w:rsidRDefault="007F6026" w:rsidP="007F6026">
      <w:pPr>
        <w:widowControl w:val="0"/>
        <w:spacing w:after="0"/>
        <w:rPr>
          <w:rFonts w:cs="Tahoma"/>
          <w:color w:val="000000"/>
          <w:szCs w:val="22"/>
          <w:lang w:val="el-GR" w:bidi="hi-IN"/>
        </w:rPr>
      </w:pPr>
    </w:p>
    <w:p w14:paraId="16C0F484"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lastRenderedPageBreak/>
        <w:t xml:space="preserve">Για την κατάρτιση του Εγχειριδίου Διαδικασιών ανά Υπηρεσιακή Μονάδα – </w:t>
      </w:r>
      <w:r w:rsidRPr="00361320">
        <w:rPr>
          <w:rFonts w:cs="Tahoma"/>
          <w:color w:val="000000"/>
          <w:szCs w:val="22"/>
          <w:lang w:val="en-US" w:bidi="hi-IN"/>
        </w:rPr>
        <w:t>Manual</w:t>
      </w:r>
      <w:r w:rsidRPr="00361320">
        <w:rPr>
          <w:rFonts w:cs="Tahoma"/>
          <w:color w:val="000000"/>
          <w:szCs w:val="22"/>
          <w:lang w:val="el-GR" w:bidi="hi-IN"/>
        </w:rPr>
        <w:t xml:space="preserve"> απαιτούνται διαδικασίες από πλευράς από αναδόχου όπως ενδεικτικά: </w:t>
      </w:r>
    </w:p>
    <w:p w14:paraId="03713456" w14:textId="77777777" w:rsidR="007F6026" w:rsidRPr="00361320" w:rsidRDefault="007F6026" w:rsidP="007F6026">
      <w:pPr>
        <w:widowControl w:val="0"/>
        <w:spacing w:after="0"/>
        <w:rPr>
          <w:rFonts w:cs="Tahoma"/>
          <w:color w:val="000000"/>
          <w:szCs w:val="22"/>
          <w:lang w:val="el-GR" w:bidi="hi-IN"/>
        </w:rPr>
      </w:pPr>
    </w:p>
    <w:p w14:paraId="28F18C8D"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Α. Καταγραφή υφιστάμενης κατάστασης με διεξαγωγή συνεντεύξεων με τα στελέχη των Τμημάτων κάθε Διεύθυνσης, λαμβάνοντας υπόψη τους υφιστάμενους κανονισμούς,</w:t>
      </w:r>
    </w:p>
    <w:p w14:paraId="55A9D7BC" w14:textId="77777777" w:rsidR="007F6026" w:rsidRPr="00361320" w:rsidRDefault="007F6026" w:rsidP="007F6026">
      <w:pPr>
        <w:widowControl w:val="0"/>
        <w:spacing w:after="0"/>
        <w:rPr>
          <w:rFonts w:cs="Tahoma"/>
          <w:color w:val="000000"/>
          <w:szCs w:val="22"/>
          <w:lang w:val="el-GR" w:bidi="hi-IN"/>
        </w:rPr>
      </w:pPr>
    </w:p>
    <w:p w14:paraId="6FC63151"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Β. Διενέργεια επαληθεύσεων των δεδομένων που θα προκύψουν από τις συνεντεύξεις όπου ο Προϊστάμενος Διεύθυνσης ή άλλης οργανικής μονάδας /υπεύθυνος των αντίστοιχων διαδικασιών θα βεβαιώσει την πληρότητα και εγκυρότητα των δεδομένων (</w:t>
      </w:r>
      <w:r w:rsidRPr="00361320">
        <w:rPr>
          <w:rFonts w:cs="Tahoma"/>
          <w:color w:val="000000"/>
          <w:szCs w:val="22"/>
          <w:lang w:val="en-US" w:bidi="hi-IN"/>
        </w:rPr>
        <w:t>walk</w:t>
      </w:r>
      <w:r w:rsidRPr="00361320">
        <w:rPr>
          <w:rFonts w:cs="Tahoma"/>
          <w:color w:val="000000"/>
          <w:szCs w:val="22"/>
          <w:lang w:val="el-GR" w:bidi="hi-IN"/>
        </w:rPr>
        <w:t>-</w:t>
      </w:r>
      <w:r w:rsidRPr="00361320">
        <w:rPr>
          <w:rFonts w:cs="Tahoma"/>
          <w:color w:val="000000"/>
          <w:szCs w:val="22"/>
          <w:lang w:val="en-US" w:bidi="hi-IN"/>
        </w:rPr>
        <w:t>through</w:t>
      </w:r>
      <w:r w:rsidRPr="00361320">
        <w:rPr>
          <w:rFonts w:cs="Tahoma"/>
          <w:color w:val="000000"/>
          <w:szCs w:val="22"/>
          <w:lang w:val="el-GR" w:bidi="hi-IN"/>
        </w:rPr>
        <w:t xml:space="preserve"> </w:t>
      </w:r>
      <w:r w:rsidRPr="00361320">
        <w:rPr>
          <w:rFonts w:cs="Tahoma"/>
          <w:color w:val="000000"/>
          <w:szCs w:val="22"/>
          <w:lang w:val="en-US" w:bidi="hi-IN"/>
        </w:rPr>
        <w:t>procedures</w:t>
      </w:r>
      <w:r w:rsidRPr="00361320">
        <w:rPr>
          <w:rFonts w:cs="Tahoma"/>
          <w:color w:val="000000"/>
          <w:szCs w:val="22"/>
          <w:lang w:val="el-GR" w:bidi="hi-IN"/>
        </w:rPr>
        <w:t>),</w:t>
      </w:r>
    </w:p>
    <w:p w14:paraId="215EF174" w14:textId="77777777" w:rsidR="007F6026" w:rsidRPr="00361320" w:rsidRDefault="007F6026" w:rsidP="007F6026">
      <w:pPr>
        <w:widowControl w:val="0"/>
        <w:spacing w:after="0"/>
        <w:rPr>
          <w:rFonts w:cs="Tahoma"/>
          <w:color w:val="000000"/>
          <w:szCs w:val="22"/>
          <w:lang w:val="el-GR" w:bidi="hi-IN"/>
        </w:rPr>
      </w:pPr>
    </w:p>
    <w:p w14:paraId="5261C0E3"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Γ. Κατάρτιση Αναλυτικού Εγχειριδίου Διαδικασιών (</w:t>
      </w:r>
      <w:proofErr w:type="spellStart"/>
      <w:r w:rsidRPr="00361320">
        <w:rPr>
          <w:rFonts w:cs="Tahoma"/>
          <w:color w:val="000000"/>
          <w:szCs w:val="22"/>
          <w:lang w:val="el-GR" w:bidi="hi-IN"/>
        </w:rPr>
        <w:t>manual</w:t>
      </w:r>
      <w:proofErr w:type="spellEnd"/>
      <w:r w:rsidRPr="00361320">
        <w:rPr>
          <w:rFonts w:cs="Tahoma"/>
          <w:color w:val="000000"/>
          <w:szCs w:val="22"/>
          <w:lang w:val="el-GR" w:bidi="hi-IN"/>
        </w:rPr>
        <w:t xml:space="preserve">) ανά Τμήμα, Διεύθυνση και οιασδήποτε άλλης οργανωτικής λειτουργίας (πχ. Επιτροπές) με προτάσεις βελτιώσεων επί των υφιστάμενων διαδικασιών (εφόσον προκύψουν), </w:t>
      </w:r>
    </w:p>
    <w:p w14:paraId="0B31A4D4" w14:textId="77777777" w:rsidR="007F6026" w:rsidRPr="00361320" w:rsidRDefault="007F6026" w:rsidP="007F6026">
      <w:pPr>
        <w:suppressAutoHyphens w:val="0"/>
        <w:spacing w:after="0"/>
        <w:jc w:val="left"/>
        <w:rPr>
          <w:rFonts w:cs="Tahoma"/>
          <w:szCs w:val="22"/>
          <w:lang w:val="el-GR"/>
        </w:rPr>
      </w:pPr>
    </w:p>
    <w:p w14:paraId="0A8CFCC3" w14:textId="77777777" w:rsidR="007F6026" w:rsidRPr="00361320" w:rsidRDefault="007F6026" w:rsidP="007F6026">
      <w:pPr>
        <w:spacing w:after="0"/>
        <w:rPr>
          <w:rFonts w:cs="Tahoma"/>
          <w:szCs w:val="22"/>
          <w:lang w:val="el-GR"/>
        </w:rPr>
      </w:pPr>
      <w:r w:rsidRPr="00361320">
        <w:rPr>
          <w:rFonts w:cs="Tahoma"/>
          <w:szCs w:val="22"/>
          <w:lang w:val="el-GR"/>
        </w:rPr>
        <w:t>Επισημαίνονται τα εξής:</w:t>
      </w:r>
    </w:p>
    <w:p w14:paraId="5DC96A9A" w14:textId="77777777" w:rsidR="007F6026" w:rsidRPr="00361320" w:rsidRDefault="007F6026" w:rsidP="007F6026">
      <w:pPr>
        <w:spacing w:after="0"/>
        <w:rPr>
          <w:rFonts w:cs="Tahoma"/>
          <w:szCs w:val="22"/>
        </w:rPr>
      </w:pPr>
    </w:p>
    <w:p w14:paraId="130B84C4" w14:textId="77777777" w:rsidR="007F6026" w:rsidRPr="00361320" w:rsidRDefault="007F6026" w:rsidP="007F6026">
      <w:pPr>
        <w:numPr>
          <w:ilvl w:val="0"/>
          <w:numId w:val="94"/>
        </w:numPr>
        <w:suppressAutoHyphens w:val="0"/>
        <w:spacing w:after="0"/>
        <w:ind w:left="426"/>
        <w:contextualSpacing/>
        <w:rPr>
          <w:rFonts w:cs="Tahoma"/>
          <w:szCs w:val="22"/>
          <w:lang w:val="el-GR"/>
        </w:rPr>
      </w:pPr>
      <w:r w:rsidRPr="00361320">
        <w:rPr>
          <w:rFonts w:cs="Tahoma"/>
          <w:szCs w:val="22"/>
          <w:lang w:val="el-GR"/>
        </w:rPr>
        <w:t xml:space="preserve">Για τυχόν </w:t>
      </w:r>
      <w:proofErr w:type="spellStart"/>
      <w:r w:rsidRPr="00361320">
        <w:rPr>
          <w:rFonts w:cs="Tahoma"/>
          <w:szCs w:val="22"/>
          <w:lang w:val="el-GR"/>
        </w:rPr>
        <w:t>εντοπισθείσες</w:t>
      </w:r>
      <w:proofErr w:type="spellEnd"/>
      <w:r w:rsidRPr="00361320">
        <w:rPr>
          <w:rFonts w:cs="Tahoma"/>
          <w:szCs w:val="22"/>
          <w:lang w:val="el-GR"/>
        </w:rPr>
        <w:t xml:space="preserve"> διαφορές στην υλοποίηση/ εφαρμογή όμοιων διαδικασιών από διαφορετικά Τμήματα/ Διευθύνσεις/ ΠΕΔΙ θα πρέπει να ενημερωθεί σχετικά η Διοίκηση προκειμένου να αξιολογήσει και να ορίσει την ορθή υλοποίηση/εφαρμογή της σχετικής διαδικασίας.</w:t>
      </w:r>
    </w:p>
    <w:p w14:paraId="3BF11F7B" w14:textId="77777777" w:rsidR="007F6026" w:rsidRPr="00361320" w:rsidRDefault="007F6026" w:rsidP="007F6026">
      <w:pPr>
        <w:numPr>
          <w:ilvl w:val="0"/>
          <w:numId w:val="94"/>
        </w:numPr>
        <w:suppressAutoHyphens w:val="0"/>
        <w:spacing w:after="0"/>
        <w:ind w:left="426"/>
        <w:contextualSpacing/>
        <w:rPr>
          <w:rFonts w:cs="Tahoma"/>
          <w:szCs w:val="22"/>
          <w:lang w:val="el-GR"/>
        </w:rPr>
      </w:pPr>
      <w:r w:rsidRPr="00361320">
        <w:rPr>
          <w:rFonts w:cs="Tahoma"/>
          <w:szCs w:val="22"/>
          <w:lang w:val="el-GR"/>
        </w:rPr>
        <w:t xml:space="preserve">Ο ανάδοχος θα διενεργήσει ομαδοποίηση/ κατηγοριοποίηση των διαδικασιών για να αποτυπωθούν με τον βέλτιστο τρόπο και να αφομοιωθούν αποτελεσματικά ως διαδικασίες στην πράξη. </w:t>
      </w:r>
    </w:p>
    <w:p w14:paraId="2C518814" w14:textId="77777777" w:rsidR="007F6026" w:rsidRPr="00361320" w:rsidRDefault="007F6026" w:rsidP="007F6026">
      <w:pPr>
        <w:suppressAutoHyphens w:val="0"/>
        <w:spacing w:after="0"/>
        <w:jc w:val="left"/>
        <w:rPr>
          <w:rFonts w:cs="Tahoma"/>
          <w:szCs w:val="22"/>
          <w:lang w:val="el-GR"/>
        </w:rPr>
      </w:pPr>
    </w:p>
    <w:p w14:paraId="07EB3BFF" w14:textId="77777777" w:rsidR="007F6026" w:rsidRPr="00361320" w:rsidRDefault="007F6026" w:rsidP="007F6026">
      <w:pPr>
        <w:widowControl w:val="0"/>
        <w:spacing w:after="0"/>
        <w:rPr>
          <w:rFonts w:cs="Tahoma"/>
          <w:b/>
          <w:bCs/>
          <w:color w:val="000000"/>
          <w:szCs w:val="22"/>
          <w:lang w:val="el-GR" w:bidi="hi-IN"/>
        </w:rPr>
      </w:pPr>
      <w:bookmarkStart w:id="408" w:name="_Hlk162692608"/>
      <w:r w:rsidRPr="00361320">
        <w:rPr>
          <w:rFonts w:cs="Tahoma"/>
          <w:b/>
          <w:bCs/>
          <w:color w:val="000000"/>
          <w:szCs w:val="22"/>
          <w:lang w:val="el-GR" w:bidi="hi-IN"/>
        </w:rPr>
        <w:t xml:space="preserve">(Π.2.) Παραδοτέο 2: 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w:t>
      </w:r>
      <w:proofErr w:type="spellStart"/>
      <w:r w:rsidRPr="00361320">
        <w:rPr>
          <w:rFonts w:cs="Tahoma"/>
          <w:b/>
          <w:bCs/>
          <w:color w:val="000000"/>
          <w:szCs w:val="22"/>
          <w:lang w:val="el-GR" w:bidi="hi-IN"/>
        </w:rPr>
        <w:t>κλπ</w:t>
      </w:r>
      <w:proofErr w:type="spellEnd"/>
      <w:r w:rsidRPr="00361320">
        <w:rPr>
          <w:rFonts w:cs="Tahoma"/>
          <w:b/>
          <w:bCs/>
          <w:color w:val="000000"/>
          <w:szCs w:val="22"/>
          <w:lang w:val="el-GR" w:bidi="hi-IN"/>
        </w:rPr>
        <w:t xml:space="preserve">) – </w:t>
      </w:r>
      <w:r w:rsidRPr="00361320">
        <w:rPr>
          <w:rFonts w:cs="Tahoma"/>
          <w:b/>
          <w:bCs/>
          <w:color w:val="000000"/>
          <w:szCs w:val="22"/>
          <w:lang w:val="en-US" w:bidi="hi-IN"/>
        </w:rPr>
        <w:t>Risk</w:t>
      </w:r>
      <w:r w:rsidRPr="00361320">
        <w:rPr>
          <w:rFonts w:cs="Tahoma"/>
          <w:b/>
          <w:bCs/>
          <w:color w:val="000000"/>
          <w:szCs w:val="22"/>
          <w:lang w:val="el-GR" w:bidi="hi-IN"/>
        </w:rPr>
        <w:t xml:space="preserve"> </w:t>
      </w:r>
      <w:r w:rsidRPr="00361320">
        <w:rPr>
          <w:rFonts w:cs="Tahoma"/>
          <w:b/>
          <w:bCs/>
          <w:color w:val="000000"/>
          <w:szCs w:val="22"/>
          <w:lang w:val="en-US" w:bidi="hi-IN"/>
        </w:rPr>
        <w:t>Assessment</w:t>
      </w:r>
      <w:r w:rsidRPr="00361320">
        <w:rPr>
          <w:rFonts w:cs="Tahoma"/>
          <w:b/>
          <w:bCs/>
          <w:color w:val="000000"/>
          <w:szCs w:val="22"/>
          <w:lang w:val="el-GR" w:bidi="hi-IN"/>
        </w:rPr>
        <w:t xml:space="preserve">  β) ΧΑΡΤΗΣ - Αναλυτικός Πίνακας Σταδίων της Διαδικασίας, Κινδύνων και Δικλίδων</w:t>
      </w:r>
      <w:bookmarkEnd w:id="408"/>
    </w:p>
    <w:p w14:paraId="66695284" w14:textId="77777777" w:rsidR="007F6026" w:rsidRPr="00361320" w:rsidRDefault="007F6026" w:rsidP="007F6026">
      <w:pPr>
        <w:widowControl w:val="0"/>
        <w:spacing w:after="0"/>
        <w:rPr>
          <w:rFonts w:cs="Tahoma"/>
          <w:color w:val="000000"/>
          <w:szCs w:val="22"/>
          <w:lang w:val="el-GR" w:bidi="hi-IN"/>
        </w:rPr>
      </w:pPr>
    </w:p>
    <w:p w14:paraId="718F8A96"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Βασική προϋπόθεση για την αποτελεσματική λειτουργία του Συστήματος Εσωτερικού Ελέγχου, αποτελεί η καταγραφή από τον φορέα αναλυτικά των διαδικασιών παραγωγής ή διενέργειας πράξεων με δημοσιονομικές συνέπειες (παραδοτέο 1 ανωτέρω), σύμφωνα με το άρθρο 1 της απόφασης ΦΓ/55081/2020 του Ελεγκτικού Συνεδρίου (ΦΕΚ 4938/Β/9-11-2020). Πιο συγκεκριμένα: «Δεν υφίσταται σύστημα εσωτερικού ελέγχου σε φορέα, ακόμη και όταν λειτουργεί σε αυτόν γραφείο Εσωτερικού Ελεγκτή, αν δεν έχουν καταγραφεί από τον φορέα αναλυτικά οι διαδικασίες παραγωγής ή διενέργειας πράξεων με δημοσιονομικές συνέπειες και αν, για τις ειδικότερες ενέργειες που συνθέτουν τις επιμέρους διαδικασίες, δεν έχουν εντοπισθεί μέσω κατ’ ιδίαν εκτίμησης των δημοσιονομικών υπευθύνων ή ύστερα από εμπεριστατωμένη εκτίμηση ειδικών αναλυτών, οι δημοσιονομικοί κίνδυνοι και δεν έχουν επιπλέον προβλεφθεί δικλίδες προς αντιμετώπιση των κινδύνων αυτών (ενδογενής έλεγχος)».</w:t>
      </w:r>
    </w:p>
    <w:p w14:paraId="2AC48744" w14:textId="77777777" w:rsidR="007F6026" w:rsidRPr="00361320" w:rsidRDefault="007F6026" w:rsidP="007F6026">
      <w:pPr>
        <w:widowControl w:val="0"/>
        <w:spacing w:after="0"/>
        <w:rPr>
          <w:rFonts w:cs="Tahoma"/>
          <w:color w:val="000000"/>
          <w:szCs w:val="22"/>
          <w:lang w:val="el-GR" w:bidi="hi-IN"/>
        </w:rPr>
      </w:pPr>
    </w:p>
    <w:p w14:paraId="50860F66"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Το σύστημα εσωτερικού ελέγχου αποβλέπει στην εκμηδένιση ή ελαχιστοποίηση των κινδύνων δημοσιονομικής επίδρασης με τη χρήση των κατάλληλων δικλίδων, οι οποίες επιλέγονται ύστερα από εκτίμηση της σοβαρότητας του κινδύνου, της πιθανότητας επέλευσής του και της θυσίας που συνεπάγεται η κινητοποίηση των μέσων αντιμετώπισής του.</w:t>
      </w:r>
    </w:p>
    <w:p w14:paraId="420991C6" w14:textId="77777777" w:rsidR="007F6026" w:rsidRPr="00361320" w:rsidRDefault="007F6026" w:rsidP="007F6026">
      <w:pPr>
        <w:widowControl w:val="0"/>
        <w:spacing w:after="0"/>
        <w:rPr>
          <w:rFonts w:cs="Tahoma"/>
          <w:color w:val="000000"/>
          <w:szCs w:val="22"/>
          <w:lang w:val="el-GR" w:bidi="hi-IN"/>
        </w:rPr>
      </w:pPr>
    </w:p>
    <w:p w14:paraId="042A2AFB"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Η σύνταξη της Έκθεσης Αξιολόγησης Κινδύνου θα παραθέτει τους κινδύνους που προέκυψαν από την εργασία του αναδόχου και τις προτάσεις βέλτιστης διαχείρισης των κινδύνων αυτών. Οι κίνδυνοι θα προκύψουν μετά από βαθμολόγηση με βάση διεθνής πρακτικές, που θα σταθμίζουν την πιθανότητα εμφάνισης των περιοχών κινδύνου σε συνδυασμό με την </w:t>
      </w:r>
      <w:r w:rsidRPr="00361320">
        <w:rPr>
          <w:rFonts w:cs="Tahoma"/>
          <w:color w:val="000000"/>
          <w:szCs w:val="22"/>
          <w:lang w:val="el-GR" w:bidi="hi-IN"/>
        </w:rPr>
        <w:lastRenderedPageBreak/>
        <w:t xml:space="preserve">δημοσιονομική επίδραση της εμφάνισής τους στις διαδικασίες που επιτελούν τα Τμήματα του </w:t>
      </w:r>
      <w:r>
        <w:rPr>
          <w:rFonts w:cs="Tahoma"/>
          <w:color w:val="000000"/>
          <w:szCs w:val="22"/>
          <w:lang w:val="el-GR" w:bidi="hi-IN"/>
        </w:rPr>
        <w:t>Ε.Ο.Π.Υ.Υ.</w:t>
      </w:r>
      <w:r w:rsidRPr="00361320">
        <w:rPr>
          <w:rFonts w:cs="Tahoma"/>
          <w:color w:val="000000"/>
          <w:szCs w:val="22"/>
          <w:lang w:val="el-GR" w:bidi="hi-IN"/>
        </w:rPr>
        <w:t>.</w:t>
      </w:r>
    </w:p>
    <w:p w14:paraId="60BF8EB0" w14:textId="77777777" w:rsidR="007F6026" w:rsidRPr="00361320" w:rsidRDefault="007F6026" w:rsidP="007F6026">
      <w:pPr>
        <w:widowControl w:val="0"/>
        <w:spacing w:after="0"/>
        <w:rPr>
          <w:rFonts w:cs="Tahoma"/>
          <w:color w:val="000000"/>
          <w:szCs w:val="22"/>
          <w:lang w:val="el-GR" w:bidi="hi-IN"/>
        </w:rPr>
      </w:pPr>
    </w:p>
    <w:p w14:paraId="2FD1D5EC" w14:textId="77777777" w:rsidR="007F6026" w:rsidRPr="00361320" w:rsidRDefault="007F6026" w:rsidP="007F6026">
      <w:pPr>
        <w:widowControl w:val="0"/>
        <w:spacing w:after="0"/>
        <w:rPr>
          <w:rFonts w:cs="Tahoma"/>
          <w:color w:val="000000"/>
          <w:szCs w:val="22"/>
          <w:lang w:val="el-GR" w:bidi="hi-IN"/>
        </w:rPr>
      </w:pPr>
      <w:bookmarkStart w:id="409" w:name="_Hlk162439585"/>
      <w:r w:rsidRPr="00361320">
        <w:rPr>
          <w:rFonts w:cs="Tahoma"/>
          <w:color w:val="000000"/>
          <w:szCs w:val="22"/>
          <w:lang w:val="el-GR" w:bidi="hi-IN"/>
        </w:rPr>
        <w:t>Η Κατάρτιση της Έκθεση</w:t>
      </w:r>
      <w:r>
        <w:rPr>
          <w:rFonts w:cs="Tahoma"/>
          <w:color w:val="000000"/>
          <w:szCs w:val="22"/>
          <w:lang w:val="el-GR" w:bidi="hi-IN"/>
        </w:rPr>
        <w:t>ς</w:t>
      </w:r>
      <w:r w:rsidRPr="00361320">
        <w:rPr>
          <w:rFonts w:cs="Tahoma"/>
          <w:color w:val="000000"/>
          <w:szCs w:val="22"/>
          <w:lang w:val="el-GR" w:bidi="hi-IN"/>
        </w:rPr>
        <w:t xml:space="preserve"> Αξιολόγησης Ρίσκου και του ΧΑΡΤΗ, μετά την ανάλυση δραστηριοτήτων και λειτουργιών ανά υπηρεσιακή μονάδα του </w:t>
      </w:r>
      <w:r>
        <w:rPr>
          <w:rFonts w:cs="Tahoma"/>
          <w:color w:val="000000"/>
          <w:szCs w:val="22"/>
          <w:lang w:val="el-GR" w:bidi="hi-IN"/>
        </w:rPr>
        <w:t>Ε.Ο.Π.Υ.Υ.</w:t>
      </w:r>
      <w:r w:rsidRPr="00361320">
        <w:rPr>
          <w:rFonts w:cs="Tahoma"/>
          <w:color w:val="000000"/>
          <w:szCs w:val="22"/>
          <w:lang w:val="el-GR" w:bidi="hi-IN"/>
        </w:rPr>
        <w:t xml:space="preserve"> βάσει του Εγχειριδίου Διαδικασιών (Παραδοτέο 1) περιλαμβάνει τα ακόλουθα στάδια:</w:t>
      </w:r>
    </w:p>
    <w:p w14:paraId="20088C5D" w14:textId="77777777" w:rsidR="007F6026" w:rsidRPr="00361320" w:rsidRDefault="007F6026" w:rsidP="007F6026">
      <w:pPr>
        <w:widowControl w:val="0"/>
        <w:spacing w:after="0"/>
        <w:rPr>
          <w:rFonts w:cs="Tahoma"/>
          <w:color w:val="000000"/>
          <w:szCs w:val="22"/>
          <w:lang w:val="el-GR" w:bidi="hi-IN"/>
        </w:rPr>
      </w:pPr>
    </w:p>
    <w:p w14:paraId="02FD8629" w14:textId="77777777" w:rsidR="007F6026" w:rsidRPr="00361320" w:rsidRDefault="007F6026" w:rsidP="007F6026">
      <w:pPr>
        <w:numPr>
          <w:ilvl w:val="0"/>
          <w:numId w:val="89"/>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Σύνταξη ερωτηματολογίων για την αξιολόγηση περιοχών κινδύνου,</w:t>
      </w:r>
    </w:p>
    <w:p w14:paraId="5310731D" w14:textId="77777777" w:rsidR="007F6026" w:rsidRPr="00361320" w:rsidRDefault="007F6026" w:rsidP="007F6026">
      <w:pPr>
        <w:numPr>
          <w:ilvl w:val="0"/>
          <w:numId w:val="89"/>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Διενέργεια συνεντεύξεων με τα στελέχη των Τμημάτων και τη Διοίκηση και </w:t>
      </w:r>
    </w:p>
    <w:p w14:paraId="391CFD6C" w14:textId="77777777" w:rsidR="007F6026" w:rsidRPr="00361320" w:rsidRDefault="007F6026" w:rsidP="007F6026">
      <w:pPr>
        <w:numPr>
          <w:ilvl w:val="0"/>
          <w:numId w:val="89"/>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Σύνταξη Έκθεσης Αξιολόγησης Κινδύνου (Παραδοτέο 2α).</w:t>
      </w:r>
    </w:p>
    <w:p w14:paraId="2832F991" w14:textId="77777777" w:rsidR="007F6026" w:rsidRPr="00361320" w:rsidRDefault="007F6026" w:rsidP="007F6026">
      <w:pPr>
        <w:numPr>
          <w:ilvl w:val="0"/>
          <w:numId w:val="89"/>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Σύνταξη ΧΑΡΤΗ της συσχέτισης διαδικασιών (Παραδοτέο 1), με την αξιολόγηση κινδύνων και τις δικλείδες ασφαλείας (Παραδοτέο 2β).</w:t>
      </w:r>
    </w:p>
    <w:bookmarkEnd w:id="409"/>
    <w:p w14:paraId="469D07A4" w14:textId="77777777" w:rsidR="007F6026" w:rsidRPr="00361320" w:rsidRDefault="007F6026" w:rsidP="007F6026">
      <w:pPr>
        <w:widowControl w:val="0"/>
        <w:spacing w:after="0"/>
        <w:rPr>
          <w:rFonts w:cs="Tahoma"/>
          <w:color w:val="000000"/>
          <w:szCs w:val="22"/>
          <w:lang w:val="el-GR" w:bidi="hi-IN"/>
        </w:rPr>
      </w:pPr>
    </w:p>
    <w:p w14:paraId="113B01DC"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Ο ανάδοχος θα πρέπει στην Τεχνική Προσφορά του να αναπτύξει την μεθοδολογία για την αξιολόγηση των κινδύνων καθώς και τη διαδικασία βαθμολόγησης τους. Επίσης, οι κίνδυνοι που θα προκύψουν θα πρέπει να απεικονιστούν και διαγραμματικά με διαβάθμιση σημαντικότητας βάσει Διεθνών Προτύπων. </w:t>
      </w:r>
    </w:p>
    <w:p w14:paraId="1FC32240" w14:textId="77777777" w:rsidR="007F6026" w:rsidRPr="00361320" w:rsidRDefault="007F6026" w:rsidP="007F6026">
      <w:pPr>
        <w:suppressAutoHyphens w:val="0"/>
        <w:spacing w:after="0"/>
        <w:jc w:val="left"/>
        <w:rPr>
          <w:rFonts w:cs="Tahoma"/>
          <w:color w:val="000000"/>
          <w:szCs w:val="22"/>
          <w:lang w:val="el-GR" w:bidi="hi-IN"/>
        </w:rPr>
      </w:pPr>
    </w:p>
    <w:p w14:paraId="1C05B61D"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Η ανάλυση των κινδύνων του Φορέα για την Κατάρτιση του «</w:t>
      </w:r>
      <w:proofErr w:type="spellStart"/>
      <w:r w:rsidRPr="00361320">
        <w:rPr>
          <w:rFonts w:cs="Tahoma"/>
          <w:color w:val="000000"/>
          <w:szCs w:val="22"/>
          <w:lang w:val="el-GR" w:bidi="hi-IN"/>
        </w:rPr>
        <w:t>Risk</w:t>
      </w:r>
      <w:proofErr w:type="spellEnd"/>
      <w:r w:rsidRPr="00361320">
        <w:rPr>
          <w:rFonts w:cs="Tahoma"/>
          <w:color w:val="000000"/>
          <w:szCs w:val="22"/>
          <w:lang w:val="el-GR" w:bidi="hi-IN"/>
        </w:rPr>
        <w:t xml:space="preserve"> </w:t>
      </w:r>
      <w:proofErr w:type="spellStart"/>
      <w:r w:rsidRPr="00361320">
        <w:rPr>
          <w:rFonts w:cs="Tahoma"/>
          <w:color w:val="000000"/>
          <w:szCs w:val="22"/>
          <w:lang w:val="el-GR" w:bidi="hi-IN"/>
        </w:rPr>
        <w:t>Assessment</w:t>
      </w:r>
      <w:proofErr w:type="spellEnd"/>
      <w:r w:rsidRPr="00361320">
        <w:rPr>
          <w:rFonts w:cs="Tahoma"/>
          <w:color w:val="000000"/>
          <w:szCs w:val="22"/>
          <w:lang w:val="el-GR" w:bidi="hi-IN"/>
        </w:rPr>
        <w:t>» θα διενεργηθεί λαμβάνοντας υπόψη την Καταγραφή Διαδικασιών του Συστήματος Εσωτερικού Ελέγχου της Δημοσιονομικής Διαχείρισης και τον Οδηγό διαχείρισης κινδύνων διαφθοράς και απάτης της Εθνικής Αρχής Διαφάνειας (εντός των οποίων αναλύεται προτεινόμενο πλαίσιο και μεθοδολογία προσέγγισης της χαρτογράφησης κινδύνων) και τις διατάξεις του ΜΕΡΟΣ Β΄ ΔΙΑΧΕΙΡΙΣΗ ΚΙΝΔΥΝΩΝ του Ν. 5013/2023 «</w:t>
      </w:r>
      <w:proofErr w:type="spellStart"/>
      <w:r w:rsidRPr="00361320">
        <w:rPr>
          <w:rFonts w:cs="Tahoma"/>
          <w:color w:val="000000"/>
          <w:szCs w:val="22"/>
          <w:lang w:val="el-GR" w:bidi="hi-IN"/>
        </w:rPr>
        <w:t>Πολυεπίπεδη</w:t>
      </w:r>
      <w:proofErr w:type="spellEnd"/>
      <w:r w:rsidRPr="00361320">
        <w:rPr>
          <w:rFonts w:cs="Tahoma"/>
          <w:color w:val="000000"/>
          <w:szCs w:val="22"/>
          <w:lang w:val="el-GR" w:bidi="hi-IN"/>
        </w:rPr>
        <w:t xml:space="preserve"> διακυβέρνηση, διαχείριση κινδύνων στον δημόσιο τομέα και άλλες διατάξεις».</w:t>
      </w:r>
    </w:p>
    <w:p w14:paraId="2228273E" w14:textId="77777777" w:rsidR="007F6026" w:rsidRPr="00361320" w:rsidRDefault="007F6026" w:rsidP="007F6026">
      <w:pPr>
        <w:widowControl w:val="0"/>
        <w:spacing w:after="0"/>
        <w:rPr>
          <w:rFonts w:cs="Tahoma"/>
          <w:color w:val="000000"/>
          <w:szCs w:val="22"/>
          <w:lang w:val="el-GR" w:bidi="hi-IN"/>
        </w:rPr>
      </w:pPr>
    </w:p>
    <w:p w14:paraId="79762B8B" w14:textId="77777777" w:rsidR="007F6026" w:rsidRPr="00361320" w:rsidRDefault="007F6026" w:rsidP="007F6026">
      <w:pPr>
        <w:spacing w:after="0"/>
        <w:rPr>
          <w:rFonts w:cs="Tahoma"/>
          <w:szCs w:val="22"/>
          <w:lang w:val="el-GR"/>
        </w:rPr>
      </w:pPr>
      <w:r w:rsidRPr="00361320">
        <w:rPr>
          <w:rFonts w:cs="Tahoma"/>
          <w:szCs w:val="22"/>
          <w:lang w:val="el-GR"/>
        </w:rPr>
        <w:t>Μετά την ολοκλήρωση των παραδοτέων 1 και 2, ο ανάδοχος θα καταρτίσει και θα παραδώσει τον «ΧΑΡΤΗ» - βάση δεδομένων όπου θα αποτυπώνεται η συσχέτιση της αρμοδιότητας κάθε Τμήματος με τις διαδικασίες και αντίστροφα οι διαδικασίες πως διέρχονται και διενεργούνται στα τμήματα. Στο συνοδευτικό των παραδοτέων 1 και 2  («ΧΑΡΤΗ») θα αποτυπώνεται η δυνατότητα διασύνδεσης των επιμέρους διαδικασιών σε μορφή κειμένου (</w:t>
      </w:r>
      <w:r w:rsidRPr="00361320">
        <w:rPr>
          <w:rFonts w:cs="Tahoma"/>
          <w:szCs w:val="22"/>
        </w:rPr>
        <w:t>manual</w:t>
      </w:r>
      <w:r w:rsidRPr="00361320">
        <w:rPr>
          <w:rFonts w:cs="Tahoma"/>
          <w:szCs w:val="22"/>
          <w:lang w:val="el-GR"/>
        </w:rPr>
        <w:t xml:space="preserve"> για τις διαδικασίες, αποφάσεις ΔΣ για τις αρμοδιότητες των οργανικών μονάδων) ώστε να είναι εύκολη η </w:t>
      </w:r>
      <w:proofErr w:type="spellStart"/>
      <w:r w:rsidRPr="00361320">
        <w:rPr>
          <w:rFonts w:cs="Tahoma"/>
          <w:szCs w:val="22"/>
          <w:lang w:val="el-GR"/>
        </w:rPr>
        <w:t>επικαιροποίηση</w:t>
      </w:r>
      <w:proofErr w:type="spellEnd"/>
      <w:r w:rsidRPr="00361320">
        <w:rPr>
          <w:rFonts w:cs="Tahoma"/>
          <w:szCs w:val="22"/>
          <w:lang w:val="el-GR"/>
        </w:rPr>
        <w:t xml:space="preserve"> του. Στον «ΧΑΡΤΗ» θα πρέπει να αποτυπωθούν και οι διαδικασίες που διαπερνούν μία μονάδα </w:t>
      </w:r>
      <w:r>
        <w:rPr>
          <w:rFonts w:cs="Tahoma"/>
          <w:szCs w:val="22"/>
          <w:lang w:val="el-GR"/>
        </w:rPr>
        <w:t>(«</w:t>
      </w:r>
      <w:proofErr w:type="spellStart"/>
      <w:r>
        <w:rPr>
          <w:rFonts w:cs="Tahoma"/>
          <w:szCs w:val="22"/>
          <w:lang w:val="el-GR"/>
        </w:rPr>
        <w:t>διατμηματικές</w:t>
      </w:r>
      <w:proofErr w:type="spellEnd"/>
      <w:r>
        <w:rPr>
          <w:rFonts w:cs="Tahoma"/>
          <w:szCs w:val="22"/>
          <w:lang w:val="el-GR"/>
        </w:rPr>
        <w:t xml:space="preserve">») </w:t>
      </w:r>
      <w:r w:rsidRPr="00361320">
        <w:rPr>
          <w:rFonts w:cs="Tahoma"/>
          <w:szCs w:val="22"/>
          <w:lang w:val="el-GR"/>
        </w:rPr>
        <w:t xml:space="preserve">χωρίς να μπορεί αυτό να συσχετιστεί ρητά με αρμοδιότητες. Η αποτύπωση αυτή </w:t>
      </w:r>
      <w:r>
        <w:rPr>
          <w:rFonts w:cs="Tahoma"/>
          <w:szCs w:val="22"/>
          <w:lang w:val="el-GR"/>
        </w:rPr>
        <w:t>θ</w:t>
      </w:r>
      <w:r w:rsidRPr="00361320">
        <w:rPr>
          <w:rFonts w:cs="Tahoma"/>
          <w:szCs w:val="22"/>
          <w:lang w:val="el-GR"/>
        </w:rPr>
        <w:t xml:space="preserve">α είναι παράρτημα στο παραδοτέο «ΧΑΡΤΗ» μαζί με τη βάση δεδομένων. Η βάση δεδομένων θα αποτελεί πνευματική ιδιοκτησία του </w:t>
      </w:r>
      <w:r>
        <w:rPr>
          <w:rFonts w:cs="Tahoma"/>
          <w:szCs w:val="22"/>
          <w:lang w:val="el-GR"/>
        </w:rPr>
        <w:t>Ε.Ο.Π.Υ.Υ.</w:t>
      </w:r>
      <w:r w:rsidRPr="00361320">
        <w:rPr>
          <w:rFonts w:cs="Tahoma"/>
          <w:szCs w:val="22"/>
          <w:lang w:val="el-GR"/>
        </w:rPr>
        <w:t xml:space="preserve">. </w:t>
      </w:r>
    </w:p>
    <w:p w14:paraId="45717246" w14:textId="77777777" w:rsidR="007F6026" w:rsidRPr="00361320" w:rsidRDefault="007F6026" w:rsidP="007F6026">
      <w:pPr>
        <w:spacing w:after="0"/>
        <w:rPr>
          <w:rFonts w:cs="Tahoma"/>
          <w:szCs w:val="22"/>
          <w:lang w:val="el-GR"/>
        </w:rPr>
      </w:pPr>
    </w:p>
    <w:p w14:paraId="2C39CE28" w14:textId="77777777" w:rsidR="007F6026" w:rsidRPr="00361320" w:rsidRDefault="007F6026" w:rsidP="007F6026">
      <w:pPr>
        <w:suppressAutoHyphens w:val="0"/>
        <w:spacing w:after="0"/>
        <w:contextualSpacing/>
        <w:rPr>
          <w:rFonts w:cs="Tahoma"/>
          <w:szCs w:val="22"/>
          <w:lang w:val="el-GR"/>
        </w:rPr>
      </w:pPr>
      <w:r w:rsidRPr="00361320">
        <w:rPr>
          <w:rFonts w:cs="Tahoma"/>
          <w:szCs w:val="22"/>
          <w:lang w:val="el-GR"/>
        </w:rPr>
        <w:t xml:space="preserve">Ο «ΧΑΡΤΗΣ» θα πρέπει να καλύπτει τις απαιτήσεις της παρ. 3 του άρθρου 2 της ΦΓ8/28662/(ΦΕΚ 2424/Β/18.06.2020 Απόφασης του Ελεγκτικού Συνεδρίου και ταυτόχρονα να υπάρχει μνεία για το αν το εκάστοτε στάδιο της διαδικασίας εμπίπτει σε </w:t>
      </w:r>
      <w:proofErr w:type="spellStart"/>
      <w:r w:rsidRPr="00361320">
        <w:rPr>
          <w:rFonts w:cs="Tahoma"/>
          <w:szCs w:val="22"/>
          <w:lang w:val="el-GR"/>
        </w:rPr>
        <w:t>διατμηματική</w:t>
      </w:r>
      <w:proofErr w:type="spellEnd"/>
      <w:r w:rsidRPr="00361320">
        <w:rPr>
          <w:rFonts w:cs="Tahoma"/>
          <w:szCs w:val="22"/>
          <w:lang w:val="el-GR"/>
        </w:rPr>
        <w:t xml:space="preserve"> κατηγοριοποίηση ή όχι.</w:t>
      </w:r>
    </w:p>
    <w:p w14:paraId="40A6AF7F" w14:textId="77777777" w:rsidR="007F6026" w:rsidRPr="00361320" w:rsidRDefault="007F6026" w:rsidP="007F6026">
      <w:pPr>
        <w:suppressAutoHyphens w:val="0"/>
        <w:spacing w:after="0"/>
        <w:rPr>
          <w:rFonts w:cs="Tahoma"/>
          <w:szCs w:val="22"/>
          <w:lang w:val="el-GR"/>
        </w:rPr>
      </w:pPr>
    </w:p>
    <w:p w14:paraId="1170CCD4" w14:textId="77777777" w:rsidR="007F6026" w:rsidRPr="00361320" w:rsidRDefault="007F6026" w:rsidP="007F6026">
      <w:pPr>
        <w:widowControl w:val="0"/>
        <w:spacing w:after="0"/>
        <w:rPr>
          <w:rFonts w:cs="Tahoma"/>
          <w:b/>
          <w:bCs/>
          <w:color w:val="000000"/>
          <w:szCs w:val="22"/>
          <w:lang w:val="el-GR" w:bidi="hi-IN"/>
        </w:rPr>
      </w:pPr>
      <w:bookmarkStart w:id="410" w:name="_Hlk162692616"/>
      <w:r w:rsidRPr="00361320">
        <w:rPr>
          <w:rFonts w:cs="Tahoma"/>
          <w:b/>
          <w:bCs/>
          <w:color w:val="000000"/>
          <w:szCs w:val="22"/>
          <w:lang w:val="el-GR" w:bidi="hi-IN"/>
        </w:rPr>
        <w:t>(Π.3.) Παραδοτέο 3: Κατάρτιση εγχειριδίου Εσωτερικών Ελέγχων Μονάδας Εσωτερικού Ελέγχου</w:t>
      </w:r>
      <w:bookmarkEnd w:id="410"/>
    </w:p>
    <w:p w14:paraId="2F6E8E80" w14:textId="77777777" w:rsidR="007F6026" w:rsidRPr="00361320" w:rsidRDefault="007F6026" w:rsidP="007F6026">
      <w:pPr>
        <w:widowControl w:val="0"/>
        <w:spacing w:after="0"/>
        <w:rPr>
          <w:rFonts w:cs="Tahoma"/>
          <w:color w:val="000000"/>
          <w:szCs w:val="22"/>
          <w:lang w:val="el-GR" w:bidi="hi-IN"/>
        </w:rPr>
      </w:pPr>
    </w:p>
    <w:p w14:paraId="3F5D81CB" w14:textId="77777777" w:rsidR="007F6026" w:rsidRPr="00361320" w:rsidRDefault="007F6026" w:rsidP="007F6026">
      <w:pPr>
        <w:widowControl w:val="0"/>
        <w:spacing w:after="0"/>
        <w:rPr>
          <w:rFonts w:cs="Tahoma"/>
          <w:szCs w:val="22"/>
          <w:lang w:val="el-GR" w:bidi="hi-IN"/>
        </w:rPr>
      </w:pPr>
      <w:r w:rsidRPr="00361320">
        <w:rPr>
          <w:rFonts w:cs="Tahoma"/>
          <w:color w:val="000000"/>
          <w:szCs w:val="22"/>
          <w:lang w:val="el-GR" w:bidi="hi-IN"/>
        </w:rPr>
        <w:t xml:space="preserve">Στο εγχειρίδιο καταγράφεται η διαδικασία και ο τρόπος με τον οποίο υλοποιείται ο εσωτερικός έλεγχος του φορέα, περιγράφονται τα βήματα και η διαδικασία για την εκπόνηση των προγραμμάτων ελέγχου και η εκτέλεση των απαιτούμενων ελεγκτικών εργασιών σύμφωνα με τα Διεθνή Πρότυπα Εσωτερικού Ελέγχου. Για την κατάρτιση του Εγχειριδίου Διαδικασιών της Μονάδας Εσωτερικού Ελέγχου, ενδεικτικά και όχι περιοριστικά, θα πρέπει να ληφθούν υπόψη τα εξής: α) η διάρθρωση των υπηρεσιών του Ε.Ο.Π.Υ.Υ. (ΦΕΚ Β΄ 6164 – 22/12/2021), β) ο Κανονισμός Λειτουργίας της ΜΕΕ (ΦΕΚ 5836 Β’ 16.11.2022), γ) το εγχειρίδιο Εσωτερικού </w:t>
      </w:r>
      <w:r w:rsidRPr="00361320">
        <w:rPr>
          <w:rFonts w:cs="Tahoma"/>
          <w:color w:val="000000"/>
          <w:szCs w:val="22"/>
          <w:lang w:val="el-GR" w:bidi="hi-IN"/>
        </w:rPr>
        <w:lastRenderedPageBreak/>
        <w:t xml:space="preserve">Ελέγχου για την Ελληνική Δημόσια Διοίκηση (OECD 2018), δ) τα Διεθνή Πρότυπα για την Επαγγελματική Εφαρμογή του Εσωτερικού Ελέγχου (International Professional </w:t>
      </w:r>
      <w:proofErr w:type="spellStart"/>
      <w:r w:rsidRPr="00361320">
        <w:rPr>
          <w:rFonts w:cs="Tahoma"/>
          <w:color w:val="000000"/>
          <w:szCs w:val="22"/>
          <w:lang w:val="el-GR" w:bidi="hi-IN"/>
        </w:rPr>
        <w:t>Practices</w:t>
      </w:r>
      <w:proofErr w:type="spellEnd"/>
      <w:r w:rsidRPr="00361320">
        <w:rPr>
          <w:rFonts w:cs="Tahoma"/>
          <w:color w:val="000000"/>
          <w:szCs w:val="22"/>
          <w:lang w:val="el-GR" w:bidi="hi-IN"/>
        </w:rPr>
        <w:t xml:space="preserve"> </w:t>
      </w:r>
      <w:proofErr w:type="spellStart"/>
      <w:r w:rsidRPr="00361320">
        <w:rPr>
          <w:rFonts w:cs="Tahoma"/>
          <w:color w:val="000000"/>
          <w:szCs w:val="22"/>
          <w:lang w:val="el-GR" w:bidi="hi-IN"/>
        </w:rPr>
        <w:t>Framework</w:t>
      </w:r>
      <w:proofErr w:type="spellEnd"/>
      <w:r w:rsidRPr="00361320">
        <w:rPr>
          <w:rFonts w:cs="Tahoma"/>
          <w:color w:val="000000"/>
          <w:szCs w:val="22"/>
          <w:lang w:val="el-GR" w:bidi="hi-IN"/>
        </w:rPr>
        <w:t xml:space="preserve"> – IPPF) και ε) ο νόμος 4795/2021.</w:t>
      </w:r>
    </w:p>
    <w:p w14:paraId="0149128E" w14:textId="77777777" w:rsidR="007F6026" w:rsidRPr="00361320" w:rsidRDefault="007F6026" w:rsidP="007F6026">
      <w:pPr>
        <w:widowControl w:val="0"/>
        <w:spacing w:after="0"/>
        <w:rPr>
          <w:rFonts w:cs="Tahoma"/>
          <w:color w:val="000000"/>
          <w:szCs w:val="22"/>
          <w:lang w:val="el-GR" w:bidi="hi-IN"/>
        </w:rPr>
      </w:pPr>
    </w:p>
    <w:p w14:paraId="6B5981D6"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Επισημαίνεται ότι, σύμφωνα με την παρ. 7 </w:t>
      </w:r>
      <w:proofErr w:type="spellStart"/>
      <w:r w:rsidRPr="00361320">
        <w:rPr>
          <w:rFonts w:cs="Tahoma"/>
          <w:color w:val="000000"/>
          <w:szCs w:val="22"/>
          <w:lang w:val="el-GR" w:bidi="hi-IN"/>
        </w:rPr>
        <w:t>αβ</w:t>
      </w:r>
      <w:proofErr w:type="spellEnd"/>
      <w:r w:rsidRPr="00361320">
        <w:rPr>
          <w:rFonts w:cs="Tahoma"/>
          <w:color w:val="000000"/>
          <w:szCs w:val="22"/>
          <w:lang w:val="el-GR" w:bidi="hi-IN"/>
        </w:rPr>
        <w:t xml:space="preserve"> του άρθρου 10 του νόμου 4795/2021 ο επικεφαλής του φορέα εγκρίνει το Εγχειρίδιο Εσωτερικών Ελέγχων της ΜΕΕ. </w:t>
      </w:r>
    </w:p>
    <w:p w14:paraId="63D6EE0B" w14:textId="77777777" w:rsidR="007F6026" w:rsidRPr="00361320" w:rsidRDefault="007F6026" w:rsidP="007F6026">
      <w:pPr>
        <w:widowControl w:val="0"/>
        <w:spacing w:after="0"/>
        <w:rPr>
          <w:rFonts w:cs="Tahoma"/>
          <w:color w:val="000000"/>
          <w:szCs w:val="22"/>
          <w:lang w:val="el-GR" w:bidi="hi-IN"/>
        </w:rPr>
      </w:pPr>
    </w:p>
    <w:p w14:paraId="477718C0"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Σκοπός του Εγχειριδίου είναι η παροχή καθοδήγησης για την ορθή και αποτελεσματική εκτέλεση εσωτερικών ελέγχων στον </w:t>
      </w:r>
      <w:r>
        <w:rPr>
          <w:rFonts w:cs="Tahoma"/>
          <w:color w:val="000000"/>
          <w:szCs w:val="22"/>
          <w:lang w:val="el-GR" w:bidi="hi-IN"/>
        </w:rPr>
        <w:t>Ε.Ο.Π.Υ.Υ.</w:t>
      </w:r>
      <w:r w:rsidRPr="00361320">
        <w:rPr>
          <w:rFonts w:cs="Tahoma"/>
          <w:color w:val="000000"/>
          <w:szCs w:val="22"/>
          <w:lang w:val="el-GR" w:bidi="hi-IN"/>
        </w:rPr>
        <w:t xml:space="preserve">. Ενδεικτικά, το Εγχειρίδιο επιδιώκει: </w:t>
      </w:r>
    </w:p>
    <w:p w14:paraId="3EFD6826" w14:textId="77777777" w:rsidR="007F6026" w:rsidRPr="00361320" w:rsidRDefault="007F6026" w:rsidP="007F6026">
      <w:pPr>
        <w:widowControl w:val="0"/>
        <w:spacing w:after="0"/>
        <w:rPr>
          <w:rFonts w:cs="Tahoma"/>
          <w:color w:val="000000"/>
          <w:szCs w:val="22"/>
          <w:lang w:val="el-GR" w:bidi="hi-IN"/>
        </w:rPr>
      </w:pPr>
    </w:p>
    <w:p w14:paraId="1A9150F3"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να εξοικειώσει τους Εσωτερικούς Ελεγκτές που θα διενεργήσουν τον εσωτερικό έλεγχο του </w:t>
      </w:r>
      <w:r>
        <w:rPr>
          <w:rFonts w:cs="Tahoma"/>
          <w:color w:val="000000"/>
          <w:szCs w:val="22"/>
          <w:lang w:val="el-GR" w:bidi="hi-IN"/>
        </w:rPr>
        <w:t>Ε.Ο.Π.Υ.Υ.</w:t>
      </w:r>
      <w:r w:rsidRPr="00361320">
        <w:rPr>
          <w:rFonts w:cs="Tahoma"/>
          <w:color w:val="000000"/>
          <w:szCs w:val="22"/>
          <w:lang w:val="el-GR" w:bidi="hi-IN"/>
        </w:rPr>
        <w:t>, με τις βασικές έννοιες που αφορούν στον εσωτερικό έλεγχο, όπως οι έννοιες του κίνδυνου, της διαδικασίας, του συστήματος εσωτερικού ελέγχου κλπ.,</w:t>
      </w:r>
    </w:p>
    <w:p w14:paraId="53DB3745"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να καταγράψει το θεσμικό πλαίσιο του εσωτερικού ελέγχου στον </w:t>
      </w:r>
      <w:r>
        <w:rPr>
          <w:rFonts w:cs="Tahoma"/>
          <w:color w:val="000000"/>
          <w:szCs w:val="22"/>
          <w:lang w:val="el-GR" w:bidi="hi-IN"/>
        </w:rPr>
        <w:t>Ε.Ο.Π.Υ.Υ.</w:t>
      </w:r>
      <w:r w:rsidRPr="00361320">
        <w:rPr>
          <w:rFonts w:cs="Tahoma"/>
          <w:color w:val="000000"/>
          <w:szCs w:val="22"/>
          <w:lang w:val="el-GR" w:bidi="hi-IN"/>
        </w:rPr>
        <w:t xml:space="preserve"> και να ορίσει το πεδίο εφαρμογής του,</w:t>
      </w:r>
    </w:p>
    <w:p w14:paraId="1BE4265D"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να περιγράψει συνοπτικά τα στάδια της λειτουργίας του εσωτερικού ελέγχου,</w:t>
      </w:r>
    </w:p>
    <w:p w14:paraId="1AA07E87"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να αναλύσει τα βήματα της εκτέλεσης ενός εσωτερικού ελέγχου, τα οποία οι Εσωτερικοί Ελεγκτές οφείλουν να ακολουθούν,</w:t>
      </w:r>
    </w:p>
    <w:p w14:paraId="1A22B220"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να παράσχει πρακτικές συμβουλές σε κρίσιμα ζητήματα, όπως είναι η δειγματοληψία και η διενέργεια συνεντεύξεων,</w:t>
      </w:r>
    </w:p>
    <w:p w14:paraId="40182821"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να ορίσει τα προγράμματα ελέγχου ανά υπηρεσιακή μονάδα λαμβάνοντας υπόψη τις διαδικασίες που επιτελούνται στο πλαίσιο λειτουργίας κάθε μονάδας καθώς και τους κινδύνους αυτών,</w:t>
      </w:r>
    </w:p>
    <w:p w14:paraId="79C83DCC" w14:textId="77777777" w:rsidR="007F6026" w:rsidRPr="00361320" w:rsidRDefault="007F6026" w:rsidP="007F6026">
      <w:pPr>
        <w:numPr>
          <w:ilvl w:val="0"/>
          <w:numId w:val="85"/>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να τυποποιήσει τα έντυπα που χρησιμοποιούνται κατά την διενέργεια του  εσωτερικού ελέγχου,</w:t>
      </w:r>
    </w:p>
    <w:p w14:paraId="11F7A3B6" w14:textId="77777777" w:rsidR="007F6026" w:rsidRPr="00361320" w:rsidRDefault="007F6026" w:rsidP="007F6026">
      <w:pPr>
        <w:numPr>
          <w:ilvl w:val="0"/>
          <w:numId w:val="85"/>
        </w:numPr>
        <w:suppressAutoHyphens w:val="0"/>
        <w:autoSpaceDE w:val="0"/>
        <w:autoSpaceDN w:val="0"/>
        <w:adjustRightInd w:val="0"/>
        <w:spacing w:after="0"/>
        <w:ind w:left="426"/>
        <w:rPr>
          <w:rFonts w:cs="Tahoma"/>
          <w:szCs w:val="22"/>
          <w:lang w:val="el-GR" w:bidi="hi-IN"/>
        </w:rPr>
      </w:pPr>
      <w:r w:rsidRPr="00361320">
        <w:rPr>
          <w:rFonts w:cs="Tahoma"/>
          <w:color w:val="000000"/>
          <w:szCs w:val="22"/>
          <w:lang w:val="el-GR" w:bidi="hi-IN"/>
        </w:rPr>
        <w:t xml:space="preserve">να θέσει τις αρχές </w:t>
      </w:r>
      <w:r w:rsidRPr="00361320">
        <w:rPr>
          <w:rFonts w:cs="Tahoma"/>
          <w:szCs w:val="22"/>
          <w:lang w:val="el-GR" w:bidi="hi-IN"/>
        </w:rPr>
        <w:t>που πρέπει να πληροί η έκθεση εσωτερικού ελέγχου, καθώς και τα περιεχόμενά της σύμφωνα με τα υποδείγματα της Εθνικής Αρχής Διαφάνειας όπως ισχύουν</w:t>
      </w:r>
      <w:r>
        <w:rPr>
          <w:rFonts w:cs="Tahoma"/>
          <w:szCs w:val="22"/>
          <w:lang w:val="el-GR" w:bidi="hi-IN"/>
        </w:rPr>
        <w:t>.</w:t>
      </w:r>
    </w:p>
    <w:p w14:paraId="64504678" w14:textId="77777777" w:rsidR="007F6026" w:rsidRPr="00361320" w:rsidRDefault="007F6026" w:rsidP="007F6026">
      <w:pPr>
        <w:widowControl w:val="0"/>
        <w:spacing w:after="0"/>
        <w:rPr>
          <w:rFonts w:cs="Tahoma"/>
          <w:color w:val="000000"/>
          <w:szCs w:val="22"/>
          <w:lang w:val="el-GR" w:bidi="hi-IN"/>
        </w:rPr>
      </w:pPr>
    </w:p>
    <w:p w14:paraId="620869DA" w14:textId="267BDA9D" w:rsidR="007F6026" w:rsidRPr="00361320" w:rsidRDefault="007F6026" w:rsidP="007742E7">
      <w:pPr>
        <w:spacing w:after="0"/>
        <w:rPr>
          <w:rFonts w:cs="Tahoma"/>
          <w:b/>
          <w:bCs/>
          <w:color w:val="000000"/>
          <w:szCs w:val="22"/>
          <w:lang w:val="el-GR" w:bidi="hi-IN"/>
        </w:rPr>
      </w:pPr>
      <w:bookmarkStart w:id="411" w:name="_Hlk162692626"/>
      <w:r w:rsidRPr="00361320">
        <w:rPr>
          <w:rFonts w:cs="Tahoma"/>
          <w:b/>
          <w:bCs/>
          <w:color w:val="000000"/>
          <w:szCs w:val="22"/>
          <w:lang w:val="el-GR" w:bidi="hi-IN"/>
        </w:rPr>
        <w:t>(Π.4.) Παραδοτέο 4: Κατάρτιση Ετήσιου Πλάνου Εσωτερικού Ελέγχου</w:t>
      </w:r>
      <w:bookmarkEnd w:id="411"/>
    </w:p>
    <w:p w14:paraId="77D1AA68" w14:textId="77777777" w:rsidR="007F6026" w:rsidRPr="00361320" w:rsidRDefault="007F6026" w:rsidP="007F6026">
      <w:pPr>
        <w:widowControl w:val="0"/>
        <w:spacing w:after="0"/>
        <w:rPr>
          <w:rFonts w:cs="Tahoma"/>
          <w:b/>
          <w:bCs/>
          <w:color w:val="000000"/>
          <w:szCs w:val="22"/>
          <w:lang w:val="el-GR" w:bidi="hi-IN"/>
        </w:rPr>
      </w:pPr>
    </w:p>
    <w:p w14:paraId="41834C4C" w14:textId="77777777" w:rsidR="007F6026" w:rsidRPr="00361320" w:rsidRDefault="007F6026" w:rsidP="007F6026">
      <w:pPr>
        <w:widowControl w:val="0"/>
        <w:spacing w:after="0"/>
        <w:rPr>
          <w:rFonts w:cs="Tahoma"/>
          <w:color w:val="000000"/>
          <w:szCs w:val="22"/>
          <w:lang w:val="el-GR" w:bidi="hi-IN"/>
        </w:rPr>
      </w:pPr>
      <w:bookmarkStart w:id="412" w:name="_Hlk149746097"/>
      <w:r w:rsidRPr="00361320">
        <w:rPr>
          <w:rFonts w:cs="Tahoma"/>
          <w:color w:val="000000"/>
          <w:szCs w:val="22"/>
          <w:lang w:val="el-GR" w:bidi="hi-IN"/>
        </w:rPr>
        <w:t xml:space="preserve">Σύμφωνα με την παρ. 7αγ του άρθρου 10 του νόμου 4795/2021 ο επικεφαλής του φορέα εγκρίνει το Ετήσιο Πρόγραμμα Εργασιών της ΜΕΕ.  </w:t>
      </w:r>
    </w:p>
    <w:p w14:paraId="6512C477"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 </w:t>
      </w:r>
    </w:p>
    <w:p w14:paraId="1C0806AA"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Σύμφωνα με την παρ. 2 σημ. β του άρθρου 10  του ν. 4795/2021 το Ετήσιο ή το Πολυετές Πρόγραμμα Εργασιών λαμβάνοντας υπόψη των στρατηγικών και επιχειρησιακών προτεραιοτήτων του φορέα καθώς και της αξιολόγησης των κινδύνων και των ευκαιριών του φορέα καταρτίζεται από την ΜΕΕ εντός του Ιανουαρίου εκάστου έτους (παρ. 1 του άρθρου 14 ν. 4795/2021).</w:t>
      </w:r>
    </w:p>
    <w:p w14:paraId="7AF45DC7" w14:textId="77777777" w:rsidR="007F6026" w:rsidRPr="00361320" w:rsidRDefault="007F6026" w:rsidP="007F6026">
      <w:pPr>
        <w:widowControl w:val="0"/>
        <w:spacing w:after="0"/>
        <w:rPr>
          <w:rFonts w:cs="Tahoma"/>
          <w:color w:val="000000"/>
          <w:szCs w:val="22"/>
          <w:lang w:val="el-GR" w:bidi="hi-IN"/>
        </w:rPr>
      </w:pPr>
    </w:p>
    <w:p w14:paraId="0BBE9A13"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Σύμφωνα με το άρθρο 25 «Ετήσιο Πρόγραμμα Εργασιών της Μονάδας Εσωτερικού Ελέγχου» του Εσωτερικού Κανονισμού Λειτουργίας της Μονάδας Εσωτερικού Ελέγχου του Εθνικού Οργανισμού Παροχής Υπηρεσιών Υγείας (Ε.Ο.Π.Υ.Υ.) (ΦΕΚ Β΄ 5836 – 16/11/2022) </w:t>
      </w:r>
    </w:p>
    <w:p w14:paraId="2A298B44" w14:textId="77777777" w:rsidR="007F6026" w:rsidRPr="00361320" w:rsidRDefault="007F6026" w:rsidP="007F6026">
      <w:pPr>
        <w:widowControl w:val="0"/>
        <w:spacing w:after="0"/>
        <w:rPr>
          <w:rFonts w:cs="Tahoma"/>
          <w:color w:val="000000"/>
          <w:szCs w:val="22"/>
          <w:lang w:val="el-GR" w:bidi="hi-IN"/>
        </w:rPr>
      </w:pPr>
    </w:p>
    <w:p w14:paraId="16D08AAB" w14:textId="77777777" w:rsidR="007F6026" w:rsidRPr="00361320" w:rsidRDefault="007F6026" w:rsidP="007F6026">
      <w:pPr>
        <w:widowControl w:val="0"/>
        <w:spacing w:after="0"/>
        <w:rPr>
          <w:rFonts w:cs="Tahoma"/>
          <w:i/>
          <w:iCs/>
          <w:color w:val="000000"/>
          <w:szCs w:val="22"/>
          <w:lang w:val="el-GR" w:bidi="hi-IN"/>
        </w:rPr>
      </w:pPr>
      <w:r w:rsidRPr="00361320">
        <w:rPr>
          <w:rFonts w:cs="Tahoma"/>
          <w:i/>
          <w:iCs/>
          <w:color w:val="000000"/>
          <w:szCs w:val="22"/>
          <w:lang w:val="el-GR" w:bidi="hi-IN"/>
        </w:rPr>
        <w:t xml:space="preserve">Ο Προϊστάμενος της </w:t>
      </w:r>
      <w:r>
        <w:rPr>
          <w:rFonts w:cs="Tahoma"/>
          <w:i/>
          <w:iCs/>
          <w:color w:val="000000"/>
          <w:szCs w:val="22"/>
          <w:lang w:val="el-GR" w:bidi="hi-IN"/>
        </w:rPr>
        <w:t>ΜΕΕ</w:t>
      </w:r>
      <w:r w:rsidRPr="00361320">
        <w:rPr>
          <w:rFonts w:cs="Tahoma"/>
          <w:i/>
          <w:iCs/>
          <w:color w:val="000000"/>
          <w:szCs w:val="22"/>
          <w:lang w:val="el-GR" w:bidi="hi-IN"/>
        </w:rPr>
        <w:t>, σε συνεργασία με τους Εσωτερικούς Ελεγκτές της Μονάδας, οι οποίοι συγκεντρώνουν και επεξεργάζονται τα απαραίτητα στοιχεία εισηγείται το αργότερο εντός του Ιανουαρίου κάθε έτους, το Ετήσιο Πρόγραμμα Εργασιών (διαβεβαιωτικών και συμβουλευτικών), του έτους αυτού, βάσει των διαθέσιμων πόρων της Μονάδας. Στη συνέχεια, το υποβάλλει στο Διοικητή και στην Ε.Ε.Δ του Ε.Ο.Π.Υ.Υ. Το Ετήσιο Πρόγραμμα εγκρίνεται από τον Διοικητή του Οργανισμού το αργότερο εντός μηνός.</w:t>
      </w:r>
    </w:p>
    <w:p w14:paraId="5964893A" w14:textId="77777777" w:rsidR="007F6026" w:rsidRPr="00361320" w:rsidRDefault="007F6026" w:rsidP="007F6026">
      <w:pPr>
        <w:widowControl w:val="0"/>
        <w:spacing w:after="0"/>
        <w:rPr>
          <w:rFonts w:cs="Tahoma"/>
          <w:i/>
          <w:iCs/>
          <w:color w:val="000000"/>
          <w:szCs w:val="22"/>
          <w:lang w:val="el-GR" w:bidi="hi-IN"/>
        </w:rPr>
      </w:pPr>
    </w:p>
    <w:p w14:paraId="00F15E60" w14:textId="77777777" w:rsidR="007F6026" w:rsidRPr="00361320" w:rsidRDefault="007F6026" w:rsidP="007F6026">
      <w:pPr>
        <w:widowControl w:val="0"/>
        <w:spacing w:after="0"/>
        <w:rPr>
          <w:rFonts w:cs="Tahoma"/>
          <w:i/>
          <w:iCs/>
          <w:color w:val="000000"/>
          <w:szCs w:val="22"/>
          <w:lang w:val="el-GR" w:bidi="hi-IN"/>
        </w:rPr>
      </w:pPr>
      <w:r w:rsidRPr="00361320">
        <w:rPr>
          <w:rFonts w:cs="Tahoma"/>
          <w:i/>
          <w:iCs/>
          <w:color w:val="000000"/>
          <w:szCs w:val="22"/>
          <w:lang w:val="el-GR" w:bidi="hi-IN"/>
        </w:rPr>
        <w:t>Το Ετήσιο Πρόγραμμα Εργασιών περιλαμβάνει:</w:t>
      </w:r>
    </w:p>
    <w:p w14:paraId="46BE365B" w14:textId="77777777" w:rsidR="007F6026" w:rsidRPr="00361320" w:rsidRDefault="007F6026" w:rsidP="007F6026">
      <w:pPr>
        <w:widowControl w:val="0"/>
        <w:spacing w:after="0"/>
        <w:rPr>
          <w:rFonts w:cs="Tahoma"/>
          <w:i/>
          <w:iCs/>
          <w:color w:val="000000"/>
          <w:szCs w:val="22"/>
          <w:lang w:val="el-GR" w:bidi="hi-IN"/>
        </w:rPr>
      </w:pPr>
    </w:p>
    <w:p w14:paraId="0A3824B8" w14:textId="77777777" w:rsidR="007F6026" w:rsidRPr="00361320" w:rsidRDefault="007F6026" w:rsidP="007F6026">
      <w:pPr>
        <w:widowControl w:val="0"/>
        <w:rPr>
          <w:rFonts w:cs="Tahoma"/>
          <w:i/>
          <w:iCs/>
          <w:color w:val="000000"/>
          <w:szCs w:val="22"/>
          <w:lang w:val="el-GR" w:bidi="hi-IN"/>
        </w:rPr>
      </w:pPr>
      <w:r w:rsidRPr="00361320">
        <w:rPr>
          <w:rFonts w:cs="Tahoma"/>
          <w:i/>
          <w:iCs/>
          <w:color w:val="000000"/>
          <w:szCs w:val="22"/>
          <w:lang w:val="el-GR" w:bidi="hi-IN"/>
        </w:rPr>
        <w:t xml:space="preserve">α) Τα διαβεβαιωτικά/ελεγκτικά έργα. Οι έλεγχοι επιλέγονται από τη </w:t>
      </w:r>
      <w:r>
        <w:rPr>
          <w:rFonts w:cs="Tahoma"/>
          <w:i/>
          <w:iCs/>
          <w:color w:val="000000"/>
          <w:szCs w:val="22"/>
          <w:lang w:val="el-GR" w:bidi="hi-IN"/>
        </w:rPr>
        <w:t>ΜΕΕ</w:t>
      </w:r>
      <w:r w:rsidRPr="00361320">
        <w:rPr>
          <w:rFonts w:cs="Tahoma"/>
          <w:i/>
          <w:iCs/>
          <w:color w:val="000000"/>
          <w:szCs w:val="22"/>
          <w:lang w:val="el-GR" w:bidi="hi-IN"/>
        </w:rPr>
        <w:t>, κατόπιν αξιολόγησης των κινδύνων που επηρεάζουν τον Ε.Ο.Π.Υ.Υ. και του βαθμού έκθεσης</w:t>
      </w:r>
      <w:r>
        <w:rPr>
          <w:rFonts w:cs="Tahoma"/>
          <w:i/>
          <w:iCs/>
          <w:color w:val="000000"/>
          <w:szCs w:val="22"/>
          <w:lang w:val="el-GR" w:bidi="hi-IN"/>
        </w:rPr>
        <w:t xml:space="preserve"> </w:t>
      </w:r>
      <w:r w:rsidRPr="00361320">
        <w:rPr>
          <w:rFonts w:cs="Tahoma"/>
          <w:i/>
          <w:iCs/>
          <w:color w:val="000000"/>
          <w:szCs w:val="22"/>
          <w:lang w:val="el-GR" w:bidi="hi-IN"/>
        </w:rPr>
        <w:t>σε αυτούς, σε σχέση και με τους στόχους του επιχειρησιακού προγράμματος.</w:t>
      </w:r>
    </w:p>
    <w:p w14:paraId="26E555C0" w14:textId="77777777" w:rsidR="007F6026" w:rsidRPr="00361320" w:rsidRDefault="007F6026" w:rsidP="007F6026">
      <w:pPr>
        <w:widowControl w:val="0"/>
        <w:rPr>
          <w:rFonts w:cs="Tahoma"/>
          <w:i/>
          <w:iCs/>
          <w:color w:val="000000"/>
          <w:szCs w:val="22"/>
          <w:lang w:val="el-GR" w:bidi="hi-IN"/>
        </w:rPr>
      </w:pPr>
      <w:r w:rsidRPr="00361320">
        <w:rPr>
          <w:rFonts w:cs="Tahoma"/>
          <w:i/>
          <w:iCs/>
          <w:color w:val="000000"/>
          <w:szCs w:val="22"/>
          <w:lang w:val="el-GR" w:bidi="hi-IN"/>
        </w:rPr>
        <w:t>β) Τα συμβουλευτικά έργα. Τα συμβουλευτικά έργα επιλέγονται από τη Μονάδα, με κριτήριο τη βελτίωση των λειτουργιών του Οργανισμού, καθώς και την αξία που προσθέτουν σε αυτόν, μέσω της διαχείρισης κινδύνων.</w:t>
      </w:r>
    </w:p>
    <w:p w14:paraId="4717755A" w14:textId="77777777" w:rsidR="007F6026" w:rsidRDefault="007F6026" w:rsidP="007F6026">
      <w:pPr>
        <w:widowControl w:val="0"/>
        <w:rPr>
          <w:rFonts w:cs="Tahoma"/>
          <w:i/>
          <w:iCs/>
          <w:color w:val="000000"/>
          <w:szCs w:val="22"/>
          <w:lang w:val="el-GR" w:bidi="hi-IN"/>
        </w:rPr>
      </w:pPr>
      <w:r w:rsidRPr="00361320">
        <w:rPr>
          <w:rFonts w:cs="Tahoma"/>
          <w:i/>
          <w:iCs/>
          <w:color w:val="000000"/>
          <w:szCs w:val="22"/>
          <w:lang w:val="el-GR" w:bidi="hi-IN"/>
        </w:rPr>
        <w:t xml:space="preserve">Το Ετήσιο Πρόγραμμα Εργασιών, μετά την έγκρισή του από τον Διοικητή του Ε.Ο.Π.Υ.Υ., υλοποιείται, με την έκδοση εντολών του Διοικητή του Οργανισμού ανά διαβεβαιωτική/συμβουλευτική δραστηριότητα με μέριμνα της </w:t>
      </w:r>
      <w:r>
        <w:rPr>
          <w:rFonts w:cs="Tahoma"/>
          <w:i/>
          <w:iCs/>
          <w:color w:val="000000"/>
          <w:szCs w:val="22"/>
          <w:lang w:val="el-GR" w:bidi="hi-IN"/>
        </w:rPr>
        <w:t>ΜΕΕ.</w:t>
      </w:r>
    </w:p>
    <w:p w14:paraId="69FDC5ED" w14:textId="77777777" w:rsidR="007F6026" w:rsidRPr="00361320" w:rsidRDefault="007F6026" w:rsidP="007F6026">
      <w:pPr>
        <w:widowControl w:val="0"/>
        <w:rPr>
          <w:rFonts w:cs="Tahoma"/>
          <w:i/>
          <w:iCs/>
          <w:color w:val="000000"/>
          <w:szCs w:val="22"/>
          <w:lang w:val="el-GR" w:bidi="hi-IN"/>
        </w:rPr>
      </w:pPr>
      <w:r w:rsidRPr="00361320">
        <w:rPr>
          <w:rFonts w:cs="Tahoma"/>
          <w:i/>
          <w:iCs/>
          <w:color w:val="000000"/>
          <w:szCs w:val="22"/>
          <w:lang w:val="el-GR" w:bidi="hi-IN"/>
        </w:rPr>
        <w:t>Πέραν των ανωτέρω εντολών, δύναται να εκδίδονται από τον Διοικητή και εντολές διεξαγωγής έκτακτων εσωτερικών ελέγχων ή παροχής συμβουλευτικών έργων. Στην περίπτωση αυτή τροποποιείται το Ετήσιο Πρόγραμμα Εργασιών.</w:t>
      </w:r>
    </w:p>
    <w:p w14:paraId="37D6B823" w14:textId="787E73ED" w:rsidR="007F6026" w:rsidRDefault="007F6026" w:rsidP="007742E7">
      <w:pPr>
        <w:widowControl w:val="0"/>
        <w:rPr>
          <w:rFonts w:cs="Tahoma"/>
          <w:color w:val="000000"/>
          <w:szCs w:val="22"/>
          <w:lang w:val="el-GR" w:bidi="hi-IN"/>
        </w:rPr>
      </w:pPr>
      <w:r w:rsidRPr="00361320">
        <w:rPr>
          <w:rFonts w:cs="Tahoma"/>
          <w:i/>
          <w:iCs/>
          <w:color w:val="000000"/>
          <w:szCs w:val="22"/>
          <w:lang w:val="el-GR" w:bidi="hi-IN"/>
        </w:rPr>
        <w:t xml:space="preserve">Ο Προϊστάμενος της </w:t>
      </w:r>
      <w:r>
        <w:rPr>
          <w:rFonts w:cs="Tahoma"/>
          <w:i/>
          <w:iCs/>
          <w:color w:val="000000"/>
          <w:szCs w:val="22"/>
          <w:lang w:val="el-GR" w:bidi="hi-IN"/>
        </w:rPr>
        <w:t>ΜΕΕ</w:t>
      </w:r>
      <w:r w:rsidRPr="00361320">
        <w:rPr>
          <w:rFonts w:cs="Tahoma"/>
          <w:i/>
          <w:iCs/>
          <w:color w:val="000000"/>
          <w:szCs w:val="22"/>
          <w:lang w:val="el-GR" w:bidi="hi-IN"/>
        </w:rPr>
        <w:t>, παρακολουθεί και εισηγείται την τροποποίηση του Ετήσιου Προγράμματος Εργασιών, όταν κρίνει ότι αυτό απαιτείται, λόγω εξωγενών ή ενδογενών παραγόντων. Το Ετήσιο Πρόγραμμα Εργασιών τροποποιείται με την ίδια διαδικασία έγκρισής του.</w:t>
      </w:r>
    </w:p>
    <w:p w14:paraId="4243B0D5" w14:textId="712C69FA"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Ο ανάδοχος, θα αναλάβει την κατάρτιση του Ετήσιου Πλάνου Εσωτερικού Ελέγχου λαμβάνοντας υπόψη τα Διεθνή Ελεγκτικά Πρότυπα Εσωτερικού Ελέγχου, το Εγχειρίδιο Διαδικασιών του </w:t>
      </w:r>
      <w:r>
        <w:rPr>
          <w:rFonts w:cs="Tahoma"/>
          <w:color w:val="000000"/>
          <w:szCs w:val="22"/>
          <w:lang w:val="el-GR" w:bidi="hi-IN"/>
        </w:rPr>
        <w:t>Ε.Ο.Π.Υ.Υ.</w:t>
      </w:r>
      <w:r w:rsidRPr="00361320">
        <w:rPr>
          <w:rFonts w:cs="Tahoma"/>
          <w:color w:val="000000"/>
          <w:szCs w:val="22"/>
          <w:lang w:val="el-GR" w:bidi="hi-IN"/>
        </w:rPr>
        <w:t xml:space="preserve"> (παραδοτέο 1) και την Έκθεση Αξιολόγησης Κινδύνου (παραδοτέο 2). Η όποια συνδρομή της ΜΕΕ θα είναι σε συμβουλευτικό και υποστηρικτικό επίπεδο προς τον ανάδοχο. Μετά την υποβολή του Ετήσιου Πλάνου Ελέγχου ο Προϊστάμενος θα διενεργήσει τις απαιτούμενες ενέργειες για την έγκριση του από τον επικεφαλής του </w:t>
      </w:r>
      <w:r>
        <w:rPr>
          <w:rFonts w:cs="Tahoma"/>
          <w:color w:val="000000"/>
          <w:szCs w:val="22"/>
          <w:lang w:val="el-GR" w:bidi="hi-IN"/>
        </w:rPr>
        <w:t>Ε.Ο.Π.Υ.Υ.</w:t>
      </w:r>
      <w:r w:rsidRPr="00361320">
        <w:rPr>
          <w:rFonts w:cs="Tahoma"/>
          <w:color w:val="000000"/>
          <w:szCs w:val="22"/>
          <w:lang w:val="el-GR" w:bidi="hi-IN"/>
        </w:rPr>
        <w:t xml:space="preserve"> (Διοικητής του Οργανισμού). </w:t>
      </w:r>
    </w:p>
    <w:p w14:paraId="39E3AFD3" w14:textId="77777777" w:rsidR="007F6026" w:rsidRPr="00361320" w:rsidRDefault="007F6026" w:rsidP="007F6026">
      <w:pPr>
        <w:widowControl w:val="0"/>
        <w:spacing w:after="0"/>
        <w:rPr>
          <w:rFonts w:cs="Tahoma"/>
          <w:color w:val="000000"/>
          <w:szCs w:val="22"/>
          <w:lang w:val="el-GR" w:bidi="hi-IN"/>
        </w:rPr>
      </w:pPr>
    </w:p>
    <w:bookmarkEnd w:id="412"/>
    <w:p w14:paraId="6EDD0053"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Ο ανάδοχος θα πρέπει στην Τεχνική Προσφορά να αναλύσει τις διαδικασίες που θα ακολουθήσει για την κατάρτιση του Ετήσιου Πλάνου Ελέγχου. Στο Ετήσιο Πλάνο Ελέγχου θα πρέπει να καταγράφεται ο προτεινόμενος προγραμματισμός (χρόνος υλοποίησης σε τριμηνιαία </w:t>
      </w:r>
      <w:proofErr w:type="spellStart"/>
      <w:r w:rsidRPr="00361320">
        <w:rPr>
          <w:rFonts w:cs="Tahoma"/>
          <w:color w:val="000000"/>
          <w:szCs w:val="22"/>
          <w:lang w:val="el-GR" w:bidi="hi-IN"/>
        </w:rPr>
        <w:t>κατ</w:t>
      </w:r>
      <w:proofErr w:type="spellEnd"/>
      <w:r w:rsidRPr="00361320">
        <w:rPr>
          <w:rFonts w:cs="Tahoma"/>
          <w:color w:val="000000"/>
          <w:szCs w:val="22"/>
          <w:lang w:val="el-GR" w:bidi="hi-IN"/>
        </w:rPr>
        <w:t>΄</w:t>
      </w:r>
      <w:r>
        <w:rPr>
          <w:rFonts w:cs="Tahoma"/>
          <w:color w:val="000000"/>
          <w:szCs w:val="22"/>
          <w:lang w:val="el-GR" w:bidi="hi-IN"/>
        </w:rPr>
        <w:t xml:space="preserve"> </w:t>
      </w:r>
      <w:r w:rsidRPr="00361320">
        <w:rPr>
          <w:rFonts w:cs="Tahoma"/>
          <w:color w:val="000000"/>
          <w:szCs w:val="22"/>
          <w:lang w:val="el-GR" w:bidi="hi-IN"/>
        </w:rPr>
        <w:t xml:space="preserve">ελάχιστη ανάλυση) της διενέργειας των τακτικών ελέγχων με ανάλυση ανά συναλλακτικό κύκλωμα, τα προγράμματα ελέγχου που θα εκτελεστούν ανά ελεγχόμενο αντικείμενο (από το Εγχειρίδιο Διαδικασιών της Μονάδας Εσωτερικού Ελέγχου - Παραδοτέο 3), οι απαιτούμενες προϋπολογισθείσες ώρες για την εκτέλεση κάθε ελέγχου και η ομάδα έργου σε κάθε αντικείμενο. </w:t>
      </w:r>
    </w:p>
    <w:p w14:paraId="2F6265B7" w14:textId="77777777" w:rsidR="007F6026" w:rsidRPr="00361320" w:rsidRDefault="007F6026" w:rsidP="007F6026">
      <w:pPr>
        <w:widowControl w:val="0"/>
        <w:spacing w:after="0"/>
        <w:rPr>
          <w:rFonts w:cs="Tahoma"/>
          <w:color w:val="000000"/>
          <w:szCs w:val="22"/>
          <w:lang w:val="el-GR" w:bidi="hi-IN"/>
        </w:rPr>
      </w:pPr>
    </w:p>
    <w:p w14:paraId="6CE4F72B"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Το Πλάνο Ελέγχου θα περιλαμβάνει αναλυτικά τις διαθέσιμες ανθρωποώρες και το συνεπαγόμενο κόστος εφαρμογής του.</w:t>
      </w:r>
    </w:p>
    <w:p w14:paraId="26EB16B9" w14:textId="77777777" w:rsidR="007F6026" w:rsidRPr="00361320" w:rsidRDefault="007F6026" w:rsidP="007F6026">
      <w:pPr>
        <w:widowControl w:val="0"/>
        <w:spacing w:after="0"/>
        <w:rPr>
          <w:rFonts w:cs="Tahoma"/>
          <w:color w:val="000000"/>
          <w:szCs w:val="22"/>
          <w:lang w:val="el-GR" w:bidi="hi-IN"/>
        </w:rPr>
      </w:pPr>
    </w:p>
    <w:p w14:paraId="23D3727A"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Ενδεικτικά παραθέτουμε τα στοιχεία που πρέπει να ληφθούν υπόψη για την κατάρτιση του Ετήσιου Προγράμματος Διενέργειας Ελέγχων:</w:t>
      </w:r>
    </w:p>
    <w:p w14:paraId="01DB7FCD" w14:textId="77777777" w:rsidR="007F6026" w:rsidRPr="00361320" w:rsidRDefault="007F6026" w:rsidP="007F6026">
      <w:pPr>
        <w:widowControl w:val="0"/>
        <w:spacing w:after="0"/>
        <w:rPr>
          <w:rFonts w:cs="Tahoma"/>
          <w:color w:val="000000"/>
          <w:szCs w:val="22"/>
          <w:lang w:val="el-GR" w:bidi="hi-IN"/>
        </w:rPr>
      </w:pPr>
    </w:p>
    <w:p w14:paraId="5CC287E7"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Το νομοθετικό πλαίσιο λειτουργίας του </w:t>
      </w:r>
      <w:r>
        <w:rPr>
          <w:rFonts w:cs="Tahoma"/>
          <w:color w:val="000000"/>
          <w:szCs w:val="22"/>
          <w:lang w:val="el-GR" w:bidi="hi-IN"/>
        </w:rPr>
        <w:t>Ε.Ο.Π.Υ.Υ.</w:t>
      </w:r>
      <w:r w:rsidRPr="00361320">
        <w:rPr>
          <w:rFonts w:cs="Tahoma"/>
          <w:color w:val="000000"/>
          <w:szCs w:val="22"/>
          <w:lang w:val="el-GR" w:bidi="hi-IN"/>
        </w:rPr>
        <w:t>,</w:t>
      </w:r>
    </w:p>
    <w:p w14:paraId="2DE49E1C"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Οι στρατηγικοί και επιχειρησιακοί στόχοι του </w:t>
      </w:r>
      <w:r>
        <w:rPr>
          <w:rFonts w:cs="Tahoma"/>
          <w:color w:val="000000"/>
          <w:szCs w:val="22"/>
          <w:lang w:val="el-GR" w:bidi="hi-IN"/>
        </w:rPr>
        <w:t>Ε.Ο.Π.Υ.Υ.</w:t>
      </w:r>
      <w:r w:rsidRPr="00361320">
        <w:rPr>
          <w:rFonts w:cs="Tahoma"/>
          <w:color w:val="000000"/>
          <w:szCs w:val="22"/>
          <w:lang w:val="el-GR" w:bidi="hi-IN"/>
        </w:rPr>
        <w:t>,</w:t>
      </w:r>
    </w:p>
    <w:p w14:paraId="369265F3"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 xml:space="preserve">Ο Κανονισμός Λειτουργίας και το Εγχειρίδιο Διαδικασιών του </w:t>
      </w:r>
      <w:r>
        <w:rPr>
          <w:rFonts w:cs="Tahoma"/>
          <w:color w:val="000000"/>
          <w:szCs w:val="22"/>
          <w:lang w:val="el-GR" w:bidi="hi-IN"/>
        </w:rPr>
        <w:t>Ε.Ο.Π.Υ.Υ.</w:t>
      </w:r>
      <w:r w:rsidRPr="00361320">
        <w:rPr>
          <w:rFonts w:cs="Tahoma"/>
          <w:color w:val="000000"/>
          <w:szCs w:val="22"/>
          <w:lang w:val="el-GR" w:bidi="hi-IN"/>
        </w:rPr>
        <w:t xml:space="preserve"> (Π.1)</w:t>
      </w:r>
    </w:p>
    <w:p w14:paraId="295DE396"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Ο Κανονισμός Λειτουργίας και το Εγχειρίδιο Διαδικασιών του Εσωτερικού Ελέγχου (Π.3),</w:t>
      </w:r>
    </w:p>
    <w:p w14:paraId="11F0AFD6"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Τα Διεθνή Πρότυπα Εσωτερικού Ελέγχου,</w:t>
      </w:r>
    </w:p>
    <w:p w14:paraId="59965D03"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Η ιεράρχηση των βασικών λειτουργιών του Οργανισμού με βάση τον εκτιμώμενο κίνδυνο,</w:t>
      </w:r>
    </w:p>
    <w:p w14:paraId="787B25BC"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Το ανθρώπινο δυναμικό του αναδόχου που θα αναλάβει την εκτέλεση του Προγράμματος και τις κατ’ εκτίμηση απαιτούμενες  ανθρωποώρες για τη διενέργεια των ελέγχων,</w:t>
      </w:r>
    </w:p>
    <w:p w14:paraId="2763A1D9"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t>Η ανάγκη κατάρτιση τριμηνιαίων και Ετήσιας Έκθεσης Εσωτερικού Ελέγχου,</w:t>
      </w:r>
    </w:p>
    <w:p w14:paraId="3444C1BF" w14:textId="77777777" w:rsidR="007F6026" w:rsidRPr="00361320" w:rsidRDefault="007F6026" w:rsidP="007F6026">
      <w:pPr>
        <w:numPr>
          <w:ilvl w:val="0"/>
          <w:numId w:val="90"/>
        </w:numPr>
        <w:suppressAutoHyphens w:val="0"/>
        <w:autoSpaceDE w:val="0"/>
        <w:autoSpaceDN w:val="0"/>
        <w:adjustRightInd w:val="0"/>
        <w:spacing w:after="0"/>
        <w:ind w:left="426"/>
        <w:rPr>
          <w:rFonts w:cs="Tahoma"/>
          <w:color w:val="000000"/>
          <w:szCs w:val="22"/>
          <w:lang w:val="el-GR" w:bidi="hi-IN"/>
        </w:rPr>
      </w:pPr>
      <w:r w:rsidRPr="00361320">
        <w:rPr>
          <w:rFonts w:cs="Tahoma"/>
          <w:color w:val="000000"/>
          <w:szCs w:val="22"/>
          <w:lang w:val="el-GR" w:bidi="hi-IN"/>
        </w:rPr>
        <w:lastRenderedPageBreak/>
        <w:t>Οι υφιστάμενες γνώσεις, δεξιότητες και εμπειρίες της ομάδας έργου του αναδόχου, που θα διασφαλίσει την αποτελεσματικότητα και την ποιότητα του ελεγκτικού έργου,</w:t>
      </w:r>
    </w:p>
    <w:p w14:paraId="4CC993E7" w14:textId="77777777" w:rsidR="007F6026" w:rsidRPr="00361320" w:rsidRDefault="007F6026" w:rsidP="007F6026">
      <w:pPr>
        <w:numPr>
          <w:ilvl w:val="0"/>
          <w:numId w:val="90"/>
        </w:numPr>
        <w:suppressAutoHyphens w:val="0"/>
        <w:autoSpaceDE w:val="0"/>
        <w:autoSpaceDN w:val="0"/>
        <w:adjustRightInd w:val="0"/>
        <w:spacing w:after="0"/>
        <w:ind w:left="426"/>
        <w:rPr>
          <w:rFonts w:cs="Tahoma"/>
          <w:b/>
          <w:bCs/>
          <w:color w:val="000000"/>
          <w:szCs w:val="22"/>
          <w:lang w:val="el-GR" w:bidi="hi-IN"/>
        </w:rPr>
      </w:pPr>
      <w:r w:rsidRPr="00361320">
        <w:rPr>
          <w:rFonts w:cs="Tahoma"/>
          <w:color w:val="000000"/>
          <w:szCs w:val="22"/>
          <w:lang w:val="el-GR" w:bidi="hi-IN"/>
        </w:rPr>
        <w:t>Ο προϋπολογισμός κόστους εφαρμογής του Προγράμματος Διενέργειας Ελέγχων.</w:t>
      </w:r>
    </w:p>
    <w:p w14:paraId="6C3BE4C0" w14:textId="77777777" w:rsidR="007F6026" w:rsidRPr="00361320" w:rsidRDefault="007F6026" w:rsidP="007F6026">
      <w:pPr>
        <w:widowControl w:val="0"/>
        <w:spacing w:after="0"/>
        <w:rPr>
          <w:rFonts w:cs="Tahoma"/>
          <w:color w:val="000000"/>
          <w:szCs w:val="22"/>
          <w:lang w:val="el-GR" w:bidi="hi-IN"/>
        </w:rPr>
      </w:pPr>
    </w:p>
    <w:p w14:paraId="50C37FCD" w14:textId="77777777" w:rsidR="007F6026" w:rsidRPr="00361320" w:rsidRDefault="007F6026" w:rsidP="007F6026">
      <w:pPr>
        <w:rPr>
          <w:rFonts w:cs="Tahoma"/>
          <w:szCs w:val="22"/>
          <w:lang w:val="el-GR"/>
        </w:rPr>
      </w:pPr>
      <w:r w:rsidRPr="00361320">
        <w:rPr>
          <w:rFonts w:cs="Tahoma"/>
          <w:szCs w:val="22"/>
          <w:lang w:val="el-GR"/>
        </w:rPr>
        <w:t>Κατά τη διαδικασία κατάρτισης του Ετήσιου Πλάνου Εσωτερικού Ελέγχου, ο ανάδοχος θα αναπτύξει και θα καταγράψει σχέδιο/ προγράμματα ελέγχου για κάθε επιμέρους έλεγχο στο οποίο θα αποτυπώνονται οι αντικειμενικοί σκοποί, οι διαδικασίες, ο συγχρονισμός και η κατανομή των πόρων για την υλοποίηση του.</w:t>
      </w:r>
    </w:p>
    <w:p w14:paraId="770AC498" w14:textId="77777777" w:rsidR="007F6026" w:rsidRPr="00361320" w:rsidRDefault="007F6026" w:rsidP="007F6026">
      <w:pPr>
        <w:rPr>
          <w:rFonts w:cs="Tahoma"/>
          <w:szCs w:val="22"/>
          <w:lang w:val="el-GR"/>
        </w:rPr>
      </w:pPr>
      <w:r w:rsidRPr="00361320">
        <w:rPr>
          <w:rFonts w:cs="Tahoma"/>
          <w:szCs w:val="22"/>
          <w:lang w:val="el-GR"/>
        </w:rPr>
        <w:t>Ο σχεδιασμός θα πρέπει να τεκμηριώνεται. Το πλαίσιο εργασιών πρέπει να ορισθεί.       Οι αντικειμενικοί σκοποί και οι διαδικασίες καθορίζουν από κοινού το πλαίσιο εργασιών των εσωτερικών ελεγκτών του αναδόχου. Οι αντικειμενικοί σκοποί του έργου αποτελούν γενικές δηλώσεις και καθορίζουν τις επιδιώξεις του έργου. Οι διαδικασίες του έργου είναι τα μέσα με τα οποία θα επιτευχθούν οι αντικειμενικοί σκοποί του.</w:t>
      </w:r>
    </w:p>
    <w:p w14:paraId="7324F559" w14:textId="77777777" w:rsidR="007F6026" w:rsidRPr="00361320" w:rsidRDefault="007F6026" w:rsidP="007F6026">
      <w:pPr>
        <w:rPr>
          <w:rFonts w:cs="Tahoma"/>
          <w:szCs w:val="22"/>
          <w:lang w:val="el-GR"/>
        </w:rPr>
      </w:pPr>
      <w:r w:rsidRPr="00361320">
        <w:rPr>
          <w:rFonts w:cs="Tahoma"/>
          <w:szCs w:val="22"/>
          <w:lang w:val="el-GR"/>
        </w:rPr>
        <w:t>Οι αντικειμενικοί σκοποί και οι διαδικασίες πρέπει να αντιμετωπίζουν τους κινδύνους που συνδέονται με την υπό επισκόπηση δραστηριότητα. Ο όρος «κίνδυνος» ερμηνεύεται ως η αβεβαιότητα σχετικά με την εμφάνιση ενός γεγονότος, το οποίο μπορεί να επηρεάσει την επίτευξη των αντικειμενικών σκοπών. Ο κίνδυνος μετριέται ως προς τις επιπτώσεις και την πιθανότητά του. Ο σκοπός της αξιολόγησης των κινδύνων κατά τη φάση σχεδιασμού του έργου είναι να αναγνωρίζει σημαντικές περιοχές λειτουργίας της δραστηριότητας του Οργανισμού που πρέπει να εξετασθούν.</w:t>
      </w:r>
    </w:p>
    <w:p w14:paraId="6BE55A87" w14:textId="77777777" w:rsidR="007F6026" w:rsidRPr="00361320" w:rsidRDefault="007F6026" w:rsidP="007F6026">
      <w:pPr>
        <w:rPr>
          <w:rFonts w:cs="Tahoma"/>
          <w:szCs w:val="22"/>
          <w:lang w:val="el-GR"/>
        </w:rPr>
      </w:pPr>
      <w:r w:rsidRPr="00361320">
        <w:rPr>
          <w:rFonts w:cs="Tahoma"/>
          <w:szCs w:val="22"/>
          <w:lang w:val="el-GR"/>
        </w:rPr>
        <w:t>Επίσης πρέπει να αποκτηθούν σχετικές πληροφορίες για τις δραστηριότητες που θα επισκοπηθούν. Η επισκόπηση των σχετικών πληροφοριών πρέπει να διενεργηθεί για να προσδιορισθούν οι επιπτώσεις στο έργο. Τα σχετικά στοιχεία μπορεί να περιλαμβάνουν:</w:t>
      </w:r>
    </w:p>
    <w:p w14:paraId="58CEEF58"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Αντικειμενικούς σκοπούς και στόχους του Οργανισμού.</w:t>
      </w:r>
    </w:p>
    <w:p w14:paraId="15C0D804"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Πολιτικές, σχέδια, διαδικασίες, νόμους, κανονισμούς, και συμβόλαια που μπορεί να έχουν σημαντική επιρροή στις λειτουργίες και στις αναφορές.</w:t>
      </w:r>
    </w:p>
    <w:p w14:paraId="222BCB26"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Οργανωτικές πληροφορίες, π.χ., αριθμός και ονόματα εργαζομένων, στελέχη και υπάλληλοι «κλειδιά», περιγραφές καθηκόντων, λεπτομέρειες για πρόσφατες αλλαγές στον Οργανισμό, συμπεριλαμβανομένων και των αλλαγών σε κύρια συστήματα.</w:t>
      </w:r>
    </w:p>
    <w:p w14:paraId="051D4567"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Πληροφορίες σχετικές με τον προϋπολογισμό, τα λειτουργικά αποτελέσματα, και χρηματοοικονομικά δεδομένα της δραστηριότητας που θα επισκοπηθεί.</w:t>
      </w:r>
    </w:p>
    <w:p w14:paraId="4EFC36AA"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Επισκόπηση εκθέσεων ή άλλων αναφορών προηγούμενων ελέγχων, συμπεριλαμβανομένων και των εργασιών εξωτερικών ελεγκτών που έχουν ολοκληρωθεί ή βρίσκονται σε εξέλιξη.</w:t>
      </w:r>
    </w:p>
    <w:p w14:paraId="3CCA0514"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Αρχεία αλληλογραφίας για να προσδιορισθούν πιθανά σημαντικά θέματα για το έργο.</w:t>
      </w:r>
    </w:p>
    <w:p w14:paraId="2D31AAA1"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Επίσημη ή και τεχνική βιβλιογραφία σχετική με τη δραστηριότητα.</w:t>
      </w:r>
    </w:p>
    <w:p w14:paraId="656BBE93" w14:textId="77777777" w:rsidR="007F6026" w:rsidRPr="00361320" w:rsidRDefault="007F6026" w:rsidP="007F6026">
      <w:pPr>
        <w:rPr>
          <w:rFonts w:cs="Tahoma"/>
          <w:szCs w:val="22"/>
          <w:lang w:val="el-GR"/>
        </w:rPr>
      </w:pPr>
      <w:r w:rsidRPr="00361320">
        <w:rPr>
          <w:rFonts w:cs="Tahoma"/>
          <w:szCs w:val="22"/>
          <w:lang w:val="el-GR"/>
        </w:rPr>
        <w:t>Πρέπει να διενεργηθεί προκαταρτική έρευνα προκειμένου να υπάρξει εξοικείωση με τις δραστηριότητες, τους κινδύνους, και τα συστήματα ελέγχου, να εντοπισθούν οι περιοχές όπου πρέπει να δοθεί έμφαση, και να καταγραφούν σχόλια και προτάσεις κάθε έργου. Η έρευνα είναι μια διαδικασία συλλογής πληροφοριών, χωρίς λεπτομερή επαλήθευση, για την υπό εξέταση δραστηριότητα.</w:t>
      </w:r>
    </w:p>
    <w:p w14:paraId="717AF04E" w14:textId="77777777" w:rsidR="007F6026" w:rsidRPr="00361320" w:rsidRDefault="007F6026" w:rsidP="007F6026">
      <w:pPr>
        <w:rPr>
          <w:rFonts w:cs="Tahoma"/>
          <w:szCs w:val="22"/>
          <w:lang w:val="el-GR"/>
        </w:rPr>
      </w:pPr>
      <w:r w:rsidRPr="00361320">
        <w:rPr>
          <w:rFonts w:cs="Tahoma"/>
          <w:szCs w:val="22"/>
          <w:lang w:val="el-GR"/>
        </w:rPr>
        <w:t>Ο κύριος σκοπός της είναι:</w:t>
      </w:r>
    </w:p>
    <w:p w14:paraId="1461D78D"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Η κατανόηση της υπό επισκόπηση δραστηριότητας.</w:t>
      </w:r>
    </w:p>
    <w:p w14:paraId="0896EF67"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Ο εντοπισμός σημαντικών περιοχών που απαιτούν ιδιαίτερη προσοχή.</w:t>
      </w:r>
    </w:p>
    <w:p w14:paraId="216AF838"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Η απόκτηση πληροφοριών που μπορεί να χρησιμεύσουν κατά την εκτέλεση του έργου.</w:t>
      </w:r>
    </w:p>
    <w:p w14:paraId="1FC13FDB"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Ο προσδιορισμός της ανάγκης για περαιτέρω έρευνα.</w:t>
      </w:r>
    </w:p>
    <w:p w14:paraId="53BB8149" w14:textId="77777777" w:rsidR="007F6026" w:rsidRPr="00361320" w:rsidRDefault="007F6026" w:rsidP="007F6026">
      <w:pPr>
        <w:rPr>
          <w:rFonts w:cs="Tahoma"/>
          <w:szCs w:val="22"/>
          <w:lang w:val="el-GR"/>
        </w:rPr>
      </w:pPr>
      <w:r w:rsidRPr="00361320">
        <w:rPr>
          <w:rFonts w:cs="Tahoma"/>
          <w:szCs w:val="22"/>
          <w:lang w:val="el-GR"/>
        </w:rPr>
        <w:lastRenderedPageBreak/>
        <w:t>Η προκαταρκτική έρευνα επιτρέπει μια εμπεριστατωμένη προσέγγιση του σχεδιασμού και της εκτέλεσης του έργου, και είναι ένα αποτελεσματικό εργαλείο ορθολογικής κατανομής των πόρων του αναδόχου. Το επίκεντρο της έρευνας διαφέρει ανάλογα με τη φύση του έργου. Το πλαίσιο εργασιών και οι χρονικές απαιτήσεις της έρευνας διαφέρουν. Σημαντικοί παράγοντες είναι η εκπαίδευση και η εμπειρία της ομάδας έργου, η γνώση της υπό εξέταση δραστηριότητας, ο τύπος του έργου που εκτελείται, και το εάν η έρευνα είναι μέρος ενός επαναλαμβανόμενου έργου ή ενός επανελέγχου. Οι χρονικές απαιτήσεις επηρεάζονται επίσης και από το μέγεθος, την πολυπλοκότητα και τη γεωγραφική διασπορά της υπό εξέταση δραστηριότητας.</w:t>
      </w:r>
    </w:p>
    <w:p w14:paraId="5B5BA75B" w14:textId="77777777" w:rsidR="007F6026" w:rsidRPr="00361320" w:rsidRDefault="007F6026" w:rsidP="007F6026">
      <w:pPr>
        <w:rPr>
          <w:rFonts w:cs="Tahoma"/>
          <w:szCs w:val="22"/>
          <w:lang w:val="el-GR"/>
        </w:rPr>
      </w:pPr>
      <w:r w:rsidRPr="00361320">
        <w:rPr>
          <w:rFonts w:cs="Tahoma"/>
          <w:szCs w:val="22"/>
          <w:lang w:val="el-GR"/>
        </w:rPr>
        <w:t>Η έρευνα μπορεί να απαιτεί τη διεξαγωγή των ακόλουθων διαδικασιών:</w:t>
      </w:r>
    </w:p>
    <w:p w14:paraId="66304617"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Συζητήσεις με τα εμπλεκόμενα στελέχη του τομέα που αφορά το έργο.</w:t>
      </w:r>
    </w:p>
    <w:p w14:paraId="64FDE01B"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Συνεντεύξεις με άτομα που επηρεάζονται από τη δραστηριότητα.</w:t>
      </w:r>
    </w:p>
    <w:p w14:paraId="7A8B6065"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Επιτόπιες παρατηρήσεις.</w:t>
      </w:r>
    </w:p>
    <w:p w14:paraId="4FFDF4CE"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Επισκόπηση των μελετών και των αναφορών της Διοίκησης.</w:t>
      </w:r>
    </w:p>
    <w:p w14:paraId="5CA57540"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Αναλυτικές διαδικασίες ελέγχου.</w:t>
      </w:r>
    </w:p>
    <w:p w14:paraId="5290001A"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Λειτουργικές προσομοιώσεις (</w:t>
      </w:r>
      <w:r w:rsidRPr="00361320">
        <w:rPr>
          <w:rFonts w:cs="Tahoma"/>
          <w:szCs w:val="22"/>
        </w:rPr>
        <w:t>walk</w:t>
      </w:r>
      <w:r w:rsidRPr="00361320">
        <w:rPr>
          <w:rFonts w:cs="Tahoma"/>
          <w:szCs w:val="22"/>
          <w:lang w:val="el-GR"/>
        </w:rPr>
        <w:t>-</w:t>
      </w:r>
      <w:r w:rsidRPr="00361320">
        <w:rPr>
          <w:rFonts w:cs="Tahoma"/>
          <w:szCs w:val="22"/>
        </w:rPr>
        <w:t>trough</w:t>
      </w:r>
      <w:r w:rsidRPr="00361320">
        <w:rPr>
          <w:rFonts w:cs="Tahoma"/>
          <w:szCs w:val="22"/>
          <w:lang w:val="el-GR"/>
        </w:rPr>
        <w:t>) (δοκιμές λειτουργιών από την αρχή ως το τέλος).</w:t>
      </w:r>
    </w:p>
    <w:p w14:paraId="7960B5D7"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Υποβολή τεκμηρίωσης για σημαντικά συστήματα ελέγχου.</w:t>
      </w:r>
    </w:p>
    <w:p w14:paraId="0E2CF57D" w14:textId="77777777" w:rsidR="007F6026" w:rsidRPr="00361320" w:rsidRDefault="007F6026" w:rsidP="007F6026">
      <w:pPr>
        <w:widowControl w:val="0"/>
        <w:spacing w:after="0"/>
        <w:ind w:left="426"/>
        <w:rPr>
          <w:rFonts w:cs="Tahoma"/>
          <w:color w:val="000000"/>
          <w:szCs w:val="22"/>
          <w:lang w:val="el-GR" w:bidi="hi-IN"/>
        </w:rPr>
      </w:pPr>
      <w:r w:rsidRPr="00361320">
        <w:rPr>
          <w:rFonts w:cs="Tahoma"/>
          <w:color w:val="000000"/>
          <w:szCs w:val="22"/>
          <w:lang w:val="el-GR" w:bidi="hi-IN"/>
        </w:rPr>
        <w:t>Η ομάδα Εσωτερικού Ελέγχου του Αναδόχου πρέπει να προετοιμάσει και να παραδώσει στην ΜΕΕ (ως παράρτημα του Ετήσιου Προγράμματος Εσωτερικού Ελέγχου) μια σύνοψη των συμπερασμάτων από την επισκόπηση της εκτίμησης κινδύνων, των σχετικών πληροφοριών και των ευρημάτων τυχόν έρευνας που διεξήχθη. Η σύνοψη πρέπει να προσδιορίζει:</w:t>
      </w:r>
    </w:p>
    <w:p w14:paraId="6DD283F7"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Σημαντικά θέματα σχετικά με το έργο και τους λόγους για τους οποίους τυχόν απαιτείται έρευνα σε μεγαλύτερο βάθος.</w:t>
      </w:r>
    </w:p>
    <w:p w14:paraId="401D867A"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Σχετικές πληροφορίες που προέρχονται από διάφορες πηγές.</w:t>
      </w:r>
    </w:p>
    <w:p w14:paraId="47BCD7F4"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Τους αντικειμενικούς σκοπούς και τις διαδικασίες του έργου και ειδικές προσεγγίσεις όπου απαιτούνται όπως τεχνικές ελέγχου με τη βοήθεια ειδικών μηχανογραφικών συστημάτων.</w:t>
      </w:r>
    </w:p>
    <w:p w14:paraId="32B5791E"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Πιθανά σημαντικά σημεία ελέγχου, ανεπάρκεια ή και υπερβολή όσον αφορά τα συστήματα Εσωτερικού Ελέγχου που εφαρμόζονται από τον Οργανισμό.</w:t>
      </w:r>
    </w:p>
    <w:p w14:paraId="76F446B1"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Προκαταρκτικοί υπολογισμοί του χρόνου και των πόρων που απαιτούνται.</w:t>
      </w:r>
    </w:p>
    <w:p w14:paraId="1448E97E"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Αναθεωρημένες ημερομηνίες για τη φάση σύνταξης της αναφοράς και την ολοκλήρωση του έργου.</w:t>
      </w:r>
    </w:p>
    <w:p w14:paraId="4C323D8C"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Όταν κρίνεται αναγκαίο, τους λόγους για τη διακοπή του ελεγκτικού έργου.</w:t>
      </w:r>
    </w:p>
    <w:p w14:paraId="3E6FF53B" w14:textId="77777777" w:rsidR="007F6026" w:rsidRDefault="007F6026" w:rsidP="007F6026">
      <w:pPr>
        <w:rPr>
          <w:rFonts w:cs="Tahoma"/>
          <w:szCs w:val="22"/>
          <w:lang w:val="el-GR"/>
        </w:rPr>
      </w:pPr>
    </w:p>
    <w:p w14:paraId="681FBC50" w14:textId="77777777" w:rsidR="007F6026" w:rsidRPr="00361320" w:rsidRDefault="007F6026" w:rsidP="007F6026">
      <w:pPr>
        <w:rPr>
          <w:rFonts w:cs="Tahoma"/>
          <w:szCs w:val="22"/>
          <w:lang w:val="el-GR"/>
        </w:rPr>
      </w:pPr>
      <w:r w:rsidRPr="00361320">
        <w:rPr>
          <w:rFonts w:cs="Tahoma"/>
          <w:szCs w:val="22"/>
          <w:lang w:val="el-GR"/>
        </w:rPr>
        <w:t xml:space="preserve">Το παραδοτέο Ετήσιο Πλάνο Εσωτερικού Ελέγχου θα πρέπει να συνοδεύεται από τα απαιτούμενα υποστηρικτικά (σύνοψη των συμπερασμάτων από την επισκόπηση της εκτίμησης κινδύνων, των σχετικών πληροφοριών και των ευρημάτων τυχόν έρευνας που διεξήχθη, αναλυτικά προγράμματα ελέγχου ανά ελεγκτική περιοχή, χρονοδιάγραμμα, προϋπολογισμός κ.α.). </w:t>
      </w:r>
    </w:p>
    <w:p w14:paraId="4BC76330" w14:textId="77777777" w:rsidR="007742E7" w:rsidRDefault="007742E7" w:rsidP="007742E7">
      <w:pPr>
        <w:spacing w:after="0"/>
        <w:rPr>
          <w:rFonts w:cs="Tahoma"/>
          <w:b/>
          <w:bCs/>
          <w:szCs w:val="22"/>
          <w:lang w:val="el-GR"/>
        </w:rPr>
      </w:pPr>
      <w:bookmarkStart w:id="413" w:name="_Hlk162692637"/>
    </w:p>
    <w:p w14:paraId="166AA130" w14:textId="0C0C37DA" w:rsidR="007F6026" w:rsidRPr="00361320" w:rsidRDefault="007F6026" w:rsidP="007742E7">
      <w:pPr>
        <w:spacing w:after="0"/>
        <w:rPr>
          <w:rFonts w:cs="Tahoma"/>
          <w:b/>
          <w:bCs/>
          <w:szCs w:val="22"/>
          <w:lang w:val="el-GR"/>
        </w:rPr>
      </w:pPr>
      <w:r w:rsidRPr="00361320">
        <w:rPr>
          <w:rFonts w:cs="Tahoma"/>
          <w:b/>
          <w:bCs/>
          <w:szCs w:val="22"/>
          <w:lang w:val="el-GR"/>
        </w:rPr>
        <w:t xml:space="preserve">Π.5.) Παραδοτέο 5: </w:t>
      </w:r>
      <w:bookmarkEnd w:id="413"/>
      <w:r w:rsidRPr="00361320">
        <w:rPr>
          <w:rFonts w:cs="Tahoma"/>
          <w:b/>
          <w:bCs/>
          <w:szCs w:val="22"/>
          <w:lang w:val="el-GR"/>
        </w:rPr>
        <w:t>Εκτέλεση του Ετήσιου Πλάνου Εσωτερικού Ελέγχου για ένα έτος (με επιμέρους παραδοτέα τις Εκθέσεις Ελέγχου ανά Τρίμηνο και την Ετήσια Έκθεση Ελέγχου)</w:t>
      </w:r>
    </w:p>
    <w:p w14:paraId="13B66224" w14:textId="77777777" w:rsidR="007F6026" w:rsidRPr="00361320" w:rsidRDefault="007F6026" w:rsidP="007F6026">
      <w:pPr>
        <w:widowControl w:val="0"/>
        <w:spacing w:after="0"/>
        <w:rPr>
          <w:rFonts w:cs="Tahoma"/>
          <w:b/>
          <w:bCs/>
          <w:color w:val="000000"/>
          <w:szCs w:val="22"/>
          <w:lang w:val="el-GR" w:bidi="hi-IN"/>
        </w:rPr>
      </w:pPr>
    </w:p>
    <w:p w14:paraId="56DFBF4A"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Μετά από την έγκριση του Ετήσιου Πλάνου Εσωτερικού Ελέγχου από τον επικεφαλής του Οργανισμού, η ομάδα Εσωτερικού Ελέγχου του αναδόχου θα πραγματοποιήσει όλα τα </w:t>
      </w:r>
      <w:r w:rsidRPr="00361320">
        <w:rPr>
          <w:rFonts w:cs="Tahoma"/>
          <w:color w:val="000000"/>
          <w:szCs w:val="22"/>
          <w:lang w:val="el-GR" w:bidi="hi-IN"/>
        </w:rPr>
        <w:lastRenderedPageBreak/>
        <w:t xml:space="preserve">απαιτούμενα στάδια του εκάστου ελέγχου, συμπεριλαμβανομένου και της σύνταξης των Προσωρινών και Οριστικών Εκθέσεων. </w:t>
      </w:r>
    </w:p>
    <w:p w14:paraId="60BA6D45" w14:textId="77777777" w:rsidR="007F6026" w:rsidRPr="00361320" w:rsidRDefault="007F6026" w:rsidP="007F6026">
      <w:pPr>
        <w:widowControl w:val="0"/>
        <w:spacing w:after="0"/>
        <w:rPr>
          <w:rFonts w:cs="Tahoma"/>
          <w:color w:val="000000"/>
          <w:szCs w:val="22"/>
          <w:lang w:val="el-GR" w:bidi="hi-IN"/>
        </w:rPr>
      </w:pPr>
    </w:p>
    <w:p w14:paraId="6AFEE5C7"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Η συνδρομή της Μονάδας Εσωτερικού Ελέγχου (</w:t>
      </w:r>
      <w:r>
        <w:rPr>
          <w:rFonts w:cs="Tahoma"/>
          <w:color w:val="000000"/>
          <w:szCs w:val="22"/>
          <w:lang w:val="el-GR" w:bidi="hi-IN"/>
        </w:rPr>
        <w:t>ΜΕΕ</w:t>
      </w:r>
      <w:r w:rsidRPr="00361320">
        <w:rPr>
          <w:rFonts w:cs="Tahoma"/>
          <w:color w:val="000000"/>
          <w:szCs w:val="22"/>
          <w:lang w:val="el-GR" w:bidi="hi-IN"/>
        </w:rPr>
        <w:t>) θα είναι σε συμβουλευτικό και υποστηρικτικό επίπεδο στην υλοποίηση των σταδίων του εκάστοτε ελέγχου. Ο Επικεφαλής της Μονάδας Εσωτερικού Ελέγχου ή ο αναπληρωτής του θα διενεργεί μόνο τη διαβίβαση/ κοινοποίηση των Προσωρινών και Οριστικών Εκθέσεων στις κατά περίπτωση υπηρεσιακές μονάδες / Επικεφαλής. Ειδικότερα κατά το στάδιο της Προσωρινής Έκθεσης και συγκεκριμένα τη συζήτηση επί των προτάσεων/ συστάσεων θα συμμετέχει επίσης συμβουλευτικά και η Μονάδα Εσωτερικού Ελέγχου (</w:t>
      </w:r>
      <w:r>
        <w:rPr>
          <w:rFonts w:cs="Tahoma"/>
          <w:color w:val="000000"/>
          <w:szCs w:val="22"/>
          <w:lang w:val="el-GR" w:bidi="hi-IN"/>
        </w:rPr>
        <w:t>ΜΕΕ</w:t>
      </w:r>
      <w:r w:rsidRPr="00361320">
        <w:rPr>
          <w:rFonts w:cs="Tahoma"/>
          <w:color w:val="000000"/>
          <w:szCs w:val="22"/>
          <w:lang w:val="el-GR" w:bidi="hi-IN"/>
        </w:rPr>
        <w:t>).</w:t>
      </w:r>
    </w:p>
    <w:p w14:paraId="4FC1EAD8" w14:textId="77777777" w:rsidR="007F6026" w:rsidRPr="00361320" w:rsidRDefault="007F6026" w:rsidP="007F6026">
      <w:pPr>
        <w:widowControl w:val="0"/>
        <w:spacing w:after="0"/>
        <w:rPr>
          <w:rFonts w:cs="Tahoma"/>
          <w:b/>
          <w:bCs/>
          <w:color w:val="000000"/>
          <w:szCs w:val="22"/>
          <w:lang w:val="el-GR" w:bidi="hi-IN"/>
        </w:rPr>
      </w:pPr>
    </w:p>
    <w:p w14:paraId="5D5B3B81"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Στο εγκεκριμένο Ετήσιο Πλάνο Ελέγχου που θα απεικονίζεται πρόγραμμα για κάθε ελεγκτικό αντικείμενο κατανεμημένο σε τρίμηνα και θα πρέπει:</w:t>
      </w:r>
    </w:p>
    <w:p w14:paraId="1006B84E" w14:textId="77777777" w:rsidR="007F6026" w:rsidRPr="00361320" w:rsidRDefault="007F6026" w:rsidP="007F6026">
      <w:pPr>
        <w:widowControl w:val="0"/>
        <w:spacing w:after="0"/>
        <w:rPr>
          <w:rFonts w:cs="Tahoma"/>
          <w:color w:val="000000"/>
          <w:szCs w:val="22"/>
          <w:lang w:val="el-GR" w:bidi="hi-IN"/>
        </w:rPr>
      </w:pPr>
    </w:p>
    <w:p w14:paraId="6CD94626"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είναι καταγεγραμμένες οι διαδικασίες που εφαρμόζουν οι Εσωτερικοί Ελεγκτές για τη συλλογή, ανάλυση, ερμηνεία, και τεκμηρίωση των πληροφοριών κατά τη διάρκεια του εκάστοτε ελεγκτικού έργου.</w:t>
      </w:r>
    </w:p>
    <w:p w14:paraId="66651A63"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δηλώνονται οι αντικειμενικοί σκοποί του εκάστοτε ελεγκτικού έργου.</w:t>
      </w:r>
    </w:p>
    <w:p w14:paraId="4FB22819"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παρουσιάζεται το πλαίσιο και οι έλεγχοι που απαιτούνται για την επίτευξη των αντικειμενικών σκοπών του έργου σε κάθε φάση του.</w:t>
      </w:r>
    </w:p>
    <w:p w14:paraId="00B922A6"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προσδιορίζονται τα τεχνικά θέματα, οι αντικειμενικοί σκοποί της δραστηριότητας, οι κίνδυνοι, οι διαδικασίες, και οι συναλλαγές που πρέπει να εξετασθούν.</w:t>
      </w:r>
    </w:p>
    <w:p w14:paraId="5972EC6E"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δηλώνεται η φύση και η έκταση των ελέγχων που απαιτούνται.</w:t>
      </w:r>
    </w:p>
    <w:p w14:paraId="28E525A9" w14:textId="77777777" w:rsidR="007F6026" w:rsidRPr="00361320" w:rsidRDefault="007F6026" w:rsidP="007F6026">
      <w:pPr>
        <w:numPr>
          <w:ilvl w:val="0"/>
          <w:numId w:val="93"/>
        </w:numPr>
        <w:suppressAutoHyphens w:val="0"/>
        <w:spacing w:after="200" w:line="276" w:lineRule="auto"/>
        <w:ind w:left="426"/>
        <w:contextualSpacing/>
        <w:rPr>
          <w:rFonts w:cs="Tahoma"/>
          <w:szCs w:val="22"/>
          <w:lang w:val="el-GR"/>
        </w:rPr>
      </w:pPr>
      <w:r w:rsidRPr="00361320">
        <w:rPr>
          <w:rFonts w:cs="Tahoma"/>
          <w:szCs w:val="22"/>
          <w:lang w:val="el-GR"/>
        </w:rPr>
        <w:t>Να υπάρχει προϋπολογισμός ωρών πριν από την έναρξη των εργασιών του έργου και να γίνονται, κατόπιν έγκρισης από τον Επικεφαλής Εσωτερικού Ελέγχου, προσαρμογές, αν κρίνεται απαραίτητο, κατά τη διάρκειά του.</w:t>
      </w:r>
    </w:p>
    <w:p w14:paraId="79E28055" w14:textId="77777777" w:rsidR="007F6026" w:rsidRDefault="007F6026" w:rsidP="007F6026">
      <w:pPr>
        <w:widowControl w:val="0"/>
        <w:spacing w:after="0"/>
        <w:rPr>
          <w:rFonts w:cs="Tahoma"/>
          <w:color w:val="000000"/>
          <w:szCs w:val="22"/>
          <w:lang w:val="el-GR" w:bidi="hi-IN"/>
        </w:rPr>
      </w:pPr>
    </w:p>
    <w:p w14:paraId="01624913"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Οι αναπροσαρμογές των σχεδίων εργασιών του εκάστοτε ελεγκτικού έργου του αναδόχου </w:t>
      </w:r>
      <w:r w:rsidRPr="007742E7">
        <w:rPr>
          <w:rFonts w:cs="Tahoma"/>
          <w:color w:val="000000"/>
          <w:szCs w:val="22"/>
          <w:lang w:val="el-GR" w:bidi="hi-IN"/>
        </w:rPr>
        <w:t>(Ετήσιο Πλάνο Ελέγχου) πρέπει να εγκρίνονται έγκαιρα από τον επικεφαλής του Φορέα</w:t>
      </w:r>
      <w:r w:rsidRPr="00361320">
        <w:rPr>
          <w:rFonts w:cs="Tahoma"/>
          <w:color w:val="000000"/>
          <w:szCs w:val="22"/>
          <w:lang w:val="el-GR" w:bidi="hi-IN"/>
        </w:rPr>
        <w:t>.</w:t>
      </w:r>
    </w:p>
    <w:p w14:paraId="329A0BAF" w14:textId="77777777" w:rsidR="007F6026" w:rsidRPr="00361320" w:rsidRDefault="007F6026" w:rsidP="007F6026">
      <w:pPr>
        <w:widowControl w:val="0"/>
        <w:spacing w:after="0"/>
        <w:rPr>
          <w:rFonts w:cs="Tahoma"/>
          <w:b/>
          <w:bCs/>
          <w:color w:val="000000"/>
          <w:szCs w:val="22"/>
          <w:lang w:val="el-GR" w:bidi="hi-IN"/>
        </w:rPr>
      </w:pPr>
    </w:p>
    <w:p w14:paraId="5ABF11BD"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Κατά το στάδιο εκτέλεσης των ελέγχων που προβλέπονται στο Ετήσιο Πρόγραμμα Εσωτερικού Ελέγχου, η ελεγκτική ομάδα του Αναδόχου θα καταρτίσει φύλλα εργασίας που αποτελούν την τεκμηρίωση της διενέργειας των ελεγκτικών εργασιών. Στα φύλλα εργασίας πρέπει να καταγράφονται οι πληροφορίες που αποκτήθηκαν και οι αναλύσεις που έγιναν και πρέπει να αποτελούν τη βάση για τις προτάσεις με τις διορθωτικές ενέργειες επί των ευρημάτων. </w:t>
      </w:r>
    </w:p>
    <w:p w14:paraId="6F186AD8" w14:textId="77777777" w:rsidR="007F6026" w:rsidRPr="00361320" w:rsidRDefault="007F6026" w:rsidP="007F6026">
      <w:pPr>
        <w:spacing w:after="0"/>
        <w:rPr>
          <w:rFonts w:cs="Tahoma"/>
          <w:color w:val="000000"/>
          <w:szCs w:val="22"/>
          <w:lang w:val="el-GR"/>
        </w:rPr>
      </w:pPr>
    </w:p>
    <w:p w14:paraId="09348400" w14:textId="45B81266" w:rsidR="007F6026" w:rsidRPr="00361320" w:rsidRDefault="007F6026" w:rsidP="007742E7">
      <w:pPr>
        <w:suppressAutoHyphens w:val="0"/>
        <w:spacing w:after="0"/>
        <w:jc w:val="left"/>
        <w:rPr>
          <w:rFonts w:cs="Tahoma"/>
          <w:color w:val="000000"/>
          <w:szCs w:val="22"/>
          <w:lang w:val="el-GR" w:bidi="hi-IN"/>
        </w:rPr>
      </w:pPr>
      <w:r w:rsidRPr="00361320">
        <w:rPr>
          <w:rFonts w:cs="Tahoma"/>
          <w:color w:val="000000"/>
          <w:szCs w:val="22"/>
          <w:lang w:val="el-GR" w:bidi="hi-IN"/>
        </w:rPr>
        <w:t xml:space="preserve"> οργάνωση, ο σχεδιασμός και το περιεχόμενο των φύλλων εργασίας του έργου εξαρτώνται από τη φύση του έργου. Στα φύλλα εργασίας του έργου πρέπει να τεκμηριώνονται οι ακόλουθες φάσεις της διαδικασίας του έργου:</w:t>
      </w:r>
    </w:p>
    <w:p w14:paraId="3EB8B6FC" w14:textId="77777777" w:rsidR="007F6026" w:rsidRPr="00361320" w:rsidRDefault="007F6026" w:rsidP="007F6026">
      <w:pPr>
        <w:widowControl w:val="0"/>
        <w:spacing w:after="0"/>
        <w:rPr>
          <w:rFonts w:cs="Tahoma"/>
          <w:color w:val="000000"/>
          <w:szCs w:val="22"/>
          <w:lang w:val="el-GR" w:bidi="hi-IN"/>
        </w:rPr>
      </w:pPr>
    </w:p>
    <w:p w14:paraId="4F50CA39"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Σχεδιασμός.</w:t>
      </w:r>
    </w:p>
    <w:p w14:paraId="696ABD07"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Εκτίμηση των κινδύνων.</w:t>
      </w:r>
    </w:p>
    <w:p w14:paraId="3EE2AAF5"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Εξέταση και αξιολόγηση της επάρκειας και αποτελεσματικότητας του συστήματος Εσωτερικού Ελέγχου.</w:t>
      </w:r>
    </w:p>
    <w:p w14:paraId="18C544AF"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Διαδικασίες του έργου που ακολουθήθηκαν, πληροφορίες που αποκτήθηκαν και τα συμπεράσματα που προέκυψαν.</w:t>
      </w:r>
    </w:p>
    <w:p w14:paraId="62E8B295"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Επισκόπηση.</w:t>
      </w:r>
    </w:p>
    <w:p w14:paraId="1417E323"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Κοινοποίηση.</w:t>
      </w:r>
    </w:p>
    <w:p w14:paraId="7371637E"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Επανέλεγχος.</w:t>
      </w:r>
    </w:p>
    <w:p w14:paraId="6002D84D" w14:textId="77777777" w:rsidR="007F6026" w:rsidRPr="00361320" w:rsidRDefault="007F6026" w:rsidP="007F6026">
      <w:pPr>
        <w:spacing w:after="0"/>
        <w:contextualSpacing/>
        <w:rPr>
          <w:rFonts w:cs="Tahoma"/>
          <w:szCs w:val="22"/>
          <w:lang w:val="el-GR"/>
        </w:rPr>
      </w:pPr>
    </w:p>
    <w:p w14:paraId="6830E1CE"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lastRenderedPageBreak/>
        <w:t>Τα παρακάτω αποτελούν τυπικές τεχνικές προετοιμασίας των φύλλων εργασίας του έργου:</w:t>
      </w:r>
    </w:p>
    <w:p w14:paraId="365381E4" w14:textId="77777777" w:rsidR="007F6026" w:rsidRPr="00361320" w:rsidRDefault="007F6026" w:rsidP="007F6026">
      <w:pPr>
        <w:widowControl w:val="0"/>
        <w:spacing w:after="0"/>
        <w:rPr>
          <w:rFonts w:cs="Tahoma"/>
          <w:color w:val="000000"/>
          <w:szCs w:val="22"/>
          <w:lang w:val="el-GR" w:bidi="hi-IN"/>
        </w:rPr>
      </w:pPr>
    </w:p>
    <w:p w14:paraId="3CAACA71"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Κάθε φύλλο εργασίας πρέπει να αναφέρει το έργο και να περιγράφει το περιεχόμενο ή το σκοπό για τον οποίο συντάχθηκε.</w:t>
      </w:r>
    </w:p>
    <w:p w14:paraId="7F2516E1"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Κάθε φύλλο εργασίας πρέπει να υπογράφεται (ή να σημειώνονται τα αρχικά) και η ημερομηνία να σημειώνεται από τον εσωτερικό ελεγκτή του αναδόχου που διεξάγει τις εργασίες.</w:t>
      </w:r>
    </w:p>
    <w:p w14:paraId="4CEBC108"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Κάθε φύλλο εργασίας πρέπει να έχει έναν αριθμό ευρετηρίου ή πρωτοκόλλου.</w:t>
      </w:r>
    </w:p>
    <w:p w14:paraId="0B591D29" w14:textId="77777777" w:rsidR="007F6026" w:rsidRPr="00361320" w:rsidRDefault="007F6026" w:rsidP="007F6026">
      <w:pPr>
        <w:numPr>
          <w:ilvl w:val="0"/>
          <w:numId w:val="93"/>
        </w:numPr>
        <w:suppressAutoHyphens w:val="0"/>
        <w:spacing w:after="0"/>
        <w:ind w:left="426"/>
        <w:contextualSpacing/>
        <w:rPr>
          <w:rFonts w:cs="Tahoma"/>
          <w:szCs w:val="22"/>
          <w:lang w:val="el-GR"/>
        </w:rPr>
      </w:pPr>
      <w:r w:rsidRPr="00361320">
        <w:rPr>
          <w:rFonts w:cs="Tahoma"/>
          <w:szCs w:val="22"/>
          <w:lang w:val="el-GR"/>
        </w:rPr>
        <w:t>Τα σύμβολα επικύρωσης του ελέγχου (</w:t>
      </w:r>
      <w:r w:rsidRPr="00361320">
        <w:rPr>
          <w:rFonts w:cs="Tahoma"/>
          <w:szCs w:val="22"/>
        </w:rPr>
        <w:t>tick</w:t>
      </w:r>
      <w:r w:rsidRPr="00361320">
        <w:rPr>
          <w:rFonts w:cs="Tahoma"/>
          <w:szCs w:val="22"/>
          <w:lang w:val="el-GR"/>
        </w:rPr>
        <w:t xml:space="preserve"> </w:t>
      </w:r>
      <w:r w:rsidRPr="00361320">
        <w:rPr>
          <w:rFonts w:cs="Tahoma"/>
          <w:szCs w:val="22"/>
        </w:rPr>
        <w:t>marks</w:t>
      </w:r>
      <w:r w:rsidRPr="00361320">
        <w:rPr>
          <w:rFonts w:cs="Tahoma"/>
          <w:szCs w:val="22"/>
          <w:lang w:val="el-GR"/>
        </w:rPr>
        <w:t>) πρέπει να επεξηγούνται με σαφήνεια.</w:t>
      </w:r>
    </w:p>
    <w:p w14:paraId="74C06BC8" w14:textId="77777777" w:rsidR="007F6026" w:rsidRPr="00361320" w:rsidRDefault="007F6026" w:rsidP="007F6026">
      <w:pPr>
        <w:widowControl w:val="0"/>
        <w:spacing w:after="0"/>
        <w:rPr>
          <w:rFonts w:cs="Tahoma"/>
          <w:color w:val="000000"/>
          <w:szCs w:val="22"/>
          <w:lang w:val="el-GR" w:bidi="hi-IN"/>
        </w:rPr>
      </w:pPr>
    </w:p>
    <w:p w14:paraId="14F3D936"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Οι πηγές των δεδομένων πρέπει να αναφέρονται με σαφήνεια.</w:t>
      </w:r>
    </w:p>
    <w:p w14:paraId="69E0A257" w14:textId="77777777" w:rsidR="007F6026" w:rsidRPr="00361320" w:rsidRDefault="007F6026" w:rsidP="007F6026">
      <w:pPr>
        <w:widowControl w:val="0"/>
        <w:spacing w:after="0"/>
        <w:rPr>
          <w:rFonts w:cs="Tahoma"/>
          <w:color w:val="000000"/>
          <w:szCs w:val="22"/>
          <w:lang w:val="el-GR" w:bidi="hi-IN"/>
        </w:rPr>
      </w:pPr>
    </w:p>
    <w:p w14:paraId="69C0C682"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Μετά το τέλος κάθε ελεγκτικού έργου, θα καταρτίζονται Εκθέσεις Ελέγχου, ήτοι Προσωρινή και Οριστική Έκθεση για κάθε ελεγκτικό έργο. Οι Προσωρινές  και Οριστικές Εκθέσεις θα συντάσσονται από την Ομάδα Εσωτερικού Ελέγχου του Αναδόχου σύμφωνα με τα Υποδείγματα της Εθνικής Αρχής Διαφάνειας, όπως αυτά ισχύουν κάθε φορά.</w:t>
      </w:r>
      <w:r w:rsidRPr="00361320">
        <w:rPr>
          <w:rFonts w:ascii="Cambria" w:hAnsi="Cambria" w:cs="Mangal"/>
          <w:color w:val="000000"/>
          <w:sz w:val="24"/>
          <w:lang w:val="el-GR" w:bidi="hi-IN"/>
        </w:rPr>
        <w:t xml:space="preserve"> </w:t>
      </w:r>
      <w:r w:rsidRPr="00361320">
        <w:rPr>
          <w:rFonts w:cs="Tahoma"/>
          <w:color w:val="000000"/>
          <w:szCs w:val="22"/>
          <w:lang w:val="el-GR" w:bidi="hi-IN"/>
        </w:rPr>
        <w:t xml:space="preserve">Οι Προσωρινές και Οριστικές Εκθέσεις εκάστου ελεγκτικού έργου θα υπογράφονται από τον Υπεύθυνο της Ομάδας Εσωτερικού Ελέγχου του αναδόχου. </w:t>
      </w:r>
    </w:p>
    <w:p w14:paraId="238C6071" w14:textId="77777777" w:rsidR="007F6026" w:rsidRPr="00361320" w:rsidRDefault="007F6026" w:rsidP="007F6026">
      <w:pPr>
        <w:widowControl w:val="0"/>
        <w:spacing w:after="0"/>
        <w:rPr>
          <w:rFonts w:cs="Tahoma"/>
          <w:color w:val="000000"/>
          <w:szCs w:val="22"/>
          <w:lang w:val="el-GR" w:bidi="hi-IN"/>
        </w:rPr>
      </w:pPr>
    </w:p>
    <w:p w14:paraId="5B5C8227"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Δύναται να προετοιμάζονται περιληπτικές αναφορές που να τονίζουν τα αποτελέσματα του έργου και ενδέχεται να είναι κατάλληλες για επίπεδα της Διοίκησης ανώτερα (Διοικητής , ΔΣ, Επιτροπή Ελέγχου και Διαφάνειας). Μπορούν να εκδίδονται ξεχωριστά ή σε συνδυασμό με την τελική αναφορά. Ο όρος υπογεγραμμένη σημαίνει ότι το όνομα του εσωτερικού ελεγκτή του αναδόχου</w:t>
      </w:r>
      <w:r w:rsidRPr="00361320">
        <w:rPr>
          <w:rFonts w:cs="Tahoma"/>
          <w:color w:val="FF0000"/>
          <w:szCs w:val="22"/>
          <w:lang w:val="el-GR" w:bidi="hi-IN"/>
        </w:rPr>
        <w:t xml:space="preserve"> </w:t>
      </w:r>
      <w:r w:rsidRPr="00361320">
        <w:rPr>
          <w:rFonts w:cs="Tahoma"/>
          <w:color w:val="000000"/>
          <w:szCs w:val="22"/>
          <w:lang w:val="el-GR" w:bidi="hi-IN"/>
        </w:rPr>
        <w:t>θα πρέπει χειρόγραφα να υπογράφεται μέσα στην αναφορά. Εναλλακτικά, η υπογραφή μπορεί να παρουσιάζεται σε μια συνοδευτική επιστολή. Οι εσωτερικοί ελεγκτές πρέπει να συζητούν τα συμπεράσματα και τις εισηγήσεις με τα κατάλληλα επίπεδα διευθύνσεων και Διοίκησης πριν εκδώσουν τις τελικές κοινοποιήσεις του έργου.</w:t>
      </w:r>
    </w:p>
    <w:p w14:paraId="06F9E75E" w14:textId="77777777" w:rsidR="007F6026" w:rsidRPr="00361320" w:rsidRDefault="007F6026" w:rsidP="007F6026">
      <w:pPr>
        <w:widowControl w:val="0"/>
        <w:spacing w:after="0"/>
        <w:rPr>
          <w:rFonts w:cs="Tahoma"/>
          <w:color w:val="000000"/>
          <w:szCs w:val="22"/>
          <w:lang w:val="el-GR" w:bidi="hi-IN"/>
        </w:rPr>
      </w:pPr>
    </w:p>
    <w:p w14:paraId="3C2DA26B"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Η Έκθεση και τα στοιχεία που περιλαμβάνονται σε αυτήν είναι εμπιστευτικά και η χρήση τους αφορά αποκλειστικά την ενημέρωση της Διοίκησης. Ως εκ τούτου, δεν επιτρέπεται η με οποιοδήποτε μέσο αναπαραγωγή και διακίνηση ολόκληρης της Έκθεσης ή μέρους αυτής χωρίς την προηγούμενη γραπτή συναίνεση της ΜΕΕ, εκτός των κοινοποιήσεων που προβλέπονται με βάση τις εσωτερικές διαδικασίες και υποχρεώσεις ιεραρχικής αναφοράς του Οργανισμού.</w:t>
      </w:r>
    </w:p>
    <w:p w14:paraId="3DBCAF39" w14:textId="77777777" w:rsidR="007F6026" w:rsidRPr="00361320" w:rsidRDefault="007F6026" w:rsidP="007F6026">
      <w:pPr>
        <w:widowControl w:val="0"/>
        <w:spacing w:after="0"/>
        <w:rPr>
          <w:rFonts w:cs="Tahoma"/>
          <w:color w:val="000000"/>
          <w:szCs w:val="22"/>
          <w:lang w:val="el-GR" w:bidi="hi-IN"/>
        </w:rPr>
      </w:pPr>
    </w:p>
    <w:p w14:paraId="0A9AFB12"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Οι αναφορές ενδείκνυται να έχουν τις κάτωθι πληροφορίες με μια μορφή ως εξής:</w:t>
      </w:r>
    </w:p>
    <w:p w14:paraId="769EA173" w14:textId="77777777" w:rsidR="007F6026" w:rsidRPr="00361320" w:rsidRDefault="007F6026" w:rsidP="007F6026">
      <w:pPr>
        <w:widowControl w:val="0"/>
        <w:spacing w:after="0"/>
        <w:rPr>
          <w:rFonts w:cs="Tahoma"/>
          <w:color w:val="000000"/>
          <w:szCs w:val="22"/>
          <w:lang w:val="el-GR" w:bidi="hi-IN"/>
        </w:rPr>
      </w:pPr>
    </w:p>
    <w:p w14:paraId="3EA4B6A8"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Αντικειμενικός σκοπός.</w:t>
      </w:r>
    </w:p>
    <w:p w14:paraId="50002ADD"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Πλαίσιο εργασιών.</w:t>
      </w:r>
    </w:p>
    <w:p w14:paraId="31794657"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Παρατηρήσεις - συμπεράσματα – γνώμες.</w:t>
      </w:r>
    </w:p>
    <w:p w14:paraId="148C3A38" w14:textId="77777777" w:rsidR="007F6026" w:rsidRPr="00361320" w:rsidRDefault="007F6026" w:rsidP="007F6026">
      <w:pPr>
        <w:spacing w:after="0"/>
        <w:ind w:left="426"/>
        <w:rPr>
          <w:rFonts w:cs="Tahoma"/>
          <w:szCs w:val="22"/>
          <w:lang w:val="el-GR"/>
        </w:rPr>
      </w:pPr>
    </w:p>
    <w:p w14:paraId="62A23C2D" w14:textId="77777777" w:rsidR="007F6026" w:rsidRPr="00361320" w:rsidRDefault="007F6026" w:rsidP="007F6026">
      <w:pPr>
        <w:spacing w:after="0"/>
        <w:ind w:left="426"/>
        <w:rPr>
          <w:rFonts w:cs="Tahoma"/>
          <w:szCs w:val="22"/>
          <w:lang w:val="el-GR"/>
        </w:rPr>
      </w:pPr>
      <w:r w:rsidRPr="00361320">
        <w:rPr>
          <w:rFonts w:cs="Tahoma"/>
          <w:szCs w:val="22"/>
          <w:lang w:val="el-GR"/>
        </w:rPr>
        <w:t>Οι παρατηρήσεις, συμπεράσματα και γνώμες βασίζονται στα παρακάτω χαρακτηριστικά:</w:t>
      </w:r>
    </w:p>
    <w:p w14:paraId="04EB6F48" w14:textId="77777777" w:rsidR="007F6026" w:rsidRPr="00361320" w:rsidRDefault="007F6026" w:rsidP="007F6026">
      <w:pPr>
        <w:numPr>
          <w:ilvl w:val="0"/>
          <w:numId w:val="92"/>
        </w:numPr>
        <w:suppressAutoHyphens w:val="0"/>
        <w:spacing w:after="0"/>
        <w:ind w:left="1134"/>
        <w:rPr>
          <w:rFonts w:cs="Tahoma"/>
          <w:szCs w:val="22"/>
          <w:lang w:val="el-GR"/>
        </w:rPr>
      </w:pPr>
      <w:r w:rsidRPr="00361320">
        <w:rPr>
          <w:rFonts w:cs="Tahoma"/>
          <w:szCs w:val="22"/>
          <w:lang w:val="el-GR"/>
        </w:rPr>
        <w:t>Κριτήρια</w:t>
      </w:r>
    </w:p>
    <w:p w14:paraId="5718C3F8" w14:textId="77777777" w:rsidR="007F6026" w:rsidRPr="00361320" w:rsidRDefault="007F6026" w:rsidP="007F6026">
      <w:pPr>
        <w:numPr>
          <w:ilvl w:val="0"/>
          <w:numId w:val="92"/>
        </w:numPr>
        <w:suppressAutoHyphens w:val="0"/>
        <w:spacing w:after="0"/>
        <w:ind w:left="1134"/>
        <w:rPr>
          <w:rFonts w:cs="Tahoma"/>
          <w:szCs w:val="22"/>
          <w:lang w:val="el-GR"/>
        </w:rPr>
      </w:pPr>
      <w:r w:rsidRPr="00361320">
        <w:rPr>
          <w:rFonts w:cs="Tahoma"/>
          <w:szCs w:val="22"/>
          <w:lang w:val="el-GR"/>
        </w:rPr>
        <w:t>Κατάσταση</w:t>
      </w:r>
    </w:p>
    <w:p w14:paraId="6C22DE61" w14:textId="77777777" w:rsidR="007F6026" w:rsidRPr="00361320" w:rsidRDefault="007F6026" w:rsidP="007F6026">
      <w:pPr>
        <w:numPr>
          <w:ilvl w:val="0"/>
          <w:numId w:val="92"/>
        </w:numPr>
        <w:suppressAutoHyphens w:val="0"/>
        <w:spacing w:after="0"/>
        <w:ind w:left="1134"/>
        <w:rPr>
          <w:rFonts w:cs="Tahoma"/>
          <w:szCs w:val="22"/>
          <w:lang w:val="el-GR"/>
        </w:rPr>
      </w:pPr>
      <w:r w:rsidRPr="00361320">
        <w:rPr>
          <w:rFonts w:cs="Tahoma"/>
          <w:szCs w:val="22"/>
          <w:lang w:val="el-GR"/>
        </w:rPr>
        <w:t>Αίτιο</w:t>
      </w:r>
    </w:p>
    <w:p w14:paraId="10BA0E8D" w14:textId="77777777" w:rsidR="007F6026" w:rsidRPr="00361320" w:rsidRDefault="007F6026" w:rsidP="007F6026">
      <w:pPr>
        <w:numPr>
          <w:ilvl w:val="0"/>
          <w:numId w:val="92"/>
        </w:numPr>
        <w:suppressAutoHyphens w:val="0"/>
        <w:spacing w:after="0"/>
        <w:ind w:left="1134"/>
        <w:rPr>
          <w:rFonts w:cs="Tahoma"/>
          <w:szCs w:val="22"/>
          <w:lang w:val="el-GR"/>
        </w:rPr>
      </w:pPr>
      <w:r w:rsidRPr="00361320">
        <w:rPr>
          <w:rFonts w:cs="Tahoma"/>
          <w:szCs w:val="22"/>
          <w:lang w:val="el-GR"/>
        </w:rPr>
        <w:t>Επιπτώσεις</w:t>
      </w:r>
    </w:p>
    <w:p w14:paraId="4CCCEC7F" w14:textId="77777777" w:rsidR="007F6026" w:rsidRPr="00361320" w:rsidRDefault="007F6026" w:rsidP="007F6026">
      <w:pPr>
        <w:spacing w:after="0"/>
        <w:ind w:left="426"/>
        <w:rPr>
          <w:rFonts w:cs="Tahoma"/>
          <w:szCs w:val="22"/>
          <w:lang w:val="el-GR"/>
        </w:rPr>
      </w:pPr>
    </w:p>
    <w:p w14:paraId="6C99A398"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Εισηγήσεις βάσει των παρατηρήσεων και συμπερασμάτων για πιθανές βελτιώσεις.</w:t>
      </w:r>
    </w:p>
    <w:p w14:paraId="5D25E7CB"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Επιτεύγματα του πελάτη του έργου όσον αφορά βελτιώσεις σε σχέση με προηγούμενο ελεγκτικό έργο, στην από επισκόπηση περιοχή.</w:t>
      </w:r>
    </w:p>
    <w:p w14:paraId="123A2E0A" w14:textId="77777777" w:rsidR="007F6026" w:rsidRPr="00361320" w:rsidRDefault="007F6026" w:rsidP="007F6026">
      <w:pPr>
        <w:numPr>
          <w:ilvl w:val="0"/>
          <w:numId w:val="91"/>
        </w:numPr>
        <w:suppressAutoHyphens w:val="0"/>
        <w:spacing w:after="0"/>
        <w:ind w:left="426"/>
        <w:rPr>
          <w:rFonts w:cs="Tahoma"/>
          <w:szCs w:val="22"/>
          <w:lang w:val="el-GR"/>
        </w:rPr>
      </w:pPr>
      <w:r w:rsidRPr="00361320">
        <w:rPr>
          <w:rFonts w:cs="Tahoma"/>
          <w:szCs w:val="22"/>
          <w:lang w:val="el-GR"/>
        </w:rPr>
        <w:t>Απόψεις του πελάτη του έργου σε σχέση με τις παρατηρήσεις και τα συμπεράσματα του ελέγχου συστήνεται να περιλαμβάνεται.</w:t>
      </w:r>
    </w:p>
    <w:p w14:paraId="5D05008F" w14:textId="77777777" w:rsidR="007F6026" w:rsidRPr="00361320" w:rsidRDefault="007F6026" w:rsidP="007F6026">
      <w:pPr>
        <w:widowControl w:val="0"/>
        <w:spacing w:after="0"/>
        <w:rPr>
          <w:rFonts w:cs="Tahoma"/>
          <w:color w:val="000000"/>
          <w:szCs w:val="22"/>
          <w:lang w:val="el-GR" w:bidi="hi-IN"/>
        </w:rPr>
      </w:pPr>
    </w:p>
    <w:p w14:paraId="23F3605E"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lastRenderedPageBreak/>
        <w:t>Πρέπει να εφαρμόζεται η δέουσα επαγγελματική επιμέλεια κατά την δημιουργία της έκθεσης (Προσωρινή, Οριστική) καθώς και κατά τη σύνταξη των ενδιάμεσων, τριμηνιαίων αναφορών σύμφωνα με τα σχετικά Διεθνή Πρότυπα Εσωτερικού Ελέγχου.</w:t>
      </w:r>
    </w:p>
    <w:p w14:paraId="4AC4B7A3" w14:textId="77777777" w:rsidR="007F6026" w:rsidRPr="00361320" w:rsidRDefault="007F6026" w:rsidP="007F6026">
      <w:pPr>
        <w:widowControl w:val="0"/>
        <w:spacing w:after="0"/>
        <w:rPr>
          <w:rFonts w:cs="Tahoma"/>
          <w:color w:val="000000"/>
          <w:szCs w:val="22"/>
          <w:lang w:val="el-GR" w:bidi="hi-IN"/>
        </w:rPr>
      </w:pPr>
    </w:p>
    <w:p w14:paraId="77C5B89C"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Οι αναφορές δραστηριότητας (</w:t>
      </w:r>
      <w:r w:rsidRPr="00361320">
        <w:rPr>
          <w:rFonts w:cs="Tahoma"/>
          <w:color w:val="000000"/>
          <w:szCs w:val="22"/>
          <w:lang w:val="en-US" w:bidi="hi-IN"/>
        </w:rPr>
        <w:t>progress</w:t>
      </w:r>
      <w:r w:rsidRPr="00361320">
        <w:rPr>
          <w:rFonts w:cs="Tahoma"/>
          <w:color w:val="000000"/>
          <w:szCs w:val="22"/>
          <w:lang w:val="el-GR" w:bidi="hi-IN"/>
        </w:rPr>
        <w:t xml:space="preserve"> </w:t>
      </w:r>
      <w:r w:rsidRPr="00361320">
        <w:rPr>
          <w:rFonts w:cs="Tahoma"/>
          <w:color w:val="000000"/>
          <w:szCs w:val="22"/>
          <w:lang w:val="en-US" w:bidi="hi-IN"/>
        </w:rPr>
        <w:t>report</w:t>
      </w:r>
      <w:r w:rsidRPr="00361320">
        <w:rPr>
          <w:rFonts w:cs="Tahoma"/>
          <w:color w:val="000000"/>
          <w:szCs w:val="22"/>
          <w:lang w:val="el-GR" w:bidi="hi-IN"/>
        </w:rPr>
        <w:t>) θα επισημαίνουν τις σημαντικές παρατηρήσεις και εισηγήσεις των έργων και θα ενημερώνουν την ανώτερη Διοίκηση για κάθε σημαντική απόκλιση από τα εγκεκριμένα χρονοδιαγράμματα εργασιών των έργων, τα σχέδια στελέχωσης, τους οικονομικούς προϋπολογισμούς καθώς και για τους λόγους της απόκλισης.</w:t>
      </w:r>
    </w:p>
    <w:p w14:paraId="7748350D" w14:textId="77777777" w:rsidR="007F6026" w:rsidRPr="00361320" w:rsidRDefault="007F6026" w:rsidP="007F6026">
      <w:pPr>
        <w:widowControl w:val="0"/>
        <w:spacing w:after="0"/>
        <w:rPr>
          <w:rFonts w:cs="Tahoma"/>
          <w:color w:val="000000"/>
          <w:szCs w:val="22"/>
          <w:lang w:val="el-GR" w:bidi="hi-IN"/>
        </w:rPr>
      </w:pPr>
    </w:p>
    <w:p w14:paraId="282821A5"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Το σύνολο των Παραδοτέων Π5 (Τριμηνιαίες Εκθέσεις και Ετήσια Έκθεση θα συνοδεύονται με όλα τα σχετικά υποστηρικτικά που απαιτούνται για να είναι πλήρης ο φάκελος εκάστου ελεγκτικού έργου, όπως: Προσωρινή και Οριστική Έκθεση, φύλλα ελέγχου, σχεδιασμός ελέγχου, ανάλυση ελεγχόμενου συστήματος, νομοθεσία που χρησιμοποιήθηκε για κάθε έργο, εύρος ελέγχου, τρόπος δειγματοληψίας, ευρετήριο αρχείου ελεγχόμενου συστήματος, έντυπο επίτευξης συμφωνίας με τις ελεγχόμενες υπηρεσίες, </w:t>
      </w:r>
      <w:proofErr w:type="spellStart"/>
      <w:r w:rsidRPr="00361320">
        <w:rPr>
          <w:rFonts w:cs="Tahoma"/>
          <w:color w:val="000000"/>
          <w:szCs w:val="22"/>
          <w:lang w:val="el-GR" w:bidi="hi-IN"/>
        </w:rPr>
        <w:t>κ,λπ</w:t>
      </w:r>
      <w:proofErr w:type="spellEnd"/>
      <w:r w:rsidRPr="00361320">
        <w:rPr>
          <w:rFonts w:cs="Tahoma"/>
          <w:color w:val="000000"/>
          <w:szCs w:val="22"/>
          <w:lang w:val="el-GR" w:bidi="hi-IN"/>
        </w:rPr>
        <w:t xml:space="preserve">.) θα φέρουν την υπογραφή του Υπευθύνου του αναδόχου αναλαμβάνοντας την ευθύνη των εν λόγω Εκθέσεων. </w:t>
      </w:r>
    </w:p>
    <w:p w14:paraId="269F7C67" w14:textId="77777777" w:rsidR="007F6026" w:rsidRPr="00361320" w:rsidRDefault="007F6026" w:rsidP="007F6026">
      <w:pPr>
        <w:suppressAutoHyphens w:val="0"/>
        <w:spacing w:after="0"/>
        <w:jc w:val="left"/>
        <w:rPr>
          <w:rFonts w:cs="Tahoma"/>
          <w:color w:val="000000"/>
          <w:szCs w:val="22"/>
          <w:lang w:val="el-GR" w:bidi="hi-IN"/>
        </w:rPr>
      </w:pPr>
    </w:p>
    <w:p w14:paraId="4F743D81"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Τα σημαντικότερα ευρήματα εκάστου ελεγκτικού έργου είναι εκείνες οι καταστάσεις οι οποίες, θα μπορούσαν να επηρεάσουν αρνητικά τον Οργανισμό και μπορεί να περιλαμβάνουν παρατυπίες στη διεξαγωγή των εργασιών, παράνομες πράξεις, σφάλματα, έλλειψη αποδοτικότητας, ζημία, συγκρούσεις συμφερόντων, αναποτελεσματικότητα, και αδυναμίες του συστήματος ελέγχου.</w:t>
      </w:r>
    </w:p>
    <w:p w14:paraId="39685FA5" w14:textId="77777777" w:rsidR="007F6026" w:rsidRDefault="007F6026" w:rsidP="007F6026">
      <w:pPr>
        <w:rPr>
          <w:rFonts w:cs="Tahoma"/>
          <w:b/>
          <w:bCs/>
          <w:szCs w:val="22"/>
          <w:lang w:val="el-GR"/>
        </w:rPr>
      </w:pPr>
      <w:bookmarkStart w:id="414" w:name="_Toc104537647"/>
    </w:p>
    <w:p w14:paraId="742A185A" w14:textId="77777777" w:rsidR="007F6026" w:rsidRPr="00361320" w:rsidRDefault="007F6026" w:rsidP="007F6026">
      <w:pPr>
        <w:rPr>
          <w:rFonts w:cs="Tahoma"/>
          <w:b/>
          <w:bCs/>
          <w:szCs w:val="22"/>
          <w:lang w:val="el-GR"/>
        </w:rPr>
      </w:pPr>
      <w:r w:rsidRPr="00361320">
        <w:rPr>
          <w:rFonts w:cs="Tahoma"/>
          <w:b/>
          <w:bCs/>
          <w:szCs w:val="22"/>
          <w:lang w:val="el-GR"/>
        </w:rPr>
        <w:t>Όροι και προϋποθέσεις για τη</w:t>
      </w:r>
      <w:bookmarkEnd w:id="414"/>
      <w:r w:rsidRPr="00361320">
        <w:rPr>
          <w:rFonts w:cs="Tahoma"/>
          <w:b/>
          <w:bCs/>
          <w:szCs w:val="22"/>
          <w:lang w:val="el-GR"/>
        </w:rPr>
        <w:t xml:space="preserve"> παραλαβή </w:t>
      </w:r>
    </w:p>
    <w:p w14:paraId="0DF5259E"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Οι διαδικασίες παραλαβής περιλαμβάνουν:</w:t>
      </w:r>
    </w:p>
    <w:p w14:paraId="10B0C7B0" w14:textId="77777777" w:rsidR="007F6026" w:rsidRPr="00361320" w:rsidRDefault="007F6026" w:rsidP="007F6026">
      <w:pPr>
        <w:widowControl w:val="0"/>
        <w:spacing w:after="0"/>
        <w:rPr>
          <w:rFonts w:cs="Tahoma"/>
          <w:color w:val="000000"/>
          <w:szCs w:val="22"/>
          <w:lang w:val="el-GR" w:bidi="hi-IN"/>
        </w:rPr>
      </w:pPr>
    </w:p>
    <w:p w14:paraId="68E961A2"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Με την ολοκλήρωση του Έργου, ο Ανάδοχος παραδίδει τα σχετικά παραδοτέα, προς έγκριση. </w:t>
      </w:r>
    </w:p>
    <w:p w14:paraId="5C53749E" w14:textId="77777777" w:rsidR="007F6026" w:rsidRPr="00361320" w:rsidRDefault="007F6026" w:rsidP="007F6026">
      <w:pPr>
        <w:spacing w:after="160" w:line="360" w:lineRule="exact"/>
        <w:rPr>
          <w:rFonts w:cs="Tahoma"/>
          <w:szCs w:val="22"/>
          <w:lang w:val="el-GR"/>
        </w:rPr>
      </w:pPr>
    </w:p>
    <w:p w14:paraId="08ADB967" w14:textId="77777777" w:rsidR="007F6026" w:rsidRPr="00361320" w:rsidRDefault="007F6026" w:rsidP="007F6026">
      <w:pPr>
        <w:widowControl w:val="0"/>
        <w:spacing w:after="0"/>
        <w:rPr>
          <w:rFonts w:cs="Tahoma"/>
          <w:color w:val="000000"/>
          <w:szCs w:val="22"/>
          <w:lang w:val="en-US" w:bidi="hi-IN"/>
        </w:rPr>
      </w:pPr>
      <w:r w:rsidRPr="00361320">
        <w:rPr>
          <w:rFonts w:cs="Tahoma"/>
          <w:color w:val="000000"/>
          <w:szCs w:val="22"/>
          <w:lang w:val="el-GR" w:bidi="hi-IN"/>
        </w:rPr>
        <w:t>Η ΕΠΠΕ προβαίνει στην παρακολούθηση και παραλαβή του έργου κατόπιν αξιολόγησης των παραδοτέων για τη σύμφωνη γνώμη περί της "καλής εκτέλεσης" των παραδοτέων από τη Μονάδα Εσωτερικού Ελέγχου, με βάση τα ελάχιστα κριτήρια ποιότητας που θα πρέπει να ικανοποιούνται. Για κάθε παραδοτέο θα εξετάζονται οι παρακάτω παράμετροι:</w:t>
      </w:r>
    </w:p>
    <w:p w14:paraId="0BAE5C65" w14:textId="77777777" w:rsidR="007F6026" w:rsidRPr="00361320" w:rsidRDefault="007F6026" w:rsidP="007F6026">
      <w:pPr>
        <w:widowControl w:val="0"/>
        <w:spacing w:after="0"/>
        <w:rPr>
          <w:rFonts w:cs="Tahoma"/>
          <w:color w:val="000000"/>
          <w:szCs w:val="22"/>
          <w:lang w:val="en-US" w:bidi="hi-IN"/>
        </w:rPr>
      </w:pPr>
    </w:p>
    <w:p w14:paraId="3B1B361B" w14:textId="77777777" w:rsidR="007F6026" w:rsidRPr="00361320" w:rsidRDefault="007F6026" w:rsidP="007F6026">
      <w:pPr>
        <w:numPr>
          <w:ilvl w:val="1"/>
          <w:numId w:val="15"/>
        </w:numPr>
        <w:suppressAutoHyphens w:val="0"/>
        <w:spacing w:after="0" w:line="360" w:lineRule="exact"/>
        <w:ind w:left="425" w:hanging="357"/>
        <w:rPr>
          <w:rFonts w:eastAsia="Arial Unicode MS" w:cs="Tahoma"/>
          <w:bCs/>
          <w:szCs w:val="22"/>
          <w:lang w:val="el-GR" w:eastAsia="el-GR"/>
        </w:rPr>
      </w:pPr>
      <w:r w:rsidRPr="00361320">
        <w:rPr>
          <w:rFonts w:eastAsia="Arial Unicode MS" w:cs="Tahoma"/>
          <w:b/>
          <w:bCs/>
          <w:szCs w:val="22"/>
          <w:lang w:val="el-GR" w:eastAsia="el-GR"/>
        </w:rPr>
        <w:t>Πληρότητα:</w:t>
      </w:r>
      <w:r w:rsidRPr="00361320">
        <w:rPr>
          <w:rFonts w:eastAsia="Arial Unicode MS" w:cs="Tahoma"/>
          <w:bCs/>
          <w:szCs w:val="22"/>
          <w:lang w:val="el-GR" w:eastAsia="el-GR"/>
        </w:rPr>
        <w:t xml:space="preserve"> Το Παραδοτέο πρέπει να καλύπτει όλες τις πτυχές του σκοπού για τον οποίο συντάχθηκε και ειδικότερα να ανταποκρίνεται τους απαιτήσεις που ορίζονται για αυτό από τους συμβατικές υποχρεώσεις του Αναδόχου.</w:t>
      </w:r>
    </w:p>
    <w:p w14:paraId="1DF7721E" w14:textId="77777777" w:rsidR="007F6026" w:rsidRPr="00361320" w:rsidRDefault="007F6026" w:rsidP="007F6026">
      <w:pPr>
        <w:numPr>
          <w:ilvl w:val="1"/>
          <w:numId w:val="15"/>
        </w:numPr>
        <w:suppressAutoHyphens w:val="0"/>
        <w:spacing w:after="0" w:line="360" w:lineRule="exact"/>
        <w:ind w:left="425" w:hanging="357"/>
        <w:rPr>
          <w:rFonts w:eastAsia="Arial Unicode MS" w:cs="Tahoma"/>
          <w:bCs/>
          <w:szCs w:val="22"/>
          <w:lang w:val="el-GR" w:eastAsia="el-GR"/>
        </w:rPr>
      </w:pPr>
      <w:r w:rsidRPr="00361320">
        <w:rPr>
          <w:rFonts w:eastAsia="Arial Unicode MS" w:cs="Tahoma"/>
          <w:b/>
          <w:bCs/>
          <w:szCs w:val="22"/>
          <w:lang w:val="el-GR" w:eastAsia="el-GR"/>
        </w:rPr>
        <w:t>Τεκμηρίωση:</w:t>
      </w:r>
      <w:r w:rsidRPr="00361320">
        <w:rPr>
          <w:rFonts w:eastAsia="Arial Unicode MS" w:cs="Tahoma"/>
          <w:bCs/>
          <w:szCs w:val="22"/>
          <w:lang w:val="el-GR" w:eastAsia="el-GR"/>
        </w:rPr>
        <w:t xml:space="preserve"> Το Παραδοτέο πρέπει να είναι αξιόπιστο και να ανταποκρίνεται στην πραγματικότητα. Αυτό σημαίνει ότι πρέπει να στηρίζεται σε τεκμηριωμένα στοιχεία και να εξηγείται με σαφήνεια.</w:t>
      </w:r>
    </w:p>
    <w:p w14:paraId="38E1A73D" w14:textId="77777777" w:rsidR="007F6026" w:rsidRPr="00361320" w:rsidRDefault="007F6026" w:rsidP="007F6026">
      <w:pPr>
        <w:numPr>
          <w:ilvl w:val="1"/>
          <w:numId w:val="15"/>
        </w:numPr>
        <w:suppressAutoHyphens w:val="0"/>
        <w:spacing w:after="0" w:line="360" w:lineRule="exact"/>
        <w:ind w:left="425" w:hanging="357"/>
        <w:rPr>
          <w:rFonts w:eastAsia="Arial Unicode MS" w:cs="Tahoma"/>
          <w:bCs/>
          <w:szCs w:val="22"/>
          <w:lang w:val="el-GR" w:eastAsia="el-GR"/>
        </w:rPr>
      </w:pPr>
      <w:r w:rsidRPr="00361320">
        <w:rPr>
          <w:rFonts w:eastAsia="Arial Unicode MS" w:cs="Tahoma"/>
          <w:b/>
          <w:bCs/>
          <w:szCs w:val="22"/>
          <w:lang w:val="el-GR" w:eastAsia="el-GR"/>
        </w:rPr>
        <w:t>Σχετικότητα:</w:t>
      </w:r>
      <w:r w:rsidRPr="00361320">
        <w:rPr>
          <w:rFonts w:eastAsia="Arial Unicode MS" w:cs="Tahoma"/>
          <w:bCs/>
          <w:szCs w:val="22"/>
          <w:lang w:val="el-GR" w:eastAsia="el-GR"/>
        </w:rPr>
        <w:t xml:space="preserve"> Το Παραδοτέο πρέπει να ανταποκρίνεται στον σκοπό για τον οποίο έχει συνταχθεί και τους ανάγκες του Έργου. </w:t>
      </w:r>
    </w:p>
    <w:p w14:paraId="43D9ADCB" w14:textId="77777777" w:rsidR="007F6026" w:rsidRPr="00361320" w:rsidRDefault="007F6026" w:rsidP="007F6026">
      <w:pPr>
        <w:numPr>
          <w:ilvl w:val="1"/>
          <w:numId w:val="16"/>
        </w:numPr>
        <w:suppressAutoHyphens w:val="0"/>
        <w:spacing w:after="0" w:line="360" w:lineRule="exact"/>
        <w:ind w:left="425" w:hanging="357"/>
        <w:rPr>
          <w:rFonts w:eastAsia="Arial Unicode MS" w:cs="Tahoma"/>
          <w:bCs/>
          <w:szCs w:val="22"/>
          <w:lang w:val="el-GR" w:eastAsia="el-GR"/>
        </w:rPr>
      </w:pPr>
      <w:r w:rsidRPr="00361320">
        <w:rPr>
          <w:rFonts w:eastAsia="Arial Unicode MS" w:cs="Tahoma"/>
          <w:b/>
          <w:bCs/>
          <w:szCs w:val="22"/>
          <w:lang w:val="el-GR" w:eastAsia="el-GR"/>
        </w:rPr>
        <w:t>Εμβάθυνση:</w:t>
      </w:r>
      <w:r w:rsidRPr="00361320">
        <w:rPr>
          <w:rFonts w:eastAsia="Arial Unicode MS" w:cs="Tahoma"/>
          <w:bCs/>
          <w:szCs w:val="22"/>
          <w:lang w:val="el-GR" w:eastAsia="el-GR"/>
        </w:rPr>
        <w:t xml:space="preserve"> Το Παραδοτέο πρέπει να περιέχει</w:t>
      </w:r>
      <w:r w:rsidRPr="00361320">
        <w:rPr>
          <w:rFonts w:eastAsia="Arial Unicode MS" w:cs="Tahoma"/>
          <w:b/>
          <w:bCs/>
          <w:szCs w:val="22"/>
          <w:lang w:val="el-GR" w:eastAsia="el-GR"/>
        </w:rPr>
        <w:t xml:space="preserve"> </w:t>
      </w:r>
      <w:r w:rsidRPr="00361320">
        <w:rPr>
          <w:rFonts w:eastAsia="Arial Unicode MS" w:cs="Tahoma"/>
          <w:bCs/>
          <w:szCs w:val="22"/>
          <w:lang w:val="el-GR" w:eastAsia="el-GR"/>
        </w:rPr>
        <w:t>πληροφορίες σε βάθος ανάλογο με το σκοπό του.</w:t>
      </w:r>
    </w:p>
    <w:p w14:paraId="10ED2E66" w14:textId="77777777" w:rsidR="007F6026" w:rsidRPr="00361320" w:rsidRDefault="007F6026" w:rsidP="007F6026">
      <w:pPr>
        <w:numPr>
          <w:ilvl w:val="1"/>
          <w:numId w:val="16"/>
        </w:numPr>
        <w:suppressAutoHyphens w:val="0"/>
        <w:spacing w:after="0" w:line="360" w:lineRule="exact"/>
        <w:ind w:left="425" w:hanging="357"/>
        <w:rPr>
          <w:rFonts w:eastAsia="Arial Unicode MS" w:cs="Tahoma"/>
          <w:bCs/>
          <w:szCs w:val="22"/>
          <w:lang w:val="el-GR" w:eastAsia="el-GR"/>
        </w:rPr>
      </w:pPr>
      <w:r w:rsidRPr="00361320">
        <w:rPr>
          <w:rFonts w:eastAsia="Arial Unicode MS" w:cs="Tahoma"/>
          <w:b/>
          <w:bCs/>
          <w:szCs w:val="22"/>
          <w:lang w:val="el-GR" w:eastAsia="el-GR"/>
        </w:rPr>
        <w:t>Συνέπεια ως τους τον σχεδιασμό:</w:t>
      </w:r>
      <w:r w:rsidRPr="00361320">
        <w:rPr>
          <w:rFonts w:eastAsia="Arial Unicode MS" w:cs="Tahoma"/>
          <w:bCs/>
          <w:szCs w:val="22"/>
          <w:lang w:val="el-GR" w:eastAsia="el-GR"/>
        </w:rPr>
        <w:t xml:space="preserve"> Το Παραδοτέο πρέπει</w:t>
      </w:r>
      <w:r w:rsidRPr="00361320">
        <w:rPr>
          <w:rFonts w:eastAsia="Arial Unicode MS" w:cs="Tahoma"/>
          <w:b/>
          <w:bCs/>
          <w:szCs w:val="22"/>
          <w:lang w:val="el-GR" w:eastAsia="el-GR"/>
        </w:rPr>
        <w:t xml:space="preserve"> </w:t>
      </w:r>
      <w:r w:rsidRPr="00361320">
        <w:rPr>
          <w:rFonts w:eastAsia="Arial Unicode MS" w:cs="Tahoma"/>
          <w:bCs/>
          <w:szCs w:val="22"/>
          <w:lang w:val="el-GR" w:eastAsia="el-GR"/>
        </w:rPr>
        <w:t>να ολοκληρώνεται με βάση τον σχεδιασμό (χρόνου, πόρων, ποιότητας).</w:t>
      </w:r>
    </w:p>
    <w:p w14:paraId="7619B6E0" w14:textId="77777777" w:rsidR="007F6026" w:rsidRPr="00361320" w:rsidRDefault="007F6026" w:rsidP="007F6026">
      <w:pPr>
        <w:widowControl w:val="0"/>
        <w:spacing w:after="0"/>
        <w:rPr>
          <w:rFonts w:cs="Tahoma"/>
          <w:color w:val="000000"/>
          <w:szCs w:val="22"/>
          <w:lang w:val="el-GR" w:bidi="hi-IN"/>
        </w:rPr>
      </w:pPr>
    </w:p>
    <w:p w14:paraId="53899594"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lastRenderedPageBreak/>
        <w:t>Το σύνολο του έργου θα υλοποιηθεί σύμφωνα με τα Διεθνή Πρότυπα για την Επαγγελματική Εφαρμογή του Εσωτερικού Ελέγχου, το Πλαίσιο Συστήματος Εσωτερικού Ελέγχου της Επιτροπής C.O.S.O., καθώς και τις καλές πρακτικές που διαμορφώνονται από φορείς, όπως η Επιτροπή C.O.S.O. και το Ινστιτούτο Εσωτερικών Ελεγκτών (I.I.A.)</w:t>
      </w:r>
      <w:r>
        <w:rPr>
          <w:rFonts w:cs="Tahoma"/>
          <w:color w:val="000000"/>
          <w:szCs w:val="22"/>
          <w:lang w:val="el-GR" w:bidi="hi-IN"/>
        </w:rPr>
        <w:t xml:space="preserve"> </w:t>
      </w:r>
      <w:r w:rsidRPr="007742E7">
        <w:rPr>
          <w:rFonts w:cs="Tahoma"/>
          <w:color w:val="000000"/>
          <w:szCs w:val="22"/>
          <w:lang w:val="el-GR" w:bidi="hi-IN"/>
        </w:rPr>
        <w:t>καθώς και τον Ν. 4795/2021.</w:t>
      </w:r>
    </w:p>
    <w:p w14:paraId="603C1F50" w14:textId="77777777" w:rsidR="007F6026" w:rsidRPr="00361320" w:rsidRDefault="007F6026" w:rsidP="007F6026">
      <w:pPr>
        <w:widowControl w:val="0"/>
        <w:spacing w:after="0"/>
        <w:rPr>
          <w:rFonts w:cs="Tahoma"/>
          <w:color w:val="000000"/>
          <w:szCs w:val="22"/>
          <w:lang w:val="el-GR" w:bidi="hi-IN"/>
        </w:rPr>
      </w:pPr>
    </w:p>
    <w:p w14:paraId="7D8A2403"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Στη συνέχεια, η Μονάδα Εσωτερικού Ελέγχου εκθέτει εγγράφως προς την ΕΠΠΕ τις ενδεχόμενες παρατηρήσεις της και τις προτάσεις της για πιθανές παρεμβάσεις. Η αποστολή των παρατηρήσεων από την ΕΠΠΕ προς τον ανάδοχο θα γίνεται εντός δέκα (10) εργασίμων ημερών.</w:t>
      </w:r>
    </w:p>
    <w:p w14:paraId="37949322" w14:textId="77777777" w:rsidR="007F6026" w:rsidRPr="00361320" w:rsidRDefault="007F6026" w:rsidP="007F6026">
      <w:pPr>
        <w:widowControl w:val="0"/>
        <w:spacing w:after="0"/>
        <w:rPr>
          <w:rFonts w:cs="Tahoma"/>
          <w:color w:val="000000"/>
          <w:szCs w:val="22"/>
          <w:lang w:val="el-GR" w:bidi="hi-IN"/>
        </w:rPr>
      </w:pPr>
    </w:p>
    <w:p w14:paraId="59DD458F" w14:textId="77777777" w:rsidR="007F6026" w:rsidRPr="00361320" w:rsidRDefault="007F6026" w:rsidP="007F6026">
      <w:pPr>
        <w:widowControl w:val="0"/>
        <w:spacing w:after="0"/>
        <w:rPr>
          <w:rFonts w:cs="Tahoma"/>
          <w:color w:val="000000"/>
          <w:szCs w:val="22"/>
          <w:lang w:val="el-GR" w:bidi="hi-IN"/>
        </w:rPr>
      </w:pPr>
      <w:r w:rsidRPr="00361320">
        <w:rPr>
          <w:rFonts w:cs="Tahoma"/>
          <w:color w:val="000000"/>
          <w:szCs w:val="22"/>
          <w:lang w:val="el-GR" w:bidi="hi-IN"/>
        </w:rPr>
        <w:t xml:space="preserve">Μετά την έγγραφη γνωστοποίηση των τυχόν παρατηρήσεων, ο ανάδοχος υποχρεούται να πραγματοποιήσει, σύμφωνα με τις υποδείξεις του </w:t>
      </w:r>
      <w:r>
        <w:rPr>
          <w:rFonts w:cs="Tahoma"/>
          <w:color w:val="000000"/>
          <w:szCs w:val="22"/>
          <w:lang w:val="el-GR" w:bidi="hi-IN"/>
        </w:rPr>
        <w:t>Ε.Ο.Π.Υ.Υ.</w:t>
      </w:r>
      <w:r w:rsidRPr="00361320">
        <w:rPr>
          <w:rFonts w:cs="Tahoma"/>
          <w:color w:val="000000"/>
          <w:szCs w:val="22"/>
          <w:lang w:val="el-GR" w:bidi="hi-IN"/>
        </w:rPr>
        <w:t xml:space="preserve">, τις κοινά αποδεκτές διορθώσεις με τεκμηρίωση των εξαιρέσεων, έτσι ώστε να ικανοποιούνται πλήρως οι σχετικές προδιαγραφές που έχουν καταγραφεί στα προηγούμενα στάδια. Εντός δέκα (10) εργάσιμων ημερών ο ανάδοχος υποβάλλει εκ νέου τα Παραδοτέα προκειμένου ο Φορέας να ελέγξει την ενσωμάτωση των παρατηρήσεών του. </w:t>
      </w:r>
    </w:p>
    <w:p w14:paraId="18C2605C" w14:textId="77777777" w:rsidR="007F6026" w:rsidRPr="00361320" w:rsidRDefault="007F6026" w:rsidP="007F6026">
      <w:pPr>
        <w:spacing w:after="160" w:line="360" w:lineRule="exact"/>
        <w:contextualSpacing/>
        <w:rPr>
          <w:rFonts w:cs="Tahoma"/>
          <w:szCs w:val="22"/>
          <w:lang w:val="el-GR"/>
        </w:rPr>
      </w:pPr>
    </w:p>
    <w:p w14:paraId="73F761FD" w14:textId="77777777" w:rsidR="007F6026" w:rsidRPr="00361320" w:rsidRDefault="007F6026" w:rsidP="007F6026">
      <w:pPr>
        <w:spacing w:after="0" w:line="360" w:lineRule="exact"/>
        <w:rPr>
          <w:rFonts w:cs="Tahoma"/>
          <w:szCs w:val="22"/>
          <w:lang w:val="el-GR"/>
        </w:rPr>
      </w:pPr>
      <w:r w:rsidRPr="00361320">
        <w:rPr>
          <w:rFonts w:cs="Tahoma"/>
          <w:szCs w:val="22"/>
          <w:lang w:val="el-GR"/>
        </w:rPr>
        <w:t>Η ΕΠΠΕ, εφόσον διαπιστώσει:</w:t>
      </w:r>
    </w:p>
    <w:p w14:paraId="74772C6E" w14:textId="77777777" w:rsidR="007F6026" w:rsidRPr="00361320" w:rsidRDefault="007F6026" w:rsidP="007F6026">
      <w:pPr>
        <w:numPr>
          <w:ilvl w:val="1"/>
          <w:numId w:val="15"/>
        </w:numPr>
        <w:suppressAutoHyphens w:val="0"/>
        <w:spacing w:after="0" w:line="360" w:lineRule="exact"/>
        <w:ind w:left="284" w:hanging="284"/>
        <w:rPr>
          <w:rFonts w:eastAsia="Arial Unicode MS" w:cs="Tahoma"/>
          <w:szCs w:val="22"/>
          <w:lang w:val="el-GR" w:eastAsia="el-GR"/>
        </w:rPr>
      </w:pPr>
      <w:r w:rsidRPr="00361320">
        <w:rPr>
          <w:rFonts w:eastAsia="Arial Unicode MS" w:cs="Tahoma"/>
          <w:szCs w:val="22"/>
          <w:lang w:val="el-GR" w:eastAsia="el-GR"/>
        </w:rPr>
        <w:t>ότι τα Παραδοτέα δε χρειάζονται διορθώσεις, προχωρεί εγγράφως στην έγκριση-σύμφωνη  γνώμη, χωρίς παρατηρήσεις.</w:t>
      </w:r>
    </w:p>
    <w:p w14:paraId="1AF06C2D" w14:textId="77777777" w:rsidR="007F6026" w:rsidRPr="00361320" w:rsidRDefault="007F6026" w:rsidP="007F6026">
      <w:pPr>
        <w:numPr>
          <w:ilvl w:val="1"/>
          <w:numId w:val="15"/>
        </w:numPr>
        <w:suppressAutoHyphens w:val="0"/>
        <w:spacing w:after="0" w:line="360" w:lineRule="exact"/>
        <w:ind w:left="284" w:hanging="284"/>
        <w:rPr>
          <w:rFonts w:eastAsia="Arial Unicode MS" w:cs="Tahoma"/>
          <w:szCs w:val="22"/>
          <w:lang w:val="el-GR" w:eastAsia="el-GR"/>
        </w:rPr>
      </w:pPr>
      <w:r w:rsidRPr="00361320">
        <w:rPr>
          <w:rFonts w:eastAsia="Arial Unicode MS" w:cs="Tahoma"/>
          <w:szCs w:val="22"/>
          <w:lang w:val="el-GR" w:eastAsia="el-GR"/>
        </w:rPr>
        <w:t>ότι τα Παραδοτέα χρειάζονται διορθώσεις, οι οποίες κρίνονται μη-κρίσιμες, δύνανται να προχωρήσει εγγράφως στην έγκριση-σύμφωνη γνώμη, επισημαίνοντας τις παρατηρήσεις της.</w:t>
      </w:r>
    </w:p>
    <w:p w14:paraId="1472C9B3" w14:textId="2A8019A8" w:rsidR="007F6026" w:rsidRDefault="007F6026" w:rsidP="007F6026">
      <w:pPr>
        <w:suppressAutoHyphens w:val="0"/>
        <w:autoSpaceDE w:val="0"/>
        <w:autoSpaceDN w:val="0"/>
        <w:adjustRightInd w:val="0"/>
        <w:spacing w:after="0" w:line="360" w:lineRule="exact"/>
        <w:rPr>
          <w:rFonts w:eastAsia="Arial Unicode MS" w:cs="Tahoma"/>
          <w:szCs w:val="22"/>
          <w:lang w:val="el-GR" w:eastAsia="el-GR"/>
        </w:rPr>
      </w:pPr>
      <w:r>
        <w:rPr>
          <w:rFonts w:eastAsia="Arial Unicode MS" w:cs="Tahoma"/>
          <w:szCs w:val="22"/>
          <w:lang w:val="el-GR" w:eastAsia="el-GR"/>
        </w:rPr>
        <w:t xml:space="preserve">Σε κάθε περίπτωση, εφαρμόζεται </w:t>
      </w:r>
      <w:r w:rsidRPr="00361320">
        <w:rPr>
          <w:rFonts w:eastAsia="Arial Unicode MS" w:cs="Tahoma"/>
          <w:szCs w:val="22"/>
          <w:lang w:val="el-GR" w:eastAsia="el-GR"/>
        </w:rPr>
        <w:t>ό</w:t>
      </w:r>
      <w:r>
        <w:rPr>
          <w:rFonts w:eastAsia="Arial Unicode MS" w:cs="Tahoma"/>
          <w:szCs w:val="22"/>
          <w:lang w:val="el-GR" w:eastAsia="el-GR"/>
        </w:rPr>
        <w:t>,</w:t>
      </w:r>
      <w:r w:rsidRPr="00361320">
        <w:rPr>
          <w:rFonts w:eastAsia="Arial Unicode MS" w:cs="Tahoma"/>
          <w:szCs w:val="22"/>
          <w:lang w:val="el-GR" w:eastAsia="el-GR"/>
        </w:rPr>
        <w:t>τι προβλέπεται στην</w:t>
      </w:r>
      <w:r w:rsidR="007742E7">
        <w:rPr>
          <w:rFonts w:eastAsia="Arial Unicode MS" w:cs="Tahoma"/>
          <w:szCs w:val="22"/>
          <w:lang w:val="el-GR" w:eastAsia="el-GR"/>
        </w:rPr>
        <w:t xml:space="preserve"> διακήρυξη</w:t>
      </w:r>
    </w:p>
    <w:p w14:paraId="037D123B" w14:textId="77777777" w:rsidR="007F6026" w:rsidRDefault="007F6026" w:rsidP="007F6026">
      <w:pPr>
        <w:rPr>
          <w:lang w:val="el-GR"/>
        </w:rPr>
      </w:pPr>
    </w:p>
    <w:p w14:paraId="70310E8A" w14:textId="77777777" w:rsidR="007F6026" w:rsidRDefault="007F6026" w:rsidP="007F6026">
      <w:pPr>
        <w:rPr>
          <w:lang w:val="el-GR"/>
        </w:rPr>
      </w:pPr>
    </w:p>
    <w:tbl>
      <w:tblPr>
        <w:tblW w:w="11170" w:type="dxa"/>
        <w:tblInd w:w="-856" w:type="dxa"/>
        <w:tblLook w:val="04A0" w:firstRow="1" w:lastRow="0" w:firstColumn="1" w:lastColumn="0" w:noHBand="0" w:noVBand="1"/>
      </w:tblPr>
      <w:tblGrid>
        <w:gridCol w:w="5387"/>
        <w:gridCol w:w="2740"/>
        <w:gridCol w:w="1480"/>
        <w:gridCol w:w="1563"/>
      </w:tblGrid>
      <w:tr w:rsidR="007F6026" w:rsidRPr="00034765" w14:paraId="1EDD85F2" w14:textId="77777777" w:rsidTr="006123CA">
        <w:trPr>
          <w:trHeight w:val="840"/>
        </w:trPr>
        <w:tc>
          <w:tcPr>
            <w:tcW w:w="5387" w:type="dxa"/>
            <w:tcBorders>
              <w:top w:val="single" w:sz="4" w:space="0" w:color="auto"/>
              <w:left w:val="single" w:sz="4" w:space="0" w:color="auto"/>
              <w:bottom w:val="single" w:sz="4" w:space="0" w:color="auto"/>
              <w:right w:val="single" w:sz="4" w:space="0" w:color="auto"/>
            </w:tcBorders>
            <w:shd w:val="clear" w:color="000000" w:fill="DAE9F8"/>
            <w:vAlign w:val="center"/>
            <w:hideMark/>
          </w:tcPr>
          <w:p w14:paraId="2507AB50"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 xml:space="preserve">Τίτλος Παραδοτέου </w:t>
            </w:r>
          </w:p>
        </w:tc>
        <w:tc>
          <w:tcPr>
            <w:tcW w:w="2740" w:type="dxa"/>
            <w:tcBorders>
              <w:top w:val="single" w:sz="4" w:space="0" w:color="auto"/>
              <w:left w:val="nil"/>
              <w:bottom w:val="single" w:sz="4" w:space="0" w:color="auto"/>
              <w:right w:val="single" w:sz="4" w:space="0" w:color="auto"/>
            </w:tcBorders>
            <w:shd w:val="clear" w:color="000000" w:fill="DAE9F8"/>
            <w:vAlign w:val="center"/>
            <w:hideMark/>
          </w:tcPr>
          <w:p w14:paraId="3243D42F"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Χρόνος Υποβολής σε μήνες (προθεσμία παράδοσης από την ημερομηνία υπογραφής της σύμβασης)</w:t>
            </w:r>
          </w:p>
        </w:tc>
        <w:tc>
          <w:tcPr>
            <w:tcW w:w="1480" w:type="dxa"/>
            <w:tcBorders>
              <w:top w:val="single" w:sz="4" w:space="0" w:color="auto"/>
              <w:left w:val="nil"/>
              <w:bottom w:val="single" w:sz="4" w:space="0" w:color="auto"/>
              <w:right w:val="single" w:sz="4" w:space="0" w:color="auto"/>
            </w:tcBorders>
            <w:shd w:val="clear" w:color="000000" w:fill="DAE9F8"/>
            <w:vAlign w:val="center"/>
            <w:hideMark/>
          </w:tcPr>
          <w:p w14:paraId="6F2FEAC9"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Προθεσμία σε εβδομάδες</w:t>
            </w:r>
          </w:p>
        </w:tc>
        <w:tc>
          <w:tcPr>
            <w:tcW w:w="1563" w:type="dxa"/>
            <w:tcBorders>
              <w:top w:val="single" w:sz="4" w:space="0" w:color="auto"/>
              <w:left w:val="nil"/>
              <w:bottom w:val="single" w:sz="4" w:space="0" w:color="auto"/>
              <w:right w:val="single" w:sz="4" w:space="0" w:color="auto"/>
            </w:tcBorders>
            <w:shd w:val="clear" w:color="000000" w:fill="DAE9F8"/>
            <w:vAlign w:val="center"/>
            <w:hideMark/>
          </w:tcPr>
          <w:p w14:paraId="1C4F0773"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Προϋπολογισμός σε €</w:t>
            </w:r>
            <w:r>
              <w:rPr>
                <w:rFonts w:eastAsia="Times New Roman" w:cs="Tahoma"/>
                <w:b/>
                <w:bCs/>
                <w:color w:val="000000"/>
                <w:sz w:val="16"/>
                <w:szCs w:val="16"/>
                <w:lang w:val="el-GR" w:eastAsia="el-GR"/>
              </w:rPr>
              <w:t xml:space="preserve"> (καθαρή αξία)</w:t>
            </w:r>
          </w:p>
        </w:tc>
      </w:tr>
      <w:tr w:rsidR="007F6026" w:rsidRPr="00034765" w14:paraId="4DACA496" w14:textId="77777777" w:rsidTr="006123CA">
        <w:trPr>
          <w:trHeight w:val="525"/>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33684D1D" w14:textId="77777777" w:rsidR="007F6026" w:rsidRPr="00034765" w:rsidRDefault="007F6026" w:rsidP="006123CA">
            <w:pPr>
              <w:suppressAutoHyphens w:val="0"/>
              <w:spacing w:after="0"/>
              <w:jc w:val="left"/>
              <w:rPr>
                <w:rFonts w:eastAsia="Times New Roman" w:cs="Tahoma"/>
                <w:color w:val="000000"/>
                <w:sz w:val="16"/>
                <w:szCs w:val="16"/>
                <w:lang w:val="el-GR" w:eastAsia="el-GR"/>
              </w:rPr>
            </w:pPr>
            <w:r w:rsidRPr="00034765">
              <w:rPr>
                <w:rFonts w:eastAsia="Times New Roman" w:cs="Tahoma"/>
                <w:color w:val="000000"/>
                <w:sz w:val="16"/>
                <w:szCs w:val="16"/>
                <w:lang w:val="el-GR" w:eastAsia="el-GR"/>
              </w:rPr>
              <w:t xml:space="preserve">1. Κατάρτιση Εγχειριδίου Διαδικασιών ανά Υπηρεσιακή Μονάδα – </w:t>
            </w:r>
            <w:proofErr w:type="spellStart"/>
            <w:r w:rsidRPr="00034765">
              <w:rPr>
                <w:rFonts w:eastAsia="Times New Roman" w:cs="Tahoma"/>
                <w:color w:val="000000"/>
                <w:sz w:val="16"/>
                <w:szCs w:val="16"/>
                <w:lang w:val="el-GR" w:eastAsia="el-GR"/>
              </w:rPr>
              <w:t>Manual</w:t>
            </w:r>
            <w:proofErr w:type="spellEnd"/>
            <w:r w:rsidRPr="00034765">
              <w:rPr>
                <w:rFonts w:eastAsia="Times New Roman" w:cs="Tahoma"/>
                <w:color w:val="000000"/>
                <w:sz w:val="16"/>
                <w:szCs w:val="16"/>
                <w:lang w:val="el-GR" w:eastAsia="el-GR"/>
              </w:rPr>
              <w:t xml:space="preserve"> (Π.1.)</w:t>
            </w:r>
          </w:p>
        </w:tc>
        <w:tc>
          <w:tcPr>
            <w:tcW w:w="2740" w:type="dxa"/>
            <w:tcBorders>
              <w:top w:val="nil"/>
              <w:left w:val="nil"/>
              <w:bottom w:val="single" w:sz="4" w:space="0" w:color="auto"/>
              <w:right w:val="single" w:sz="4" w:space="0" w:color="auto"/>
            </w:tcBorders>
            <w:shd w:val="clear" w:color="auto" w:fill="auto"/>
            <w:vAlign w:val="center"/>
            <w:hideMark/>
          </w:tcPr>
          <w:p w14:paraId="43630DDA"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7</w:t>
            </w:r>
          </w:p>
        </w:tc>
        <w:tc>
          <w:tcPr>
            <w:tcW w:w="1480" w:type="dxa"/>
            <w:tcBorders>
              <w:top w:val="nil"/>
              <w:left w:val="nil"/>
              <w:bottom w:val="single" w:sz="4" w:space="0" w:color="auto"/>
              <w:right w:val="single" w:sz="4" w:space="0" w:color="auto"/>
            </w:tcBorders>
            <w:shd w:val="clear" w:color="auto" w:fill="auto"/>
            <w:noWrap/>
            <w:vAlign w:val="center"/>
            <w:hideMark/>
          </w:tcPr>
          <w:p w14:paraId="4A174680"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30,00</w:t>
            </w:r>
          </w:p>
        </w:tc>
        <w:tc>
          <w:tcPr>
            <w:tcW w:w="1563" w:type="dxa"/>
            <w:tcBorders>
              <w:top w:val="nil"/>
              <w:left w:val="nil"/>
              <w:bottom w:val="single" w:sz="4" w:space="0" w:color="auto"/>
              <w:right w:val="single" w:sz="4" w:space="0" w:color="auto"/>
            </w:tcBorders>
            <w:shd w:val="clear" w:color="auto" w:fill="auto"/>
            <w:noWrap/>
            <w:vAlign w:val="center"/>
            <w:hideMark/>
          </w:tcPr>
          <w:p w14:paraId="79F88253"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1.150.000,00</w:t>
            </w:r>
          </w:p>
        </w:tc>
      </w:tr>
      <w:tr w:rsidR="007F6026" w:rsidRPr="00034765" w14:paraId="1B36F8FB" w14:textId="77777777" w:rsidTr="006123CA">
        <w:trPr>
          <w:trHeight w:val="1128"/>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7332E0D6" w14:textId="77777777" w:rsidR="007F6026" w:rsidRPr="00034765" w:rsidRDefault="007F6026" w:rsidP="006123CA">
            <w:pPr>
              <w:suppressAutoHyphens w:val="0"/>
              <w:spacing w:after="0"/>
              <w:jc w:val="left"/>
              <w:rPr>
                <w:rFonts w:eastAsia="Times New Roman" w:cs="Tahoma"/>
                <w:color w:val="000000"/>
                <w:sz w:val="16"/>
                <w:szCs w:val="16"/>
                <w:lang w:val="el-GR" w:eastAsia="el-GR"/>
              </w:rPr>
            </w:pPr>
            <w:r w:rsidRPr="00034765">
              <w:rPr>
                <w:rFonts w:eastAsia="Times New Roman" w:cs="Tahoma"/>
                <w:color w:val="000000"/>
                <w:sz w:val="16"/>
                <w:szCs w:val="16"/>
                <w:lang w:val="el-GR" w:eastAsia="el-GR"/>
              </w:rPr>
              <w:t xml:space="preserve">2. α)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κλπ.) – </w:t>
            </w:r>
            <w:proofErr w:type="spellStart"/>
            <w:r w:rsidRPr="00034765">
              <w:rPr>
                <w:rFonts w:eastAsia="Times New Roman" w:cs="Tahoma"/>
                <w:color w:val="000000"/>
                <w:sz w:val="16"/>
                <w:szCs w:val="16"/>
                <w:lang w:val="el-GR" w:eastAsia="el-GR"/>
              </w:rPr>
              <w:t>Risk</w:t>
            </w:r>
            <w:proofErr w:type="spellEnd"/>
            <w:r w:rsidRPr="00034765">
              <w:rPr>
                <w:rFonts w:eastAsia="Times New Roman" w:cs="Tahoma"/>
                <w:color w:val="000000"/>
                <w:sz w:val="16"/>
                <w:szCs w:val="16"/>
                <w:lang w:val="el-GR" w:eastAsia="el-GR"/>
              </w:rPr>
              <w:t xml:space="preserve"> </w:t>
            </w:r>
            <w:proofErr w:type="spellStart"/>
            <w:r w:rsidRPr="00034765">
              <w:rPr>
                <w:rFonts w:eastAsia="Times New Roman" w:cs="Tahoma"/>
                <w:color w:val="000000"/>
                <w:sz w:val="16"/>
                <w:szCs w:val="16"/>
                <w:lang w:val="el-GR" w:eastAsia="el-GR"/>
              </w:rPr>
              <w:t>Assessment</w:t>
            </w:r>
            <w:proofErr w:type="spellEnd"/>
            <w:r w:rsidRPr="00034765">
              <w:rPr>
                <w:rFonts w:eastAsia="Times New Roman" w:cs="Tahoma"/>
                <w:color w:val="000000"/>
                <w:sz w:val="16"/>
                <w:szCs w:val="16"/>
                <w:lang w:val="el-GR" w:eastAsia="el-GR"/>
              </w:rPr>
              <w:t xml:space="preserve"> και β) ΧΑΡΤΗΣ - Αναλυτικός Πίνακας Σταδίων της Διαδικασίας, Κινδύνων και Δικλίδων (Π.2.)</w:t>
            </w:r>
          </w:p>
        </w:tc>
        <w:tc>
          <w:tcPr>
            <w:tcW w:w="2740" w:type="dxa"/>
            <w:tcBorders>
              <w:top w:val="nil"/>
              <w:left w:val="nil"/>
              <w:bottom w:val="single" w:sz="4" w:space="0" w:color="auto"/>
              <w:right w:val="single" w:sz="4" w:space="0" w:color="auto"/>
            </w:tcBorders>
            <w:shd w:val="clear" w:color="auto" w:fill="auto"/>
            <w:vAlign w:val="center"/>
            <w:hideMark/>
          </w:tcPr>
          <w:p w14:paraId="01E8637D"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3</w:t>
            </w:r>
          </w:p>
        </w:tc>
        <w:tc>
          <w:tcPr>
            <w:tcW w:w="1480" w:type="dxa"/>
            <w:tcBorders>
              <w:top w:val="nil"/>
              <w:left w:val="nil"/>
              <w:bottom w:val="single" w:sz="4" w:space="0" w:color="auto"/>
              <w:right w:val="single" w:sz="4" w:space="0" w:color="auto"/>
            </w:tcBorders>
            <w:shd w:val="clear" w:color="auto" w:fill="auto"/>
            <w:noWrap/>
            <w:vAlign w:val="center"/>
            <w:hideMark/>
          </w:tcPr>
          <w:p w14:paraId="4B3D5BB2"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13,00</w:t>
            </w:r>
          </w:p>
        </w:tc>
        <w:tc>
          <w:tcPr>
            <w:tcW w:w="1563" w:type="dxa"/>
            <w:tcBorders>
              <w:top w:val="nil"/>
              <w:left w:val="nil"/>
              <w:bottom w:val="single" w:sz="4" w:space="0" w:color="auto"/>
              <w:right w:val="single" w:sz="4" w:space="0" w:color="auto"/>
            </w:tcBorders>
            <w:shd w:val="clear" w:color="auto" w:fill="auto"/>
            <w:noWrap/>
            <w:vAlign w:val="center"/>
            <w:hideMark/>
          </w:tcPr>
          <w:p w14:paraId="0BF398BB"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500.000,00</w:t>
            </w:r>
          </w:p>
        </w:tc>
      </w:tr>
      <w:tr w:rsidR="007F6026" w:rsidRPr="00034765" w14:paraId="373BD4B5" w14:textId="77777777" w:rsidTr="006123CA">
        <w:trPr>
          <w:trHeight w:val="393"/>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26FA6DC2" w14:textId="77777777" w:rsidR="007F6026" w:rsidRPr="00034765" w:rsidRDefault="007F6026" w:rsidP="006123CA">
            <w:pPr>
              <w:suppressAutoHyphens w:val="0"/>
              <w:spacing w:after="0"/>
              <w:jc w:val="left"/>
              <w:rPr>
                <w:rFonts w:eastAsia="Times New Roman" w:cs="Tahoma"/>
                <w:color w:val="000000"/>
                <w:sz w:val="16"/>
                <w:szCs w:val="16"/>
                <w:lang w:val="el-GR" w:eastAsia="el-GR"/>
              </w:rPr>
            </w:pPr>
            <w:r w:rsidRPr="00034765">
              <w:rPr>
                <w:rFonts w:eastAsia="Times New Roman" w:cs="Tahoma"/>
                <w:color w:val="000000"/>
                <w:sz w:val="16"/>
                <w:szCs w:val="16"/>
                <w:lang w:val="el-GR" w:eastAsia="el-GR"/>
              </w:rPr>
              <w:t>3. Κατάρτιση εγχειριδίου Εσωτερικών Ελέγχων Μονάδας Εσωτερικού Ελέγχου (Π.3.)</w:t>
            </w:r>
          </w:p>
        </w:tc>
        <w:tc>
          <w:tcPr>
            <w:tcW w:w="2740" w:type="dxa"/>
            <w:tcBorders>
              <w:top w:val="nil"/>
              <w:left w:val="nil"/>
              <w:bottom w:val="single" w:sz="4" w:space="0" w:color="auto"/>
              <w:right w:val="single" w:sz="4" w:space="0" w:color="auto"/>
            </w:tcBorders>
            <w:shd w:val="clear" w:color="auto" w:fill="auto"/>
            <w:vAlign w:val="center"/>
            <w:hideMark/>
          </w:tcPr>
          <w:p w14:paraId="70516445"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1,5</w:t>
            </w:r>
          </w:p>
        </w:tc>
        <w:tc>
          <w:tcPr>
            <w:tcW w:w="1480" w:type="dxa"/>
            <w:tcBorders>
              <w:top w:val="nil"/>
              <w:left w:val="nil"/>
              <w:bottom w:val="single" w:sz="4" w:space="0" w:color="auto"/>
              <w:right w:val="single" w:sz="4" w:space="0" w:color="auto"/>
            </w:tcBorders>
            <w:shd w:val="clear" w:color="auto" w:fill="auto"/>
            <w:noWrap/>
            <w:vAlign w:val="center"/>
            <w:hideMark/>
          </w:tcPr>
          <w:p w14:paraId="7D809F20"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7,00</w:t>
            </w:r>
          </w:p>
        </w:tc>
        <w:tc>
          <w:tcPr>
            <w:tcW w:w="1563" w:type="dxa"/>
            <w:tcBorders>
              <w:top w:val="nil"/>
              <w:left w:val="nil"/>
              <w:bottom w:val="single" w:sz="4" w:space="0" w:color="auto"/>
              <w:right w:val="single" w:sz="4" w:space="0" w:color="auto"/>
            </w:tcBorders>
            <w:shd w:val="clear" w:color="auto" w:fill="auto"/>
            <w:noWrap/>
            <w:vAlign w:val="center"/>
            <w:hideMark/>
          </w:tcPr>
          <w:p w14:paraId="4A659CC3"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220.000,00</w:t>
            </w:r>
          </w:p>
        </w:tc>
      </w:tr>
      <w:tr w:rsidR="007F6026" w:rsidRPr="00034765" w14:paraId="4D681A95" w14:textId="77777777" w:rsidTr="006123CA">
        <w:trPr>
          <w:trHeight w:val="130"/>
        </w:trPr>
        <w:tc>
          <w:tcPr>
            <w:tcW w:w="5387" w:type="dxa"/>
            <w:tcBorders>
              <w:top w:val="nil"/>
              <w:left w:val="single" w:sz="4" w:space="0" w:color="auto"/>
              <w:bottom w:val="single" w:sz="4" w:space="0" w:color="auto"/>
              <w:right w:val="single" w:sz="4" w:space="0" w:color="auto"/>
            </w:tcBorders>
            <w:shd w:val="clear" w:color="auto" w:fill="auto"/>
            <w:vAlign w:val="center"/>
            <w:hideMark/>
          </w:tcPr>
          <w:p w14:paraId="0D5C04DD" w14:textId="77777777" w:rsidR="007F6026" w:rsidRPr="00034765" w:rsidRDefault="007F6026" w:rsidP="006123CA">
            <w:pPr>
              <w:suppressAutoHyphens w:val="0"/>
              <w:spacing w:after="0"/>
              <w:jc w:val="left"/>
              <w:rPr>
                <w:rFonts w:eastAsia="Times New Roman" w:cs="Tahoma"/>
                <w:color w:val="000000"/>
                <w:sz w:val="16"/>
                <w:szCs w:val="16"/>
                <w:lang w:val="el-GR" w:eastAsia="el-GR"/>
              </w:rPr>
            </w:pPr>
            <w:r w:rsidRPr="00034765">
              <w:rPr>
                <w:rFonts w:eastAsia="Times New Roman" w:cs="Tahoma"/>
                <w:color w:val="000000"/>
                <w:sz w:val="16"/>
                <w:szCs w:val="16"/>
                <w:lang w:val="el-GR" w:eastAsia="el-GR"/>
              </w:rPr>
              <w:t>4. Κατάρτιση Ετήσιου Πλάνου Εσωτερικού Ελέγχου (Π.4)</w:t>
            </w:r>
          </w:p>
        </w:tc>
        <w:tc>
          <w:tcPr>
            <w:tcW w:w="2740" w:type="dxa"/>
            <w:tcBorders>
              <w:top w:val="nil"/>
              <w:left w:val="nil"/>
              <w:bottom w:val="single" w:sz="4" w:space="0" w:color="auto"/>
              <w:right w:val="single" w:sz="4" w:space="0" w:color="auto"/>
            </w:tcBorders>
            <w:shd w:val="clear" w:color="auto" w:fill="auto"/>
            <w:vAlign w:val="center"/>
            <w:hideMark/>
          </w:tcPr>
          <w:p w14:paraId="1E335559"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0,5</w:t>
            </w:r>
          </w:p>
        </w:tc>
        <w:tc>
          <w:tcPr>
            <w:tcW w:w="1480" w:type="dxa"/>
            <w:tcBorders>
              <w:top w:val="nil"/>
              <w:left w:val="nil"/>
              <w:bottom w:val="single" w:sz="4" w:space="0" w:color="auto"/>
              <w:right w:val="single" w:sz="4" w:space="0" w:color="auto"/>
            </w:tcBorders>
            <w:shd w:val="clear" w:color="auto" w:fill="auto"/>
            <w:noWrap/>
            <w:vAlign w:val="center"/>
            <w:hideMark/>
          </w:tcPr>
          <w:p w14:paraId="325E009D"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2,00</w:t>
            </w:r>
          </w:p>
        </w:tc>
        <w:tc>
          <w:tcPr>
            <w:tcW w:w="1563" w:type="dxa"/>
            <w:tcBorders>
              <w:top w:val="nil"/>
              <w:left w:val="nil"/>
              <w:bottom w:val="single" w:sz="4" w:space="0" w:color="auto"/>
              <w:right w:val="single" w:sz="4" w:space="0" w:color="auto"/>
            </w:tcBorders>
            <w:shd w:val="clear" w:color="auto" w:fill="auto"/>
            <w:noWrap/>
            <w:vAlign w:val="center"/>
            <w:hideMark/>
          </w:tcPr>
          <w:p w14:paraId="5B4A533C"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45.000,00</w:t>
            </w:r>
          </w:p>
        </w:tc>
      </w:tr>
      <w:tr w:rsidR="007F6026" w:rsidRPr="00034765" w14:paraId="586BE202" w14:textId="77777777" w:rsidTr="006123CA">
        <w:trPr>
          <w:trHeight w:val="359"/>
        </w:trPr>
        <w:tc>
          <w:tcPr>
            <w:tcW w:w="5387" w:type="dxa"/>
            <w:tcBorders>
              <w:top w:val="nil"/>
              <w:left w:val="single" w:sz="4" w:space="0" w:color="auto"/>
              <w:bottom w:val="nil"/>
              <w:right w:val="single" w:sz="4" w:space="0" w:color="auto"/>
            </w:tcBorders>
            <w:shd w:val="clear" w:color="auto" w:fill="auto"/>
            <w:vAlign w:val="center"/>
            <w:hideMark/>
          </w:tcPr>
          <w:p w14:paraId="2DD0B4A6" w14:textId="77777777" w:rsidR="007F6026" w:rsidRPr="00034765" w:rsidRDefault="007F6026" w:rsidP="006123CA">
            <w:pPr>
              <w:suppressAutoHyphens w:val="0"/>
              <w:spacing w:after="0"/>
              <w:jc w:val="left"/>
              <w:rPr>
                <w:rFonts w:eastAsia="Times New Roman" w:cs="Tahoma"/>
                <w:sz w:val="16"/>
                <w:szCs w:val="16"/>
                <w:lang w:val="el-GR" w:eastAsia="el-GR"/>
              </w:rPr>
            </w:pPr>
            <w:r w:rsidRPr="00034765">
              <w:rPr>
                <w:rFonts w:eastAsia="Times New Roman" w:cs="Tahoma"/>
                <w:sz w:val="16"/>
                <w:szCs w:val="16"/>
                <w:lang w:val="el-GR" w:eastAsia="el-GR"/>
              </w:rPr>
              <w:t>5. Εκτέλεση του Ετήσιου Πλάνου Εσωτερικού Ελέγχου για ένα έτος (Π.5. - με επιμέρους παραδοτέα τις Εκθέσεις Ελέγχου ανά Τρίμηνο και την Ετήσια Έκθεση Ελέγχου).</w:t>
            </w:r>
          </w:p>
        </w:tc>
        <w:tc>
          <w:tcPr>
            <w:tcW w:w="2740" w:type="dxa"/>
            <w:tcBorders>
              <w:top w:val="nil"/>
              <w:left w:val="nil"/>
              <w:bottom w:val="nil"/>
              <w:right w:val="single" w:sz="4" w:space="0" w:color="auto"/>
            </w:tcBorders>
            <w:shd w:val="clear" w:color="auto" w:fill="auto"/>
            <w:vAlign w:val="center"/>
            <w:hideMark/>
          </w:tcPr>
          <w:p w14:paraId="3AAF1B13"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12</w:t>
            </w:r>
          </w:p>
        </w:tc>
        <w:tc>
          <w:tcPr>
            <w:tcW w:w="1480" w:type="dxa"/>
            <w:tcBorders>
              <w:top w:val="nil"/>
              <w:left w:val="nil"/>
              <w:bottom w:val="nil"/>
              <w:right w:val="single" w:sz="4" w:space="0" w:color="auto"/>
            </w:tcBorders>
            <w:shd w:val="clear" w:color="auto" w:fill="auto"/>
            <w:noWrap/>
            <w:vAlign w:val="center"/>
            <w:hideMark/>
          </w:tcPr>
          <w:p w14:paraId="6AAE686A"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52,00</w:t>
            </w:r>
          </w:p>
        </w:tc>
        <w:tc>
          <w:tcPr>
            <w:tcW w:w="1563" w:type="dxa"/>
            <w:tcBorders>
              <w:top w:val="nil"/>
              <w:left w:val="nil"/>
              <w:bottom w:val="nil"/>
              <w:right w:val="single" w:sz="4" w:space="0" w:color="auto"/>
            </w:tcBorders>
            <w:shd w:val="clear" w:color="auto" w:fill="auto"/>
            <w:noWrap/>
            <w:vAlign w:val="center"/>
            <w:hideMark/>
          </w:tcPr>
          <w:p w14:paraId="3FE89368" w14:textId="77777777" w:rsidR="007F6026" w:rsidRPr="00034765" w:rsidRDefault="007F6026" w:rsidP="006123CA">
            <w:pPr>
              <w:suppressAutoHyphens w:val="0"/>
              <w:spacing w:after="0"/>
              <w:jc w:val="center"/>
              <w:rPr>
                <w:rFonts w:eastAsia="Times New Roman" w:cs="Tahoma"/>
                <w:color w:val="000000"/>
                <w:sz w:val="16"/>
                <w:szCs w:val="16"/>
                <w:lang w:val="el-GR" w:eastAsia="el-GR"/>
              </w:rPr>
            </w:pPr>
            <w:r w:rsidRPr="00034765">
              <w:rPr>
                <w:rFonts w:eastAsia="Times New Roman" w:cs="Tahoma"/>
                <w:color w:val="000000"/>
                <w:sz w:val="16"/>
                <w:szCs w:val="16"/>
                <w:lang w:val="el-GR" w:eastAsia="el-GR"/>
              </w:rPr>
              <w:t>1.985.000,00</w:t>
            </w:r>
          </w:p>
        </w:tc>
      </w:tr>
      <w:tr w:rsidR="007F6026" w:rsidRPr="00034765" w14:paraId="269823FC" w14:textId="77777777" w:rsidTr="006123CA">
        <w:trPr>
          <w:trHeight w:val="60"/>
        </w:trPr>
        <w:tc>
          <w:tcPr>
            <w:tcW w:w="5387"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3DCA4FC7" w14:textId="77777777" w:rsidR="007F6026" w:rsidRPr="00034765" w:rsidRDefault="007F6026" w:rsidP="006123CA">
            <w:pPr>
              <w:suppressAutoHyphens w:val="0"/>
              <w:spacing w:after="0"/>
              <w:jc w:val="left"/>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Σύνολο</w:t>
            </w:r>
          </w:p>
        </w:tc>
        <w:tc>
          <w:tcPr>
            <w:tcW w:w="2740" w:type="dxa"/>
            <w:tcBorders>
              <w:top w:val="single" w:sz="4" w:space="0" w:color="auto"/>
              <w:left w:val="nil"/>
              <w:bottom w:val="double" w:sz="6" w:space="0" w:color="auto"/>
              <w:right w:val="single" w:sz="4" w:space="0" w:color="auto"/>
            </w:tcBorders>
            <w:shd w:val="clear" w:color="auto" w:fill="auto"/>
            <w:noWrap/>
            <w:vAlign w:val="center"/>
            <w:hideMark/>
          </w:tcPr>
          <w:p w14:paraId="15635219"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24,00</w:t>
            </w:r>
          </w:p>
        </w:tc>
        <w:tc>
          <w:tcPr>
            <w:tcW w:w="1480" w:type="dxa"/>
            <w:tcBorders>
              <w:top w:val="single" w:sz="4" w:space="0" w:color="auto"/>
              <w:left w:val="nil"/>
              <w:bottom w:val="double" w:sz="6" w:space="0" w:color="auto"/>
              <w:right w:val="single" w:sz="4" w:space="0" w:color="auto"/>
            </w:tcBorders>
            <w:shd w:val="clear" w:color="auto" w:fill="auto"/>
            <w:noWrap/>
            <w:vAlign w:val="center"/>
            <w:hideMark/>
          </w:tcPr>
          <w:p w14:paraId="1E514387"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104,00</w:t>
            </w:r>
          </w:p>
        </w:tc>
        <w:tc>
          <w:tcPr>
            <w:tcW w:w="1563" w:type="dxa"/>
            <w:tcBorders>
              <w:top w:val="single" w:sz="4" w:space="0" w:color="auto"/>
              <w:left w:val="nil"/>
              <w:bottom w:val="double" w:sz="6" w:space="0" w:color="auto"/>
              <w:right w:val="single" w:sz="4" w:space="0" w:color="auto"/>
            </w:tcBorders>
            <w:shd w:val="clear" w:color="auto" w:fill="auto"/>
            <w:noWrap/>
            <w:vAlign w:val="center"/>
            <w:hideMark/>
          </w:tcPr>
          <w:p w14:paraId="2E985F98" w14:textId="77777777" w:rsidR="007F6026" w:rsidRPr="00034765" w:rsidRDefault="007F6026" w:rsidP="006123CA">
            <w:pPr>
              <w:suppressAutoHyphens w:val="0"/>
              <w:spacing w:after="0"/>
              <w:jc w:val="center"/>
              <w:rPr>
                <w:rFonts w:eastAsia="Times New Roman" w:cs="Tahoma"/>
                <w:b/>
                <w:bCs/>
                <w:color w:val="000000"/>
                <w:sz w:val="16"/>
                <w:szCs w:val="16"/>
                <w:lang w:val="el-GR" w:eastAsia="el-GR"/>
              </w:rPr>
            </w:pPr>
            <w:r w:rsidRPr="00034765">
              <w:rPr>
                <w:rFonts w:eastAsia="Times New Roman" w:cs="Tahoma"/>
                <w:b/>
                <w:bCs/>
                <w:color w:val="000000"/>
                <w:sz w:val="16"/>
                <w:szCs w:val="16"/>
                <w:lang w:val="el-GR" w:eastAsia="el-GR"/>
              </w:rPr>
              <w:t>3.900.000,00</w:t>
            </w:r>
          </w:p>
        </w:tc>
      </w:tr>
    </w:tbl>
    <w:p w14:paraId="35A94540" w14:textId="77777777" w:rsidR="007F6026" w:rsidRDefault="007F6026" w:rsidP="007F6026">
      <w:pPr>
        <w:rPr>
          <w:lang w:val="el-GR"/>
        </w:rPr>
      </w:pPr>
    </w:p>
    <w:p w14:paraId="39D285C3" w14:textId="77777777" w:rsidR="007F6026" w:rsidRPr="00AA666E" w:rsidRDefault="007F6026" w:rsidP="007F6026">
      <w:pPr>
        <w:suppressAutoHyphens w:val="0"/>
        <w:autoSpaceDE w:val="0"/>
        <w:autoSpaceDN w:val="0"/>
        <w:adjustRightInd w:val="0"/>
        <w:spacing w:after="0" w:line="360" w:lineRule="exact"/>
        <w:rPr>
          <w:rFonts w:cs="Tahoma"/>
          <w:b/>
          <w:bCs/>
          <w:color w:val="000000"/>
          <w:szCs w:val="22"/>
          <w:lang w:val="el-GR" w:bidi="hi-IN"/>
        </w:rPr>
      </w:pPr>
      <w:r w:rsidRPr="00AA666E">
        <w:rPr>
          <w:rFonts w:cs="Tahoma"/>
          <w:b/>
          <w:bCs/>
          <w:color w:val="000000"/>
          <w:szCs w:val="22"/>
          <w:lang w:val="el-GR" w:bidi="hi-IN"/>
        </w:rPr>
        <w:t xml:space="preserve">Προϋπολογίστηκαν τα ανώτατα ποσά ανά φάση με συγκεκριμένα παραδοτέα και χρόνο υποβολής τους. Είναι αποδεκτό οι οικονομικοί φορείς να διαμορφώσουν την τεχνική και οικονομική προσφορά τους με διαφοροποιημένα προσφερόμενα ποσά </w:t>
      </w:r>
      <w:r w:rsidRPr="00AA666E">
        <w:rPr>
          <w:rFonts w:cs="Tahoma"/>
          <w:b/>
          <w:bCs/>
          <w:color w:val="000000"/>
          <w:szCs w:val="22"/>
          <w:lang w:val="el-GR" w:bidi="hi-IN"/>
        </w:rPr>
        <w:lastRenderedPageBreak/>
        <w:t>ανά φάση αλλά  με υποχρέωση μη υπέρβασης του συνολικού προϋπολογισμού της διακήρυξης.</w:t>
      </w:r>
    </w:p>
    <w:p w14:paraId="5C6257B0" w14:textId="77777777" w:rsidR="007F6026" w:rsidRPr="00A80E37" w:rsidRDefault="007F6026" w:rsidP="007F6026">
      <w:pPr>
        <w:suppressAutoHyphens w:val="0"/>
        <w:autoSpaceDE w:val="0"/>
        <w:autoSpaceDN w:val="0"/>
        <w:adjustRightInd w:val="0"/>
        <w:spacing w:after="0" w:line="360" w:lineRule="exact"/>
        <w:rPr>
          <w:rFonts w:eastAsia="Arial Unicode MS" w:cs="Tahoma"/>
          <w:szCs w:val="22"/>
          <w:lang w:val="el-GR" w:eastAsia="el-GR"/>
        </w:rPr>
      </w:pPr>
    </w:p>
    <w:p w14:paraId="43CAF093" w14:textId="77777777" w:rsidR="007F6026" w:rsidRDefault="007F6026" w:rsidP="007F6026">
      <w:pPr>
        <w:ind w:left="-851"/>
      </w:pPr>
      <w:r w:rsidRPr="00034765">
        <w:rPr>
          <w:noProof/>
        </w:rPr>
        <w:drawing>
          <wp:inline distT="0" distB="0" distL="0" distR="0" wp14:anchorId="5B7C17FC" wp14:editId="42B0FD8E">
            <wp:extent cx="7100515" cy="2570342"/>
            <wp:effectExtent l="0" t="0" r="5715" b="1905"/>
            <wp:docPr id="1904055523"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2272" cy="2585458"/>
                    </a:xfrm>
                    <a:prstGeom prst="rect">
                      <a:avLst/>
                    </a:prstGeom>
                    <a:noFill/>
                    <a:ln>
                      <a:noFill/>
                    </a:ln>
                  </pic:spPr>
                </pic:pic>
              </a:graphicData>
            </a:graphic>
          </wp:inline>
        </w:drawing>
      </w:r>
    </w:p>
    <w:p w14:paraId="4F250F99" w14:textId="38FE19B0" w:rsidR="00A1095F" w:rsidRDefault="00A1095F" w:rsidP="00A1095F">
      <w:pPr>
        <w:suppressAutoHyphens w:val="0"/>
        <w:autoSpaceDE w:val="0"/>
        <w:autoSpaceDN w:val="0"/>
        <w:adjustRightInd w:val="0"/>
        <w:spacing w:after="0" w:line="360" w:lineRule="exact"/>
        <w:rPr>
          <w:rFonts w:eastAsia="Arial Unicode MS" w:cs="Tahoma"/>
          <w:szCs w:val="22"/>
          <w:lang w:val="el-GR" w:eastAsia="el-GR"/>
        </w:rPr>
      </w:pPr>
    </w:p>
    <w:bookmarkEnd w:id="3"/>
    <w:p w14:paraId="01BC6946" w14:textId="77777777" w:rsidR="00080058" w:rsidRPr="0065588C" w:rsidRDefault="00080058" w:rsidP="00080058">
      <w:pPr>
        <w:pStyle w:val="a9"/>
        <w:keepNext/>
        <w:numPr>
          <w:ilvl w:val="0"/>
          <w:numId w:val="15"/>
        </w:numPr>
        <w:pBdr>
          <w:top w:val="none" w:sz="0" w:space="0" w:color="000000"/>
          <w:left w:val="none" w:sz="0" w:space="0" w:color="000000"/>
          <w:bottom w:val="single" w:sz="18" w:space="1" w:color="000080"/>
          <w:right w:val="none" w:sz="0" w:space="0" w:color="000000"/>
        </w:pBdr>
        <w:spacing w:before="320" w:after="160"/>
        <w:outlineLvl w:val="0"/>
        <w:rPr>
          <w:rFonts w:cs="Tahoma"/>
          <w:b/>
          <w:bCs/>
          <w:color w:val="333399"/>
        </w:rPr>
      </w:pPr>
      <w:proofErr w:type="spellStart"/>
      <w:r w:rsidRPr="0065588C">
        <w:rPr>
          <w:rFonts w:cs="Tahoma"/>
          <w:b/>
          <w:bCs/>
          <w:color w:val="333399"/>
        </w:rPr>
        <w:t>Ελάχιστες</w:t>
      </w:r>
      <w:proofErr w:type="spellEnd"/>
      <w:r w:rsidRPr="0065588C">
        <w:rPr>
          <w:rFonts w:cs="Tahoma"/>
          <w:b/>
          <w:bCs/>
          <w:color w:val="333399"/>
        </w:rPr>
        <w:t xml:space="preserve"> </w:t>
      </w:r>
      <w:proofErr w:type="spellStart"/>
      <w:r w:rsidRPr="0065588C">
        <w:rPr>
          <w:rFonts w:cs="Tahoma"/>
          <w:b/>
          <w:bCs/>
          <w:color w:val="333399"/>
        </w:rPr>
        <w:t>Προϋ</w:t>
      </w:r>
      <w:proofErr w:type="spellEnd"/>
      <w:r w:rsidRPr="0065588C">
        <w:rPr>
          <w:rFonts w:cs="Tahoma"/>
          <w:b/>
          <w:bCs/>
          <w:color w:val="333399"/>
        </w:rPr>
        <w:t xml:space="preserve">ποθέσεις </w:t>
      </w:r>
      <w:proofErr w:type="spellStart"/>
      <w:r w:rsidRPr="0065588C">
        <w:rPr>
          <w:rFonts w:cs="Tahoma"/>
          <w:b/>
          <w:bCs/>
          <w:color w:val="333399"/>
        </w:rPr>
        <w:t>Συμμετοχής</w:t>
      </w:r>
      <w:proofErr w:type="spellEnd"/>
    </w:p>
    <w:p w14:paraId="658AA93F" w14:textId="77777777" w:rsidR="00A054FF" w:rsidRPr="000219D2" w:rsidRDefault="00A054FF" w:rsidP="00A054FF">
      <w:pPr>
        <w:rPr>
          <w:rFonts w:eastAsia="Calibri"/>
          <w:bCs/>
          <w:color w:val="000000"/>
          <w:lang w:val="el-GR"/>
        </w:rPr>
      </w:pPr>
      <w:bookmarkStart w:id="415" w:name="_Hlk160442771"/>
      <w:r w:rsidRPr="004759F4">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οικονομική δραστηριότητα συναφή με το αντικείμενο του εσωτερικού ελέγχου, όπως ελεγκτική, συμβουλευτική, λογιστική ή διαχείρισης κινδύνων, η οποία προκύπτει από έγγραφο του </w:t>
      </w:r>
      <w:proofErr w:type="spellStart"/>
      <w:r w:rsidRPr="004759F4">
        <w:rPr>
          <w:rFonts w:eastAsia="Calibri"/>
          <w:bCs/>
          <w:color w:val="000000"/>
          <w:lang w:val="el-GR"/>
        </w:rPr>
        <w:t>taxisnet</w:t>
      </w:r>
      <w:proofErr w:type="spellEnd"/>
      <w:r w:rsidRPr="004759F4">
        <w:rPr>
          <w:rFonts w:eastAsia="Calibri"/>
          <w:bCs/>
          <w:color w:val="000000"/>
          <w:lang w:val="el-GR"/>
        </w:rPr>
        <w:t xml:space="preserve"> στο οποίο θα αναφέρονται οι κωδικοί αριθμοί δραστηριότητας (ΚΑΔ). </w:t>
      </w:r>
      <w:bookmarkEnd w:id="415"/>
    </w:p>
    <w:p w14:paraId="138BCADA" w14:textId="77777777" w:rsidR="00A054FF" w:rsidRDefault="00A054FF" w:rsidP="00A054FF">
      <w:pPr>
        <w:rPr>
          <w:rFonts w:eastAsia="Calibri"/>
          <w:bCs/>
          <w:color w:val="000000"/>
          <w:lang w:val="el-GR"/>
        </w:rPr>
      </w:pPr>
      <w:r w:rsidRPr="00436862">
        <w:rPr>
          <w:rFonts w:eastAsia="Calibri"/>
          <w:bCs/>
          <w:color w:val="000000"/>
          <w:lang w:val="el-GR"/>
        </w:rPr>
        <w:t>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w:t>
      </w:r>
      <w:r w:rsidRPr="00816056">
        <w:rPr>
          <w:rFonts w:eastAsia="Calibri"/>
          <w:bCs/>
          <w:color w:val="000000"/>
          <w:lang w:val="el-GR"/>
        </w:rPr>
        <w:t xml:space="preserve"> </w:t>
      </w:r>
      <w:r w:rsidRPr="00CF3377">
        <w:rPr>
          <w:rFonts w:eastAsia="Calibri"/>
          <w:bCs/>
          <w:color w:val="000000"/>
          <w:lang w:val="el-GR"/>
        </w:rPr>
        <w:t>Εφόσον οι οικονομικοί φορείς απαιτείται να διαθέτουν ειδική έγκριση ή να είναι μέλη συγκεκριμένου οργανισμού για να μπορούν να παράσχουν τη σχετική υπηρεσία στη χώρα καταγωγής τους, η Αναθέτουσα Αρχή μπορεί να τους ζητεί να αποδείξουν ότι διαθέτουν την έγκριση αυτή ή ότι είναι μέλη του εν λόγω οργανισμού ή να τους καλέσει να προβούν σε ένορκη δήλωση ενώπιον συμβολαιογράφου σχετικά με την άσκηση του συγκεκριμένου επαγγέλματος.</w:t>
      </w:r>
    </w:p>
    <w:p w14:paraId="74F1D56C" w14:textId="77777777" w:rsidR="00A054FF" w:rsidRPr="00436862" w:rsidRDefault="00A054FF" w:rsidP="00A054FF">
      <w:pPr>
        <w:rPr>
          <w:rFonts w:eastAsia="Calibri"/>
          <w:bCs/>
          <w:color w:val="000000"/>
          <w:lang w:val="el-GR"/>
        </w:rPr>
      </w:pPr>
      <w:r w:rsidRPr="00436862">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w:t>
      </w:r>
    </w:p>
    <w:p w14:paraId="7C959454" w14:textId="77777777" w:rsidR="00A054FF" w:rsidRPr="00C12090" w:rsidRDefault="00A054FF" w:rsidP="00A054FF">
      <w:pPr>
        <w:rPr>
          <w:rFonts w:eastAsia="Calibri"/>
          <w:bCs/>
          <w:color w:val="000000"/>
          <w:lang w:val="el-GR"/>
        </w:rPr>
      </w:pPr>
      <w:r w:rsidRPr="00C12090">
        <w:rPr>
          <w:rFonts w:eastAsia="Calibri"/>
          <w:bCs/>
          <w:color w:val="000000"/>
          <w:lang w:val="el-GR"/>
        </w:rPr>
        <w:t xml:space="preserve">Οι </w:t>
      </w:r>
      <w:r w:rsidRPr="006C5C0C">
        <w:rPr>
          <w:rFonts w:eastAsia="Calibri"/>
          <w:bCs/>
          <w:color w:val="000000"/>
          <w:lang w:val="el-GR"/>
        </w:rPr>
        <w:t>εγκατεστημένοι στην Ελλάδα οικονομικοί φορείς απαιτείται να είναι εγγεγραμμένοι στο οικείο επαγγελματικό μητρώο, εφόσον</w:t>
      </w:r>
      <w:r w:rsidRPr="00C12090">
        <w:rPr>
          <w:rFonts w:eastAsia="Calibri"/>
          <w:bCs/>
          <w:color w:val="000000"/>
          <w:lang w:val="el-GR"/>
        </w:rPr>
        <w:t>, κατά την κείμενη νομοθεσία, απαιτείται η εγγραφή τους για την υπό</w:t>
      </w:r>
      <w:r>
        <w:rPr>
          <w:rFonts w:eastAsia="Calibri"/>
          <w:bCs/>
          <w:color w:val="000000"/>
          <w:lang w:val="el-GR"/>
        </w:rPr>
        <w:t xml:space="preserve"> </w:t>
      </w:r>
      <w:r w:rsidRPr="00C12090">
        <w:rPr>
          <w:rFonts w:eastAsia="Calibri"/>
          <w:bCs/>
          <w:color w:val="000000"/>
          <w:lang w:val="el-GR"/>
        </w:rPr>
        <w:t>ανάθεση υπηρεσία</w:t>
      </w:r>
      <w:r>
        <w:rPr>
          <w:rFonts w:eastAsia="Calibri"/>
          <w:bCs/>
          <w:i/>
          <w:color w:val="000000"/>
          <w:lang w:val="el-GR"/>
        </w:rPr>
        <w:t>.</w:t>
      </w:r>
    </w:p>
    <w:p w14:paraId="116863B6" w14:textId="77777777" w:rsidR="00A054FF" w:rsidRDefault="00A054FF" w:rsidP="00A054FF">
      <w:pPr>
        <w:rPr>
          <w:rFonts w:eastAsia="Calibri"/>
          <w:bCs/>
          <w:color w:val="000000"/>
          <w:lang w:val="el-GR"/>
        </w:rPr>
      </w:pPr>
      <w:r w:rsidRPr="00C12090">
        <w:rPr>
          <w:rFonts w:eastAsia="Calibri"/>
          <w:bCs/>
          <w:color w:val="000000"/>
          <w:lang w:val="el-GR"/>
        </w:rPr>
        <w:t>Στην περίπτωση ένωσης οικονομικών φορέων η παραπάνω απαίτηση θα πρέπει να καλύπτεται από όλα τα μέλη της ένωσης.</w:t>
      </w:r>
    </w:p>
    <w:p w14:paraId="6CC60712" w14:textId="77777777" w:rsidR="00A054FF" w:rsidRPr="00A054FF" w:rsidRDefault="00A054FF" w:rsidP="00A054FF">
      <w:pPr>
        <w:pStyle w:val="32"/>
        <w:rPr>
          <w:b/>
          <w:bCs/>
          <w:color w:val="auto"/>
          <w:sz w:val="24"/>
          <w:szCs w:val="24"/>
          <w:lang w:val="el-GR"/>
        </w:rPr>
      </w:pPr>
      <w:bookmarkStart w:id="416" w:name="_Toc162693415"/>
      <w:r w:rsidRPr="00A054FF">
        <w:rPr>
          <w:b/>
          <w:bCs/>
          <w:color w:val="auto"/>
          <w:sz w:val="24"/>
          <w:szCs w:val="24"/>
          <w:lang w:val="el-GR"/>
        </w:rPr>
        <w:lastRenderedPageBreak/>
        <w:t>Οικονομική και χρηματοοικονομική επάρκεια</w:t>
      </w:r>
      <w:bookmarkEnd w:id="416"/>
    </w:p>
    <w:p w14:paraId="040A2219" w14:textId="77777777" w:rsidR="00A054FF" w:rsidRPr="00681B44" w:rsidRDefault="00A054FF" w:rsidP="00A054FF">
      <w:pPr>
        <w:rPr>
          <w:i/>
          <w:iCs/>
          <w:color w:val="5B9BD5"/>
          <w:lang w:val="el-GR" w:eastAsia="en-US"/>
        </w:rPr>
      </w:pPr>
      <w:r w:rsidRPr="00681B44">
        <w:rPr>
          <w:lang w:val="el-GR"/>
        </w:rPr>
        <w:t>Οι οικονομικοί φορείς που συμμετέχουν στη διαδικασία σύναψης της παρούσας απαιτείται να:</w:t>
      </w:r>
    </w:p>
    <w:p w14:paraId="13CAC392" w14:textId="77777777" w:rsidR="00A054FF" w:rsidRPr="00A054FF" w:rsidRDefault="00A054FF" w:rsidP="00A054FF">
      <w:pPr>
        <w:pStyle w:val="a9"/>
        <w:numPr>
          <w:ilvl w:val="0"/>
          <w:numId w:val="97"/>
        </w:numPr>
        <w:ind w:hanging="180"/>
        <w:contextualSpacing w:val="0"/>
        <w:rPr>
          <w:rFonts w:eastAsia="Calibri"/>
          <w:bCs/>
          <w:color w:val="000000"/>
          <w:lang w:val="el-GR"/>
        </w:rPr>
      </w:pPr>
      <w:bookmarkStart w:id="417" w:name="_Toc162693416"/>
      <w:r w:rsidRPr="00A054FF">
        <w:rPr>
          <w:rFonts w:eastAsia="Calibri"/>
          <w:bCs/>
          <w:color w:val="000000"/>
          <w:lang w:val="el-GR"/>
        </w:rPr>
        <w:t xml:space="preserve">Οι οικονομικοί φορείς που συμμετέχουν στη διαδικασία σύναψης της παρούσας σύμβασης απαιτείται να έχουν: </w:t>
      </w:r>
      <w:r w:rsidRPr="00A054FF">
        <w:rPr>
          <w:rFonts w:cs="Tahoma"/>
          <w:szCs w:val="22"/>
          <w:lang w:val="el-GR"/>
        </w:rPr>
        <w:t xml:space="preserve">α) Μετοχικό Κεφάλαιο τουλάχιστον στο 5% του προϋπολογισμού του έργου, β)  μέσο γενικό ετήσιο κύκλο εργασιών </w:t>
      </w:r>
      <w:r w:rsidRPr="00A054FF">
        <w:rPr>
          <w:rFonts w:eastAsia="Calibri"/>
          <w:bCs/>
          <w:color w:val="000000"/>
          <w:lang w:val="el-GR"/>
        </w:rPr>
        <w:t xml:space="preserve">κατ’ ελάχιστον ίσο με </w:t>
      </w:r>
      <w:r w:rsidRPr="00A054FF">
        <w:rPr>
          <w:rFonts w:cs="Tahoma"/>
          <w:szCs w:val="22"/>
          <w:lang w:val="el-GR"/>
        </w:rPr>
        <w:t>το διπλάσιο του προϋπολογισμού του έργου για τις τρεις (3) τελευταίες οικονομικές χρήσεις (χρήσεις από 2020 έως 2022)</w:t>
      </w:r>
      <w:r w:rsidRPr="00A054FF">
        <w:rPr>
          <w:rFonts w:eastAsia="Calibri"/>
          <w:bCs/>
          <w:color w:val="000000"/>
          <w:lang w:val="el-GR"/>
        </w:rPr>
        <w:t>.</w:t>
      </w:r>
    </w:p>
    <w:p w14:paraId="64BD6B23" w14:textId="77777777" w:rsidR="00A054FF" w:rsidRPr="00A054FF" w:rsidRDefault="00A054FF" w:rsidP="00A054FF">
      <w:pPr>
        <w:ind w:left="360"/>
        <w:rPr>
          <w:rFonts w:eastAsia="Calibri"/>
          <w:bCs/>
          <w:color w:val="000000"/>
          <w:lang w:val="el-GR"/>
        </w:rPr>
      </w:pPr>
      <w:r w:rsidRPr="00A054FF">
        <w:rPr>
          <w:rFonts w:eastAsia="Calibri"/>
          <w:bCs/>
          <w:color w:val="000000"/>
          <w:lang w:val="el-GR"/>
        </w:rPr>
        <w:t>Σε περίπτωση που οικονομικός φορέας δραστηριοποιείται για χρονικό διάστημα μικρότερο των τριών (3) τελευταίων οικονομικών χρήσεων, τότε ο μέσος γενικός ετήσιος κύκλος εργασιών για όσες οικονομικές χρήσεις δραστηριοποιείται, θα πρέπει να είναι κατ’ ελάχιστον ίσος με το διπλάσιο του προϋπολογισμού.</w:t>
      </w:r>
    </w:p>
    <w:p w14:paraId="51C41945" w14:textId="77777777" w:rsidR="00A054FF" w:rsidRDefault="00A054FF" w:rsidP="00A054FF">
      <w:pPr>
        <w:rPr>
          <w:rFonts w:eastAsia="Calibri"/>
          <w:bCs/>
          <w:color w:val="000000"/>
          <w:lang w:val="el-GR"/>
        </w:rPr>
      </w:pPr>
      <w:r w:rsidRPr="00A054FF">
        <w:rPr>
          <w:rFonts w:eastAsia="Calibri"/>
          <w:bCs/>
          <w:color w:val="000000"/>
          <w:lang w:val="el-GR"/>
        </w:rPr>
        <w:t>Σε περίπτωση ένωσης οικονομικών φορέων, η παραπάνω απαίτηση αρκεί να καλύπτεται αθροιστικά από τα μέλη της ένωσης.</w:t>
      </w:r>
    </w:p>
    <w:p w14:paraId="6B0A5A0F" w14:textId="77777777" w:rsidR="00A054FF" w:rsidRPr="00A054FF" w:rsidRDefault="00A054FF" w:rsidP="00A054FF">
      <w:pPr>
        <w:pStyle w:val="32"/>
        <w:rPr>
          <w:b/>
          <w:bCs/>
          <w:color w:val="auto"/>
          <w:sz w:val="24"/>
          <w:szCs w:val="24"/>
          <w:lang w:val="el-GR"/>
        </w:rPr>
      </w:pPr>
      <w:r w:rsidRPr="00A054FF">
        <w:rPr>
          <w:b/>
          <w:bCs/>
          <w:color w:val="auto"/>
          <w:sz w:val="24"/>
          <w:szCs w:val="24"/>
          <w:lang w:val="el-GR"/>
        </w:rPr>
        <w:t>Τεχνική και επαγγελματική ικανότητα</w:t>
      </w:r>
      <w:bookmarkEnd w:id="417"/>
    </w:p>
    <w:p w14:paraId="072DE42B" w14:textId="77777777" w:rsidR="00A054FF" w:rsidRDefault="00A054FF" w:rsidP="00A054FF">
      <w:pPr>
        <w:rPr>
          <w:lang w:val="el-GR"/>
        </w:rPr>
      </w:pPr>
      <w:r w:rsidRPr="00C42645">
        <w:rPr>
          <w:lang w:val="el-GR"/>
        </w:rPr>
        <w:t xml:space="preserve">Όσον αφορά στην τεχνική και επαγγελματική ικανότητα για την παρούσα διαδικασία σύναψης </w:t>
      </w:r>
      <w:r>
        <w:rPr>
          <w:lang w:val="el-GR"/>
        </w:rPr>
        <w:t>σύμβασης</w:t>
      </w:r>
      <w:r w:rsidRPr="00C42645">
        <w:rPr>
          <w:lang w:val="el-GR"/>
        </w:rPr>
        <w:t>, οι οικονομικοί φορείς απαιτείται</w:t>
      </w:r>
      <w:r>
        <w:rPr>
          <w:lang w:val="el-GR"/>
        </w:rPr>
        <w:t>:</w:t>
      </w:r>
    </w:p>
    <w:p w14:paraId="0696FCB2" w14:textId="77777777" w:rsidR="00A054FF" w:rsidRPr="00A054FF" w:rsidRDefault="00A054FF" w:rsidP="00A054FF">
      <w:pPr>
        <w:pStyle w:val="44"/>
        <w:rPr>
          <w:color w:val="auto"/>
          <w:lang w:val="el-GR" w:eastAsia="en-US"/>
        </w:rPr>
      </w:pPr>
      <w:bookmarkStart w:id="418" w:name="_Ref61980826"/>
      <w:bookmarkStart w:id="419" w:name="_Toc86926947"/>
      <w:r w:rsidRPr="00A054FF">
        <w:rPr>
          <w:color w:val="auto"/>
          <w:lang w:val="el-GR" w:eastAsia="en-US"/>
        </w:rPr>
        <w:t>Τεχνική Ικανότητα</w:t>
      </w:r>
      <w:bookmarkEnd w:id="418"/>
      <w:bookmarkEnd w:id="419"/>
    </w:p>
    <w:p w14:paraId="6968FF8B" w14:textId="77777777" w:rsidR="00A054FF" w:rsidRDefault="00A054FF" w:rsidP="00A054FF">
      <w:pPr>
        <w:spacing w:before="120"/>
        <w:rPr>
          <w:lang w:val="el-GR"/>
        </w:rPr>
      </w:pPr>
      <w:r>
        <w:rPr>
          <w:lang w:val="el-GR"/>
        </w:rPr>
        <w:t>Ν</w:t>
      </w:r>
      <w:r w:rsidRPr="003C6209">
        <w:rPr>
          <w:lang w:val="el-GR"/>
        </w:rPr>
        <w:t xml:space="preserve">α διαθέτουν την κατάλληλα τεκμηριωμένη και αποδεδειγμένη επαγγελματική ικανότητα στην υλοποίηση </w:t>
      </w:r>
      <w:r>
        <w:rPr>
          <w:b/>
          <w:bCs/>
          <w:lang w:val="el-GR"/>
        </w:rPr>
        <w:t>Έ</w:t>
      </w:r>
      <w:r w:rsidRPr="00AF3AD6">
        <w:rPr>
          <w:b/>
          <w:bCs/>
          <w:lang w:val="el-GR"/>
        </w:rPr>
        <w:t>ργων</w:t>
      </w:r>
      <w:r w:rsidRPr="003C6209">
        <w:rPr>
          <w:lang w:val="el-GR"/>
        </w:rPr>
        <w:t xml:space="preserve"> αντίστοιχου μεγέθους και πολυπλοκότητας με το υπό ανάθεση Έργο</w:t>
      </w:r>
      <w:r>
        <w:rPr>
          <w:lang w:val="el-GR"/>
        </w:rPr>
        <w:t>, όπως ειδικότερα εξειδικεύονται στη συνέχεια:</w:t>
      </w:r>
    </w:p>
    <w:p w14:paraId="7C207140" w14:textId="77777777" w:rsidR="00A054FF" w:rsidRPr="00F52EB8" w:rsidRDefault="00A054FF" w:rsidP="00A054FF">
      <w:pPr>
        <w:spacing w:before="240"/>
        <w:rPr>
          <w:lang w:val="el-GR"/>
        </w:rPr>
      </w:pPr>
      <w:r w:rsidRPr="00F52EB8">
        <w:rPr>
          <w:lang w:val="el-GR"/>
        </w:rPr>
        <w:t xml:space="preserve">Ο υποψήφιος θα πρέπει </w:t>
      </w:r>
      <w:r w:rsidRPr="00F52EB8">
        <w:rPr>
          <w:u w:val="single"/>
          <w:lang w:val="el-GR"/>
        </w:rPr>
        <w:t xml:space="preserve">κατά τα </w:t>
      </w:r>
      <w:r>
        <w:rPr>
          <w:u w:val="single"/>
          <w:lang w:val="el-GR"/>
        </w:rPr>
        <w:t>δέκα</w:t>
      </w:r>
      <w:r w:rsidRPr="00F52EB8">
        <w:rPr>
          <w:u w:val="single"/>
          <w:lang w:val="el-GR"/>
        </w:rPr>
        <w:t xml:space="preserve"> (</w:t>
      </w:r>
      <w:r>
        <w:rPr>
          <w:u w:val="single"/>
          <w:lang w:val="el-GR"/>
        </w:rPr>
        <w:t>10</w:t>
      </w:r>
      <w:r w:rsidRPr="00F52EB8">
        <w:rPr>
          <w:u w:val="single"/>
          <w:lang w:val="el-GR"/>
        </w:rPr>
        <w:t>) τελευταία έτη συν το τρέχον,</w:t>
      </w:r>
      <w:r w:rsidRPr="00F52EB8">
        <w:rPr>
          <w:lang w:val="el-GR"/>
        </w:rPr>
        <w:t xml:space="preserve"> να έχει ολοκληρώσει επιτυχώς:</w:t>
      </w:r>
    </w:p>
    <w:p w14:paraId="03A5AAD3" w14:textId="77777777" w:rsidR="00A054FF" w:rsidRPr="004759F4" w:rsidRDefault="00A054FF" w:rsidP="00A054FF">
      <w:pPr>
        <w:spacing w:before="120"/>
        <w:rPr>
          <w:lang w:val="el-GR"/>
        </w:rPr>
      </w:pPr>
      <w:r w:rsidRPr="00BC7EBE">
        <w:rPr>
          <w:lang w:val="el-GR"/>
        </w:rPr>
        <w:t>Α. Τ</w:t>
      </w:r>
      <w:r>
        <w:rPr>
          <w:lang w:val="el-GR"/>
        </w:rPr>
        <w:t>ουλάχιστον δέκα</w:t>
      </w:r>
      <w:r w:rsidRPr="004759F4">
        <w:rPr>
          <w:lang w:val="el-GR"/>
        </w:rPr>
        <w:t xml:space="preserve"> (</w:t>
      </w:r>
      <w:r>
        <w:rPr>
          <w:lang w:val="el-GR"/>
        </w:rPr>
        <w:t>10</w:t>
      </w:r>
      <w:r w:rsidRPr="004759F4">
        <w:rPr>
          <w:lang w:val="el-GR"/>
        </w:rPr>
        <w:t>) παρόμοια έργα</w:t>
      </w:r>
      <w:r w:rsidRPr="00560358">
        <w:rPr>
          <w:lang w:val="el-GR"/>
        </w:rPr>
        <w:t xml:space="preserve">. Τα έργα θα πρέπει να αφορούν στην παροχή των παραπάνω υπηρεσιών σε φορείς της Γενικής Κυβέρνησης. Η Γενική Κυβέρνηση περιλαμβάνει τρία υποσύνολα, εφεξής αποκαλούμενα </w:t>
      </w:r>
      <w:proofErr w:type="spellStart"/>
      <w:r w:rsidRPr="00560358">
        <w:rPr>
          <w:lang w:val="el-GR"/>
        </w:rPr>
        <w:t>υποτομείς</w:t>
      </w:r>
      <w:proofErr w:type="spellEnd"/>
      <w:r w:rsidRPr="00560358">
        <w:rPr>
          <w:lang w:val="el-GR"/>
        </w:rPr>
        <w:t>: της Κεντρικής Κυβέρνησης (Υπουργεία, Περιφέρεις και Νομικά Πρόσωπα), των Οργανισμών Τοπικής Αυτοδιοίκησης (ΟΤΑ – Δήμοι και Νομαρχίες) και των Οργανισμών Κοινωνικής Ασφάλισης (ΟΚΑ- Νοσοκομεία και Ταμεία Κοινωνικής Ασφάλισης), σύμφωνα με τους κανόνες και τα κριτήρια του Ευρωπαϊκού Συστήματος Λογαριασμών (ΕΣΟΛ).</w:t>
      </w:r>
    </w:p>
    <w:p w14:paraId="05971CD3" w14:textId="77777777" w:rsidR="00A054FF" w:rsidRDefault="00A054FF" w:rsidP="00A054FF">
      <w:pPr>
        <w:pStyle w:val="Default"/>
        <w:jc w:val="both"/>
        <w:rPr>
          <w:rFonts w:ascii="Tahoma" w:hAnsi="Tahoma" w:cs="Tahoma"/>
          <w:sz w:val="22"/>
          <w:szCs w:val="22"/>
        </w:rPr>
      </w:pPr>
      <w:r w:rsidRPr="00B87127">
        <w:rPr>
          <w:rFonts w:ascii="Tahoma" w:hAnsi="Tahoma" w:cs="Tahoma"/>
          <w:sz w:val="22"/>
          <w:szCs w:val="22"/>
        </w:rPr>
        <w:t>Ως παρόμοιο έργο νοείται</w:t>
      </w:r>
      <w:r>
        <w:rPr>
          <w:rFonts w:ascii="Tahoma" w:hAnsi="Tahoma" w:cs="Tahoma"/>
          <w:sz w:val="22"/>
          <w:szCs w:val="22"/>
        </w:rPr>
        <w:t xml:space="preserve"> έργο που στη σύμβαση προβλέπονται ως παραδοτέα τα εξής (μεμονωμένα ή  συνολικά)</w:t>
      </w:r>
      <w:r w:rsidRPr="00B87127">
        <w:rPr>
          <w:rFonts w:ascii="Tahoma" w:hAnsi="Tahoma" w:cs="Tahoma"/>
          <w:sz w:val="22"/>
          <w:szCs w:val="22"/>
        </w:rPr>
        <w:t>:</w:t>
      </w:r>
    </w:p>
    <w:p w14:paraId="113978A9" w14:textId="77777777" w:rsidR="00A054FF" w:rsidRPr="00B87127" w:rsidRDefault="00A054FF" w:rsidP="00A054FF">
      <w:pPr>
        <w:pStyle w:val="Default"/>
        <w:jc w:val="both"/>
        <w:rPr>
          <w:rFonts w:ascii="Tahoma" w:hAnsi="Tahoma" w:cs="Tahoma"/>
          <w:sz w:val="22"/>
          <w:szCs w:val="22"/>
        </w:rPr>
      </w:pPr>
    </w:p>
    <w:p w14:paraId="64D6B319" w14:textId="77777777" w:rsidR="00A054FF" w:rsidRDefault="00A054FF" w:rsidP="00A054FF">
      <w:pPr>
        <w:pStyle w:val="Default"/>
        <w:numPr>
          <w:ilvl w:val="0"/>
          <w:numId w:val="96"/>
        </w:numPr>
        <w:jc w:val="both"/>
        <w:rPr>
          <w:rFonts w:ascii="Tahoma" w:hAnsi="Tahoma" w:cs="Tahoma"/>
          <w:sz w:val="22"/>
          <w:szCs w:val="22"/>
        </w:rPr>
      </w:pPr>
      <w:r w:rsidRPr="004759F4">
        <w:rPr>
          <w:rFonts w:ascii="Tahoma" w:hAnsi="Tahoma" w:cs="Tahoma"/>
          <w:sz w:val="22"/>
          <w:szCs w:val="22"/>
        </w:rPr>
        <w:t>Κατάρτιση Εγχειριδίου Διαδικασιών και Μονάδων Εσωτερικού Ελέγχου και Εγχειριδίου Διαδικασιών Υπηρεσιακών Μονάδων</w:t>
      </w:r>
    </w:p>
    <w:p w14:paraId="1BA1BFC5" w14:textId="77777777" w:rsidR="00A054FF" w:rsidRDefault="00A054FF" w:rsidP="00A054FF">
      <w:pPr>
        <w:pStyle w:val="Default"/>
        <w:numPr>
          <w:ilvl w:val="0"/>
          <w:numId w:val="96"/>
        </w:numPr>
        <w:jc w:val="both"/>
        <w:rPr>
          <w:rFonts w:ascii="Tahoma" w:hAnsi="Tahoma" w:cs="Tahoma"/>
          <w:sz w:val="22"/>
          <w:szCs w:val="22"/>
        </w:rPr>
      </w:pPr>
      <w:r>
        <w:rPr>
          <w:rFonts w:ascii="Tahoma" w:hAnsi="Tahoma" w:cs="Tahoma"/>
          <w:sz w:val="22"/>
          <w:szCs w:val="22"/>
        </w:rPr>
        <w:t>Σ</w:t>
      </w:r>
      <w:r w:rsidRPr="004759F4">
        <w:rPr>
          <w:rFonts w:ascii="Tahoma" w:hAnsi="Tahoma" w:cs="Tahoma"/>
          <w:sz w:val="22"/>
          <w:szCs w:val="22"/>
        </w:rPr>
        <w:t xml:space="preserve">ύνταξη έκθεσης βαθμολόγησης δημοσιονομικών κινδύνων – </w:t>
      </w:r>
      <w:proofErr w:type="spellStart"/>
      <w:r w:rsidRPr="004759F4">
        <w:rPr>
          <w:rFonts w:ascii="Tahoma" w:hAnsi="Tahoma" w:cs="Tahoma"/>
          <w:sz w:val="22"/>
          <w:szCs w:val="22"/>
        </w:rPr>
        <w:t>Risk</w:t>
      </w:r>
      <w:proofErr w:type="spellEnd"/>
      <w:r w:rsidRPr="004759F4">
        <w:rPr>
          <w:rFonts w:ascii="Tahoma" w:hAnsi="Tahoma" w:cs="Tahoma"/>
          <w:sz w:val="22"/>
          <w:szCs w:val="22"/>
        </w:rPr>
        <w:t xml:space="preserve"> </w:t>
      </w:r>
      <w:proofErr w:type="spellStart"/>
      <w:r w:rsidRPr="004759F4">
        <w:rPr>
          <w:rFonts w:ascii="Tahoma" w:hAnsi="Tahoma" w:cs="Tahoma"/>
          <w:sz w:val="22"/>
          <w:szCs w:val="22"/>
        </w:rPr>
        <w:t>Assessment</w:t>
      </w:r>
      <w:proofErr w:type="spellEnd"/>
    </w:p>
    <w:p w14:paraId="27469B72" w14:textId="77777777" w:rsidR="00A054FF" w:rsidRDefault="00A054FF" w:rsidP="00A054FF">
      <w:pPr>
        <w:pStyle w:val="Default"/>
        <w:numPr>
          <w:ilvl w:val="0"/>
          <w:numId w:val="96"/>
        </w:numPr>
        <w:jc w:val="both"/>
        <w:rPr>
          <w:rFonts w:ascii="Tahoma" w:hAnsi="Tahoma" w:cs="Tahoma"/>
          <w:sz w:val="22"/>
          <w:szCs w:val="22"/>
        </w:rPr>
      </w:pPr>
      <w:r w:rsidRPr="00B87127">
        <w:rPr>
          <w:rFonts w:ascii="Tahoma" w:hAnsi="Tahoma" w:cs="Tahoma"/>
          <w:sz w:val="22"/>
          <w:szCs w:val="22"/>
        </w:rPr>
        <w:t>Κατάρτιση Ετησίου Πλάνου Ελέγχου</w:t>
      </w:r>
    </w:p>
    <w:p w14:paraId="5AC624B4" w14:textId="77777777" w:rsidR="00A054FF" w:rsidRDefault="00A054FF" w:rsidP="00A054FF">
      <w:pPr>
        <w:pStyle w:val="Default"/>
        <w:numPr>
          <w:ilvl w:val="0"/>
          <w:numId w:val="96"/>
        </w:numPr>
        <w:jc w:val="both"/>
        <w:rPr>
          <w:rFonts w:ascii="Tahoma" w:hAnsi="Tahoma" w:cs="Tahoma"/>
          <w:sz w:val="22"/>
          <w:szCs w:val="22"/>
        </w:rPr>
      </w:pPr>
      <w:r>
        <w:rPr>
          <w:rFonts w:ascii="Tahoma" w:hAnsi="Tahoma" w:cs="Tahoma"/>
          <w:sz w:val="22"/>
          <w:szCs w:val="22"/>
        </w:rPr>
        <w:t>Υ</w:t>
      </w:r>
      <w:r w:rsidRPr="00B87127">
        <w:rPr>
          <w:rFonts w:ascii="Tahoma" w:hAnsi="Tahoma" w:cs="Tahoma"/>
          <w:sz w:val="22"/>
          <w:szCs w:val="22"/>
        </w:rPr>
        <w:t>λοποίηση</w:t>
      </w:r>
      <w:r>
        <w:rPr>
          <w:rFonts w:ascii="Tahoma" w:hAnsi="Tahoma" w:cs="Tahoma"/>
          <w:sz w:val="22"/>
          <w:szCs w:val="22"/>
        </w:rPr>
        <w:t xml:space="preserve"> / εκτέλεση</w:t>
      </w:r>
      <w:r w:rsidRPr="00B87127">
        <w:rPr>
          <w:rFonts w:ascii="Tahoma" w:hAnsi="Tahoma" w:cs="Tahoma"/>
          <w:sz w:val="22"/>
          <w:szCs w:val="22"/>
        </w:rPr>
        <w:t xml:space="preserve"> διαδικασιών Εσωτερικού Ελέγχου (Εκθέσεις Εσωτερικού Ελέγχου)</w:t>
      </w:r>
    </w:p>
    <w:p w14:paraId="7E7AE162" w14:textId="77777777" w:rsidR="00A054FF" w:rsidRDefault="00A054FF" w:rsidP="00A054FF">
      <w:pPr>
        <w:pStyle w:val="Default"/>
        <w:numPr>
          <w:ilvl w:val="0"/>
          <w:numId w:val="96"/>
        </w:numPr>
        <w:jc w:val="both"/>
        <w:rPr>
          <w:rFonts w:ascii="Tahoma" w:hAnsi="Tahoma" w:cs="Tahoma"/>
          <w:sz w:val="22"/>
          <w:szCs w:val="22"/>
        </w:rPr>
      </w:pPr>
      <w:r>
        <w:rPr>
          <w:rFonts w:ascii="Tahoma" w:hAnsi="Tahoma" w:cs="Tahoma"/>
          <w:sz w:val="22"/>
          <w:szCs w:val="22"/>
        </w:rPr>
        <w:t>Π</w:t>
      </w:r>
      <w:r w:rsidRPr="00B87127">
        <w:rPr>
          <w:rFonts w:ascii="Tahoma" w:hAnsi="Tahoma" w:cs="Tahoma"/>
          <w:sz w:val="22"/>
          <w:szCs w:val="22"/>
        </w:rPr>
        <w:t xml:space="preserve">ραγματοποίηση τακτικών ελέγχων οικονομικών καταστάσεων </w:t>
      </w:r>
      <w:r>
        <w:rPr>
          <w:rFonts w:ascii="Tahoma" w:hAnsi="Tahoma" w:cs="Tahoma"/>
          <w:sz w:val="22"/>
          <w:szCs w:val="22"/>
        </w:rPr>
        <w:t>με</w:t>
      </w:r>
      <w:r w:rsidRPr="00B87127">
        <w:rPr>
          <w:rFonts w:ascii="Tahoma" w:hAnsi="Tahoma" w:cs="Tahoma"/>
          <w:sz w:val="22"/>
          <w:szCs w:val="22"/>
        </w:rPr>
        <w:t xml:space="preserve"> έκδοση αντίστοιχου πιστοποιητικού Ορκωτού Ελεγκτή Λογιστή (ΟΕΛ)</w:t>
      </w:r>
    </w:p>
    <w:p w14:paraId="2B9A67F0" w14:textId="77777777" w:rsidR="00A054FF" w:rsidRDefault="00A054FF" w:rsidP="00A054FF">
      <w:pPr>
        <w:rPr>
          <w:lang w:val="el-GR"/>
        </w:rPr>
      </w:pPr>
    </w:p>
    <w:p w14:paraId="5D92343C" w14:textId="77777777" w:rsidR="00A054FF" w:rsidRDefault="00A054FF" w:rsidP="00A054FF">
      <w:pPr>
        <w:pStyle w:val="Default"/>
        <w:jc w:val="both"/>
        <w:rPr>
          <w:rFonts w:ascii="Tahoma" w:hAnsi="Tahoma" w:cs="Tahoma"/>
          <w:sz w:val="22"/>
          <w:szCs w:val="22"/>
        </w:rPr>
      </w:pPr>
      <w:r w:rsidRPr="00695CC0">
        <w:rPr>
          <w:rFonts w:ascii="Tahoma" w:hAnsi="Tahoma" w:cs="Tahoma"/>
          <w:sz w:val="22"/>
          <w:szCs w:val="22"/>
        </w:rPr>
        <w:t>Επισημαίνεται ότι:</w:t>
      </w:r>
    </w:p>
    <w:p w14:paraId="4CEAB7AA" w14:textId="77777777" w:rsidR="00A054FF" w:rsidRPr="00695CC0" w:rsidRDefault="00A054FF" w:rsidP="00A054FF">
      <w:pPr>
        <w:pStyle w:val="Default"/>
        <w:jc w:val="both"/>
        <w:rPr>
          <w:rFonts w:ascii="Tahoma" w:hAnsi="Tahoma" w:cs="Tahoma"/>
          <w:sz w:val="22"/>
          <w:szCs w:val="22"/>
        </w:rPr>
      </w:pPr>
      <w:r w:rsidRPr="00695CC0">
        <w:rPr>
          <w:rFonts w:ascii="Tahoma" w:hAnsi="Tahoma" w:cs="Tahoma"/>
          <w:sz w:val="22"/>
          <w:szCs w:val="22"/>
        </w:rPr>
        <w:t xml:space="preserve"> </w:t>
      </w:r>
    </w:p>
    <w:p w14:paraId="6394D4BD" w14:textId="77777777" w:rsidR="00A054FF" w:rsidRPr="004759F4" w:rsidRDefault="00A054FF" w:rsidP="00A054FF">
      <w:pPr>
        <w:pStyle w:val="a9"/>
        <w:numPr>
          <w:ilvl w:val="0"/>
          <w:numId w:val="100"/>
        </w:numPr>
        <w:contextualSpacing w:val="0"/>
        <w:rPr>
          <w:rFonts w:cs="Tahoma"/>
          <w:color w:val="000000"/>
          <w:szCs w:val="22"/>
          <w:lang w:val="el-GR" w:bidi="hi-IN"/>
        </w:rPr>
      </w:pPr>
      <w:r w:rsidRPr="00A054FF">
        <w:rPr>
          <w:rFonts w:cs="Tahoma"/>
          <w:color w:val="000000"/>
          <w:szCs w:val="22"/>
          <w:lang w:val="el-GR" w:bidi="hi-IN"/>
        </w:rPr>
        <w:t>Παρόμοιο</w:t>
      </w:r>
      <w:r w:rsidRPr="0050420B">
        <w:rPr>
          <w:rFonts w:cs="Tahoma"/>
          <w:color w:val="000000"/>
          <w:szCs w:val="22"/>
          <w:lang w:val="el-GR" w:bidi="hi-IN"/>
        </w:rPr>
        <w:t xml:space="preserve"> έργο</w:t>
      </w:r>
      <w:r w:rsidRPr="004759F4">
        <w:rPr>
          <w:rFonts w:cs="Tahoma"/>
          <w:color w:val="000000"/>
          <w:szCs w:val="22"/>
          <w:lang w:val="el-GR" w:bidi="hi-IN"/>
        </w:rPr>
        <w:t xml:space="preserve"> ορίζεται, ένα έργο που αφορά σε όμοιο ή ισοδύναμο από πλευράς απαιτήσεων υλοποίησης φυσικό αντικείμενο, δηλαδή έργο παροχής υπηρεσιών Εσωτερικού Ελέγχου</w:t>
      </w:r>
      <w:r>
        <w:rPr>
          <w:rFonts w:cs="Tahoma"/>
          <w:color w:val="000000"/>
          <w:szCs w:val="22"/>
          <w:lang w:val="el-GR" w:bidi="hi-IN"/>
        </w:rPr>
        <w:t xml:space="preserve">, </w:t>
      </w:r>
      <w:r w:rsidRPr="004759F4">
        <w:rPr>
          <w:rFonts w:cs="Tahoma"/>
          <w:color w:val="000000"/>
          <w:szCs w:val="22"/>
          <w:lang w:val="el-GR" w:bidi="hi-IN"/>
        </w:rPr>
        <w:t>Αξιολόγησης Κινδύνων</w:t>
      </w:r>
      <w:r>
        <w:rPr>
          <w:rFonts w:cs="Tahoma"/>
          <w:color w:val="000000"/>
          <w:szCs w:val="22"/>
          <w:lang w:val="el-GR" w:bidi="hi-IN"/>
        </w:rPr>
        <w:t xml:space="preserve"> και Καταγραφής Διαδικασιών</w:t>
      </w:r>
      <w:r w:rsidRPr="004759F4">
        <w:rPr>
          <w:rFonts w:cs="Tahoma"/>
          <w:color w:val="000000"/>
          <w:szCs w:val="22"/>
          <w:lang w:val="el-GR" w:bidi="hi-IN"/>
        </w:rPr>
        <w:t xml:space="preserve">. </w:t>
      </w:r>
    </w:p>
    <w:p w14:paraId="5FB24AA6" w14:textId="77777777" w:rsidR="00A054FF" w:rsidRPr="004759F4" w:rsidRDefault="00A054FF" w:rsidP="00A054FF">
      <w:pPr>
        <w:pStyle w:val="a9"/>
        <w:numPr>
          <w:ilvl w:val="0"/>
          <w:numId w:val="100"/>
        </w:numPr>
        <w:contextualSpacing w:val="0"/>
        <w:rPr>
          <w:rFonts w:cs="Tahoma"/>
          <w:color w:val="000000"/>
          <w:szCs w:val="22"/>
          <w:lang w:val="el-GR" w:bidi="hi-IN"/>
        </w:rPr>
      </w:pPr>
      <w:r w:rsidRPr="004759F4">
        <w:rPr>
          <w:rFonts w:cs="Tahoma"/>
          <w:color w:val="000000"/>
          <w:szCs w:val="22"/>
          <w:lang w:val="el-GR" w:bidi="hi-IN"/>
        </w:rPr>
        <w:lastRenderedPageBreak/>
        <w:t>Ολοκλήρωση ενός έργου με επιτυχία νοείται η εντός αρχικού χρονοδιαγράμματος, αρχικού προϋπολογισμού και προδιαγραφών ποιότητας, ολοκλήρωση αντίστοιχου Έργου,. Ειδικά για την πραγματοποίηση τακτικών ελέγχων οικονομικών καταστάσεων, η ολοκλήρωση του έργου με επιτυχία αποδεικνύεται με την έκδοση της Έκθεσης Ελέγχου Ανεξάρτητου Ορκωτού Ελεγκτή Λογιστή.</w:t>
      </w:r>
    </w:p>
    <w:p w14:paraId="55E6A309" w14:textId="77777777" w:rsidR="00A054FF" w:rsidRPr="00C21ABF" w:rsidRDefault="00A054FF" w:rsidP="00A054FF">
      <w:pPr>
        <w:ind w:left="6"/>
        <w:rPr>
          <w:rFonts w:cs="Tahoma"/>
          <w:szCs w:val="22"/>
          <w:lang w:val="el-GR"/>
        </w:rPr>
      </w:pPr>
      <w:r w:rsidRPr="00C21ABF">
        <w:rPr>
          <w:rFonts w:cs="Tahoma"/>
          <w:szCs w:val="22"/>
          <w:lang w:val="el-GR"/>
        </w:rPr>
        <w:t xml:space="preserve">Σημειώνεται ότι, </w:t>
      </w:r>
    </w:p>
    <w:p w14:paraId="0C097D38" w14:textId="77777777" w:rsidR="00A054FF" w:rsidRPr="00C21ABF" w:rsidRDefault="00A054FF" w:rsidP="00A054FF">
      <w:pPr>
        <w:ind w:left="6"/>
        <w:rPr>
          <w:rFonts w:cs="Tahoma"/>
          <w:szCs w:val="22"/>
          <w:lang w:val="el-GR"/>
        </w:rPr>
      </w:pPr>
      <w:r w:rsidRPr="00C21ABF">
        <w:rPr>
          <w:rFonts w:cs="Tahoma"/>
          <w:szCs w:val="22"/>
          <w:lang w:val="el-GR"/>
        </w:rPr>
        <w:t>1. Η Αναθέτουσα Αρχή διατηρεί το δικαίωμα επαλήθευσης της ακρίβειας και αξιοπιστίας των δηλώσεων με απευθείας επικοινωνία με τους προσδιορισμένους πελάτες, τους οποίους αναφέρει ο Υποψήφιος Ανάδοχος.</w:t>
      </w:r>
    </w:p>
    <w:p w14:paraId="631584DD" w14:textId="134EA4D6" w:rsidR="00A054FF" w:rsidRPr="00C21ABF" w:rsidRDefault="00A054FF" w:rsidP="00A054FF">
      <w:pPr>
        <w:ind w:left="6"/>
        <w:rPr>
          <w:rFonts w:cs="Tahoma"/>
          <w:szCs w:val="22"/>
          <w:lang w:val="el-GR"/>
        </w:rPr>
      </w:pPr>
      <w:r w:rsidRPr="00A054FF">
        <w:rPr>
          <w:rFonts w:cs="Tahoma"/>
          <w:szCs w:val="22"/>
          <w:lang w:val="el-GR"/>
        </w:rPr>
        <w:t>2</w:t>
      </w:r>
      <w:r w:rsidRPr="00C21ABF">
        <w:rPr>
          <w:rFonts w:cs="Tahoma"/>
          <w:szCs w:val="22"/>
          <w:lang w:val="el-GR"/>
        </w:rPr>
        <w:t>. Τ</w:t>
      </w:r>
      <w:r>
        <w:rPr>
          <w:rFonts w:cs="Tahoma"/>
          <w:szCs w:val="22"/>
          <w:lang w:val="el-GR"/>
        </w:rPr>
        <w:t>α</w:t>
      </w:r>
      <w:r w:rsidRPr="00C21ABF">
        <w:rPr>
          <w:rFonts w:cs="Tahoma"/>
          <w:szCs w:val="22"/>
          <w:lang w:val="el-GR"/>
        </w:rPr>
        <w:t xml:space="preserve"> έργ</w:t>
      </w:r>
      <w:r>
        <w:rPr>
          <w:rFonts w:cs="Tahoma"/>
          <w:szCs w:val="22"/>
          <w:lang w:val="el-GR"/>
        </w:rPr>
        <w:t>α</w:t>
      </w:r>
      <w:r w:rsidRPr="00C21ABF">
        <w:rPr>
          <w:rFonts w:cs="Tahoma"/>
          <w:szCs w:val="22"/>
          <w:lang w:val="el-GR"/>
        </w:rPr>
        <w:t xml:space="preserve"> που θα προτείνουν οι Υποψήφιοι Ανάδοχοι για την κάλυψη των ανωτέρω απαιτήσεων θα πρέπει να έχουν αθροιστικά συμβατικό τίμημα τουλάχιστον </w:t>
      </w:r>
      <w:r>
        <w:rPr>
          <w:rFonts w:cs="Tahoma"/>
          <w:szCs w:val="22"/>
          <w:lang w:val="el-GR"/>
        </w:rPr>
        <w:t>500</w:t>
      </w:r>
      <w:r w:rsidRPr="00C21ABF">
        <w:rPr>
          <w:rFonts w:cs="Tahoma"/>
          <w:szCs w:val="22"/>
          <w:lang w:val="el-GR"/>
        </w:rPr>
        <w:t>.000 € (πλέον Φ.Π.Α).</w:t>
      </w:r>
    </w:p>
    <w:p w14:paraId="4B9702FA" w14:textId="77777777" w:rsidR="00A054FF" w:rsidRDefault="00A054FF" w:rsidP="00A054FF">
      <w:pPr>
        <w:rPr>
          <w:rFonts w:cs="Tahoma"/>
          <w:szCs w:val="22"/>
          <w:lang w:val="el-GR"/>
        </w:rPr>
      </w:pPr>
      <w:r w:rsidRPr="006F0336">
        <w:rPr>
          <w:lang w:val="el-GR"/>
        </w:rPr>
        <w:t xml:space="preserve">Σε περιπτώσεις όπου ο προσφέρων ήταν μέλος ένωσης ή κοινοπραξίας </w:t>
      </w:r>
      <w:r w:rsidRPr="00BC7EBE">
        <w:rPr>
          <w:rFonts w:cs="Tahoma"/>
          <w:szCs w:val="22"/>
          <w:lang w:val="el-GR"/>
        </w:rPr>
        <w:t>στα έργα που επικαλείται</w:t>
      </w:r>
      <w:r>
        <w:rPr>
          <w:rFonts w:cs="Tahoma"/>
          <w:szCs w:val="22"/>
          <w:lang w:val="el-GR"/>
        </w:rPr>
        <w:t>,</w:t>
      </w:r>
      <w:r w:rsidRPr="00BC7EBE">
        <w:rPr>
          <w:rFonts w:cs="Tahoma"/>
          <w:szCs w:val="22"/>
          <w:lang w:val="el-GR"/>
        </w:rPr>
        <w:t xml:space="preserve"> θα πρέπει να έχει ποσοστό συμμετοχής μεγαλύτερο ή ίσο του 50%. </w:t>
      </w:r>
    </w:p>
    <w:p w14:paraId="7B5A11D9" w14:textId="77777777" w:rsidR="00A054FF" w:rsidRDefault="00A054FF" w:rsidP="00A054FF">
      <w:pPr>
        <w:rPr>
          <w:lang w:val="el-GR"/>
        </w:rPr>
      </w:pPr>
      <w:r w:rsidRPr="006F0336">
        <w:rPr>
          <w:lang w:val="el-GR"/>
        </w:rPr>
        <w:t>Σε περίπτωση ένωσης οικονομικών φορέων, οι παραπάνω απαιτήσεις τεχνικής και επαγγελματικής ικανότητας καλύπτονται αθροιστικά από τα μέλη της ένωσης.</w:t>
      </w:r>
    </w:p>
    <w:p w14:paraId="496BBAA7" w14:textId="77777777" w:rsidR="00A054FF" w:rsidRDefault="00A054FF" w:rsidP="00A054FF">
      <w:pPr>
        <w:rPr>
          <w:lang w:val="el-GR"/>
        </w:rPr>
      </w:pPr>
    </w:p>
    <w:p w14:paraId="44E46638" w14:textId="77777777" w:rsidR="00A054FF" w:rsidRPr="00A054FF" w:rsidRDefault="00A054FF" w:rsidP="00A054FF">
      <w:pPr>
        <w:pStyle w:val="44"/>
        <w:spacing w:before="0" w:after="0"/>
        <w:rPr>
          <w:color w:val="auto"/>
          <w:lang w:val="el-GR" w:eastAsia="en-US"/>
        </w:rPr>
      </w:pPr>
      <w:bookmarkStart w:id="420" w:name="_Toc86926948"/>
      <w:r w:rsidRPr="00A054FF">
        <w:rPr>
          <w:color w:val="auto"/>
          <w:lang w:val="el-GR" w:eastAsia="en-US"/>
        </w:rPr>
        <w:t>Επαγγελματική Ικανότητα – Ομάδα Έργου</w:t>
      </w:r>
      <w:bookmarkEnd w:id="420"/>
    </w:p>
    <w:p w14:paraId="09324C1D" w14:textId="77777777" w:rsidR="00A054FF" w:rsidRDefault="00A054FF" w:rsidP="00A054FF">
      <w:pPr>
        <w:pStyle w:val="normalwithoutspacing"/>
        <w:rPr>
          <w:b/>
          <w:bCs/>
          <w:szCs w:val="22"/>
          <w:highlight w:val="yellow"/>
        </w:rPr>
      </w:pPr>
    </w:p>
    <w:p w14:paraId="699E98E0" w14:textId="77777777" w:rsidR="00A054FF" w:rsidRDefault="00A054FF" w:rsidP="00A054FF">
      <w:pPr>
        <w:pStyle w:val="Default"/>
        <w:jc w:val="both"/>
        <w:rPr>
          <w:rFonts w:ascii="Tahoma" w:hAnsi="Tahoma" w:cs="Tahoma"/>
          <w:sz w:val="22"/>
          <w:szCs w:val="22"/>
        </w:rPr>
      </w:pPr>
      <w:r>
        <w:rPr>
          <w:rFonts w:ascii="Tahoma" w:hAnsi="Tahoma" w:cs="Tahoma"/>
          <w:sz w:val="22"/>
          <w:szCs w:val="22"/>
        </w:rPr>
        <w:t>Ν</w:t>
      </w:r>
      <w:r w:rsidRPr="00695CC0">
        <w:rPr>
          <w:rFonts w:ascii="Tahoma" w:hAnsi="Tahoma" w:cs="Tahoma"/>
          <w:sz w:val="22"/>
          <w:szCs w:val="22"/>
        </w:rPr>
        <w:t>α διαθέτουν οργάνωση, δομή και μέσα, με τα οποία να είναι ικανοί να ανταπεξέλθουν πλήρως, άρτια και ολοκληρωμένα στις απαιτήσεις του υπό ανάθεση έργου. Θα πρέπει να διαθέτουν εγκαταστάσεις-γραφεία στην Ελλάδα με επάρκεια προσωπικού τουλάχιστον 1</w:t>
      </w:r>
      <w:r>
        <w:rPr>
          <w:rFonts w:ascii="Tahoma" w:hAnsi="Tahoma" w:cs="Tahoma"/>
          <w:sz w:val="22"/>
          <w:szCs w:val="22"/>
        </w:rPr>
        <w:t>5</w:t>
      </w:r>
      <w:r w:rsidRPr="00695CC0">
        <w:rPr>
          <w:rFonts w:ascii="Tahoma" w:hAnsi="Tahoma" w:cs="Tahoma"/>
          <w:sz w:val="22"/>
          <w:szCs w:val="22"/>
        </w:rPr>
        <w:t xml:space="preserve">0 ατόμων, καλύπτοντας εξ ολοκλήρου τις απαιτήσεις του έργου. </w:t>
      </w:r>
    </w:p>
    <w:p w14:paraId="045BA6E4" w14:textId="77777777" w:rsidR="00A054FF" w:rsidRDefault="00A054FF" w:rsidP="00A054FF">
      <w:pPr>
        <w:pStyle w:val="Default"/>
        <w:jc w:val="both"/>
        <w:rPr>
          <w:rFonts w:ascii="Tahoma" w:hAnsi="Tahoma" w:cs="Tahoma"/>
          <w:sz w:val="22"/>
          <w:szCs w:val="22"/>
        </w:rPr>
      </w:pPr>
    </w:p>
    <w:p w14:paraId="4B1E2051" w14:textId="77777777" w:rsidR="00A054FF" w:rsidRDefault="00A054FF" w:rsidP="00A054FF">
      <w:pPr>
        <w:pStyle w:val="Default"/>
        <w:jc w:val="both"/>
        <w:rPr>
          <w:rFonts w:ascii="Tahoma" w:hAnsi="Tahoma" w:cs="Tahoma"/>
          <w:sz w:val="22"/>
          <w:szCs w:val="22"/>
        </w:rPr>
      </w:pPr>
      <w:r>
        <w:rPr>
          <w:rFonts w:ascii="Tahoma" w:hAnsi="Tahoma" w:cs="Tahoma"/>
          <w:sz w:val="22"/>
          <w:szCs w:val="22"/>
        </w:rPr>
        <w:t>Τ</w:t>
      </w:r>
      <w:r w:rsidRPr="00695CC0">
        <w:rPr>
          <w:rFonts w:ascii="Tahoma" w:hAnsi="Tahoma" w:cs="Tahoma"/>
          <w:sz w:val="22"/>
          <w:szCs w:val="22"/>
        </w:rPr>
        <w:t xml:space="preserve">ο ανθρώπινο δυναμικό που θα χρησιμοποιήσει ο ανάδοχος για την Ομάδα Εργασίας θα πρέπει να διαθέτει την κατάλληλη γνώση και εμπειρία για την υλοποίηση της σύμβασης. </w:t>
      </w:r>
    </w:p>
    <w:p w14:paraId="5DCA92B3" w14:textId="77777777" w:rsidR="00A054FF" w:rsidRPr="00695CC0" w:rsidRDefault="00A054FF" w:rsidP="00A054FF">
      <w:pPr>
        <w:pStyle w:val="Default"/>
        <w:jc w:val="both"/>
        <w:rPr>
          <w:rFonts w:ascii="Tahoma" w:hAnsi="Tahoma" w:cs="Tahoma"/>
          <w:sz w:val="22"/>
          <w:szCs w:val="22"/>
        </w:rPr>
      </w:pPr>
    </w:p>
    <w:p w14:paraId="3F6ABD9C" w14:textId="77777777" w:rsidR="00A054FF" w:rsidRDefault="00A054FF" w:rsidP="00A054FF">
      <w:pPr>
        <w:pStyle w:val="Default"/>
        <w:jc w:val="both"/>
        <w:rPr>
          <w:rFonts w:ascii="Tahoma" w:hAnsi="Tahoma" w:cs="Tahoma"/>
          <w:sz w:val="22"/>
          <w:szCs w:val="22"/>
        </w:rPr>
      </w:pPr>
      <w:r>
        <w:rPr>
          <w:rFonts w:ascii="Tahoma" w:hAnsi="Tahoma" w:cs="Tahoma"/>
          <w:sz w:val="22"/>
          <w:szCs w:val="22"/>
        </w:rPr>
        <w:t>Πιο σ</w:t>
      </w:r>
      <w:r w:rsidRPr="00695CC0">
        <w:rPr>
          <w:rFonts w:ascii="Tahoma" w:hAnsi="Tahoma" w:cs="Tahoma"/>
          <w:sz w:val="22"/>
          <w:szCs w:val="22"/>
        </w:rPr>
        <w:t xml:space="preserve">υγκεκριμένα, η Ομάδα Έργου που θα συστήσει ο Ανάδοχος θα πρέπει να απαρτίζεται από ικανό αριθμό έμπειρων στελεχών κατάλληλων για την επιτυχή υλοποίηση του περιγραφόμενου έργου, των οποίων η εμπειρία θα αποδεικνύεται για κάθε στέλεχος χωριστά με αναλυτικά βιογραφικά σημειώματα (βάσει του υποδείγματος της Διακήρυξης). Ο υποψήφιος Ανάδοχος είναι δυνατόν στο οργανωτικό σχήμα που θα προτείνει, να συμπεριλάβει και εξωτερικά στελέχη σε διάφορα επιμέρους ζητήματα γνωστικού αντικειμένου. </w:t>
      </w:r>
    </w:p>
    <w:p w14:paraId="7CF8E8AD" w14:textId="77777777" w:rsidR="00A054FF" w:rsidRPr="00695CC0" w:rsidRDefault="00A054FF" w:rsidP="00A054FF">
      <w:pPr>
        <w:pStyle w:val="Default"/>
        <w:jc w:val="both"/>
        <w:rPr>
          <w:rFonts w:ascii="Tahoma" w:hAnsi="Tahoma" w:cs="Tahoma"/>
          <w:sz w:val="22"/>
          <w:szCs w:val="22"/>
        </w:rPr>
      </w:pPr>
    </w:p>
    <w:p w14:paraId="74034156" w14:textId="77777777" w:rsidR="00A054FF" w:rsidRPr="00695CC0" w:rsidRDefault="00A054FF" w:rsidP="00A054FF">
      <w:pPr>
        <w:pStyle w:val="Default"/>
        <w:jc w:val="both"/>
        <w:rPr>
          <w:rFonts w:ascii="Tahoma" w:hAnsi="Tahoma" w:cs="Tahoma"/>
          <w:sz w:val="22"/>
          <w:szCs w:val="22"/>
        </w:rPr>
      </w:pPr>
      <w:r w:rsidRPr="00695CC0">
        <w:rPr>
          <w:rFonts w:ascii="Tahoma" w:hAnsi="Tahoma" w:cs="Tahoma"/>
          <w:sz w:val="22"/>
          <w:szCs w:val="22"/>
        </w:rPr>
        <w:t xml:space="preserve">Η απασχόληση κάθε στελέχους της Ομάδας Έργου θα πρέπει να συνδέεται με συγκεκριμένες δραστηριότητες που θα καθορίζονται και θα περιγράφονται αναλυτικά στην Τεχνική Προσφορά του υποψηφίου Αναδόχου. </w:t>
      </w:r>
    </w:p>
    <w:p w14:paraId="3BEE7043" w14:textId="77777777" w:rsidR="00A054FF" w:rsidRDefault="00A054FF" w:rsidP="00A054FF">
      <w:pPr>
        <w:pStyle w:val="Default"/>
        <w:jc w:val="both"/>
        <w:rPr>
          <w:rFonts w:ascii="Tahoma" w:hAnsi="Tahoma" w:cs="Tahoma"/>
          <w:sz w:val="22"/>
          <w:szCs w:val="22"/>
        </w:rPr>
      </w:pPr>
    </w:p>
    <w:p w14:paraId="45558318" w14:textId="77777777" w:rsidR="00A054FF" w:rsidRDefault="00A054FF" w:rsidP="00A054FF">
      <w:pPr>
        <w:pStyle w:val="Default"/>
        <w:jc w:val="both"/>
        <w:rPr>
          <w:rFonts w:ascii="Tahoma" w:hAnsi="Tahoma" w:cs="Tahoma"/>
          <w:sz w:val="22"/>
          <w:szCs w:val="22"/>
        </w:rPr>
      </w:pPr>
      <w:r w:rsidRPr="00695CC0">
        <w:rPr>
          <w:rFonts w:ascii="Tahoma" w:hAnsi="Tahoma" w:cs="Tahoma"/>
          <w:sz w:val="22"/>
          <w:szCs w:val="22"/>
        </w:rPr>
        <w:t xml:space="preserve">Η στελέχωση της Ομάδας Έργου του Αναδόχου, θα έχει την παρακάτω δομή: </w:t>
      </w:r>
    </w:p>
    <w:p w14:paraId="7C9317DE" w14:textId="77777777" w:rsidR="00A054FF" w:rsidRPr="00695CC0" w:rsidRDefault="00A054FF" w:rsidP="00A054FF">
      <w:pPr>
        <w:pStyle w:val="Default"/>
        <w:jc w:val="both"/>
        <w:rPr>
          <w:rFonts w:ascii="Tahoma" w:hAnsi="Tahoma" w:cs="Tahoma"/>
          <w:sz w:val="22"/>
          <w:szCs w:val="22"/>
        </w:rPr>
      </w:pPr>
    </w:p>
    <w:p w14:paraId="32078BEC" w14:textId="77777777" w:rsidR="00A054FF" w:rsidRPr="00B87127"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B87127">
        <w:rPr>
          <w:rFonts w:ascii="Tahoma" w:hAnsi="Tahoma" w:cs="Tahoma"/>
          <w:sz w:val="22"/>
          <w:szCs w:val="22"/>
        </w:rPr>
        <w:t xml:space="preserve">Υπεύθυνος Έργου, ο οποίος θα ηγηθεί της Ομάδας Έργου και θα κατέχει συντονιστικό ρόλο, και τη συνολική ευθύνη των εργασιών του Αναδόχου </w:t>
      </w:r>
    </w:p>
    <w:p w14:paraId="668FA257" w14:textId="77777777" w:rsidR="00A054FF" w:rsidRPr="00B87127"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B87127">
        <w:rPr>
          <w:rFonts w:ascii="Tahoma" w:hAnsi="Tahoma" w:cs="Tahoma"/>
          <w:sz w:val="22"/>
          <w:szCs w:val="22"/>
        </w:rPr>
        <w:t xml:space="preserve">Αναπληρωτής του Υπεύθυνου Έργου </w:t>
      </w:r>
    </w:p>
    <w:p w14:paraId="2F53D9FE" w14:textId="77777777" w:rsidR="00A054FF" w:rsidRPr="00B87127"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B87127">
        <w:rPr>
          <w:rFonts w:ascii="Tahoma" w:hAnsi="Tahoma" w:cs="Tahoma"/>
          <w:sz w:val="22"/>
          <w:szCs w:val="22"/>
        </w:rPr>
        <w:t xml:space="preserve">Υπεύθυνος Τεχνικής Υποστήριξης και Ποιότητας Παρεχόμενων Υπηρεσιών </w:t>
      </w:r>
    </w:p>
    <w:p w14:paraId="3EDEBED0" w14:textId="77777777" w:rsidR="00A054FF" w:rsidRPr="00560358"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B87127">
        <w:rPr>
          <w:rFonts w:ascii="Tahoma" w:hAnsi="Tahoma" w:cs="Tahoma"/>
          <w:sz w:val="22"/>
          <w:szCs w:val="22"/>
        </w:rPr>
        <w:t xml:space="preserve">Υπεύθυνος Θεμάτων </w:t>
      </w:r>
      <w:r w:rsidRPr="00560358">
        <w:rPr>
          <w:rFonts w:ascii="Tahoma" w:hAnsi="Tahoma" w:cs="Tahoma"/>
          <w:sz w:val="22"/>
          <w:szCs w:val="22"/>
        </w:rPr>
        <w:t xml:space="preserve">Πληροφορικής και Διασφάλισης Πληροφοριακών Συστημάτων </w:t>
      </w:r>
    </w:p>
    <w:p w14:paraId="024B0DBA" w14:textId="77777777" w:rsidR="00A054FF" w:rsidRPr="00560358"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560358">
        <w:rPr>
          <w:rFonts w:ascii="Tahoma" w:hAnsi="Tahoma" w:cs="Tahoma"/>
          <w:sz w:val="22"/>
          <w:szCs w:val="22"/>
        </w:rPr>
        <w:t xml:space="preserve">Υπεύθυνος προστασίας προσωπικών δεδομένων </w:t>
      </w:r>
    </w:p>
    <w:p w14:paraId="145A5C15" w14:textId="77777777" w:rsidR="00A054FF" w:rsidRPr="00560358" w:rsidRDefault="00A054FF" w:rsidP="00A054FF">
      <w:pPr>
        <w:pStyle w:val="Default"/>
        <w:widowControl/>
        <w:numPr>
          <w:ilvl w:val="0"/>
          <w:numId w:val="99"/>
        </w:numPr>
        <w:suppressAutoHyphens w:val="0"/>
        <w:autoSpaceDE w:val="0"/>
        <w:autoSpaceDN w:val="0"/>
        <w:adjustRightInd w:val="0"/>
        <w:jc w:val="both"/>
        <w:rPr>
          <w:rFonts w:ascii="Tahoma" w:hAnsi="Tahoma" w:cs="Tahoma"/>
          <w:sz w:val="22"/>
          <w:szCs w:val="22"/>
        </w:rPr>
      </w:pPr>
      <w:r w:rsidRPr="00560358">
        <w:rPr>
          <w:rFonts w:ascii="Tahoma" w:hAnsi="Tahoma" w:cs="Tahoma"/>
          <w:sz w:val="22"/>
          <w:szCs w:val="22"/>
        </w:rPr>
        <w:t>Πέραν των ανωτέρω 12μελή Ομάδα  Έργου η οποία θα αναλάβει την υλοποίηση των επιμέρους εργασιών και την παροχή των προβλεπόμενων υπηρεσιών</w:t>
      </w:r>
    </w:p>
    <w:p w14:paraId="698B5E5B" w14:textId="77777777" w:rsidR="00A054FF" w:rsidRPr="00695CC0" w:rsidRDefault="00A054FF" w:rsidP="00A054FF">
      <w:pPr>
        <w:pStyle w:val="Default"/>
        <w:jc w:val="both"/>
        <w:rPr>
          <w:rFonts w:ascii="Tahoma" w:hAnsi="Tahoma" w:cs="Tahoma"/>
          <w:sz w:val="22"/>
          <w:szCs w:val="22"/>
        </w:rPr>
      </w:pPr>
    </w:p>
    <w:p w14:paraId="22AFB9E7" w14:textId="77777777" w:rsidR="00A054FF" w:rsidRDefault="00A054FF" w:rsidP="00A054FF">
      <w:pPr>
        <w:pStyle w:val="Default"/>
        <w:jc w:val="both"/>
        <w:rPr>
          <w:rFonts w:ascii="Tahoma" w:hAnsi="Tahoma" w:cs="Tahoma"/>
          <w:sz w:val="22"/>
          <w:szCs w:val="22"/>
        </w:rPr>
      </w:pPr>
      <w:r w:rsidRPr="00695CC0">
        <w:rPr>
          <w:rFonts w:ascii="Tahoma" w:hAnsi="Tahoma" w:cs="Tahoma"/>
          <w:sz w:val="22"/>
          <w:szCs w:val="22"/>
        </w:rPr>
        <w:lastRenderedPageBreak/>
        <w:t xml:space="preserve">Ο Υπεύθυνος Έργου θα είναι επικεφαλής της Ομάδας Έργου και θα έχει την ευθύνη του συντονισμού της Ομάδας Έργου και της εκπροσώπησης του Αναδόχου έναντι της Αναθέτουσας Αρχής και θα φέρει τη συνολική ευθύνη εκτέλεσης της σύμβασης από την πλευρά του Αναδόχου. Θα αναλάβει τη διευθέτηση ζητημάτων που άπτονται της παρακολούθησης, παραλαβής και πληρωμής της σύμβασης. </w:t>
      </w:r>
    </w:p>
    <w:p w14:paraId="4A7B9B86" w14:textId="77777777" w:rsidR="00A054FF" w:rsidRPr="00695CC0" w:rsidRDefault="00A054FF" w:rsidP="00A054FF">
      <w:pPr>
        <w:pStyle w:val="Default"/>
        <w:jc w:val="both"/>
        <w:rPr>
          <w:rFonts w:ascii="Tahoma" w:hAnsi="Tahoma" w:cs="Tahoma"/>
          <w:sz w:val="22"/>
          <w:szCs w:val="22"/>
        </w:rPr>
      </w:pPr>
    </w:p>
    <w:p w14:paraId="030A3DE6" w14:textId="77777777" w:rsidR="00A054FF" w:rsidRDefault="00A054FF" w:rsidP="00A054FF">
      <w:pPr>
        <w:pStyle w:val="Default"/>
        <w:jc w:val="both"/>
        <w:rPr>
          <w:rFonts w:ascii="Tahoma" w:hAnsi="Tahoma" w:cs="Tahoma"/>
          <w:sz w:val="22"/>
          <w:szCs w:val="22"/>
        </w:rPr>
      </w:pPr>
      <w:bookmarkStart w:id="421" w:name="_Hlk155614761"/>
      <w:r w:rsidRPr="00C715C3">
        <w:rPr>
          <w:rFonts w:ascii="Tahoma" w:hAnsi="Tahoma" w:cs="Tahoma"/>
          <w:sz w:val="22"/>
          <w:szCs w:val="22"/>
        </w:rPr>
        <w:t xml:space="preserve">Ο ΥΕ και ο Αναπληρωτής του θα πρέπει: </w:t>
      </w:r>
    </w:p>
    <w:p w14:paraId="3AF54858" w14:textId="77777777" w:rsidR="00A054FF" w:rsidRPr="00C715C3" w:rsidRDefault="00A054FF" w:rsidP="00A054FF">
      <w:pPr>
        <w:pStyle w:val="Default"/>
        <w:jc w:val="both"/>
        <w:rPr>
          <w:rFonts w:ascii="Tahoma" w:hAnsi="Tahoma" w:cs="Tahoma"/>
          <w:sz w:val="22"/>
          <w:szCs w:val="22"/>
        </w:rPr>
      </w:pPr>
    </w:p>
    <w:p w14:paraId="6EE51CC1"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Να είναι ενταγμένος στο Μητρώο Εσωτερικών Ελεγκτών του Οικονομικού Επιμελητηρίου της Ελλάδας (ΟΕΕ) ή/και να είναι Ορκωτός Ελεγκτής Λογιστής εν ενεργεία ή/και να κατέχει σχετική Επαγγελματική Πιστοποίηση όπως CIA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Internal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CFE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Fraud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Examiner</w:t>
      </w:r>
      <w:proofErr w:type="spellEnd"/>
      <w:r w:rsidRPr="00C715C3">
        <w:rPr>
          <w:rFonts w:ascii="Tahoma" w:hAnsi="Tahoma" w:cs="Tahoma"/>
          <w:sz w:val="22"/>
          <w:szCs w:val="22"/>
        </w:rPr>
        <w:t xml:space="preserve"> ή CGAP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Government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Auditing</w:t>
      </w:r>
      <w:proofErr w:type="spellEnd"/>
      <w:r w:rsidRPr="00C715C3">
        <w:rPr>
          <w:rFonts w:ascii="Tahoma" w:hAnsi="Tahoma" w:cs="Tahoma"/>
          <w:sz w:val="22"/>
          <w:szCs w:val="22"/>
        </w:rPr>
        <w:t xml:space="preserve"> Professional ή CCSA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Control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Self</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Assessment</w:t>
      </w:r>
      <w:proofErr w:type="spellEnd"/>
      <w:r w:rsidRPr="00C715C3">
        <w:rPr>
          <w:rFonts w:ascii="Tahoma" w:hAnsi="Tahoma" w:cs="Tahoma"/>
          <w:sz w:val="22"/>
          <w:szCs w:val="22"/>
        </w:rPr>
        <w:t xml:space="preserve"> ή CRMA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Risk</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Management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Assurance</w:t>
      </w:r>
      <w:proofErr w:type="spellEnd"/>
      <w:r w:rsidRPr="00C715C3">
        <w:rPr>
          <w:rFonts w:ascii="Tahoma" w:hAnsi="Tahoma" w:cs="Tahoma"/>
          <w:sz w:val="22"/>
          <w:szCs w:val="22"/>
        </w:rPr>
        <w:t xml:space="preserve">, ή CFSA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Financial</w:t>
      </w:r>
      <w:proofErr w:type="spellEnd"/>
      <w:r w:rsidRPr="00C715C3">
        <w:rPr>
          <w:rFonts w:ascii="Tahoma" w:hAnsi="Tahoma" w:cs="Tahoma"/>
          <w:sz w:val="22"/>
          <w:szCs w:val="22"/>
        </w:rPr>
        <w:t xml:space="preserve"> Services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QIAL – </w:t>
      </w:r>
      <w:proofErr w:type="spellStart"/>
      <w:r w:rsidRPr="00C715C3">
        <w:rPr>
          <w:rFonts w:ascii="Tahoma" w:hAnsi="Tahoma" w:cs="Tahoma"/>
          <w:sz w:val="22"/>
          <w:szCs w:val="22"/>
        </w:rPr>
        <w:t>Qualified</w:t>
      </w:r>
      <w:proofErr w:type="spellEnd"/>
      <w:r w:rsidRPr="00C715C3">
        <w:rPr>
          <w:rFonts w:ascii="Tahoma" w:hAnsi="Tahoma" w:cs="Tahoma"/>
          <w:sz w:val="22"/>
          <w:szCs w:val="22"/>
        </w:rPr>
        <w:t xml:space="preserve"> In Internal </w:t>
      </w:r>
      <w:proofErr w:type="spellStart"/>
      <w:r w:rsidRPr="00C715C3">
        <w:rPr>
          <w:rFonts w:ascii="Tahoma" w:hAnsi="Tahoma" w:cs="Tahoma"/>
          <w:sz w:val="22"/>
          <w:szCs w:val="22"/>
        </w:rPr>
        <w:t>Audit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Leadership</w:t>
      </w:r>
      <w:proofErr w:type="spellEnd"/>
      <w:r w:rsidRPr="00C715C3">
        <w:rPr>
          <w:rFonts w:ascii="Tahoma" w:hAnsi="Tahoma" w:cs="Tahoma"/>
          <w:sz w:val="22"/>
          <w:szCs w:val="22"/>
        </w:rPr>
        <w:t xml:space="preserve">, ACA – </w:t>
      </w:r>
      <w:proofErr w:type="spellStart"/>
      <w:r w:rsidRPr="00C715C3">
        <w:rPr>
          <w:rFonts w:ascii="Tahoma" w:hAnsi="Tahoma" w:cs="Tahoma"/>
          <w:sz w:val="22"/>
          <w:szCs w:val="22"/>
        </w:rPr>
        <w:t>Adobe</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Associate</w:t>
      </w:r>
      <w:proofErr w:type="spellEnd"/>
      <w:r w:rsidRPr="00C715C3">
        <w:rPr>
          <w:rFonts w:ascii="Tahoma" w:hAnsi="Tahoma" w:cs="Tahoma"/>
          <w:sz w:val="22"/>
          <w:szCs w:val="22"/>
        </w:rPr>
        <w:t xml:space="preserve">, CISA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Information </w:t>
      </w:r>
      <w:proofErr w:type="spellStart"/>
      <w:r w:rsidRPr="00C715C3">
        <w:rPr>
          <w:rFonts w:ascii="Tahoma" w:hAnsi="Tahoma" w:cs="Tahoma"/>
          <w:sz w:val="22"/>
          <w:szCs w:val="22"/>
        </w:rPr>
        <w:t>System</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BEAC – </w:t>
      </w:r>
      <w:proofErr w:type="spellStart"/>
      <w:r w:rsidRPr="00C715C3">
        <w:rPr>
          <w:rFonts w:ascii="Tahoma" w:hAnsi="Tahoma" w:cs="Tahoma"/>
          <w:sz w:val="22"/>
          <w:szCs w:val="22"/>
        </w:rPr>
        <w:t>Certifications</w:t>
      </w:r>
      <w:proofErr w:type="spellEnd"/>
      <w:r w:rsidRPr="00C715C3">
        <w:rPr>
          <w:rFonts w:ascii="Tahoma" w:hAnsi="Tahoma" w:cs="Tahoma"/>
          <w:sz w:val="22"/>
          <w:szCs w:val="22"/>
        </w:rPr>
        <w:t xml:space="preserve"> of </w:t>
      </w:r>
      <w:proofErr w:type="spellStart"/>
      <w:r w:rsidRPr="00C715C3">
        <w:rPr>
          <w:rFonts w:ascii="Tahoma" w:hAnsi="Tahoma" w:cs="Tahoma"/>
          <w:sz w:val="22"/>
          <w:szCs w:val="22"/>
        </w:rPr>
        <w:t>Environmental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Ηealth</w:t>
      </w:r>
      <w:proofErr w:type="spellEnd"/>
      <w:r w:rsidRPr="00C715C3">
        <w:rPr>
          <w:rFonts w:ascii="Tahoma" w:hAnsi="Tahoma" w:cs="Tahoma"/>
          <w:sz w:val="22"/>
          <w:szCs w:val="22"/>
        </w:rPr>
        <w:t xml:space="preserve"> and </w:t>
      </w:r>
      <w:proofErr w:type="spellStart"/>
      <w:r w:rsidRPr="00C715C3">
        <w:rPr>
          <w:rFonts w:ascii="Tahoma" w:hAnsi="Tahoma" w:cs="Tahoma"/>
          <w:sz w:val="22"/>
          <w:szCs w:val="22"/>
        </w:rPr>
        <w:t>Safety</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Auditors</w:t>
      </w:r>
      <w:proofErr w:type="spellEnd"/>
      <w:r w:rsidRPr="00C715C3">
        <w:rPr>
          <w:rFonts w:ascii="Tahoma" w:hAnsi="Tahoma" w:cs="Tahoma"/>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668CFF36"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Να διαθέτει πρόσφατη αποδεδειγμένη επαγγελματική εμπειρία τουλάχιστον τριών (3) ετών τα τελευταία δέκα (10) έτη στον εσωτερικό ή τακτικό έλεγχο σε φορείς του ιδιωτικού ή του δημόσιου τομέα, η οποία πιστοποιείται από σχετικές συμβάσεις ή παραστατικά παροχής υπηρεσιών ή βεβαιώσεις εργοδότη που να καλύπτουν ενδεικτικώς τη χρονική διάρκεια και το είδος της εμπειρίας. Προς απόδειξη της επαγγελματικής εμπειρίας ο υποψήφιος ανάδοχος προσκομίζει πίνακα με τις σχετικές υπηρεσίες εσωτερικού ελέγχου που παρέχει ή έχει παράσχει με στοιχεία για το περιεχόμενο των υπηρεσιών ( όπως τίτλος παροχής υπηρεσιών εσωτερικού ελέγχου, σύντομη περιγραφή υπηρεσιών, χρόνος παροχής υπηρεσιών εσωτερικού ελέγχου, βεβαιώσεις εργοδότη, καταστάσεις ενσήμων) </w:t>
      </w:r>
    </w:p>
    <w:p w14:paraId="4A27B86C" w14:textId="77777777" w:rsidR="00A054FF"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Πτυχίο τριτοβάθμιας εκπαίδευσης της ημεδαπής ή ισότιμο αλλοδαπής νομίμως αναγνωρισμένο κατά προτίμηση Οικονομικής κατεύθυνσης (Διοίκηση Επιχειρήσεων, Λογιστικής ή Ελεγκτικής )</w:t>
      </w:r>
    </w:p>
    <w:p w14:paraId="6ABD5AED" w14:textId="77777777" w:rsidR="00A054FF" w:rsidRDefault="00A054FF" w:rsidP="00A054FF">
      <w:pPr>
        <w:suppressAutoHyphens w:val="0"/>
        <w:spacing w:after="0"/>
        <w:rPr>
          <w:rFonts w:cs="Tahoma"/>
          <w:szCs w:val="22"/>
          <w:lang w:val="el-GR"/>
        </w:rPr>
      </w:pPr>
    </w:p>
    <w:p w14:paraId="3C73EB4A" w14:textId="6373C0EE" w:rsidR="00A054FF" w:rsidRPr="00A054FF" w:rsidRDefault="00A054FF" w:rsidP="00A054FF">
      <w:pPr>
        <w:suppressAutoHyphens w:val="0"/>
        <w:spacing w:after="0"/>
        <w:rPr>
          <w:rFonts w:cs="Tahoma"/>
          <w:szCs w:val="22"/>
          <w:lang w:val="el-GR"/>
        </w:rPr>
      </w:pPr>
      <w:r w:rsidRPr="00A054FF">
        <w:rPr>
          <w:rFonts w:cs="Tahoma"/>
          <w:szCs w:val="22"/>
          <w:lang w:val="el-GR"/>
        </w:rPr>
        <w:t xml:space="preserve">Ο Υπεύθυνος Τεχνικής Υποστήριξης και Ποιότητας Παρεχόμενων Υπηρεσιών θα πρέπει: </w:t>
      </w:r>
    </w:p>
    <w:p w14:paraId="46164635" w14:textId="77777777" w:rsidR="00A054FF" w:rsidRPr="00C715C3" w:rsidRDefault="00A054FF" w:rsidP="00A054FF">
      <w:pPr>
        <w:pStyle w:val="Default"/>
        <w:jc w:val="both"/>
        <w:rPr>
          <w:rFonts w:ascii="Tahoma" w:hAnsi="Tahoma" w:cs="Tahoma"/>
          <w:sz w:val="22"/>
          <w:szCs w:val="22"/>
        </w:rPr>
      </w:pPr>
    </w:p>
    <w:p w14:paraId="5F902E4D"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Να είναι ενταγμένος στο Μητρώο Εσωτερικών Ελεγκτών του Οικονομικού Επιμελητηρίου της Ελλάδας (ΟΕΕ) ή/και να είναι Ορκωτός Ελεγκτής Λογιστής εν ενεργεία ή/και να κατέχει σχετική Επαγγελματική Πιστοποίηση όπως CIA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Internal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CFE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Fraud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Examiner</w:t>
      </w:r>
      <w:proofErr w:type="spellEnd"/>
      <w:r w:rsidRPr="00C715C3">
        <w:rPr>
          <w:rFonts w:ascii="Tahoma" w:hAnsi="Tahoma" w:cs="Tahoma"/>
          <w:sz w:val="22"/>
          <w:szCs w:val="22"/>
        </w:rPr>
        <w:t xml:space="preserve"> ή CGAP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Government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Auditing</w:t>
      </w:r>
      <w:proofErr w:type="spellEnd"/>
      <w:r w:rsidRPr="00C715C3">
        <w:rPr>
          <w:rFonts w:ascii="Tahoma" w:hAnsi="Tahoma" w:cs="Tahoma"/>
          <w:sz w:val="22"/>
          <w:szCs w:val="22"/>
        </w:rPr>
        <w:t xml:space="preserve"> Professional ή CCSA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Control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Self</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Assessment</w:t>
      </w:r>
      <w:proofErr w:type="spellEnd"/>
      <w:r w:rsidRPr="00C715C3">
        <w:rPr>
          <w:rFonts w:ascii="Tahoma" w:hAnsi="Tahoma" w:cs="Tahoma"/>
          <w:sz w:val="22"/>
          <w:szCs w:val="22"/>
        </w:rPr>
        <w:t xml:space="preserve"> ή CRMA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Risk</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Management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Assurance</w:t>
      </w:r>
      <w:proofErr w:type="spellEnd"/>
      <w:r w:rsidRPr="00C715C3">
        <w:rPr>
          <w:rFonts w:ascii="Tahoma" w:hAnsi="Tahoma" w:cs="Tahoma"/>
          <w:sz w:val="22"/>
          <w:szCs w:val="22"/>
        </w:rPr>
        <w:t xml:space="preserve">, ή CFSA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Financial</w:t>
      </w:r>
      <w:proofErr w:type="spellEnd"/>
      <w:r w:rsidRPr="00C715C3">
        <w:rPr>
          <w:rFonts w:ascii="Tahoma" w:hAnsi="Tahoma" w:cs="Tahoma"/>
          <w:sz w:val="22"/>
          <w:szCs w:val="22"/>
        </w:rPr>
        <w:t xml:space="preserve"> Services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QIAL – </w:t>
      </w:r>
      <w:proofErr w:type="spellStart"/>
      <w:r w:rsidRPr="00C715C3">
        <w:rPr>
          <w:rFonts w:ascii="Tahoma" w:hAnsi="Tahoma" w:cs="Tahoma"/>
          <w:sz w:val="22"/>
          <w:szCs w:val="22"/>
        </w:rPr>
        <w:t>Qualified</w:t>
      </w:r>
      <w:proofErr w:type="spellEnd"/>
      <w:r w:rsidRPr="00C715C3">
        <w:rPr>
          <w:rFonts w:ascii="Tahoma" w:hAnsi="Tahoma" w:cs="Tahoma"/>
          <w:sz w:val="22"/>
          <w:szCs w:val="22"/>
        </w:rPr>
        <w:t xml:space="preserve"> In Internal </w:t>
      </w:r>
      <w:proofErr w:type="spellStart"/>
      <w:r w:rsidRPr="00C715C3">
        <w:rPr>
          <w:rFonts w:ascii="Tahoma" w:hAnsi="Tahoma" w:cs="Tahoma"/>
          <w:sz w:val="22"/>
          <w:szCs w:val="22"/>
        </w:rPr>
        <w:t>Audit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Leadership</w:t>
      </w:r>
      <w:proofErr w:type="spellEnd"/>
      <w:r w:rsidRPr="00C715C3">
        <w:rPr>
          <w:rFonts w:ascii="Tahoma" w:hAnsi="Tahoma" w:cs="Tahoma"/>
          <w:sz w:val="22"/>
          <w:szCs w:val="22"/>
        </w:rPr>
        <w:t xml:space="preserve">, ACA – </w:t>
      </w:r>
      <w:proofErr w:type="spellStart"/>
      <w:r w:rsidRPr="00C715C3">
        <w:rPr>
          <w:rFonts w:ascii="Tahoma" w:hAnsi="Tahoma" w:cs="Tahoma"/>
          <w:sz w:val="22"/>
          <w:szCs w:val="22"/>
        </w:rPr>
        <w:t>Adobe</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Associate</w:t>
      </w:r>
      <w:proofErr w:type="spellEnd"/>
      <w:r w:rsidRPr="00C715C3">
        <w:rPr>
          <w:rFonts w:ascii="Tahoma" w:hAnsi="Tahoma" w:cs="Tahoma"/>
          <w:sz w:val="22"/>
          <w:szCs w:val="22"/>
        </w:rPr>
        <w:t xml:space="preserve">, CISA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Information </w:t>
      </w:r>
      <w:proofErr w:type="spellStart"/>
      <w:r w:rsidRPr="00C715C3">
        <w:rPr>
          <w:rFonts w:ascii="Tahoma" w:hAnsi="Tahoma" w:cs="Tahoma"/>
          <w:sz w:val="22"/>
          <w:szCs w:val="22"/>
        </w:rPr>
        <w:t>System</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BEAC – </w:t>
      </w:r>
      <w:proofErr w:type="spellStart"/>
      <w:r w:rsidRPr="00C715C3">
        <w:rPr>
          <w:rFonts w:ascii="Tahoma" w:hAnsi="Tahoma" w:cs="Tahoma"/>
          <w:sz w:val="22"/>
          <w:szCs w:val="22"/>
        </w:rPr>
        <w:t>Certifications</w:t>
      </w:r>
      <w:proofErr w:type="spellEnd"/>
      <w:r w:rsidRPr="00C715C3">
        <w:rPr>
          <w:rFonts w:ascii="Tahoma" w:hAnsi="Tahoma" w:cs="Tahoma"/>
          <w:sz w:val="22"/>
          <w:szCs w:val="22"/>
        </w:rPr>
        <w:t xml:space="preserve"> of </w:t>
      </w:r>
      <w:proofErr w:type="spellStart"/>
      <w:r w:rsidRPr="00C715C3">
        <w:rPr>
          <w:rFonts w:ascii="Tahoma" w:hAnsi="Tahoma" w:cs="Tahoma"/>
          <w:sz w:val="22"/>
          <w:szCs w:val="22"/>
        </w:rPr>
        <w:t>Environmental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Ηealth</w:t>
      </w:r>
      <w:proofErr w:type="spellEnd"/>
      <w:r w:rsidRPr="00C715C3">
        <w:rPr>
          <w:rFonts w:ascii="Tahoma" w:hAnsi="Tahoma" w:cs="Tahoma"/>
          <w:sz w:val="22"/>
          <w:szCs w:val="22"/>
        </w:rPr>
        <w:t xml:space="preserve"> and </w:t>
      </w:r>
      <w:proofErr w:type="spellStart"/>
      <w:r w:rsidRPr="00C715C3">
        <w:rPr>
          <w:rFonts w:ascii="Tahoma" w:hAnsi="Tahoma" w:cs="Tahoma"/>
          <w:sz w:val="22"/>
          <w:szCs w:val="22"/>
        </w:rPr>
        <w:t>Safety</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Auditors</w:t>
      </w:r>
      <w:proofErr w:type="spellEnd"/>
      <w:r w:rsidRPr="00C715C3">
        <w:rPr>
          <w:rFonts w:ascii="Tahoma" w:hAnsi="Tahoma" w:cs="Tahoma"/>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394D3204"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πενταετή (5) επαγγελματική εμπειρία σε αντίστοιχη θέση.</w:t>
      </w:r>
    </w:p>
    <w:p w14:paraId="61848876"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Πτυχίο τριτοβάθμιας εκπαίδευσης της ημεδαπής ή ισότιμο αλλοδαπής νομίμως αναγνωρισμένο κατά προτίμηση Οικονομικών Επιστημών</w:t>
      </w:r>
    </w:p>
    <w:p w14:paraId="3473FBDF" w14:textId="77777777" w:rsidR="00A054FF" w:rsidRPr="00C715C3" w:rsidRDefault="00A054FF" w:rsidP="00A054FF">
      <w:pPr>
        <w:pStyle w:val="Default"/>
        <w:jc w:val="both"/>
        <w:rPr>
          <w:rFonts w:ascii="Tahoma" w:hAnsi="Tahoma" w:cs="Tahoma"/>
          <w:sz w:val="22"/>
          <w:szCs w:val="22"/>
        </w:rPr>
      </w:pPr>
    </w:p>
    <w:p w14:paraId="60926E28"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 xml:space="preserve">Ο Υπεύθυνος Πληροφορικής και Διασφάλισης Πληροφοριακών Συστημάτων   θα πρέπει: </w:t>
      </w:r>
    </w:p>
    <w:p w14:paraId="6C98CDB2" w14:textId="77777777" w:rsidR="00A054FF" w:rsidRPr="00C715C3" w:rsidRDefault="00A054FF" w:rsidP="00A054FF">
      <w:pPr>
        <w:pStyle w:val="Default"/>
        <w:jc w:val="both"/>
        <w:rPr>
          <w:rFonts w:ascii="Tahoma" w:hAnsi="Tahoma" w:cs="Tahoma"/>
          <w:sz w:val="22"/>
          <w:szCs w:val="22"/>
        </w:rPr>
      </w:pPr>
    </w:p>
    <w:p w14:paraId="3D180559"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Να είναι πιστοποιημένος εσωτερικός ελεγκτής  πιστοποίησης όπως CIA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Internal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ή/και CISA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Information </w:t>
      </w:r>
      <w:proofErr w:type="spellStart"/>
      <w:r w:rsidRPr="00C715C3">
        <w:rPr>
          <w:rFonts w:ascii="Tahoma" w:hAnsi="Tahoma" w:cs="Tahoma"/>
          <w:sz w:val="22"/>
          <w:szCs w:val="22"/>
        </w:rPr>
        <w:t>System</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η/και Ασφάλεια Πληροφοριών (CISM)</w:t>
      </w:r>
    </w:p>
    <w:p w14:paraId="5D91FF85"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lastRenderedPageBreak/>
        <w:t>•</w:t>
      </w:r>
      <w:r w:rsidRPr="00C715C3">
        <w:rPr>
          <w:rFonts w:ascii="Tahoma" w:hAnsi="Tahoma" w:cs="Tahoma"/>
          <w:sz w:val="22"/>
          <w:szCs w:val="22"/>
        </w:rPr>
        <w:tab/>
        <w:t xml:space="preserve">Πτυχίο τριτοβάθμιας εκπαίδευση ημεδαπής ή ισότιμο αλλοδαπής νομίμως αναγνωρισμένο στον τομέα των Θετικών Επιστημών κατά προτίμηση Μαθηματικών ή Πληροφορικής </w:t>
      </w:r>
    </w:p>
    <w:p w14:paraId="45048980"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πενταετή (5) επαγγελματική εμπειρία στον εσωτερικό έλεγχο πληροφοριακών συστημάτων</w:t>
      </w:r>
    </w:p>
    <w:p w14:paraId="5A1BDAD3" w14:textId="77777777" w:rsidR="00A054FF" w:rsidRPr="00C715C3" w:rsidRDefault="00A054FF" w:rsidP="00A054FF">
      <w:pPr>
        <w:pStyle w:val="Default"/>
        <w:jc w:val="both"/>
        <w:rPr>
          <w:rFonts w:ascii="Tahoma" w:hAnsi="Tahoma" w:cs="Tahoma"/>
          <w:sz w:val="22"/>
          <w:szCs w:val="22"/>
        </w:rPr>
      </w:pPr>
    </w:p>
    <w:p w14:paraId="79A6BCFF"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Ο Υπεύθυνος προστασίας προσωπικών δεδομένων θα πρέπει:</w:t>
      </w:r>
    </w:p>
    <w:p w14:paraId="0CAD7581" w14:textId="77777777" w:rsidR="00A054FF" w:rsidRPr="00C715C3" w:rsidRDefault="00A054FF" w:rsidP="00A054FF">
      <w:pPr>
        <w:pStyle w:val="Default"/>
        <w:jc w:val="both"/>
        <w:rPr>
          <w:rFonts w:ascii="Tahoma" w:hAnsi="Tahoma" w:cs="Tahoma"/>
          <w:sz w:val="22"/>
          <w:szCs w:val="22"/>
        </w:rPr>
      </w:pPr>
    </w:p>
    <w:p w14:paraId="75819ADF"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Να είναι ενταγμένος στο Μητρώο Εσωτερικών Ελεγκτών του Οικονομικού Επιμελητηρίου της Ελλάδας (ΟΕΕ) ή/και να είναι Ορκωτός Ελεγκτής Λογιστής εν ενεργεία ή/και να κατέχει σχετική Επαγγελματική Πιστοποίηση όπως CIA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Internal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CFE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Fraud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Examiner</w:t>
      </w:r>
      <w:proofErr w:type="spellEnd"/>
      <w:r w:rsidRPr="00C715C3">
        <w:rPr>
          <w:rFonts w:ascii="Tahoma" w:hAnsi="Tahoma" w:cs="Tahoma"/>
          <w:sz w:val="22"/>
          <w:szCs w:val="22"/>
        </w:rPr>
        <w:t xml:space="preserve"> ή CGAP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Government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Auditing</w:t>
      </w:r>
      <w:proofErr w:type="spellEnd"/>
      <w:r w:rsidRPr="00C715C3">
        <w:rPr>
          <w:rFonts w:ascii="Tahoma" w:hAnsi="Tahoma" w:cs="Tahoma"/>
          <w:sz w:val="22"/>
          <w:szCs w:val="22"/>
        </w:rPr>
        <w:t xml:space="preserve"> Professional ή CCSA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Control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Self</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Assessment</w:t>
      </w:r>
      <w:proofErr w:type="spellEnd"/>
      <w:r w:rsidRPr="00C715C3">
        <w:rPr>
          <w:rFonts w:ascii="Tahoma" w:hAnsi="Tahoma" w:cs="Tahoma"/>
          <w:sz w:val="22"/>
          <w:szCs w:val="22"/>
        </w:rPr>
        <w:t xml:space="preserve"> ή CRMA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Risk</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Management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Assurance</w:t>
      </w:r>
      <w:proofErr w:type="spellEnd"/>
      <w:r w:rsidRPr="00C715C3">
        <w:rPr>
          <w:rFonts w:ascii="Tahoma" w:hAnsi="Tahoma" w:cs="Tahoma"/>
          <w:sz w:val="22"/>
          <w:szCs w:val="22"/>
        </w:rPr>
        <w:t xml:space="preserve">, ή CFSA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Financial</w:t>
      </w:r>
      <w:proofErr w:type="spellEnd"/>
      <w:r w:rsidRPr="00C715C3">
        <w:rPr>
          <w:rFonts w:ascii="Tahoma" w:hAnsi="Tahoma" w:cs="Tahoma"/>
          <w:sz w:val="22"/>
          <w:szCs w:val="22"/>
        </w:rPr>
        <w:t xml:space="preserve"> Services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QIAL – </w:t>
      </w:r>
      <w:proofErr w:type="spellStart"/>
      <w:r w:rsidRPr="00C715C3">
        <w:rPr>
          <w:rFonts w:ascii="Tahoma" w:hAnsi="Tahoma" w:cs="Tahoma"/>
          <w:sz w:val="22"/>
          <w:szCs w:val="22"/>
        </w:rPr>
        <w:t>Qualified</w:t>
      </w:r>
      <w:proofErr w:type="spellEnd"/>
      <w:r w:rsidRPr="00C715C3">
        <w:rPr>
          <w:rFonts w:ascii="Tahoma" w:hAnsi="Tahoma" w:cs="Tahoma"/>
          <w:sz w:val="22"/>
          <w:szCs w:val="22"/>
        </w:rPr>
        <w:t xml:space="preserve"> In Internal </w:t>
      </w:r>
      <w:proofErr w:type="spellStart"/>
      <w:r w:rsidRPr="00C715C3">
        <w:rPr>
          <w:rFonts w:ascii="Tahoma" w:hAnsi="Tahoma" w:cs="Tahoma"/>
          <w:sz w:val="22"/>
          <w:szCs w:val="22"/>
        </w:rPr>
        <w:t>Audit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Leadership</w:t>
      </w:r>
      <w:proofErr w:type="spellEnd"/>
      <w:r w:rsidRPr="00C715C3">
        <w:rPr>
          <w:rFonts w:ascii="Tahoma" w:hAnsi="Tahoma" w:cs="Tahoma"/>
          <w:sz w:val="22"/>
          <w:szCs w:val="22"/>
        </w:rPr>
        <w:t xml:space="preserve">, ACA – </w:t>
      </w:r>
      <w:proofErr w:type="spellStart"/>
      <w:r w:rsidRPr="00C715C3">
        <w:rPr>
          <w:rFonts w:ascii="Tahoma" w:hAnsi="Tahoma" w:cs="Tahoma"/>
          <w:sz w:val="22"/>
          <w:szCs w:val="22"/>
        </w:rPr>
        <w:t>Adobe</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Associate</w:t>
      </w:r>
      <w:proofErr w:type="spellEnd"/>
      <w:r w:rsidRPr="00C715C3">
        <w:rPr>
          <w:rFonts w:ascii="Tahoma" w:hAnsi="Tahoma" w:cs="Tahoma"/>
          <w:sz w:val="22"/>
          <w:szCs w:val="22"/>
        </w:rPr>
        <w:t xml:space="preserve">, CISA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Information </w:t>
      </w:r>
      <w:proofErr w:type="spellStart"/>
      <w:r w:rsidRPr="00C715C3">
        <w:rPr>
          <w:rFonts w:ascii="Tahoma" w:hAnsi="Tahoma" w:cs="Tahoma"/>
          <w:sz w:val="22"/>
          <w:szCs w:val="22"/>
        </w:rPr>
        <w:t>System</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BEAC – </w:t>
      </w:r>
      <w:proofErr w:type="spellStart"/>
      <w:r w:rsidRPr="00C715C3">
        <w:rPr>
          <w:rFonts w:ascii="Tahoma" w:hAnsi="Tahoma" w:cs="Tahoma"/>
          <w:sz w:val="22"/>
          <w:szCs w:val="22"/>
        </w:rPr>
        <w:t>Certifications</w:t>
      </w:r>
      <w:proofErr w:type="spellEnd"/>
      <w:r w:rsidRPr="00C715C3">
        <w:rPr>
          <w:rFonts w:ascii="Tahoma" w:hAnsi="Tahoma" w:cs="Tahoma"/>
          <w:sz w:val="22"/>
          <w:szCs w:val="22"/>
        </w:rPr>
        <w:t xml:space="preserve"> of </w:t>
      </w:r>
      <w:proofErr w:type="spellStart"/>
      <w:r w:rsidRPr="00C715C3">
        <w:rPr>
          <w:rFonts w:ascii="Tahoma" w:hAnsi="Tahoma" w:cs="Tahoma"/>
          <w:sz w:val="22"/>
          <w:szCs w:val="22"/>
        </w:rPr>
        <w:t>Environmental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Ηealth</w:t>
      </w:r>
      <w:proofErr w:type="spellEnd"/>
      <w:r w:rsidRPr="00C715C3">
        <w:rPr>
          <w:rFonts w:ascii="Tahoma" w:hAnsi="Tahoma" w:cs="Tahoma"/>
          <w:sz w:val="22"/>
          <w:szCs w:val="22"/>
        </w:rPr>
        <w:t xml:space="preserve"> and </w:t>
      </w:r>
      <w:proofErr w:type="spellStart"/>
      <w:r w:rsidRPr="00C715C3">
        <w:rPr>
          <w:rFonts w:ascii="Tahoma" w:hAnsi="Tahoma" w:cs="Tahoma"/>
          <w:sz w:val="22"/>
          <w:szCs w:val="22"/>
        </w:rPr>
        <w:t>Safety</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Auditors</w:t>
      </w:r>
      <w:proofErr w:type="spellEnd"/>
      <w:r w:rsidRPr="00C715C3">
        <w:rPr>
          <w:rFonts w:ascii="Tahoma" w:hAnsi="Tahoma" w:cs="Tahoma"/>
          <w:sz w:val="22"/>
          <w:szCs w:val="22"/>
        </w:rPr>
        <w:t xml:space="preserve"> ή/και να κατέχει σχετικό πτυχίο ή μεταπτυχιακό ή διδακτορικό τίτλο σπουδών με αντικείμενο τον Εσωτερικό Έλεγχο ή/και τη Διαχείριση Κινδύνων.</w:t>
      </w:r>
    </w:p>
    <w:p w14:paraId="081F4205"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εμπειρία σε θέματα προστασίας προσωπικών δεδομένων και πιστοποίηση σε ισχύ DPO κατά το διεθνές πρότυπο ISO/ IEC 17024 από φορέα πιστοποίησης που δραστηριοποιείται στην Ελλάδα. Προς απόδειξη της επαγγελματικής εμπειρίας ο υποψήφιος ανάδοχος προσκομίζει πίνακα με τις σχετικές υπηρεσίες που παρέχει ή έχει παράσχει με στοιχεία για το περιεχόμενο των υπηρεσιών ( όπως τίτλος παροχής υπηρεσιών, σύντομη περιγραφή υπηρεσιών, χρόνος παροχής υπηρεσιών, βεβαιώσεις εργοδότη) ή/και πιστοποίηση DPO</w:t>
      </w:r>
    </w:p>
    <w:p w14:paraId="1F7731C0" w14:textId="7D562896" w:rsidR="00A054FF"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Να διαθέτει Πτυχίο τριτοβάθμιας εκπαίδευσης της ημεδαπής ή ισότιμο αλλοδαπής νομίμως αναγνωρισμένο</w:t>
      </w:r>
      <w:r>
        <w:rPr>
          <w:rFonts w:ascii="Tahoma" w:hAnsi="Tahoma" w:cs="Tahoma"/>
          <w:sz w:val="22"/>
          <w:szCs w:val="22"/>
        </w:rPr>
        <w:t>.</w:t>
      </w:r>
    </w:p>
    <w:p w14:paraId="3ABC4C12" w14:textId="77777777" w:rsidR="00A054FF" w:rsidRPr="00C715C3" w:rsidRDefault="00A054FF" w:rsidP="00A054FF">
      <w:pPr>
        <w:pStyle w:val="Default"/>
        <w:jc w:val="both"/>
        <w:rPr>
          <w:rFonts w:ascii="Tahoma" w:hAnsi="Tahoma" w:cs="Tahoma"/>
          <w:sz w:val="22"/>
          <w:szCs w:val="22"/>
        </w:rPr>
      </w:pPr>
    </w:p>
    <w:p w14:paraId="64BF26A7"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Τα μέλη της ομάδας έργου θα πρέπει να περιλαμβάνουν:</w:t>
      </w:r>
    </w:p>
    <w:p w14:paraId="143AC5E3" w14:textId="77777777" w:rsidR="00A054FF" w:rsidRPr="00C715C3" w:rsidRDefault="00A054FF" w:rsidP="00A054FF">
      <w:pPr>
        <w:pStyle w:val="Default"/>
        <w:jc w:val="both"/>
        <w:rPr>
          <w:rFonts w:ascii="Tahoma" w:hAnsi="Tahoma" w:cs="Tahoma"/>
          <w:sz w:val="22"/>
          <w:szCs w:val="22"/>
        </w:rPr>
      </w:pPr>
    </w:p>
    <w:p w14:paraId="2DC65A8D"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Τουλάχιστον 5 (πέντε) στελέχη που να είναι ενταγμένα στο Μητρώο Εσωτερικών Ελεγκτών του Οικονομικού Επιμελητηρίου της Ελλάδας (ΟΕΕ) ή/και να είναι Ορκωτοί Ελεγκτές Λογιστές εν ενεργεία ή/και να κατέχουν σχετική Επαγγελματική Πιστοποίηση όπως CIA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Internal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CFE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Fraud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Examiner</w:t>
      </w:r>
      <w:proofErr w:type="spellEnd"/>
      <w:r w:rsidRPr="00C715C3">
        <w:rPr>
          <w:rFonts w:ascii="Tahoma" w:hAnsi="Tahoma" w:cs="Tahoma"/>
          <w:sz w:val="22"/>
          <w:szCs w:val="22"/>
        </w:rPr>
        <w:t xml:space="preserve"> ή CGAP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Government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Auditing</w:t>
      </w:r>
      <w:proofErr w:type="spellEnd"/>
      <w:r w:rsidRPr="00C715C3">
        <w:rPr>
          <w:rFonts w:ascii="Tahoma" w:hAnsi="Tahoma" w:cs="Tahoma"/>
          <w:sz w:val="22"/>
          <w:szCs w:val="22"/>
        </w:rPr>
        <w:t xml:space="preserve"> Professional ή CCSA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Control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Self</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Assessment</w:t>
      </w:r>
      <w:proofErr w:type="spellEnd"/>
      <w:r w:rsidRPr="00C715C3">
        <w:rPr>
          <w:rFonts w:ascii="Tahoma" w:hAnsi="Tahoma" w:cs="Tahoma"/>
          <w:sz w:val="22"/>
          <w:szCs w:val="22"/>
        </w:rPr>
        <w:t xml:space="preserve"> ή CRMA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 </w:t>
      </w:r>
      <w:proofErr w:type="spellStart"/>
      <w:r w:rsidRPr="00C715C3">
        <w:rPr>
          <w:rFonts w:ascii="Tahoma" w:hAnsi="Tahoma" w:cs="Tahoma"/>
          <w:sz w:val="22"/>
          <w:szCs w:val="22"/>
        </w:rPr>
        <w:t>Risk</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Management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Assurance</w:t>
      </w:r>
      <w:proofErr w:type="spellEnd"/>
      <w:r w:rsidRPr="00C715C3">
        <w:rPr>
          <w:rFonts w:ascii="Tahoma" w:hAnsi="Tahoma" w:cs="Tahoma"/>
          <w:sz w:val="22"/>
          <w:szCs w:val="22"/>
        </w:rPr>
        <w:t xml:space="preserve">, ή CFSA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Financial</w:t>
      </w:r>
      <w:proofErr w:type="spellEnd"/>
      <w:r w:rsidRPr="00C715C3">
        <w:rPr>
          <w:rFonts w:ascii="Tahoma" w:hAnsi="Tahoma" w:cs="Tahoma"/>
          <w:sz w:val="22"/>
          <w:szCs w:val="22"/>
        </w:rPr>
        <w:t xml:space="preserve"> Services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QIAL – </w:t>
      </w:r>
      <w:proofErr w:type="spellStart"/>
      <w:r w:rsidRPr="00C715C3">
        <w:rPr>
          <w:rFonts w:ascii="Tahoma" w:hAnsi="Tahoma" w:cs="Tahoma"/>
          <w:sz w:val="22"/>
          <w:szCs w:val="22"/>
        </w:rPr>
        <w:t>Qualified</w:t>
      </w:r>
      <w:proofErr w:type="spellEnd"/>
      <w:r w:rsidRPr="00C715C3">
        <w:rPr>
          <w:rFonts w:ascii="Tahoma" w:hAnsi="Tahoma" w:cs="Tahoma"/>
          <w:sz w:val="22"/>
          <w:szCs w:val="22"/>
        </w:rPr>
        <w:t xml:space="preserve"> In Internal </w:t>
      </w:r>
      <w:proofErr w:type="spellStart"/>
      <w:r w:rsidRPr="00C715C3">
        <w:rPr>
          <w:rFonts w:ascii="Tahoma" w:hAnsi="Tahoma" w:cs="Tahoma"/>
          <w:sz w:val="22"/>
          <w:szCs w:val="22"/>
        </w:rPr>
        <w:t>Audit</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Leadership</w:t>
      </w:r>
      <w:proofErr w:type="spellEnd"/>
      <w:r w:rsidRPr="00C715C3">
        <w:rPr>
          <w:rFonts w:ascii="Tahoma" w:hAnsi="Tahoma" w:cs="Tahoma"/>
          <w:sz w:val="22"/>
          <w:szCs w:val="22"/>
        </w:rPr>
        <w:t xml:space="preserve">, ACA – </w:t>
      </w:r>
      <w:proofErr w:type="spellStart"/>
      <w:r w:rsidRPr="00C715C3">
        <w:rPr>
          <w:rFonts w:ascii="Tahoma" w:hAnsi="Tahoma" w:cs="Tahoma"/>
          <w:sz w:val="22"/>
          <w:szCs w:val="22"/>
        </w:rPr>
        <w:t>Adobe</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Associate</w:t>
      </w:r>
      <w:proofErr w:type="spellEnd"/>
      <w:r w:rsidRPr="00C715C3">
        <w:rPr>
          <w:rFonts w:ascii="Tahoma" w:hAnsi="Tahoma" w:cs="Tahoma"/>
          <w:sz w:val="22"/>
          <w:szCs w:val="22"/>
        </w:rPr>
        <w:t xml:space="preserve">, CISA – </w:t>
      </w:r>
      <w:proofErr w:type="spellStart"/>
      <w:r w:rsidRPr="00C715C3">
        <w:rPr>
          <w:rFonts w:ascii="Tahoma" w:hAnsi="Tahoma" w:cs="Tahoma"/>
          <w:sz w:val="22"/>
          <w:szCs w:val="22"/>
        </w:rPr>
        <w:t>Certified</w:t>
      </w:r>
      <w:proofErr w:type="spellEnd"/>
      <w:r w:rsidRPr="00C715C3">
        <w:rPr>
          <w:rFonts w:ascii="Tahoma" w:hAnsi="Tahoma" w:cs="Tahoma"/>
          <w:sz w:val="22"/>
          <w:szCs w:val="22"/>
        </w:rPr>
        <w:t xml:space="preserve"> Information </w:t>
      </w:r>
      <w:proofErr w:type="spellStart"/>
      <w:r w:rsidRPr="00C715C3">
        <w:rPr>
          <w:rFonts w:ascii="Tahoma" w:hAnsi="Tahoma" w:cs="Tahoma"/>
          <w:sz w:val="22"/>
          <w:szCs w:val="22"/>
        </w:rPr>
        <w:t>System</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w:t>
      </w:r>
      <w:proofErr w:type="spellEnd"/>
      <w:r w:rsidRPr="00C715C3">
        <w:rPr>
          <w:rFonts w:ascii="Tahoma" w:hAnsi="Tahoma" w:cs="Tahoma"/>
          <w:sz w:val="22"/>
          <w:szCs w:val="22"/>
        </w:rPr>
        <w:t xml:space="preserve"> ή BEAC – </w:t>
      </w:r>
      <w:proofErr w:type="spellStart"/>
      <w:r w:rsidRPr="00C715C3">
        <w:rPr>
          <w:rFonts w:ascii="Tahoma" w:hAnsi="Tahoma" w:cs="Tahoma"/>
          <w:sz w:val="22"/>
          <w:szCs w:val="22"/>
        </w:rPr>
        <w:t>Certifications</w:t>
      </w:r>
      <w:proofErr w:type="spellEnd"/>
      <w:r w:rsidRPr="00C715C3">
        <w:rPr>
          <w:rFonts w:ascii="Tahoma" w:hAnsi="Tahoma" w:cs="Tahoma"/>
          <w:sz w:val="22"/>
          <w:szCs w:val="22"/>
        </w:rPr>
        <w:t xml:space="preserve"> of </w:t>
      </w:r>
      <w:proofErr w:type="spellStart"/>
      <w:r w:rsidRPr="00C715C3">
        <w:rPr>
          <w:rFonts w:ascii="Tahoma" w:hAnsi="Tahoma" w:cs="Tahoma"/>
          <w:sz w:val="22"/>
          <w:szCs w:val="22"/>
        </w:rPr>
        <w:t>Environmental</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Ηealth</w:t>
      </w:r>
      <w:proofErr w:type="spellEnd"/>
      <w:r w:rsidRPr="00C715C3">
        <w:rPr>
          <w:rFonts w:ascii="Tahoma" w:hAnsi="Tahoma" w:cs="Tahoma"/>
          <w:sz w:val="22"/>
          <w:szCs w:val="22"/>
        </w:rPr>
        <w:t xml:space="preserve"> and </w:t>
      </w:r>
      <w:proofErr w:type="spellStart"/>
      <w:r w:rsidRPr="00C715C3">
        <w:rPr>
          <w:rFonts w:ascii="Tahoma" w:hAnsi="Tahoma" w:cs="Tahoma"/>
          <w:sz w:val="22"/>
          <w:szCs w:val="22"/>
        </w:rPr>
        <w:t>Safety</w:t>
      </w:r>
      <w:proofErr w:type="spellEnd"/>
      <w:r w:rsidRPr="00C715C3">
        <w:rPr>
          <w:rFonts w:ascii="Tahoma" w:hAnsi="Tahoma" w:cs="Tahoma"/>
          <w:sz w:val="22"/>
          <w:szCs w:val="22"/>
        </w:rPr>
        <w:t xml:space="preserve"> </w:t>
      </w:r>
      <w:proofErr w:type="spellStart"/>
      <w:r w:rsidRPr="00C715C3">
        <w:rPr>
          <w:rFonts w:ascii="Tahoma" w:hAnsi="Tahoma" w:cs="Tahoma"/>
          <w:sz w:val="22"/>
          <w:szCs w:val="22"/>
        </w:rPr>
        <w:t>Auditors</w:t>
      </w:r>
      <w:proofErr w:type="spellEnd"/>
      <w:r w:rsidRPr="00C715C3">
        <w:rPr>
          <w:rFonts w:ascii="Tahoma" w:hAnsi="Tahoma" w:cs="Tahoma"/>
          <w:sz w:val="22"/>
          <w:szCs w:val="22"/>
        </w:rPr>
        <w:t xml:space="preserve"> ή/και να κατέχουν σχετικό πτυχίο ή μεταπτυχιακό ή διδακτορικό τίτλο σπουδών με αντικείμενο τον Εσωτερικό Έλεγχο ή/και τη Διαχείριση Κινδύνων.</w:t>
      </w:r>
    </w:p>
    <w:p w14:paraId="2D8C98D5"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Τουλάχιστον 2 (δύο) που να έχουν πτυχίο ή μεταπτυχιακό στην πληροφορική της ημεδαπής ή ισότιμου αλλοδαπής νομίμως αναγνωρισμένου </w:t>
      </w:r>
    </w:p>
    <w:p w14:paraId="05CFF368" w14:textId="77777777" w:rsidR="00A054FF" w:rsidRPr="00C715C3" w:rsidRDefault="00A054FF" w:rsidP="00A054FF">
      <w:pPr>
        <w:pStyle w:val="Default"/>
        <w:jc w:val="both"/>
        <w:rPr>
          <w:rFonts w:ascii="Tahoma" w:hAnsi="Tahoma" w:cs="Tahoma"/>
          <w:sz w:val="22"/>
          <w:szCs w:val="22"/>
        </w:rPr>
      </w:pPr>
    </w:p>
    <w:p w14:paraId="15B98FF6"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Όλα τα μέλη της ομάδας του αναδόχου πρέπει να είναι κάτοχοι τίτλου σπουδών ανώτατης πανεπιστημιακής εκπαίδευσης της ημεδαπής ή αναγνωρισμένου ως ισότιμου τίτλου σπουδών της αλλοδαπής.</w:t>
      </w:r>
    </w:p>
    <w:p w14:paraId="0AD4862B" w14:textId="77777777" w:rsidR="00A054FF" w:rsidRPr="00C715C3" w:rsidRDefault="00A054FF" w:rsidP="00A054FF">
      <w:pPr>
        <w:pStyle w:val="Default"/>
        <w:jc w:val="both"/>
        <w:rPr>
          <w:rFonts w:ascii="Tahoma" w:hAnsi="Tahoma" w:cs="Tahoma"/>
          <w:sz w:val="22"/>
          <w:szCs w:val="22"/>
        </w:rPr>
      </w:pPr>
    </w:p>
    <w:p w14:paraId="162BE322"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 xml:space="preserve">Επιπλέον των ανωτέρω τυπικών προσόντων, Ο Υπεύθυνος Έργου και ο Αναπληρωτής του, Ο Υπεύθυνος Τεχνικής Υποστήριξης και Ποιότητας Παρεχόμενων Υπηρεσιών, Υπεύθυνος Θεμάτων Πληροφορικής και Διασφάλισης Πληροφοριακών Συστημάτων, ο Υπεύθυνος προστασίας προσωπικών δεδομένων και τα Μέλη της Ομάδας Έργου τα οποία θα αναλάβουν την υλοποίηση των επιμέρους εργασιών και την παροχή των προβλεπόμενων υπηρεσιών θα πρέπει να διαθέτουν αθροιστικά 20ετή (είκοσι έτη) εμπειρία σε ένα ή περισσότερα από τα </w:t>
      </w:r>
      <w:r w:rsidRPr="00C715C3">
        <w:rPr>
          <w:rFonts w:ascii="Tahoma" w:hAnsi="Tahoma" w:cs="Tahoma"/>
          <w:sz w:val="22"/>
          <w:szCs w:val="22"/>
        </w:rPr>
        <w:lastRenderedPageBreak/>
        <w:t>ακόλουθα θεματικά αντικείμενα:</w:t>
      </w:r>
    </w:p>
    <w:p w14:paraId="2CB55C14" w14:textId="77777777" w:rsidR="00A054FF" w:rsidRPr="00C715C3" w:rsidRDefault="00A054FF" w:rsidP="00A054FF">
      <w:pPr>
        <w:pStyle w:val="Default"/>
        <w:jc w:val="both"/>
        <w:rPr>
          <w:rFonts w:ascii="Tahoma" w:hAnsi="Tahoma" w:cs="Tahoma"/>
          <w:sz w:val="22"/>
          <w:szCs w:val="22"/>
        </w:rPr>
      </w:pPr>
    </w:p>
    <w:p w14:paraId="449A451B"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Τακτικός Έλεγχος</w:t>
      </w:r>
    </w:p>
    <w:p w14:paraId="6D59EE7A"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Εσωτερικός Έλεγχος</w:t>
      </w:r>
    </w:p>
    <w:p w14:paraId="2E1EBE13"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Έλεγχος Πληροφοριακών Συστημάτων </w:t>
      </w:r>
    </w:p>
    <w:p w14:paraId="6C6EAD33"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Αξιολόγηση Κινδύνων </w:t>
      </w:r>
    </w:p>
    <w:p w14:paraId="6CF7769C"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Καταγραφή Εσωτερικών Διαδικασιών </w:t>
      </w:r>
    </w:p>
    <w:p w14:paraId="6C8E2CE4" w14:textId="77777777" w:rsidR="00A054FF" w:rsidRPr="00C715C3" w:rsidRDefault="00A054FF" w:rsidP="00A054FF">
      <w:pPr>
        <w:pStyle w:val="Default"/>
        <w:jc w:val="both"/>
        <w:rPr>
          <w:rFonts w:ascii="Tahoma" w:hAnsi="Tahoma" w:cs="Tahoma"/>
          <w:sz w:val="22"/>
          <w:szCs w:val="22"/>
        </w:rPr>
      </w:pPr>
    </w:p>
    <w:p w14:paraId="255D0829"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 xml:space="preserve">Εκτός από την ενασχόληση τους με τα προαναφερθέντα γνωστικά αντικείμενα η επάρκεια – καταλληλόλητα των δεξιοτήτων των Μελών της Ομάδας Έργου θα αξιολογηθεί με βάση τα ακόλουθα: </w:t>
      </w:r>
    </w:p>
    <w:p w14:paraId="7D0EE4EF" w14:textId="77777777" w:rsidR="00A054FF" w:rsidRPr="00C715C3" w:rsidRDefault="00A054FF" w:rsidP="00A054FF">
      <w:pPr>
        <w:pStyle w:val="Default"/>
        <w:jc w:val="both"/>
        <w:rPr>
          <w:rFonts w:ascii="Tahoma" w:hAnsi="Tahoma" w:cs="Tahoma"/>
          <w:sz w:val="22"/>
          <w:szCs w:val="22"/>
        </w:rPr>
      </w:pPr>
    </w:p>
    <w:p w14:paraId="3F718F13"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Πανεπιστημιακή κατάρτιση στους αντίστοιχους τομείς της σύμβασης. Τυχόν κατοχή μεταπτυχιακού τίτλου σπουδών σε αντικείμενο συναφές με το ρόλο τους στο Έργο θα συνεκτιμηθεί </w:t>
      </w:r>
    </w:p>
    <w:p w14:paraId="028A9543" w14:textId="77777777" w:rsidR="00A054FF" w:rsidRPr="00C715C3" w:rsidRDefault="00A054FF" w:rsidP="00A054FF">
      <w:pPr>
        <w:pStyle w:val="Default"/>
        <w:tabs>
          <w:tab w:val="left" w:pos="284"/>
        </w:tabs>
        <w:jc w:val="both"/>
        <w:rPr>
          <w:rFonts w:ascii="Tahoma" w:hAnsi="Tahoma" w:cs="Tahoma"/>
          <w:sz w:val="22"/>
          <w:szCs w:val="22"/>
        </w:rPr>
      </w:pPr>
      <w:r w:rsidRPr="00C715C3">
        <w:rPr>
          <w:rFonts w:ascii="Tahoma" w:hAnsi="Tahoma" w:cs="Tahoma"/>
          <w:sz w:val="22"/>
          <w:szCs w:val="22"/>
        </w:rPr>
        <w:t>•</w:t>
      </w:r>
      <w:r w:rsidRPr="00C715C3">
        <w:rPr>
          <w:rFonts w:ascii="Tahoma" w:hAnsi="Tahoma" w:cs="Tahoma"/>
          <w:sz w:val="22"/>
          <w:szCs w:val="22"/>
        </w:rPr>
        <w:tab/>
        <w:t xml:space="preserve">Η συμμετοχή σε Έργα παρόμοιου επιχειρησιακού αντικειμένου </w:t>
      </w:r>
    </w:p>
    <w:p w14:paraId="198CD826" w14:textId="77777777" w:rsidR="00A054FF" w:rsidRPr="00C715C3" w:rsidRDefault="00A054FF" w:rsidP="00A054FF">
      <w:pPr>
        <w:pStyle w:val="Default"/>
        <w:jc w:val="both"/>
        <w:rPr>
          <w:rFonts w:ascii="Tahoma" w:hAnsi="Tahoma" w:cs="Tahoma"/>
          <w:sz w:val="22"/>
          <w:szCs w:val="22"/>
        </w:rPr>
      </w:pPr>
    </w:p>
    <w:p w14:paraId="4B4CF51C" w14:textId="77777777" w:rsidR="00A054FF" w:rsidRPr="00C715C3" w:rsidRDefault="00A054FF" w:rsidP="00A054FF">
      <w:pPr>
        <w:pStyle w:val="Default"/>
        <w:jc w:val="both"/>
        <w:rPr>
          <w:rFonts w:ascii="Tahoma" w:hAnsi="Tahoma" w:cs="Tahoma"/>
          <w:sz w:val="22"/>
          <w:szCs w:val="22"/>
        </w:rPr>
      </w:pPr>
      <w:r w:rsidRPr="00C715C3">
        <w:rPr>
          <w:rFonts w:ascii="Tahoma" w:hAnsi="Tahoma" w:cs="Tahoma"/>
          <w:sz w:val="22"/>
          <w:szCs w:val="22"/>
        </w:rPr>
        <w:t>Ο υποψήφιος Ανάδοχος υποχρεούται να υποβάλλει στην προσφορά του ολοκληρωμένη πρόταση για το σχήμα διοίκησης, την οργάνωση για την υλοποίηση της σύμβασης και το προσωπικού που θα διαθέσει (ομάδα έργου), με συγκεκριμένη αναφορά του αντικειμένου και του χρόνου απασχόλησης τους στο έργο. Τυχόν αλλαγή του προσωπικού θα τελεί υπό την έγκριση της αρμόδιας Επιτροπής Παρακολούθησης και Παραλαβής του αντικειμένου της σύμβασης.</w:t>
      </w:r>
    </w:p>
    <w:p w14:paraId="626412B4" w14:textId="77777777" w:rsidR="00A054FF" w:rsidRDefault="00A054FF" w:rsidP="00A054FF">
      <w:pPr>
        <w:pStyle w:val="Default"/>
        <w:jc w:val="both"/>
        <w:rPr>
          <w:rFonts w:ascii="Tahoma" w:hAnsi="Tahoma" w:cs="Tahoma"/>
          <w:sz w:val="22"/>
          <w:szCs w:val="22"/>
        </w:rPr>
      </w:pPr>
      <w:r w:rsidRPr="00C715C3">
        <w:rPr>
          <w:rFonts w:ascii="Tahoma" w:hAnsi="Tahoma" w:cs="Tahoma"/>
          <w:sz w:val="22"/>
          <w:szCs w:val="22"/>
        </w:rPr>
        <w:t>Για κάθε μέλος της ομάδας εργασίας θα παρατίθεται αναλυτικά τα στοιχεί όπως ο ρόλος στο έργο, το αντικείμενο εργασιών ο χρόνος απασχόλησης κλπ. ενώ σε κατάλληλο σημείο της προσφοράς θα παρατίθεται τυποποιημένο συνοπτικό βιογραφικό σημείωμα.</w:t>
      </w:r>
    </w:p>
    <w:p w14:paraId="342E73EF" w14:textId="77777777" w:rsidR="00A054FF" w:rsidRDefault="00A054FF" w:rsidP="00A054FF">
      <w:pPr>
        <w:pStyle w:val="Default"/>
        <w:jc w:val="both"/>
        <w:rPr>
          <w:rFonts w:ascii="Tahoma" w:hAnsi="Tahoma" w:cs="Tahoma"/>
          <w:sz w:val="22"/>
          <w:szCs w:val="22"/>
        </w:rPr>
      </w:pPr>
    </w:p>
    <w:p w14:paraId="75226AEB" w14:textId="5ED77F8B" w:rsidR="00A054FF" w:rsidRDefault="00A054FF" w:rsidP="00A054FF">
      <w:pPr>
        <w:pStyle w:val="Default"/>
        <w:jc w:val="both"/>
        <w:rPr>
          <w:rFonts w:ascii="Tahoma" w:hAnsi="Tahoma" w:cs="Tahoma"/>
          <w:sz w:val="22"/>
          <w:szCs w:val="22"/>
        </w:rPr>
      </w:pPr>
      <w:r w:rsidRPr="00695CC0">
        <w:rPr>
          <w:rFonts w:ascii="Tahoma" w:hAnsi="Tahoma" w:cs="Tahoma"/>
          <w:sz w:val="22"/>
          <w:szCs w:val="22"/>
        </w:rPr>
        <w:t xml:space="preserve">Τουλάχιστον </w:t>
      </w:r>
      <w:r>
        <w:rPr>
          <w:rFonts w:ascii="Tahoma" w:hAnsi="Tahoma" w:cs="Tahoma"/>
          <w:sz w:val="22"/>
          <w:szCs w:val="22"/>
        </w:rPr>
        <w:t>πέντε (5)</w:t>
      </w:r>
      <w:r w:rsidRPr="00695CC0">
        <w:rPr>
          <w:rFonts w:ascii="Tahoma" w:hAnsi="Tahoma" w:cs="Tahoma"/>
          <w:sz w:val="22"/>
          <w:szCs w:val="22"/>
        </w:rPr>
        <w:t xml:space="preserve"> από τα στελέχη της προτεινόμενης Ομάδας Έργου θα πρέπει να έχουν συμμετάσχει στην υλοποίηση έργου-ων που καλύπτουν τις προϋποθέσεις της παραγράφου </w:t>
      </w:r>
      <w:r>
        <w:rPr>
          <w:rFonts w:ascii="Tahoma" w:hAnsi="Tahoma" w:cs="Tahoma"/>
          <w:sz w:val="22"/>
          <w:szCs w:val="22"/>
        </w:rPr>
        <w:t>«</w:t>
      </w:r>
      <w:r w:rsidRPr="00A054FF">
        <w:rPr>
          <w:rFonts w:ascii="Tahoma" w:hAnsi="Tahoma" w:cs="Tahoma"/>
          <w:i/>
          <w:iCs/>
          <w:sz w:val="22"/>
          <w:szCs w:val="22"/>
        </w:rPr>
        <w:t>Τεχνική ικανότητα</w:t>
      </w:r>
      <w:r>
        <w:rPr>
          <w:rFonts w:ascii="Tahoma" w:hAnsi="Tahoma" w:cs="Tahoma"/>
          <w:sz w:val="22"/>
          <w:szCs w:val="22"/>
        </w:rPr>
        <w:t>»</w:t>
      </w:r>
      <w:r w:rsidRPr="00695CC0">
        <w:rPr>
          <w:rFonts w:ascii="Tahoma" w:hAnsi="Tahoma" w:cs="Tahoma"/>
          <w:sz w:val="22"/>
          <w:szCs w:val="22"/>
        </w:rPr>
        <w:t xml:space="preserve"> ανωτέρω</w:t>
      </w:r>
      <w:bookmarkEnd w:id="421"/>
      <w:r w:rsidRPr="00695CC0">
        <w:rPr>
          <w:rFonts w:ascii="Tahoma" w:hAnsi="Tahoma" w:cs="Tahoma"/>
          <w:sz w:val="22"/>
          <w:szCs w:val="22"/>
        </w:rPr>
        <w:t xml:space="preserve">. </w:t>
      </w:r>
    </w:p>
    <w:p w14:paraId="446CA412" w14:textId="77777777" w:rsidR="00A054FF" w:rsidRPr="00695CC0" w:rsidRDefault="00A054FF" w:rsidP="00A054FF">
      <w:pPr>
        <w:pStyle w:val="Default"/>
        <w:jc w:val="both"/>
        <w:rPr>
          <w:rFonts w:ascii="Tahoma" w:hAnsi="Tahoma" w:cs="Tahoma"/>
          <w:sz w:val="22"/>
          <w:szCs w:val="22"/>
        </w:rPr>
      </w:pPr>
    </w:p>
    <w:p w14:paraId="16DF1332" w14:textId="77777777" w:rsidR="00A054FF" w:rsidRPr="00A054FF" w:rsidRDefault="00A054FF" w:rsidP="00A054FF">
      <w:pPr>
        <w:pStyle w:val="32"/>
        <w:rPr>
          <w:b/>
          <w:bCs/>
          <w:sz w:val="24"/>
          <w:szCs w:val="24"/>
          <w:lang w:val="el-GR"/>
        </w:rPr>
      </w:pPr>
      <w:bookmarkStart w:id="422" w:name="_Toc162693417"/>
      <w:r w:rsidRPr="00A054FF">
        <w:rPr>
          <w:b/>
          <w:bCs/>
          <w:color w:val="auto"/>
          <w:sz w:val="24"/>
          <w:szCs w:val="24"/>
          <w:lang w:val="el-GR"/>
        </w:rPr>
        <w:t>Πρότυπα διασφάλισης ποιότητας</w:t>
      </w:r>
      <w:bookmarkEnd w:id="422"/>
    </w:p>
    <w:p w14:paraId="06F011AD" w14:textId="77777777" w:rsidR="00A054FF" w:rsidRPr="00F82150" w:rsidRDefault="00A054FF" w:rsidP="00A054FF">
      <w:pPr>
        <w:spacing w:before="120" w:after="240"/>
        <w:rPr>
          <w:b/>
          <w:bCs/>
          <w:lang w:val="el-GR"/>
        </w:rPr>
      </w:pPr>
      <w:r w:rsidRPr="00F82150">
        <w:rPr>
          <w:lang w:val="el-GR"/>
        </w:rPr>
        <w:t>Οι οικονομικοί φορείς για την παρούσα διαδικασία σύναψης σύμβασης οφείλουν να συμμορφώνονται με τα παρακάτω πρότυπα διασφάλισης ποιότητας:</w:t>
      </w:r>
    </w:p>
    <w:p w14:paraId="42E2C947" w14:textId="77777777" w:rsidR="00A054FF" w:rsidRPr="00F82150" w:rsidRDefault="00A054FF" w:rsidP="00A054FF">
      <w:pPr>
        <w:pStyle w:val="a9"/>
        <w:numPr>
          <w:ilvl w:val="0"/>
          <w:numId w:val="98"/>
        </w:numPr>
        <w:contextualSpacing w:val="0"/>
        <w:rPr>
          <w:rFonts w:cs="Tahoma"/>
          <w:szCs w:val="22"/>
          <w:lang w:val="el-GR"/>
        </w:rPr>
      </w:pPr>
      <w:r w:rsidRPr="00F82150">
        <w:rPr>
          <w:rFonts w:cs="Tahoma"/>
          <w:szCs w:val="22"/>
          <w:lang w:val="el-GR"/>
        </w:rPr>
        <w:t>Σύστημα διαχείρισης ποιότητας ISO 9001:2015 ή ισοδύναμο</w:t>
      </w:r>
    </w:p>
    <w:p w14:paraId="115081D0" w14:textId="77777777" w:rsidR="00A054FF" w:rsidRPr="00F82150" w:rsidRDefault="00A054FF" w:rsidP="00A054FF">
      <w:pPr>
        <w:pStyle w:val="a9"/>
        <w:numPr>
          <w:ilvl w:val="0"/>
          <w:numId w:val="98"/>
        </w:numPr>
        <w:contextualSpacing w:val="0"/>
        <w:rPr>
          <w:rFonts w:cs="Tahoma"/>
          <w:szCs w:val="22"/>
          <w:lang w:val="el-GR"/>
        </w:rPr>
      </w:pPr>
      <w:r w:rsidRPr="00F82150">
        <w:rPr>
          <w:rFonts w:cs="Tahoma"/>
          <w:szCs w:val="22"/>
          <w:lang w:val="el-GR"/>
        </w:rPr>
        <w:t>Σύστημα Επιχειρησιακής συνέχειας ISO 22301:2019 ή ισοδύναμο</w:t>
      </w:r>
    </w:p>
    <w:p w14:paraId="5890B3F2" w14:textId="77777777" w:rsidR="00A054FF" w:rsidRPr="00F82150" w:rsidRDefault="00A054FF" w:rsidP="00A054FF">
      <w:pPr>
        <w:rPr>
          <w:lang w:val="el-GR"/>
        </w:rPr>
      </w:pPr>
      <w:r w:rsidRPr="00F82150">
        <w:rPr>
          <w:lang w:val="el-GR"/>
        </w:rPr>
        <w:t>Σε περίπτωση ένωσης οικονομικών φορέων, οι παραπάνω απαιτήσεις αρκεί να καλύπτονται αθροιστικά από τα μέλη της ένωσης.</w:t>
      </w:r>
    </w:p>
    <w:p w14:paraId="42542B46" w14:textId="77777777" w:rsidR="00A054FF" w:rsidRPr="00DF1870" w:rsidRDefault="00A054FF" w:rsidP="00A054FF">
      <w:pPr>
        <w:rPr>
          <w:lang w:val="el-GR"/>
        </w:rPr>
      </w:pPr>
      <w:r w:rsidRPr="00F82150">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F82150">
        <w:rPr>
          <w:lang w:val="el-GR"/>
        </w:rPr>
        <w:t>εδρεύοντες</w:t>
      </w:r>
      <w:proofErr w:type="spellEnd"/>
      <w:r w:rsidRPr="00F82150">
        <w:rPr>
          <w:lang w:val="el-GR"/>
        </w:rPr>
        <w:t xml:space="preserve"> και σε άλλα κράτη - μέλη.</w:t>
      </w:r>
      <w:bookmarkStart w:id="423" w:name="_Hlk112860007"/>
      <w:r w:rsidRPr="00F82150">
        <w:rPr>
          <w:lang w:val="el-GR"/>
        </w:rPr>
        <w:t xml:space="preserve">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bookmarkEnd w:id="423"/>
    </w:p>
    <w:p w14:paraId="705F23AF" w14:textId="77777777" w:rsidR="00061E71" w:rsidRPr="00061E71" w:rsidRDefault="00061E71" w:rsidP="00061E71">
      <w:pPr>
        <w:keepNext/>
        <w:pBdr>
          <w:top w:val="none" w:sz="0" w:space="0" w:color="000000"/>
          <w:left w:val="none" w:sz="0" w:space="0" w:color="000000"/>
          <w:bottom w:val="single" w:sz="18" w:space="1" w:color="000080"/>
          <w:right w:val="none" w:sz="0" w:space="0" w:color="000000"/>
        </w:pBdr>
        <w:spacing w:before="320" w:after="160"/>
        <w:ind w:left="360"/>
        <w:outlineLvl w:val="0"/>
        <w:rPr>
          <w:rFonts w:cs="Tahoma"/>
          <w:b/>
          <w:bCs/>
          <w:color w:val="333399"/>
          <w:lang w:val="el-GR"/>
        </w:rPr>
      </w:pPr>
      <w:r w:rsidRPr="00061E71">
        <w:rPr>
          <w:rFonts w:cs="Tahoma"/>
          <w:b/>
          <w:bCs/>
          <w:color w:val="333399"/>
          <w:lang w:val="el-GR"/>
        </w:rPr>
        <w:lastRenderedPageBreak/>
        <w:t>Κριτήριο Ανάθεσης – Αξιολόγηση Προσφορών</w:t>
      </w:r>
    </w:p>
    <w:p w14:paraId="19936DCB" w14:textId="766B6344" w:rsidR="00061E71" w:rsidRDefault="00061E71" w:rsidP="00061E71">
      <w:pPr>
        <w:pStyle w:val="32"/>
        <w:rPr>
          <w:lang w:val="el-GR"/>
        </w:rPr>
      </w:pPr>
      <w:bookmarkStart w:id="424" w:name="_Toc162693421"/>
      <w:r w:rsidRPr="00061E71">
        <w:rPr>
          <w:b/>
          <w:bCs/>
          <w:color w:val="auto"/>
          <w:sz w:val="24"/>
          <w:szCs w:val="24"/>
          <w:lang w:val="el-GR"/>
        </w:rPr>
        <w:t>Κριτήριο ανάθεσης της σύμβασης</w:t>
      </w:r>
      <w:bookmarkEnd w:id="424"/>
    </w:p>
    <w:p w14:paraId="47E7C675" w14:textId="77777777" w:rsidR="00061E71" w:rsidRPr="006A640E" w:rsidRDefault="00061E71" w:rsidP="00061E71">
      <w:pPr>
        <w:spacing w:after="0"/>
        <w:rPr>
          <w:rFonts w:cs="Tahoma"/>
          <w:lang w:val="el-GR"/>
        </w:rPr>
      </w:pPr>
      <w:r>
        <w:rPr>
          <w:lang w:val="el-GR"/>
        </w:rPr>
        <w:t>Κριτήριο ανάθεσης</w:t>
      </w:r>
      <w:r>
        <w:rPr>
          <w:rStyle w:val="WW-FootnoteReference7"/>
          <w:lang w:val="el-GR"/>
        </w:rPr>
        <w:t xml:space="preserve"> </w:t>
      </w:r>
      <w:r>
        <w:rPr>
          <w:lang w:val="el-GR"/>
        </w:rPr>
        <w:t>της σύμβασης είναι η πλέον συμφέρουσα από οικονομική άποψη προσφορά βάσει βέλτιστης σχέσης ποιότητας - τιμής, η οποία εκτιμάται βάσει των κάτωθι κριτηρίων:</w:t>
      </w:r>
    </w:p>
    <w:p w14:paraId="458FDDDB" w14:textId="77777777" w:rsidR="00061E71" w:rsidRDefault="00061E71" w:rsidP="00061E71">
      <w:pPr>
        <w:spacing w:after="0"/>
        <w:rPr>
          <w:rFonts w:cs="Tahoma"/>
          <w:lang w:val="el-GR"/>
        </w:rPr>
      </w:pPr>
      <w:bookmarkStart w:id="425" w:name="_Hlk155267273"/>
    </w:p>
    <w:tbl>
      <w:tblPr>
        <w:tblW w:w="8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5"/>
        <w:gridCol w:w="5902"/>
        <w:gridCol w:w="1735"/>
      </w:tblGrid>
      <w:tr w:rsidR="00061E71" w:rsidRPr="00DA3484" w14:paraId="34EE3879" w14:textId="77777777" w:rsidTr="007E3D20">
        <w:trPr>
          <w:trHeight w:val="772"/>
          <w:jc w:val="center"/>
        </w:trPr>
        <w:tc>
          <w:tcPr>
            <w:tcW w:w="0" w:type="auto"/>
            <w:shd w:val="clear" w:color="auto" w:fill="D9D9D9" w:themeFill="background1" w:themeFillShade="D9"/>
            <w:vAlign w:val="center"/>
          </w:tcPr>
          <w:p w14:paraId="3B3EE33D" w14:textId="77777777" w:rsidR="00061E71" w:rsidRPr="00DA3484" w:rsidRDefault="00061E71" w:rsidP="007E3D20">
            <w:pPr>
              <w:spacing w:line="276" w:lineRule="auto"/>
              <w:rPr>
                <w:rFonts w:eastAsia="Calibri"/>
                <w:b/>
                <w:bCs/>
                <w:szCs w:val="22"/>
              </w:rPr>
            </w:pPr>
            <w:r w:rsidRPr="00DA3484">
              <w:rPr>
                <w:rFonts w:eastAsia="Calibri"/>
                <w:b/>
                <w:bCs/>
                <w:szCs w:val="22"/>
              </w:rPr>
              <w:t>Α/Α</w:t>
            </w:r>
          </w:p>
        </w:tc>
        <w:tc>
          <w:tcPr>
            <w:tcW w:w="0" w:type="auto"/>
            <w:shd w:val="clear" w:color="auto" w:fill="D9D9D9" w:themeFill="background1" w:themeFillShade="D9"/>
            <w:vAlign w:val="center"/>
          </w:tcPr>
          <w:p w14:paraId="76A07C57" w14:textId="77777777" w:rsidR="00061E71" w:rsidRPr="00DA3484" w:rsidRDefault="00061E71" w:rsidP="007E3D20">
            <w:pPr>
              <w:numPr>
                <w:ilvl w:val="12"/>
                <w:numId w:val="0"/>
              </w:numPr>
              <w:spacing w:before="60" w:after="60"/>
              <w:rPr>
                <w:rFonts w:cs="Tahoma"/>
                <w:b/>
                <w:bCs/>
                <w:szCs w:val="22"/>
                <w:lang w:val="el-GR"/>
              </w:rPr>
            </w:pPr>
            <w:r w:rsidRPr="00DA3484">
              <w:rPr>
                <w:rFonts w:cs="Tahoma"/>
                <w:b/>
                <w:bCs/>
                <w:szCs w:val="22"/>
                <w:lang w:val="el-GR"/>
              </w:rPr>
              <w:t xml:space="preserve">ΚΡΙΤΗΡΙΑ - </w:t>
            </w:r>
          </w:p>
          <w:p w14:paraId="05CF0600" w14:textId="77777777" w:rsidR="00061E71" w:rsidRPr="00DA3484" w:rsidRDefault="00061E71" w:rsidP="007E3D20">
            <w:pPr>
              <w:spacing w:line="276" w:lineRule="auto"/>
              <w:rPr>
                <w:rFonts w:eastAsia="Calibri"/>
                <w:b/>
                <w:bCs/>
                <w:szCs w:val="22"/>
                <w:lang w:val="el-GR"/>
              </w:rPr>
            </w:pPr>
            <w:r w:rsidRPr="00DA3484">
              <w:rPr>
                <w:rFonts w:cs="Tahoma"/>
                <w:b/>
                <w:bCs/>
                <w:szCs w:val="22"/>
                <w:lang w:val="el-GR"/>
              </w:rPr>
              <w:t>Κάλυψη τιθέμενων προδιαγραφών και απαιτήσεων</w:t>
            </w:r>
          </w:p>
        </w:tc>
        <w:tc>
          <w:tcPr>
            <w:tcW w:w="1735" w:type="dxa"/>
            <w:shd w:val="clear" w:color="auto" w:fill="D9D9D9" w:themeFill="background1" w:themeFillShade="D9"/>
            <w:vAlign w:val="center"/>
          </w:tcPr>
          <w:p w14:paraId="7225F328" w14:textId="77777777" w:rsidR="00061E71" w:rsidRPr="00DA3484" w:rsidRDefault="00061E71" w:rsidP="007E3D20">
            <w:pPr>
              <w:spacing w:line="276" w:lineRule="auto"/>
              <w:rPr>
                <w:rFonts w:eastAsia="Calibri"/>
                <w:b/>
                <w:bCs/>
                <w:szCs w:val="22"/>
              </w:rPr>
            </w:pPr>
            <w:proofErr w:type="spellStart"/>
            <w:r w:rsidRPr="00DA3484">
              <w:rPr>
                <w:rFonts w:cs="Tahoma"/>
                <w:b/>
                <w:bCs/>
                <w:szCs w:val="22"/>
              </w:rPr>
              <w:t>Συντελεστής</w:t>
            </w:r>
            <w:proofErr w:type="spellEnd"/>
            <w:r w:rsidRPr="00DA3484">
              <w:rPr>
                <w:rFonts w:cs="Tahoma"/>
                <w:b/>
                <w:bCs/>
                <w:szCs w:val="22"/>
              </w:rPr>
              <w:t xml:space="preserve"> βα</w:t>
            </w:r>
            <w:proofErr w:type="spellStart"/>
            <w:r w:rsidRPr="00DA3484">
              <w:rPr>
                <w:rFonts w:cs="Tahoma"/>
                <w:b/>
                <w:bCs/>
                <w:szCs w:val="22"/>
              </w:rPr>
              <w:t>ρύτητ</w:t>
            </w:r>
            <w:proofErr w:type="spellEnd"/>
            <w:r w:rsidRPr="00DA3484">
              <w:rPr>
                <w:rFonts w:cs="Tahoma"/>
                <w:b/>
                <w:bCs/>
                <w:szCs w:val="22"/>
              </w:rPr>
              <w:t>ας (%)</w:t>
            </w:r>
          </w:p>
        </w:tc>
      </w:tr>
      <w:tr w:rsidR="00061E71" w:rsidRPr="002D50FF" w14:paraId="5BCD9946" w14:textId="77777777" w:rsidTr="007E3D20">
        <w:trPr>
          <w:trHeight w:val="453"/>
          <w:jc w:val="center"/>
        </w:trPr>
        <w:tc>
          <w:tcPr>
            <w:tcW w:w="0" w:type="auto"/>
            <w:shd w:val="clear" w:color="auto" w:fill="D9D9D9" w:themeFill="background1" w:themeFillShade="D9"/>
            <w:vAlign w:val="center"/>
          </w:tcPr>
          <w:p w14:paraId="31F94603" w14:textId="77777777" w:rsidR="00061E71" w:rsidRPr="00C07213" w:rsidRDefault="00061E71" w:rsidP="007E3D20">
            <w:pPr>
              <w:spacing w:line="276" w:lineRule="auto"/>
              <w:jc w:val="center"/>
              <w:rPr>
                <w:rFonts w:eastAsia="Calibri"/>
                <w:b/>
                <w:szCs w:val="22"/>
              </w:rPr>
            </w:pPr>
            <w:r w:rsidRPr="00C07213">
              <w:rPr>
                <w:rFonts w:eastAsia="Calibri"/>
                <w:b/>
                <w:szCs w:val="22"/>
              </w:rPr>
              <w:t>1</w:t>
            </w:r>
          </w:p>
        </w:tc>
        <w:tc>
          <w:tcPr>
            <w:tcW w:w="0" w:type="auto"/>
            <w:shd w:val="clear" w:color="auto" w:fill="D9D9D9" w:themeFill="background1" w:themeFillShade="D9"/>
            <w:vAlign w:val="center"/>
          </w:tcPr>
          <w:p w14:paraId="42FFA294" w14:textId="77777777" w:rsidR="00061E71" w:rsidRPr="00DA3484" w:rsidRDefault="00061E71" w:rsidP="007E3D20">
            <w:pPr>
              <w:spacing w:line="276" w:lineRule="auto"/>
              <w:rPr>
                <w:rFonts w:eastAsia="Calibri"/>
                <w:b/>
                <w:szCs w:val="22"/>
                <w:lang w:val="el-GR"/>
              </w:rPr>
            </w:pPr>
            <w:r w:rsidRPr="00DA3484">
              <w:rPr>
                <w:rFonts w:eastAsia="Calibri"/>
                <w:b/>
                <w:szCs w:val="22"/>
                <w:lang w:val="el-GR"/>
              </w:rPr>
              <w:t>Κριτήρια προσέγγισης και μεθοδολογίας υλοποίησης του έργου</w:t>
            </w:r>
          </w:p>
        </w:tc>
        <w:tc>
          <w:tcPr>
            <w:tcW w:w="1735" w:type="dxa"/>
            <w:shd w:val="clear" w:color="auto" w:fill="D9D9D9" w:themeFill="background1" w:themeFillShade="D9"/>
            <w:vAlign w:val="center"/>
          </w:tcPr>
          <w:p w14:paraId="640CD829" w14:textId="77777777" w:rsidR="00061E71" w:rsidRPr="00DA3484" w:rsidRDefault="00061E71" w:rsidP="007E3D20">
            <w:pPr>
              <w:spacing w:line="276" w:lineRule="auto"/>
              <w:jc w:val="center"/>
              <w:rPr>
                <w:rFonts w:eastAsia="Calibri"/>
                <w:szCs w:val="22"/>
                <w:lang w:val="el-GR"/>
              </w:rPr>
            </w:pPr>
          </w:p>
        </w:tc>
      </w:tr>
      <w:tr w:rsidR="00061E71" w:rsidRPr="00C07213" w14:paraId="0301771C" w14:textId="77777777" w:rsidTr="007E3D20">
        <w:trPr>
          <w:trHeight w:val="577"/>
          <w:jc w:val="center"/>
        </w:trPr>
        <w:tc>
          <w:tcPr>
            <w:tcW w:w="0" w:type="auto"/>
            <w:shd w:val="clear" w:color="auto" w:fill="auto"/>
            <w:vAlign w:val="center"/>
          </w:tcPr>
          <w:p w14:paraId="797E0059" w14:textId="77777777" w:rsidR="00061E71" w:rsidRPr="00C07213" w:rsidRDefault="00061E71" w:rsidP="007E3D20">
            <w:pPr>
              <w:spacing w:line="276" w:lineRule="auto"/>
              <w:jc w:val="center"/>
              <w:rPr>
                <w:rFonts w:eastAsia="Calibri"/>
                <w:szCs w:val="22"/>
              </w:rPr>
            </w:pPr>
            <w:r w:rsidRPr="00C07213">
              <w:rPr>
                <w:rFonts w:eastAsia="Calibri"/>
                <w:szCs w:val="22"/>
              </w:rPr>
              <w:t>1.1</w:t>
            </w:r>
          </w:p>
        </w:tc>
        <w:tc>
          <w:tcPr>
            <w:tcW w:w="0" w:type="auto"/>
            <w:shd w:val="clear" w:color="auto" w:fill="auto"/>
          </w:tcPr>
          <w:p w14:paraId="71E04214" w14:textId="77777777" w:rsidR="00061E71" w:rsidRPr="00260E04" w:rsidRDefault="00061E71" w:rsidP="007E3D20">
            <w:pPr>
              <w:spacing w:line="276" w:lineRule="auto"/>
              <w:rPr>
                <w:rFonts w:eastAsia="Calibri"/>
                <w:szCs w:val="22"/>
                <w:lang w:val="el-GR"/>
              </w:rPr>
            </w:pPr>
            <w:r w:rsidRPr="00260E04">
              <w:rPr>
                <w:rFonts w:eastAsia="Calibri"/>
                <w:szCs w:val="22"/>
                <w:lang w:val="el-GR"/>
              </w:rPr>
              <w:t>Βαθμός εμπειρίας από ανάληψη παρόμοιων έργων</w:t>
            </w:r>
          </w:p>
        </w:tc>
        <w:tc>
          <w:tcPr>
            <w:tcW w:w="1735" w:type="dxa"/>
            <w:shd w:val="clear" w:color="auto" w:fill="auto"/>
            <w:vAlign w:val="center"/>
          </w:tcPr>
          <w:p w14:paraId="4353DAE6" w14:textId="77777777" w:rsidR="00061E71" w:rsidRPr="00C07213" w:rsidRDefault="00061E71" w:rsidP="007E3D20">
            <w:pPr>
              <w:spacing w:line="276" w:lineRule="auto"/>
              <w:jc w:val="center"/>
              <w:rPr>
                <w:rFonts w:eastAsia="Calibri"/>
                <w:szCs w:val="22"/>
              </w:rPr>
            </w:pPr>
            <w:r>
              <w:rPr>
                <w:rFonts w:eastAsia="Calibri"/>
                <w:szCs w:val="22"/>
              </w:rPr>
              <w:t>50</w:t>
            </w:r>
            <w:r w:rsidRPr="00C07213">
              <w:rPr>
                <w:rFonts w:eastAsia="Calibri"/>
                <w:szCs w:val="22"/>
              </w:rPr>
              <w:t>%</w:t>
            </w:r>
          </w:p>
        </w:tc>
      </w:tr>
      <w:tr w:rsidR="00061E71" w:rsidRPr="00C07213" w14:paraId="0BF6B6F1" w14:textId="77777777" w:rsidTr="007E3D20">
        <w:trPr>
          <w:trHeight w:val="501"/>
          <w:jc w:val="center"/>
        </w:trPr>
        <w:tc>
          <w:tcPr>
            <w:tcW w:w="0" w:type="auto"/>
            <w:shd w:val="clear" w:color="auto" w:fill="auto"/>
            <w:vAlign w:val="center"/>
          </w:tcPr>
          <w:p w14:paraId="6A432092" w14:textId="77777777" w:rsidR="00061E71" w:rsidRPr="00C07213" w:rsidRDefault="00061E71" w:rsidP="007E3D20">
            <w:pPr>
              <w:spacing w:line="276" w:lineRule="auto"/>
              <w:jc w:val="center"/>
              <w:rPr>
                <w:rFonts w:eastAsia="Calibri"/>
                <w:szCs w:val="22"/>
              </w:rPr>
            </w:pPr>
            <w:r w:rsidRPr="00C07213">
              <w:rPr>
                <w:rFonts w:eastAsia="Calibri"/>
                <w:szCs w:val="22"/>
              </w:rPr>
              <w:t>1.2</w:t>
            </w:r>
          </w:p>
        </w:tc>
        <w:tc>
          <w:tcPr>
            <w:tcW w:w="0" w:type="auto"/>
            <w:shd w:val="clear" w:color="auto" w:fill="auto"/>
          </w:tcPr>
          <w:p w14:paraId="2C45721C" w14:textId="77777777" w:rsidR="00061E71" w:rsidRPr="00260E04" w:rsidRDefault="00061E71" w:rsidP="007E3D20">
            <w:pPr>
              <w:spacing w:line="276" w:lineRule="auto"/>
              <w:rPr>
                <w:rFonts w:eastAsia="Calibri"/>
                <w:szCs w:val="22"/>
                <w:lang w:val="el-GR"/>
              </w:rPr>
            </w:pPr>
            <w:r w:rsidRPr="00260E04">
              <w:rPr>
                <w:rFonts w:eastAsia="Calibri"/>
                <w:szCs w:val="22"/>
                <w:lang w:val="el-GR"/>
              </w:rPr>
              <w:t xml:space="preserve">Χρονοδιάγραμμα και αλληλουχία φάσεων, </w:t>
            </w:r>
            <w:proofErr w:type="spellStart"/>
            <w:r w:rsidRPr="00260E04">
              <w:rPr>
                <w:rFonts w:eastAsia="Calibri"/>
                <w:szCs w:val="22"/>
                <w:lang w:val="el-GR"/>
              </w:rPr>
              <w:t>εφικτότητα</w:t>
            </w:r>
            <w:proofErr w:type="spellEnd"/>
            <w:r w:rsidRPr="00260E04">
              <w:rPr>
                <w:rFonts w:eastAsia="Calibri"/>
                <w:szCs w:val="22"/>
                <w:lang w:val="el-GR"/>
              </w:rPr>
              <w:t xml:space="preserve"> υλοποίησης</w:t>
            </w:r>
          </w:p>
        </w:tc>
        <w:tc>
          <w:tcPr>
            <w:tcW w:w="1735" w:type="dxa"/>
            <w:shd w:val="clear" w:color="auto" w:fill="auto"/>
            <w:vAlign w:val="center"/>
          </w:tcPr>
          <w:p w14:paraId="7F376A52" w14:textId="77777777" w:rsidR="00061E71" w:rsidRPr="00C07213" w:rsidRDefault="00061E71" w:rsidP="007E3D20">
            <w:pPr>
              <w:spacing w:line="276" w:lineRule="auto"/>
              <w:jc w:val="center"/>
              <w:rPr>
                <w:rFonts w:eastAsia="Calibri"/>
                <w:szCs w:val="22"/>
              </w:rPr>
            </w:pPr>
            <w:r>
              <w:rPr>
                <w:rFonts w:eastAsia="Calibri"/>
                <w:szCs w:val="22"/>
              </w:rPr>
              <w:t>1</w:t>
            </w:r>
            <w:r>
              <w:rPr>
                <w:rFonts w:eastAsia="Calibri"/>
                <w:szCs w:val="22"/>
                <w:lang w:val="en-US"/>
              </w:rPr>
              <w:t>0</w:t>
            </w:r>
            <w:r w:rsidRPr="00C07213">
              <w:rPr>
                <w:rFonts w:eastAsia="Calibri"/>
                <w:szCs w:val="22"/>
              </w:rPr>
              <w:t>%</w:t>
            </w:r>
          </w:p>
        </w:tc>
      </w:tr>
      <w:tr w:rsidR="00061E71" w:rsidRPr="00C07213" w14:paraId="3FB044C8" w14:textId="77777777" w:rsidTr="007E3D20">
        <w:trPr>
          <w:trHeight w:val="539"/>
          <w:jc w:val="center"/>
        </w:trPr>
        <w:tc>
          <w:tcPr>
            <w:tcW w:w="0" w:type="auto"/>
            <w:shd w:val="clear" w:color="auto" w:fill="D9D9D9" w:themeFill="background1" w:themeFillShade="D9"/>
            <w:vAlign w:val="center"/>
          </w:tcPr>
          <w:p w14:paraId="12D4E570" w14:textId="77777777" w:rsidR="00061E71" w:rsidRPr="00C07213" w:rsidDel="00B57839" w:rsidRDefault="00061E71" w:rsidP="007E3D20">
            <w:pPr>
              <w:spacing w:line="276" w:lineRule="auto"/>
              <w:jc w:val="center"/>
              <w:rPr>
                <w:rFonts w:eastAsia="Calibri"/>
                <w:b/>
                <w:szCs w:val="22"/>
              </w:rPr>
            </w:pPr>
            <w:r w:rsidRPr="00C07213">
              <w:rPr>
                <w:rFonts w:eastAsia="Calibri"/>
                <w:b/>
                <w:szCs w:val="22"/>
              </w:rPr>
              <w:t>2</w:t>
            </w:r>
          </w:p>
        </w:tc>
        <w:tc>
          <w:tcPr>
            <w:tcW w:w="0" w:type="auto"/>
            <w:shd w:val="clear" w:color="auto" w:fill="D9D9D9" w:themeFill="background1" w:themeFillShade="D9"/>
            <w:vAlign w:val="center"/>
          </w:tcPr>
          <w:p w14:paraId="0C72C1C6" w14:textId="77777777" w:rsidR="00061E71" w:rsidRPr="00C07213" w:rsidDel="00B57839" w:rsidRDefault="00061E71" w:rsidP="007E3D20">
            <w:pPr>
              <w:spacing w:line="276" w:lineRule="auto"/>
              <w:rPr>
                <w:rFonts w:eastAsia="Calibri"/>
                <w:b/>
                <w:szCs w:val="22"/>
              </w:rPr>
            </w:pPr>
            <w:proofErr w:type="spellStart"/>
            <w:r w:rsidRPr="00C07213">
              <w:rPr>
                <w:rFonts w:eastAsia="Calibri"/>
                <w:b/>
                <w:szCs w:val="22"/>
              </w:rPr>
              <w:t>Οργάνωση</w:t>
            </w:r>
            <w:proofErr w:type="spellEnd"/>
            <w:r w:rsidRPr="00C07213">
              <w:rPr>
                <w:rFonts w:eastAsia="Calibri"/>
                <w:b/>
                <w:szCs w:val="22"/>
              </w:rPr>
              <w:t xml:space="preserve"> </w:t>
            </w:r>
            <w:proofErr w:type="spellStart"/>
            <w:r w:rsidRPr="00C07213">
              <w:rPr>
                <w:rFonts w:eastAsia="Calibri"/>
                <w:b/>
                <w:szCs w:val="22"/>
              </w:rPr>
              <w:t>Έργου</w:t>
            </w:r>
            <w:proofErr w:type="spellEnd"/>
          </w:p>
        </w:tc>
        <w:tc>
          <w:tcPr>
            <w:tcW w:w="1735" w:type="dxa"/>
            <w:shd w:val="clear" w:color="auto" w:fill="D9D9D9" w:themeFill="background1" w:themeFillShade="D9"/>
            <w:vAlign w:val="center"/>
          </w:tcPr>
          <w:p w14:paraId="2980725E" w14:textId="77777777" w:rsidR="00061E71" w:rsidRPr="00C07213" w:rsidDel="00B57839" w:rsidRDefault="00061E71" w:rsidP="007E3D20">
            <w:pPr>
              <w:spacing w:line="276" w:lineRule="auto"/>
              <w:jc w:val="center"/>
              <w:rPr>
                <w:rFonts w:eastAsia="Calibri"/>
                <w:szCs w:val="22"/>
              </w:rPr>
            </w:pPr>
          </w:p>
        </w:tc>
      </w:tr>
      <w:tr w:rsidR="00061E71" w:rsidRPr="00C07213" w14:paraId="35D47BD3" w14:textId="77777777" w:rsidTr="007E3D20">
        <w:trPr>
          <w:trHeight w:val="694"/>
          <w:jc w:val="center"/>
        </w:trPr>
        <w:tc>
          <w:tcPr>
            <w:tcW w:w="0" w:type="auto"/>
            <w:shd w:val="clear" w:color="auto" w:fill="auto"/>
            <w:vAlign w:val="center"/>
          </w:tcPr>
          <w:p w14:paraId="684B952E" w14:textId="77777777" w:rsidR="00061E71" w:rsidRPr="00C07213" w:rsidDel="00B57839" w:rsidRDefault="00061E71" w:rsidP="007E3D20">
            <w:pPr>
              <w:spacing w:line="276" w:lineRule="auto"/>
              <w:jc w:val="center"/>
              <w:rPr>
                <w:rFonts w:eastAsia="Calibri"/>
                <w:szCs w:val="22"/>
              </w:rPr>
            </w:pPr>
            <w:r w:rsidRPr="00C07213">
              <w:rPr>
                <w:rFonts w:eastAsia="Calibri"/>
                <w:szCs w:val="22"/>
              </w:rPr>
              <w:t>2.1</w:t>
            </w:r>
          </w:p>
        </w:tc>
        <w:tc>
          <w:tcPr>
            <w:tcW w:w="0" w:type="auto"/>
            <w:shd w:val="clear" w:color="auto" w:fill="auto"/>
            <w:vAlign w:val="center"/>
          </w:tcPr>
          <w:p w14:paraId="36A6EE76" w14:textId="77777777" w:rsidR="00061E71" w:rsidRPr="00DA3484" w:rsidDel="00B57839" w:rsidRDefault="00061E71" w:rsidP="007E3D20">
            <w:pPr>
              <w:spacing w:line="276" w:lineRule="auto"/>
              <w:rPr>
                <w:rFonts w:eastAsia="Calibri"/>
                <w:szCs w:val="22"/>
                <w:lang w:val="el-GR"/>
              </w:rPr>
            </w:pPr>
            <w:r w:rsidRPr="00DA3484">
              <w:rPr>
                <w:rFonts w:eastAsia="Calibri"/>
                <w:szCs w:val="22"/>
                <w:lang w:val="el-GR"/>
              </w:rPr>
              <w:t xml:space="preserve">Οργάνωση και Λειτουργία Ομάδας Έργου </w:t>
            </w:r>
          </w:p>
        </w:tc>
        <w:tc>
          <w:tcPr>
            <w:tcW w:w="1735" w:type="dxa"/>
            <w:shd w:val="clear" w:color="auto" w:fill="auto"/>
            <w:vAlign w:val="center"/>
          </w:tcPr>
          <w:p w14:paraId="3D16FC29" w14:textId="77777777" w:rsidR="00061E71" w:rsidRPr="00C07213" w:rsidDel="00B57839" w:rsidRDefault="00061E71" w:rsidP="007E3D20">
            <w:pPr>
              <w:spacing w:line="276" w:lineRule="auto"/>
              <w:jc w:val="center"/>
              <w:rPr>
                <w:rFonts w:eastAsia="Calibri"/>
                <w:szCs w:val="22"/>
              </w:rPr>
            </w:pPr>
            <w:r>
              <w:rPr>
                <w:rFonts w:eastAsia="Calibri"/>
                <w:szCs w:val="22"/>
              </w:rPr>
              <w:t>4</w:t>
            </w:r>
            <w:r w:rsidRPr="00C07213">
              <w:rPr>
                <w:rFonts w:eastAsia="Calibri"/>
                <w:szCs w:val="22"/>
              </w:rPr>
              <w:t>0%</w:t>
            </w:r>
          </w:p>
        </w:tc>
      </w:tr>
      <w:tr w:rsidR="00061E71" w:rsidRPr="00DA3484" w14:paraId="085878ED" w14:textId="77777777" w:rsidTr="007E3D20">
        <w:trPr>
          <w:trHeight w:val="694"/>
          <w:jc w:val="center"/>
        </w:trPr>
        <w:tc>
          <w:tcPr>
            <w:tcW w:w="0" w:type="auto"/>
            <w:gridSpan w:val="2"/>
            <w:shd w:val="clear" w:color="auto" w:fill="D9D9D9" w:themeFill="background1" w:themeFillShade="D9"/>
            <w:vAlign w:val="center"/>
          </w:tcPr>
          <w:p w14:paraId="339F19B5" w14:textId="77777777" w:rsidR="00061E71" w:rsidRPr="00DA3484" w:rsidDel="00B57839" w:rsidRDefault="00061E71" w:rsidP="007E3D20">
            <w:pPr>
              <w:spacing w:line="276" w:lineRule="auto"/>
              <w:jc w:val="right"/>
              <w:rPr>
                <w:rFonts w:eastAsia="Calibri"/>
                <w:b/>
                <w:bCs/>
                <w:szCs w:val="22"/>
                <w:lang w:val="el-GR"/>
              </w:rPr>
            </w:pPr>
            <w:r w:rsidRPr="00DA3484">
              <w:rPr>
                <w:rFonts w:eastAsia="Calibri"/>
                <w:b/>
                <w:bCs/>
                <w:szCs w:val="22"/>
                <w:lang w:val="el-GR"/>
              </w:rPr>
              <w:t>ΣΥΝΟΛΟ</w:t>
            </w:r>
          </w:p>
        </w:tc>
        <w:tc>
          <w:tcPr>
            <w:tcW w:w="1735" w:type="dxa"/>
            <w:shd w:val="clear" w:color="auto" w:fill="D9D9D9" w:themeFill="background1" w:themeFillShade="D9"/>
            <w:vAlign w:val="center"/>
          </w:tcPr>
          <w:p w14:paraId="79A9F63D" w14:textId="77777777" w:rsidR="00061E71" w:rsidRPr="00DA3484" w:rsidDel="00B57839" w:rsidRDefault="00061E71" w:rsidP="007E3D20">
            <w:pPr>
              <w:spacing w:line="276" w:lineRule="auto"/>
              <w:jc w:val="center"/>
              <w:rPr>
                <w:rFonts w:eastAsia="Calibri"/>
                <w:b/>
                <w:bCs/>
                <w:szCs w:val="22"/>
                <w:lang w:val="el-GR"/>
              </w:rPr>
            </w:pPr>
            <w:r w:rsidRPr="00DA3484">
              <w:rPr>
                <w:rFonts w:eastAsia="Calibri"/>
                <w:b/>
                <w:bCs/>
                <w:szCs w:val="22"/>
                <w:lang w:val="el-GR"/>
              </w:rPr>
              <w:t>100%</w:t>
            </w:r>
          </w:p>
        </w:tc>
      </w:tr>
    </w:tbl>
    <w:p w14:paraId="4523CBD4" w14:textId="77777777" w:rsidR="00061E71" w:rsidRDefault="00061E71" w:rsidP="00061E71">
      <w:pPr>
        <w:spacing w:after="0"/>
        <w:rPr>
          <w:rFonts w:cs="Tahoma"/>
          <w:lang w:val="el-GR"/>
        </w:rPr>
      </w:pPr>
    </w:p>
    <w:bookmarkEnd w:id="425"/>
    <w:p w14:paraId="094F528B" w14:textId="77777777" w:rsidR="00061E71" w:rsidRDefault="00061E71" w:rsidP="00061E71">
      <w:pPr>
        <w:rPr>
          <w:rFonts w:cs="Tahoma"/>
          <w:b/>
          <w:bCs/>
          <w:i/>
          <w:iCs/>
          <w:lang w:val="el-GR"/>
        </w:rPr>
      </w:pPr>
      <w:r>
        <w:rPr>
          <w:rFonts w:cs="Tahoma"/>
          <w:b/>
          <w:bCs/>
          <w:i/>
          <w:iCs/>
          <w:lang w:val="el-GR"/>
        </w:rPr>
        <w:t xml:space="preserve">Επεξήγηση Κριτηρίων: </w:t>
      </w:r>
    </w:p>
    <w:p w14:paraId="431E5FC2" w14:textId="77777777" w:rsidR="00061E71" w:rsidRDefault="00061E71" w:rsidP="00061E71">
      <w:pPr>
        <w:spacing w:before="120" w:line="360" w:lineRule="auto"/>
        <w:rPr>
          <w:rFonts w:cs="Tahoma"/>
          <w:szCs w:val="22"/>
          <w:lang w:val="el-GR"/>
        </w:rPr>
      </w:pPr>
      <w:r>
        <w:rPr>
          <w:rFonts w:cs="Tahoma"/>
          <w:szCs w:val="22"/>
          <w:lang w:val="el-GR"/>
        </w:rPr>
        <w:t>Ανά κατηγορία και κριτήριο αξιολογούνται:</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55"/>
      </w:tblGrid>
      <w:tr w:rsidR="00061E71" w:rsidRPr="002D50FF" w14:paraId="338ADA43" w14:textId="77777777" w:rsidTr="007E3D20">
        <w:tc>
          <w:tcPr>
            <w:tcW w:w="9855" w:type="dxa"/>
            <w:tcBorders>
              <w:top w:val="single" w:sz="4" w:space="0" w:color="auto"/>
              <w:left w:val="single" w:sz="4" w:space="0" w:color="auto"/>
              <w:bottom w:val="single" w:sz="4" w:space="0" w:color="auto"/>
              <w:right w:val="single" w:sz="4" w:space="0" w:color="auto"/>
            </w:tcBorders>
            <w:shd w:val="clear" w:color="auto" w:fill="E6E6E6"/>
            <w:hideMark/>
          </w:tcPr>
          <w:p w14:paraId="7F4C7754" w14:textId="77777777" w:rsidR="00061E71" w:rsidRDefault="00061E71" w:rsidP="007E3D20">
            <w:pPr>
              <w:spacing w:before="120"/>
              <w:rPr>
                <w:rFonts w:cs="Tahoma"/>
                <w:szCs w:val="22"/>
                <w:u w:val="single"/>
                <w:lang w:val="el-GR"/>
              </w:rPr>
            </w:pPr>
            <w:r>
              <w:rPr>
                <w:rFonts w:cs="Tahoma"/>
                <w:szCs w:val="22"/>
                <w:u w:val="single"/>
                <w:lang w:val="el-GR"/>
              </w:rPr>
              <w:br w:type="page"/>
            </w:r>
            <w:r>
              <w:rPr>
                <w:rFonts w:cs="Tahoma"/>
                <w:b/>
                <w:szCs w:val="22"/>
                <w:lang w:val="el-GR"/>
              </w:rPr>
              <w:t xml:space="preserve">Ομάδα </w:t>
            </w:r>
            <w:r w:rsidRPr="009657A1">
              <w:rPr>
                <w:rFonts w:cs="Tahoma"/>
                <w:b/>
                <w:szCs w:val="22"/>
                <w:lang w:val="el-GR"/>
              </w:rPr>
              <w:t>1</w:t>
            </w:r>
            <w:r>
              <w:rPr>
                <w:rFonts w:cs="Tahoma"/>
                <w:b/>
                <w:szCs w:val="22"/>
                <w:lang w:val="el-GR"/>
              </w:rPr>
              <w:t xml:space="preserve"> - </w:t>
            </w:r>
            <w:bookmarkStart w:id="426" w:name="_Hlk160443610"/>
            <w:r w:rsidRPr="00C919A4">
              <w:rPr>
                <w:rFonts w:cs="Tahoma"/>
                <w:b/>
                <w:szCs w:val="22"/>
                <w:lang w:val="el-GR"/>
              </w:rPr>
              <w:t>Κριτήρια προσέγγισης και μεθοδολογίας υλοποίησης του έργου</w:t>
            </w:r>
            <w:bookmarkEnd w:id="426"/>
          </w:p>
        </w:tc>
      </w:tr>
      <w:tr w:rsidR="00061E71" w:rsidRPr="002D50FF" w14:paraId="2CA53534" w14:textId="77777777" w:rsidTr="007E3D20">
        <w:tc>
          <w:tcPr>
            <w:tcW w:w="9855" w:type="dxa"/>
            <w:tcBorders>
              <w:top w:val="single" w:sz="4" w:space="0" w:color="auto"/>
              <w:left w:val="single" w:sz="4" w:space="0" w:color="auto"/>
              <w:bottom w:val="single" w:sz="4" w:space="0" w:color="auto"/>
              <w:right w:val="single" w:sz="4" w:space="0" w:color="auto"/>
            </w:tcBorders>
            <w:hideMark/>
          </w:tcPr>
          <w:p w14:paraId="70E402D8" w14:textId="77777777" w:rsidR="00061E71" w:rsidRDefault="00061E71" w:rsidP="007E3D20">
            <w:pPr>
              <w:spacing w:before="120" w:line="276" w:lineRule="auto"/>
              <w:rPr>
                <w:rFonts w:cs="Tahoma"/>
                <w:lang w:val="el-GR"/>
              </w:rPr>
            </w:pPr>
            <w:r>
              <w:rPr>
                <w:rFonts w:cs="Tahoma"/>
                <w:lang w:val="el-GR"/>
              </w:rPr>
              <w:t>Το κριτήριο με αρίθμηση 1.1 «</w:t>
            </w:r>
            <w:r w:rsidRPr="00260E04">
              <w:rPr>
                <w:rFonts w:cs="Tahoma"/>
                <w:lang w:val="el-GR"/>
              </w:rPr>
              <w:t>Βαθμός εμπειρίας από ανάληψη παρόμοιων έργων</w:t>
            </w:r>
            <w:r>
              <w:rPr>
                <w:rFonts w:cs="Tahoma"/>
                <w:lang w:val="el-GR"/>
              </w:rPr>
              <w:t xml:space="preserve">» αξιολογεί την </w:t>
            </w:r>
            <w:proofErr w:type="spellStart"/>
            <w:r>
              <w:rPr>
                <w:rFonts w:cs="Tahoma"/>
                <w:lang w:val="el-GR"/>
              </w:rPr>
              <w:t>εμπειρεία</w:t>
            </w:r>
            <w:proofErr w:type="spellEnd"/>
            <w:r>
              <w:rPr>
                <w:rFonts w:cs="Tahoma"/>
                <w:lang w:val="el-GR"/>
              </w:rPr>
              <w:t xml:space="preserve">  που σχετίζονται με το συγκεκριμένο έργο.</w:t>
            </w:r>
            <w:bookmarkStart w:id="427" w:name="_Hlk160443620"/>
            <w:r>
              <w:rPr>
                <w:rFonts w:cs="Tahoma"/>
                <w:lang w:val="el-GR"/>
              </w:rPr>
              <w:t xml:space="preserve"> </w:t>
            </w:r>
            <w:r w:rsidRPr="00260E04">
              <w:rPr>
                <w:rFonts w:cs="Tahoma"/>
                <w:lang w:val="el-GR"/>
              </w:rPr>
              <w:t xml:space="preserve">Η ελάχιστη απαιτούμενη εμπειρία καλύπτεται από την απόδειξη υλοποίησης τουλάχιστον </w:t>
            </w:r>
            <w:r>
              <w:rPr>
                <w:rFonts w:cs="Tahoma"/>
                <w:lang w:val="el-GR"/>
              </w:rPr>
              <w:t>δέκα</w:t>
            </w:r>
            <w:r w:rsidRPr="00260E04">
              <w:rPr>
                <w:rFonts w:cs="Tahoma"/>
                <w:lang w:val="el-GR"/>
              </w:rPr>
              <w:t xml:space="preserve"> (</w:t>
            </w:r>
            <w:r>
              <w:rPr>
                <w:rFonts w:cs="Tahoma"/>
                <w:lang w:val="el-GR"/>
              </w:rPr>
              <w:t>10</w:t>
            </w:r>
            <w:r w:rsidRPr="00260E04">
              <w:rPr>
                <w:rFonts w:cs="Tahoma"/>
                <w:lang w:val="el-GR"/>
              </w:rPr>
              <w:t>) παρόμοι</w:t>
            </w:r>
            <w:r>
              <w:rPr>
                <w:rFonts w:cs="Tahoma"/>
                <w:lang w:val="el-GR"/>
              </w:rPr>
              <w:t>ων</w:t>
            </w:r>
            <w:r w:rsidRPr="00260E04">
              <w:rPr>
                <w:rFonts w:cs="Tahoma"/>
                <w:lang w:val="el-GR"/>
              </w:rPr>
              <w:t xml:space="preserve"> έργ</w:t>
            </w:r>
            <w:r>
              <w:rPr>
                <w:rFonts w:cs="Tahoma"/>
                <w:lang w:val="el-GR"/>
              </w:rPr>
              <w:t>ων την τελευταία δεκαετία (2.2.6.1.)</w:t>
            </w:r>
            <w:r w:rsidRPr="00260E04">
              <w:rPr>
                <w:rFonts w:cs="Tahoma"/>
                <w:lang w:val="el-GR"/>
              </w:rPr>
              <w:t xml:space="preserve">. </w:t>
            </w:r>
            <w:bookmarkEnd w:id="427"/>
            <w:r w:rsidRPr="00260E04">
              <w:rPr>
                <w:rFonts w:cs="Tahoma"/>
                <w:lang w:val="el-GR"/>
              </w:rPr>
              <w:t>Η κάλυψη της ελάχιστης απαιτούμενης εμπειρίας βαθμολογείτ</w:t>
            </w:r>
            <w:r>
              <w:rPr>
                <w:rFonts w:cs="Tahoma"/>
                <w:lang w:val="el-GR"/>
              </w:rPr>
              <w:t>αι</w:t>
            </w:r>
            <w:r w:rsidRPr="00260E04">
              <w:rPr>
                <w:rFonts w:cs="Tahoma"/>
                <w:lang w:val="el-GR"/>
              </w:rPr>
              <w:t xml:space="preserve"> με συντελεστή 100 επί του συντελεστή στάθμισης. </w:t>
            </w:r>
            <w:r w:rsidRPr="003410F2">
              <w:rPr>
                <w:rFonts w:cs="Tahoma"/>
                <w:lang w:val="el-GR"/>
              </w:rPr>
              <w:t xml:space="preserve">Εφόσον τα παρόμοια έργα που θα προσκομίσει ο Ανάδοχος, περιλαμβάνουν έργα στον </w:t>
            </w:r>
            <w:proofErr w:type="spellStart"/>
            <w:r w:rsidRPr="003410F2">
              <w:rPr>
                <w:rFonts w:cs="Tahoma"/>
                <w:lang w:val="el-GR"/>
              </w:rPr>
              <w:t>υποτομέα</w:t>
            </w:r>
            <w:proofErr w:type="spellEnd"/>
            <w:r w:rsidRPr="003410F2">
              <w:rPr>
                <w:rFonts w:cs="Tahoma"/>
                <w:lang w:val="el-GR"/>
              </w:rPr>
              <w:t xml:space="preserve"> των Οργανισμών Κοινωνικής Ασφάλισης σε ποσοστό τουλάχιστον 50%, τότε θα λάβει προσαύξηση 110 επί του συντελεστή στάθμισης. Εφόσον τα παρόμοια έργα που θα προσκομίσει ο Ανάδοχος, περιλαμβάνουν έργα στον </w:t>
            </w:r>
            <w:proofErr w:type="spellStart"/>
            <w:r w:rsidRPr="003410F2">
              <w:rPr>
                <w:rFonts w:cs="Tahoma"/>
                <w:lang w:val="el-GR"/>
              </w:rPr>
              <w:t>υποτομέα</w:t>
            </w:r>
            <w:proofErr w:type="spellEnd"/>
            <w:r w:rsidRPr="003410F2">
              <w:rPr>
                <w:rFonts w:cs="Tahoma"/>
                <w:lang w:val="el-GR"/>
              </w:rPr>
              <w:t xml:space="preserve"> των Οργανισμών Κοινωνικής Ασφάλισης σε ποσοστό τουλάχιστον 75%, τότε θα λάβει προσαύξηση 120 επί του συντελεστή στάθμισης.</w:t>
            </w:r>
          </w:p>
          <w:p w14:paraId="764E15BF" w14:textId="77777777" w:rsidR="00061E71" w:rsidRPr="00260E04" w:rsidRDefault="00061E71" w:rsidP="007E3D20">
            <w:pPr>
              <w:pStyle w:val="afa"/>
              <w:spacing w:before="38" w:line="276" w:lineRule="auto"/>
              <w:ind w:right="28"/>
              <w:rPr>
                <w:rFonts w:cs="Tahoma"/>
                <w:lang w:val="el-GR"/>
              </w:rPr>
            </w:pPr>
            <w:r w:rsidRPr="00260E04">
              <w:rPr>
                <w:rFonts w:cs="Tahoma"/>
                <w:lang w:val="el-GR"/>
              </w:rPr>
              <w:t>Το κριτήριο με αρίθμηση 1.2 «</w:t>
            </w:r>
            <w:r w:rsidRPr="00260E04">
              <w:rPr>
                <w:rFonts w:eastAsia="Calibri"/>
                <w:szCs w:val="22"/>
                <w:lang w:val="el-GR"/>
              </w:rPr>
              <w:t xml:space="preserve">Χρονοδιάγραμμα και αλληλουχία φάσεων, </w:t>
            </w:r>
            <w:proofErr w:type="spellStart"/>
            <w:r w:rsidRPr="00260E04">
              <w:rPr>
                <w:rFonts w:eastAsia="Calibri"/>
                <w:szCs w:val="22"/>
                <w:lang w:val="el-GR"/>
              </w:rPr>
              <w:t>εφικτότητα</w:t>
            </w:r>
            <w:proofErr w:type="spellEnd"/>
            <w:r w:rsidRPr="00260E04">
              <w:rPr>
                <w:rFonts w:eastAsia="Calibri"/>
                <w:szCs w:val="22"/>
                <w:lang w:val="el-GR"/>
              </w:rPr>
              <w:t xml:space="preserve"> υλοποίησης</w:t>
            </w:r>
            <w:r w:rsidRPr="00260E04">
              <w:rPr>
                <w:rFonts w:cs="Tahoma"/>
                <w:lang w:val="el-GR"/>
              </w:rPr>
              <w:t xml:space="preserve">» αξιολογεί </w:t>
            </w:r>
            <w:r>
              <w:rPr>
                <w:rFonts w:cs="Tahoma"/>
                <w:lang w:val="el-GR"/>
              </w:rPr>
              <w:t>χρονικά την</w:t>
            </w:r>
            <w:r w:rsidRPr="008A4E7E">
              <w:rPr>
                <w:rFonts w:cs="Tahoma"/>
                <w:lang w:val="el-GR"/>
              </w:rPr>
              <w:t xml:space="preserve"> </w:t>
            </w:r>
            <w:proofErr w:type="spellStart"/>
            <w:r w:rsidRPr="008A4E7E">
              <w:rPr>
                <w:rFonts w:cs="Tahoma"/>
                <w:lang w:val="el-GR"/>
              </w:rPr>
              <w:t>εφικτότητα</w:t>
            </w:r>
            <w:proofErr w:type="spellEnd"/>
            <w:r w:rsidRPr="008A4E7E">
              <w:rPr>
                <w:rFonts w:cs="Tahoma"/>
                <w:lang w:val="el-GR"/>
              </w:rPr>
              <w:t xml:space="preserve"> υλοποίησης των φάσεων του έργου. </w:t>
            </w:r>
            <w:r>
              <w:rPr>
                <w:rFonts w:cs="Tahoma"/>
                <w:lang w:val="el-GR"/>
              </w:rPr>
              <w:t xml:space="preserve">Στο </w:t>
            </w:r>
            <w:r w:rsidRPr="008A4E7E">
              <w:rPr>
                <w:rFonts w:cs="Tahoma"/>
                <w:lang w:val="el-GR"/>
              </w:rPr>
              <w:t xml:space="preserve">κριτήριο αξιολόγησης </w:t>
            </w:r>
            <w:r>
              <w:rPr>
                <w:rFonts w:cs="Tahoma"/>
                <w:lang w:val="el-GR"/>
              </w:rPr>
              <w:t>1.2.</w:t>
            </w:r>
            <w:r w:rsidRPr="008A4E7E">
              <w:rPr>
                <w:rFonts w:cs="Tahoma"/>
                <w:lang w:val="el-GR"/>
              </w:rPr>
              <w:t xml:space="preserve"> η βαθμολογία θα προκύπτει από τον τύπο: </w:t>
            </w:r>
            <w:r>
              <w:rPr>
                <w:rFonts w:cs="Tahoma"/>
                <w:lang w:val="el-GR"/>
              </w:rPr>
              <w:t>1.2.</w:t>
            </w:r>
            <w:r w:rsidRPr="008A4E7E">
              <w:rPr>
                <w:rFonts w:cs="Tahoma"/>
                <w:lang w:val="el-GR"/>
              </w:rPr>
              <w:t>=</w:t>
            </w:r>
            <w:proofErr w:type="spellStart"/>
            <w:r w:rsidRPr="008A4E7E">
              <w:rPr>
                <w:rFonts w:cs="Tahoma"/>
                <w:lang w:val="el-GR"/>
              </w:rPr>
              <w:t>Tmin</w:t>
            </w:r>
            <w:proofErr w:type="spellEnd"/>
            <w:r w:rsidRPr="008A4E7E">
              <w:rPr>
                <w:rFonts w:cs="Tahoma"/>
                <w:lang w:val="el-GR"/>
              </w:rPr>
              <w:t>/</w:t>
            </w:r>
            <w:proofErr w:type="spellStart"/>
            <w:r w:rsidRPr="008A4E7E">
              <w:rPr>
                <w:rFonts w:cs="Tahoma"/>
                <w:lang w:val="el-GR"/>
              </w:rPr>
              <w:t>Ti</w:t>
            </w:r>
            <w:proofErr w:type="spellEnd"/>
            <w:r w:rsidRPr="008A4E7E">
              <w:rPr>
                <w:rFonts w:cs="Tahoma"/>
                <w:lang w:val="el-GR"/>
              </w:rPr>
              <w:t xml:space="preserve"> </w:t>
            </w:r>
            <w:r>
              <w:rPr>
                <w:rFonts w:cs="Tahoma"/>
                <w:lang w:val="el-GR"/>
              </w:rPr>
              <w:t xml:space="preserve">για τα παραδοτέα Π.1 έως Π.4 </w:t>
            </w:r>
            <w:r w:rsidRPr="008A4E7E">
              <w:rPr>
                <w:rFonts w:cs="Tahoma"/>
                <w:lang w:val="el-GR"/>
              </w:rPr>
              <w:t xml:space="preserve">(όπου </w:t>
            </w:r>
            <w:proofErr w:type="spellStart"/>
            <w:r w:rsidRPr="008A4E7E">
              <w:rPr>
                <w:rFonts w:cs="Tahoma"/>
                <w:lang w:val="el-GR"/>
              </w:rPr>
              <w:t>Τmin</w:t>
            </w:r>
            <w:proofErr w:type="spellEnd"/>
            <w:r w:rsidRPr="008A4E7E">
              <w:rPr>
                <w:rFonts w:cs="Tahoma"/>
                <w:lang w:val="el-GR"/>
              </w:rPr>
              <w:t xml:space="preserve"> ο συνολικός χρόνος υλοποίησης του έργου με τη μικρότερη τιμή και </w:t>
            </w:r>
            <w:proofErr w:type="spellStart"/>
            <w:r w:rsidRPr="008A4E7E">
              <w:rPr>
                <w:rFonts w:cs="Tahoma"/>
                <w:lang w:val="el-GR"/>
              </w:rPr>
              <w:t>Ti</w:t>
            </w:r>
            <w:proofErr w:type="spellEnd"/>
            <w:r w:rsidRPr="008A4E7E">
              <w:rPr>
                <w:rFonts w:cs="Tahoma"/>
                <w:lang w:val="el-GR"/>
              </w:rPr>
              <w:t xml:space="preserve"> ο χρόνος υλοποίησης του υποψήφιου). Σημειώνεται ότι το χρονοδιάγραμμα θα πρέπει να διατυπωθεί σε εβδομάδες</w:t>
            </w:r>
            <w:r>
              <w:rPr>
                <w:rFonts w:cs="Tahoma"/>
                <w:lang w:val="el-GR"/>
              </w:rPr>
              <w:t>.</w:t>
            </w:r>
          </w:p>
        </w:tc>
      </w:tr>
      <w:tr w:rsidR="00061E71" w:rsidRPr="00786E72" w14:paraId="0E20BEED" w14:textId="77777777" w:rsidTr="007E3D20">
        <w:tc>
          <w:tcPr>
            <w:tcW w:w="98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6C642" w14:textId="77777777" w:rsidR="00061E71" w:rsidRDefault="00061E71" w:rsidP="007E3D20">
            <w:pPr>
              <w:spacing w:before="120"/>
              <w:rPr>
                <w:rFonts w:cs="Tahoma"/>
                <w:b/>
                <w:szCs w:val="22"/>
                <w:lang w:val="el-GR"/>
              </w:rPr>
            </w:pPr>
            <w:bookmarkStart w:id="428" w:name="_Hlk160443957"/>
            <w:r>
              <w:rPr>
                <w:rFonts w:cs="Tahoma"/>
                <w:b/>
                <w:szCs w:val="22"/>
                <w:lang w:val="el-GR"/>
              </w:rPr>
              <w:lastRenderedPageBreak/>
              <w:t xml:space="preserve">Ομάδα 2 – </w:t>
            </w:r>
            <w:r w:rsidRPr="00D505BE">
              <w:rPr>
                <w:rFonts w:cs="Tahoma"/>
                <w:b/>
                <w:szCs w:val="22"/>
                <w:lang w:val="el-GR"/>
              </w:rPr>
              <w:t>Οργάνωση Έργου</w:t>
            </w:r>
            <w:bookmarkEnd w:id="428"/>
          </w:p>
        </w:tc>
      </w:tr>
      <w:tr w:rsidR="00061E71" w:rsidRPr="002D50FF" w14:paraId="704327D9" w14:textId="77777777" w:rsidTr="007E3D20">
        <w:tc>
          <w:tcPr>
            <w:tcW w:w="9855" w:type="dxa"/>
            <w:tcBorders>
              <w:top w:val="single" w:sz="4" w:space="0" w:color="auto"/>
              <w:left w:val="single" w:sz="4" w:space="0" w:color="auto"/>
              <w:bottom w:val="single" w:sz="4" w:space="0" w:color="auto"/>
              <w:right w:val="single" w:sz="4" w:space="0" w:color="auto"/>
            </w:tcBorders>
            <w:hideMark/>
          </w:tcPr>
          <w:p w14:paraId="1949419F" w14:textId="77777777" w:rsidR="00061E71" w:rsidRDefault="00061E71" w:rsidP="007E3D20">
            <w:pPr>
              <w:spacing w:before="120"/>
              <w:rPr>
                <w:rFonts w:cs="Tahoma"/>
                <w:szCs w:val="22"/>
                <w:lang w:val="el-GR"/>
              </w:rPr>
            </w:pPr>
            <w:r>
              <w:rPr>
                <w:rFonts w:cs="Tahoma"/>
                <w:szCs w:val="22"/>
                <w:lang w:val="el-GR"/>
              </w:rPr>
              <w:t>Το κριτήριο με αρίθμηση 2.1 «</w:t>
            </w:r>
            <w:r w:rsidRPr="00D505BE">
              <w:rPr>
                <w:rFonts w:cs="Tahoma"/>
                <w:szCs w:val="22"/>
                <w:lang w:val="el-GR"/>
              </w:rPr>
              <w:t>Οργάνωση και Λειτουργία Ομάδας Έργου</w:t>
            </w:r>
            <w:r>
              <w:rPr>
                <w:rFonts w:cs="Tahoma"/>
                <w:szCs w:val="22"/>
                <w:lang w:val="el-GR"/>
              </w:rPr>
              <w:t xml:space="preserve">» αξιολογεί τη σαφήνεια των ορισμών των βασικών ρόλων του προτεινόμενου σχήματος διοίκησης και υλοποίησης, σε σχέση με την κατανόηση των απαιτήσεων του έργου. </w:t>
            </w:r>
          </w:p>
          <w:p w14:paraId="2A673B18" w14:textId="77777777" w:rsidR="00061E71" w:rsidRPr="008A4E7E" w:rsidRDefault="00061E71" w:rsidP="007E3D20">
            <w:pPr>
              <w:spacing w:before="120"/>
              <w:rPr>
                <w:rFonts w:cs="Tahoma"/>
                <w:szCs w:val="22"/>
                <w:lang w:val="el-GR"/>
              </w:rPr>
            </w:pPr>
            <w:bookmarkStart w:id="429" w:name="_Hlk160443927"/>
            <w:r w:rsidRPr="008A4E7E">
              <w:rPr>
                <w:rFonts w:cs="Tahoma"/>
                <w:szCs w:val="22"/>
                <w:lang w:val="el-GR"/>
              </w:rPr>
              <w:t>Η κάλυψη των ελάχιστων απαιτούμενων προσόντων</w:t>
            </w:r>
            <w:r>
              <w:rPr>
                <w:rFonts w:cs="Tahoma"/>
                <w:szCs w:val="22"/>
                <w:lang w:val="el-GR"/>
              </w:rPr>
              <w:t xml:space="preserve"> της ομάδας έργου (2.2.6.2)</w:t>
            </w:r>
            <w:r w:rsidRPr="008A4E7E">
              <w:rPr>
                <w:rFonts w:cs="Tahoma"/>
                <w:szCs w:val="22"/>
                <w:lang w:val="el-GR"/>
              </w:rPr>
              <w:t xml:space="preserve"> </w:t>
            </w:r>
            <w:bookmarkEnd w:id="429"/>
            <w:r w:rsidRPr="008A4E7E">
              <w:rPr>
                <w:rFonts w:cs="Tahoma"/>
                <w:szCs w:val="22"/>
                <w:lang w:val="el-GR"/>
              </w:rPr>
              <w:t>βαθμολογείται με 100 επί του συντελεστή στάθμισης και προσαυξάνεται κατά 20% (μέχρι 120) εφόσον πληρούνται σωρευτικά τα εξής:</w:t>
            </w:r>
          </w:p>
          <w:p w14:paraId="5552C263" w14:textId="77777777" w:rsidR="00061E71" w:rsidRPr="008870CB" w:rsidRDefault="00061E71" w:rsidP="007E3D20">
            <w:pPr>
              <w:spacing w:before="120"/>
              <w:rPr>
                <w:rFonts w:cs="Tahoma"/>
                <w:szCs w:val="22"/>
                <w:lang w:val="el-GR"/>
              </w:rPr>
            </w:pPr>
            <w:r w:rsidRPr="008870CB">
              <w:rPr>
                <w:rFonts w:cs="Tahoma"/>
                <w:szCs w:val="22"/>
                <w:lang w:val="el-GR"/>
              </w:rPr>
              <w:t>Α. Η αθροιστική 20ετή (είκοσι έτη) εμπειρία σε ένα ή περισσότερα από τα ακόλουθα θεματικά αντικείμενα:</w:t>
            </w:r>
          </w:p>
          <w:p w14:paraId="62F8326B" w14:textId="77777777" w:rsidR="00061E71" w:rsidRPr="008870CB" w:rsidRDefault="00061E71" w:rsidP="00061E71">
            <w:pPr>
              <w:pStyle w:val="a9"/>
              <w:numPr>
                <w:ilvl w:val="0"/>
                <w:numId w:val="102"/>
              </w:numPr>
              <w:spacing w:before="120"/>
              <w:contextualSpacing w:val="0"/>
              <w:rPr>
                <w:rFonts w:cs="Tahoma"/>
                <w:szCs w:val="22"/>
                <w:lang w:val="el-GR"/>
              </w:rPr>
            </w:pPr>
            <w:r w:rsidRPr="008870CB">
              <w:rPr>
                <w:rFonts w:cs="Tahoma"/>
                <w:szCs w:val="22"/>
                <w:lang w:val="el-GR"/>
              </w:rPr>
              <w:t>Τακτικός Έλεγχος</w:t>
            </w:r>
          </w:p>
          <w:p w14:paraId="66B326A2" w14:textId="77777777" w:rsidR="00061E71" w:rsidRPr="008870CB" w:rsidRDefault="00061E71" w:rsidP="00061E71">
            <w:pPr>
              <w:pStyle w:val="a9"/>
              <w:numPr>
                <w:ilvl w:val="0"/>
                <w:numId w:val="102"/>
              </w:numPr>
              <w:spacing w:before="120"/>
              <w:contextualSpacing w:val="0"/>
              <w:rPr>
                <w:rFonts w:cs="Tahoma"/>
                <w:szCs w:val="22"/>
                <w:lang w:val="el-GR"/>
              </w:rPr>
            </w:pPr>
            <w:r w:rsidRPr="008870CB">
              <w:rPr>
                <w:rFonts w:cs="Tahoma"/>
                <w:szCs w:val="22"/>
                <w:lang w:val="el-GR"/>
              </w:rPr>
              <w:t>Εσωτερικός Έλεγχος</w:t>
            </w:r>
          </w:p>
          <w:p w14:paraId="01DE070C" w14:textId="77777777" w:rsidR="00061E71" w:rsidRPr="008870CB" w:rsidRDefault="00061E71" w:rsidP="00061E71">
            <w:pPr>
              <w:pStyle w:val="a9"/>
              <w:numPr>
                <w:ilvl w:val="0"/>
                <w:numId w:val="102"/>
              </w:numPr>
              <w:spacing w:before="120"/>
              <w:contextualSpacing w:val="0"/>
              <w:rPr>
                <w:rFonts w:cs="Tahoma"/>
                <w:szCs w:val="22"/>
                <w:lang w:val="el-GR"/>
              </w:rPr>
            </w:pPr>
            <w:r w:rsidRPr="008870CB">
              <w:rPr>
                <w:rFonts w:cs="Tahoma"/>
                <w:szCs w:val="22"/>
                <w:lang w:val="el-GR"/>
              </w:rPr>
              <w:t xml:space="preserve">Έλεγχος Πληροφοριακών Συστημάτων </w:t>
            </w:r>
          </w:p>
          <w:p w14:paraId="3DC103F1" w14:textId="77777777" w:rsidR="00061E71" w:rsidRPr="008870CB" w:rsidRDefault="00061E71" w:rsidP="00061E71">
            <w:pPr>
              <w:pStyle w:val="a9"/>
              <w:numPr>
                <w:ilvl w:val="0"/>
                <w:numId w:val="102"/>
              </w:numPr>
              <w:spacing w:before="120"/>
              <w:contextualSpacing w:val="0"/>
              <w:rPr>
                <w:rFonts w:cs="Tahoma"/>
                <w:szCs w:val="22"/>
                <w:lang w:val="el-GR"/>
              </w:rPr>
            </w:pPr>
            <w:r w:rsidRPr="008870CB">
              <w:rPr>
                <w:rFonts w:cs="Tahoma"/>
                <w:szCs w:val="22"/>
                <w:lang w:val="el-GR"/>
              </w:rPr>
              <w:t xml:space="preserve">Αξιολόγηση Κινδύνων </w:t>
            </w:r>
          </w:p>
          <w:p w14:paraId="30C11151" w14:textId="77777777" w:rsidR="00061E71" w:rsidRPr="008870CB" w:rsidRDefault="00061E71" w:rsidP="00061E71">
            <w:pPr>
              <w:pStyle w:val="a9"/>
              <w:numPr>
                <w:ilvl w:val="0"/>
                <w:numId w:val="102"/>
              </w:numPr>
              <w:spacing w:before="120"/>
              <w:contextualSpacing w:val="0"/>
              <w:rPr>
                <w:rFonts w:cs="Tahoma"/>
                <w:szCs w:val="22"/>
                <w:lang w:val="el-GR"/>
              </w:rPr>
            </w:pPr>
            <w:r w:rsidRPr="008870CB">
              <w:rPr>
                <w:rFonts w:cs="Tahoma"/>
                <w:szCs w:val="22"/>
                <w:lang w:val="el-GR"/>
              </w:rPr>
              <w:t xml:space="preserve">Καταγραφή Εσωτερικών Διαδικασιών </w:t>
            </w:r>
          </w:p>
          <w:p w14:paraId="79C215F5" w14:textId="77777777" w:rsidR="00061E71" w:rsidRPr="008870CB" w:rsidRDefault="00061E71" w:rsidP="007E3D20">
            <w:pPr>
              <w:spacing w:before="120"/>
              <w:rPr>
                <w:rFonts w:cs="Tahoma"/>
                <w:szCs w:val="22"/>
                <w:lang w:val="el-GR"/>
              </w:rPr>
            </w:pPr>
            <w:r w:rsidRPr="008870CB">
              <w:rPr>
                <w:rFonts w:cs="Tahoma"/>
                <w:szCs w:val="22"/>
                <w:lang w:val="el-GR"/>
              </w:rPr>
              <w:t>Του Υπεύθυνου Έργου και του Αναπληρωτή του, του Υπεύθυνου Τεχνικής Υποστήριξης και Ποιότητας Παρεχόμενων Υπηρεσιών, του Υπεύθυνου Θεμάτων Πληροφορικής και Διασφάλισης Πληροφοριακών Συστημάτων, του Υπεύθυνου προστασίας προσωπικών δεδομένων και των Μελών της Ομάδας Έργου ανέρχεται σε 30 Έτη τουλάχιστον (προσαύξηση κατά 10%)</w:t>
            </w:r>
          </w:p>
          <w:p w14:paraId="25D1476D" w14:textId="77777777" w:rsidR="00061E71" w:rsidRPr="008870CB" w:rsidRDefault="00061E71" w:rsidP="007E3D20">
            <w:pPr>
              <w:spacing w:before="120"/>
              <w:rPr>
                <w:rFonts w:cs="Tahoma"/>
                <w:szCs w:val="22"/>
                <w:lang w:val="el-GR"/>
              </w:rPr>
            </w:pPr>
            <w:r w:rsidRPr="008870CB">
              <w:rPr>
                <w:rFonts w:cs="Tahoma"/>
                <w:szCs w:val="22"/>
                <w:lang w:val="el-GR"/>
              </w:rPr>
              <w:t>Β. Τα Στελέχη που έχουν πτυχίο ή μεταπτυχιακό στην πληροφορική της ημεδαπής ή ισότιμου αλλοδαπής νομίμως αναγνωρισμένου ανέρχονται σε τουλάχιστον 3 (τρία)</w:t>
            </w:r>
            <w:r>
              <w:rPr>
                <w:rFonts w:cs="Tahoma"/>
                <w:szCs w:val="22"/>
                <w:lang w:val="el-GR"/>
              </w:rPr>
              <w:t>.</w:t>
            </w:r>
          </w:p>
          <w:p w14:paraId="68ADD7F8" w14:textId="77777777" w:rsidR="00061E71" w:rsidRDefault="00061E71" w:rsidP="007E3D20">
            <w:pPr>
              <w:spacing w:before="120"/>
              <w:rPr>
                <w:rFonts w:cs="Tahoma"/>
                <w:szCs w:val="22"/>
                <w:lang w:val="el-GR"/>
              </w:rPr>
            </w:pPr>
          </w:p>
        </w:tc>
      </w:tr>
    </w:tbl>
    <w:p w14:paraId="5B5C991B" w14:textId="77777777" w:rsidR="00061E71" w:rsidRDefault="00061E71" w:rsidP="00061E71">
      <w:pPr>
        <w:rPr>
          <w:rFonts w:eastAsia="Times New Roman" w:cs="Tahoma"/>
          <w:szCs w:val="22"/>
          <w:lang w:val="el-GR"/>
        </w:rPr>
      </w:pPr>
    </w:p>
    <w:p w14:paraId="3320B645" w14:textId="77777777" w:rsidR="00061E71" w:rsidRPr="00061E71" w:rsidRDefault="00061E71" w:rsidP="00061E71">
      <w:pPr>
        <w:pStyle w:val="32"/>
        <w:rPr>
          <w:b/>
          <w:bCs/>
          <w:color w:val="auto"/>
          <w:sz w:val="24"/>
          <w:szCs w:val="24"/>
          <w:lang w:val="el-GR"/>
        </w:rPr>
      </w:pPr>
      <w:bookmarkStart w:id="430" w:name="_Toc162693422"/>
      <w:r w:rsidRPr="00061E71">
        <w:rPr>
          <w:b/>
          <w:bCs/>
          <w:color w:val="auto"/>
          <w:sz w:val="24"/>
          <w:szCs w:val="24"/>
          <w:lang w:val="el-GR"/>
        </w:rPr>
        <w:t>Βαθμολόγηση και κατάταξη προσφορών</w:t>
      </w:r>
      <w:bookmarkEnd w:id="430"/>
    </w:p>
    <w:p w14:paraId="08FD3FA0" w14:textId="77777777" w:rsidR="00061E71" w:rsidRDefault="00061E71" w:rsidP="00061E71">
      <w:pPr>
        <w:rPr>
          <w:b/>
          <w:lang w:val="el-GR"/>
        </w:rPr>
      </w:pPr>
      <w:r>
        <w:rPr>
          <w:lang w:val="el-GR"/>
        </w:rPr>
        <w:t>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120 βαθμούς όταν υπερκαλύπτονται οι απαιτήσεις του συγκεκριμένου κριτηρίου</w:t>
      </w:r>
      <w:r>
        <w:rPr>
          <w:rStyle w:val="19"/>
          <w:b/>
          <w:lang w:val="el-GR"/>
        </w:rPr>
        <w:t>.</w:t>
      </w:r>
    </w:p>
    <w:p w14:paraId="767E8655" w14:textId="77777777" w:rsidR="00061E71" w:rsidRPr="00BB2BB0" w:rsidRDefault="00061E71" w:rsidP="00061E71">
      <w:pPr>
        <w:rPr>
          <w:lang w:val="el-GR"/>
        </w:rPr>
      </w:pPr>
      <w:r w:rsidRPr="00BB2BB0">
        <w:rPr>
          <w:lang w:val="el-GR"/>
        </w:rPr>
        <w:t xml:space="preserve">Κάθε κριτήριο αξιολόγησης βαθμολογείται αυτόνομα με βάση τα στοιχεία της προσφοράς. </w:t>
      </w:r>
    </w:p>
    <w:p w14:paraId="6EF46755" w14:textId="77777777" w:rsidR="00061E71" w:rsidRPr="00BB2BB0" w:rsidRDefault="00061E71" w:rsidP="00061E71">
      <w:pPr>
        <w:rPr>
          <w:lang w:val="el-GR"/>
        </w:rPr>
      </w:pPr>
      <w:r w:rsidRPr="00BB2BB0">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w:t>
      </w:r>
      <w:proofErr w:type="spellStart"/>
      <w:r w:rsidRPr="00BB2BB0">
        <w:rPr>
          <w:lang w:val="el-GR"/>
        </w:rPr>
        <w:t>Βi</w:t>
      </w:r>
      <w:proofErr w:type="spellEnd"/>
      <w:r w:rsidRPr="00BB2BB0">
        <w:rPr>
          <w:lang w:val="el-GR"/>
        </w:rPr>
        <w:t>) θα προκύπτει από το άθροισμα των σταθμισμένων βαθμολογιών όλων των κριτηρίων.</w:t>
      </w:r>
    </w:p>
    <w:p w14:paraId="312D1CD8" w14:textId="77777777" w:rsidR="00061E71" w:rsidRPr="00BB2BB0" w:rsidRDefault="00061E71" w:rsidP="00061E71">
      <w:pPr>
        <w:rPr>
          <w:lang w:val="el-GR"/>
        </w:rPr>
      </w:pPr>
      <w:r w:rsidRPr="00BB2BB0">
        <w:rPr>
          <w:lang w:val="el-GR"/>
        </w:rPr>
        <w:t>Η συνολική βαθμολογία της τεχνικής προσφοράς υπολογίζεται με βάση τον παρακάτω τύπο :</w:t>
      </w:r>
    </w:p>
    <w:p w14:paraId="2AB852C7" w14:textId="77777777" w:rsidR="00061E71" w:rsidRDefault="00061E71" w:rsidP="00061E71">
      <w:pPr>
        <w:jc w:val="center"/>
        <w:rPr>
          <w:lang w:val="el-GR"/>
        </w:rPr>
      </w:pPr>
      <w:r>
        <w:rPr>
          <w:lang w:val="el-GR"/>
        </w:rPr>
        <w:t>Β</w:t>
      </w:r>
      <w:r w:rsidRPr="00BB2BB0">
        <w:rPr>
          <w:lang w:val="el-GR"/>
        </w:rPr>
        <w:t xml:space="preserve"> = σ1</w:t>
      </w:r>
      <w:r w:rsidRPr="00131D58">
        <w:rPr>
          <w:lang w:val="el-GR"/>
        </w:rPr>
        <w:t>*</w:t>
      </w:r>
      <w:r w:rsidRPr="00BB2BB0">
        <w:rPr>
          <w:lang w:val="el-GR"/>
        </w:rPr>
        <w:t>Κ1 + σ2</w:t>
      </w:r>
      <w:r w:rsidRPr="00131D58">
        <w:rPr>
          <w:lang w:val="el-GR"/>
        </w:rPr>
        <w:t>*</w:t>
      </w:r>
      <w:r w:rsidRPr="00BB2BB0">
        <w:rPr>
          <w:lang w:val="el-GR"/>
        </w:rPr>
        <w:t xml:space="preserve">Κ2 </w:t>
      </w:r>
      <w:r>
        <w:rPr>
          <w:lang w:val="el-GR"/>
        </w:rPr>
        <w:t>+</w:t>
      </w:r>
      <w:r w:rsidRPr="00BB2BB0">
        <w:rPr>
          <w:lang w:val="el-GR"/>
        </w:rPr>
        <w:t xml:space="preserve"> σ</w:t>
      </w:r>
      <w:r>
        <w:rPr>
          <w:lang w:val="el-GR"/>
        </w:rPr>
        <w:t>3</w:t>
      </w:r>
      <w:r w:rsidRPr="00131D58">
        <w:rPr>
          <w:lang w:val="el-GR"/>
        </w:rPr>
        <w:t>*</w:t>
      </w:r>
      <w:r w:rsidRPr="00BB2BB0">
        <w:rPr>
          <w:lang w:val="el-GR"/>
        </w:rPr>
        <w:t>Κ</w:t>
      </w:r>
      <w:r>
        <w:rPr>
          <w:lang w:val="el-GR"/>
        </w:rPr>
        <w:t>3</w:t>
      </w:r>
    </w:p>
    <w:p w14:paraId="7C4C5AA1" w14:textId="77777777" w:rsidR="00061E71" w:rsidRPr="00BB2BB0" w:rsidRDefault="00061E71" w:rsidP="00061E71">
      <w:pPr>
        <w:rPr>
          <w:lang w:val="el-GR"/>
        </w:rPr>
      </w:pPr>
      <w:r w:rsidRPr="00BB2BB0">
        <w:rPr>
          <w:lang w:val="el-GR"/>
        </w:rPr>
        <w:t>Όπου</w:t>
      </w:r>
      <w:r>
        <w:rPr>
          <w:lang w:val="el-GR"/>
        </w:rPr>
        <w:t>:</w:t>
      </w:r>
    </w:p>
    <w:p w14:paraId="183DD77D" w14:textId="77777777" w:rsidR="00061E71" w:rsidRPr="00BB2BB0" w:rsidRDefault="00061E71" w:rsidP="00061E71">
      <w:pPr>
        <w:rPr>
          <w:lang w:val="el-GR"/>
        </w:rPr>
      </w:pPr>
      <w:r>
        <w:rPr>
          <w:lang w:val="el-GR"/>
        </w:rPr>
        <w:t>Β</w:t>
      </w:r>
      <w:r w:rsidRPr="00BB2BB0">
        <w:rPr>
          <w:lang w:val="el-GR"/>
        </w:rPr>
        <w:t xml:space="preserve"> = η συνολική βαθμολογία της τεχνικής προσφοράς</w:t>
      </w:r>
    </w:p>
    <w:p w14:paraId="178099C6" w14:textId="77777777" w:rsidR="00061E71" w:rsidRPr="00BB2BB0" w:rsidRDefault="00061E71" w:rsidP="00061E71">
      <w:pPr>
        <w:rPr>
          <w:lang w:val="el-GR"/>
        </w:rPr>
      </w:pPr>
      <w:r w:rsidRPr="00BB2BB0">
        <w:rPr>
          <w:lang w:val="el-GR"/>
        </w:rPr>
        <w:t>σ = ο αντίστοιχος συντελεστής βαρύτητας εκάστου Κ (κριτήριο)</w:t>
      </w:r>
    </w:p>
    <w:p w14:paraId="3B97FFB8" w14:textId="77777777" w:rsidR="00061E71" w:rsidRPr="00BB2BB0" w:rsidRDefault="00061E71" w:rsidP="00061E71">
      <w:pPr>
        <w:rPr>
          <w:lang w:val="el-GR"/>
        </w:rPr>
      </w:pPr>
      <w:r w:rsidRPr="00BB2BB0">
        <w:rPr>
          <w:lang w:val="el-GR"/>
        </w:rPr>
        <w:t xml:space="preserve">Κ= </w:t>
      </w:r>
      <w:r>
        <w:rPr>
          <w:lang w:val="el-GR"/>
        </w:rPr>
        <w:t xml:space="preserve">Βαθμολογία </w:t>
      </w:r>
      <w:r w:rsidRPr="00BB2BB0">
        <w:rPr>
          <w:lang w:val="el-GR"/>
        </w:rPr>
        <w:t>κριτ</w:t>
      </w:r>
      <w:r>
        <w:rPr>
          <w:lang w:val="el-GR"/>
        </w:rPr>
        <w:t>ηρίου</w:t>
      </w:r>
    </w:p>
    <w:p w14:paraId="513A17ED" w14:textId="77777777" w:rsidR="00061E71" w:rsidRDefault="00061E71" w:rsidP="00061E71">
      <w:pPr>
        <w:rPr>
          <w:lang w:val="el-GR"/>
        </w:rPr>
      </w:pPr>
      <w:r w:rsidRPr="00BB2BB0">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3CB4B005" w14:textId="77777777" w:rsidR="00061E71" w:rsidRPr="007537CB" w:rsidRDefault="00061E71" w:rsidP="00061E71">
      <w:pPr>
        <w:rPr>
          <w:b/>
          <w:bCs/>
          <w:lang w:val="el-GR"/>
        </w:rPr>
      </w:pPr>
      <w:r w:rsidRPr="007537CB">
        <w:rPr>
          <w:b/>
          <w:bCs/>
          <w:lang w:val="el-GR"/>
        </w:rPr>
        <w:t>Τελική αξιολόγηση - κατάταξη</w:t>
      </w:r>
    </w:p>
    <w:p w14:paraId="7AD1903F" w14:textId="77777777" w:rsidR="00061E71" w:rsidRDefault="00061E71" w:rsidP="00061E71">
      <w:pPr>
        <w:rPr>
          <w:lang w:val="el-GR"/>
        </w:rPr>
      </w:pPr>
      <w:r w:rsidRPr="007537CB">
        <w:rPr>
          <w:lang w:val="el-GR"/>
        </w:rPr>
        <w:t>Η τελική αξιολόγηση και κατάταξη των προσφορών θα γίνει με βάση τον ακόλουθο τύπο:</w:t>
      </w:r>
    </w:p>
    <w:p w14:paraId="5497B852" w14:textId="77777777" w:rsidR="00061E71" w:rsidRPr="00D00A85" w:rsidRDefault="00061E71" w:rsidP="00061E71">
      <w:pPr>
        <w:ind w:left="851"/>
        <w:jc w:val="center"/>
        <w:rPr>
          <w:rFonts w:cs="Tahoma"/>
          <w:szCs w:val="22"/>
          <w:lang w:val="en-US"/>
        </w:rPr>
      </w:pPr>
      <w:r w:rsidRPr="00734309">
        <w:rPr>
          <w:rFonts w:cs="Tahoma"/>
          <w:szCs w:val="22"/>
          <w:lang w:val="el-GR"/>
        </w:rPr>
        <w:lastRenderedPageBreak/>
        <w:t>Λ</w:t>
      </w:r>
      <w:proofErr w:type="spellStart"/>
      <w:r w:rsidRPr="00D00A85">
        <w:rPr>
          <w:rFonts w:cs="Tahoma"/>
          <w:szCs w:val="22"/>
          <w:lang w:val="en-US"/>
        </w:rPr>
        <w:t>i</w:t>
      </w:r>
      <w:proofErr w:type="spellEnd"/>
      <w:r w:rsidRPr="00D00A85">
        <w:rPr>
          <w:rFonts w:cs="Tahoma"/>
          <w:szCs w:val="22"/>
          <w:lang w:val="en-US"/>
        </w:rPr>
        <w:t xml:space="preserve"> = 80 * ( </w:t>
      </w:r>
      <w:r w:rsidRPr="00734309">
        <w:rPr>
          <w:rFonts w:cs="Tahoma"/>
          <w:szCs w:val="22"/>
          <w:lang w:val="el-GR"/>
        </w:rPr>
        <w:t>Β</w:t>
      </w:r>
      <w:proofErr w:type="spellStart"/>
      <w:r w:rsidRPr="00D00A85">
        <w:rPr>
          <w:rFonts w:cs="Tahoma"/>
          <w:szCs w:val="22"/>
          <w:lang w:val="en-US"/>
        </w:rPr>
        <w:t>i</w:t>
      </w:r>
      <w:proofErr w:type="spellEnd"/>
      <w:r w:rsidRPr="00D00A85">
        <w:rPr>
          <w:rFonts w:cs="Tahoma"/>
          <w:szCs w:val="22"/>
          <w:lang w:val="en-US"/>
        </w:rPr>
        <w:t xml:space="preserve"> / </w:t>
      </w:r>
      <w:r w:rsidRPr="00734309">
        <w:rPr>
          <w:rFonts w:cs="Tahoma"/>
          <w:szCs w:val="22"/>
          <w:lang w:val="el-GR"/>
        </w:rPr>
        <w:t>Β</w:t>
      </w:r>
      <w:r w:rsidRPr="00D00A85">
        <w:rPr>
          <w:rFonts w:cs="Tahoma"/>
          <w:szCs w:val="22"/>
          <w:lang w:val="en-US"/>
        </w:rPr>
        <w:t>max ) + 20 * (</w:t>
      </w:r>
      <w:proofErr w:type="spellStart"/>
      <w:r w:rsidRPr="00D00A85">
        <w:rPr>
          <w:rFonts w:cs="Tahoma"/>
          <w:szCs w:val="22"/>
          <w:lang w:val="en-US"/>
        </w:rPr>
        <w:t>Kmin</w:t>
      </w:r>
      <w:proofErr w:type="spellEnd"/>
      <w:r w:rsidRPr="00D00A85">
        <w:rPr>
          <w:rFonts w:cs="Tahoma"/>
          <w:szCs w:val="22"/>
          <w:lang w:val="en-US"/>
        </w:rPr>
        <w:t>/Ki)</w:t>
      </w:r>
    </w:p>
    <w:p w14:paraId="5B87104F" w14:textId="77777777" w:rsidR="00061E71" w:rsidRPr="00734309" w:rsidRDefault="00061E71" w:rsidP="00061E71">
      <w:pPr>
        <w:rPr>
          <w:rFonts w:cs="Tahoma"/>
          <w:szCs w:val="22"/>
          <w:lang w:val="el-GR"/>
        </w:rPr>
      </w:pPr>
      <w:r w:rsidRPr="00734309">
        <w:rPr>
          <w:rFonts w:cs="Tahoma"/>
          <w:szCs w:val="22"/>
          <w:lang w:val="el-GR"/>
        </w:rPr>
        <w:t>όπου:</w:t>
      </w:r>
    </w:p>
    <w:p w14:paraId="67897D77" w14:textId="77777777" w:rsidR="00061E71" w:rsidRPr="00734309" w:rsidRDefault="00061E71" w:rsidP="00061E71">
      <w:pPr>
        <w:spacing w:after="20"/>
        <w:ind w:left="1560" w:hanging="851"/>
        <w:rPr>
          <w:rFonts w:cs="Tahoma"/>
          <w:szCs w:val="22"/>
          <w:lang w:val="el-GR"/>
        </w:rPr>
      </w:pPr>
      <w:proofErr w:type="spellStart"/>
      <w:r w:rsidRPr="00734309">
        <w:rPr>
          <w:rFonts w:cs="Tahoma"/>
          <w:szCs w:val="22"/>
          <w:lang w:val="el-GR"/>
        </w:rPr>
        <w:t>Β</w:t>
      </w:r>
      <w:r w:rsidRPr="005150FD">
        <w:rPr>
          <w:rFonts w:cs="Tahoma"/>
          <w:szCs w:val="22"/>
          <w:lang w:val="el-GR"/>
        </w:rPr>
        <w:t>max</w:t>
      </w:r>
      <w:proofErr w:type="spellEnd"/>
      <w:r w:rsidRPr="005150FD">
        <w:rPr>
          <w:rFonts w:cs="Tahoma"/>
          <w:szCs w:val="22"/>
          <w:lang w:val="el-GR"/>
        </w:rPr>
        <w:tab/>
      </w:r>
      <w:r w:rsidRPr="00734309">
        <w:rPr>
          <w:rFonts w:cs="Tahoma"/>
          <w:szCs w:val="22"/>
          <w:lang w:val="el-GR"/>
        </w:rPr>
        <w:t xml:space="preserve">η συνολική βαθμολογία που έλαβε η καλύτερη Τεχνική Προσφορά </w:t>
      </w:r>
    </w:p>
    <w:p w14:paraId="209F251C" w14:textId="77777777" w:rsidR="00061E71" w:rsidRPr="00734309" w:rsidRDefault="00061E71" w:rsidP="00061E71">
      <w:pPr>
        <w:spacing w:after="20"/>
        <w:ind w:left="1560" w:hanging="851"/>
        <w:rPr>
          <w:rFonts w:cs="Tahoma"/>
          <w:szCs w:val="22"/>
          <w:lang w:val="el-GR"/>
        </w:rPr>
      </w:pPr>
      <w:proofErr w:type="spellStart"/>
      <w:r w:rsidRPr="00734309">
        <w:rPr>
          <w:rFonts w:cs="Tahoma"/>
          <w:szCs w:val="22"/>
          <w:lang w:val="el-GR"/>
        </w:rPr>
        <w:t>Β</w:t>
      </w:r>
      <w:r w:rsidRPr="005150FD">
        <w:rPr>
          <w:rFonts w:cs="Tahoma"/>
          <w:szCs w:val="22"/>
          <w:lang w:val="el-GR"/>
        </w:rPr>
        <w:t>i</w:t>
      </w:r>
      <w:proofErr w:type="spellEnd"/>
      <w:r w:rsidRPr="005150FD">
        <w:rPr>
          <w:rFonts w:cs="Tahoma"/>
          <w:szCs w:val="22"/>
          <w:lang w:val="el-GR"/>
        </w:rPr>
        <w:tab/>
      </w:r>
      <w:r w:rsidRPr="00734309">
        <w:rPr>
          <w:rFonts w:cs="Tahoma"/>
          <w:szCs w:val="22"/>
          <w:lang w:val="el-GR"/>
        </w:rPr>
        <w:t xml:space="preserve">η συνολική βαθμολογία της Τεχνικής Προσφοράς </w:t>
      </w:r>
      <w:r w:rsidRPr="005150FD">
        <w:rPr>
          <w:rFonts w:cs="Tahoma"/>
          <w:szCs w:val="22"/>
          <w:lang w:val="el-GR"/>
        </w:rPr>
        <w:t>i</w:t>
      </w:r>
    </w:p>
    <w:p w14:paraId="145F65B6" w14:textId="77777777" w:rsidR="00061E71" w:rsidRPr="00734309" w:rsidRDefault="00061E71" w:rsidP="00061E71">
      <w:pPr>
        <w:spacing w:after="20"/>
        <w:ind w:left="1560" w:hanging="851"/>
        <w:rPr>
          <w:rFonts w:cs="Tahoma"/>
          <w:szCs w:val="22"/>
          <w:lang w:val="el-GR"/>
        </w:rPr>
      </w:pPr>
      <w:proofErr w:type="spellStart"/>
      <w:r w:rsidRPr="005150FD">
        <w:rPr>
          <w:rFonts w:cs="Tahoma"/>
          <w:szCs w:val="22"/>
          <w:lang w:val="el-GR"/>
        </w:rPr>
        <w:t>Kmin</w:t>
      </w:r>
      <w:proofErr w:type="spellEnd"/>
      <w:r w:rsidRPr="005150FD">
        <w:rPr>
          <w:rFonts w:cs="Tahoma"/>
          <w:szCs w:val="22"/>
          <w:lang w:val="el-GR"/>
        </w:rPr>
        <w:tab/>
      </w:r>
      <w:r w:rsidRPr="00734309">
        <w:rPr>
          <w:rFonts w:cs="Tahoma"/>
          <w:szCs w:val="22"/>
          <w:lang w:val="el-GR"/>
        </w:rPr>
        <w:t xml:space="preserve">το συνολικό συγκριτικό κόστος της Προσφοράς με τη μικρότερη τιμή </w:t>
      </w:r>
    </w:p>
    <w:p w14:paraId="2ACDB5FC" w14:textId="77777777" w:rsidR="00061E71" w:rsidRPr="00734309" w:rsidRDefault="00061E71" w:rsidP="00061E71">
      <w:pPr>
        <w:spacing w:after="20"/>
        <w:ind w:left="1560" w:hanging="851"/>
        <w:rPr>
          <w:rFonts w:cs="Tahoma"/>
          <w:szCs w:val="22"/>
          <w:lang w:val="el-GR"/>
        </w:rPr>
      </w:pPr>
      <w:proofErr w:type="spellStart"/>
      <w:r w:rsidRPr="00734309">
        <w:rPr>
          <w:rFonts w:cs="Tahoma"/>
          <w:szCs w:val="22"/>
          <w:lang w:val="el-GR"/>
        </w:rPr>
        <w:t>Κ</w:t>
      </w:r>
      <w:r w:rsidRPr="005150FD">
        <w:rPr>
          <w:rFonts w:cs="Tahoma"/>
          <w:szCs w:val="22"/>
          <w:lang w:val="el-GR"/>
        </w:rPr>
        <w:t>i</w:t>
      </w:r>
      <w:proofErr w:type="spellEnd"/>
      <w:r w:rsidRPr="005150FD">
        <w:rPr>
          <w:rFonts w:cs="Tahoma"/>
          <w:szCs w:val="22"/>
          <w:lang w:val="el-GR"/>
        </w:rPr>
        <w:tab/>
      </w:r>
      <w:r w:rsidRPr="00734309">
        <w:rPr>
          <w:rFonts w:cs="Tahoma"/>
          <w:szCs w:val="22"/>
          <w:lang w:val="el-GR"/>
        </w:rPr>
        <w:t xml:space="preserve">το συνολικό συγκριτικό κόστος της Προσφοράς </w:t>
      </w:r>
      <w:r w:rsidRPr="005150FD">
        <w:rPr>
          <w:rFonts w:cs="Tahoma"/>
          <w:szCs w:val="22"/>
          <w:lang w:val="el-GR"/>
        </w:rPr>
        <w:t>i</w:t>
      </w:r>
    </w:p>
    <w:p w14:paraId="30CB473C" w14:textId="77777777" w:rsidR="00061E71" w:rsidRDefault="00061E71" w:rsidP="00061E71">
      <w:pPr>
        <w:spacing w:after="20"/>
        <w:ind w:left="1560" w:hanging="851"/>
        <w:rPr>
          <w:rFonts w:cs="Tahoma"/>
          <w:szCs w:val="22"/>
          <w:lang w:val="el-GR"/>
        </w:rPr>
      </w:pPr>
      <w:proofErr w:type="spellStart"/>
      <w:r w:rsidRPr="00734309">
        <w:rPr>
          <w:rFonts w:cs="Tahoma"/>
          <w:szCs w:val="22"/>
          <w:lang w:val="el-GR"/>
        </w:rPr>
        <w:t>Λ</w:t>
      </w:r>
      <w:r w:rsidRPr="005150FD">
        <w:rPr>
          <w:rFonts w:cs="Tahoma"/>
          <w:szCs w:val="22"/>
          <w:lang w:val="el-GR"/>
        </w:rPr>
        <w:t>i</w:t>
      </w:r>
      <w:proofErr w:type="spellEnd"/>
      <w:r w:rsidRPr="00734309">
        <w:rPr>
          <w:rFonts w:cs="Tahoma"/>
          <w:szCs w:val="22"/>
          <w:lang w:val="el-GR"/>
        </w:rPr>
        <w:tab/>
        <w:t>το οποίο στρογγυλοποιείται στα 2 δεκαδικά ψηφία.</w:t>
      </w:r>
    </w:p>
    <w:p w14:paraId="0178959A" w14:textId="77777777" w:rsidR="00061E71" w:rsidRDefault="00061E71" w:rsidP="00061E71">
      <w:pPr>
        <w:rPr>
          <w:lang w:val="el-GR"/>
        </w:rPr>
      </w:pPr>
      <w:r w:rsidRPr="009C4B32">
        <w:rPr>
          <w:lang w:val="el-GR"/>
        </w:rPr>
        <w:t>Πλέον συμφέρουσα από οικονομική άποψη προσφορά βάσει βέλτιστης σχέσης ποιότητας - τιμής είναι η προσφορά με το μεγαλύτερο Λ</w:t>
      </w:r>
      <w:proofErr w:type="spellStart"/>
      <w:r>
        <w:t>i</w:t>
      </w:r>
      <w:proofErr w:type="spellEnd"/>
      <w:r w:rsidRPr="009C4B32">
        <w:rPr>
          <w:lang w:val="el-GR"/>
        </w:rPr>
        <w:t>. Σε περίπτωση ισοψηφίας, επικρατέστερη είναι η προσφορά με το μεγαλύτερο Β</w:t>
      </w:r>
      <w:proofErr w:type="spellStart"/>
      <w:r>
        <w:t>i</w:t>
      </w:r>
      <w:proofErr w:type="spellEnd"/>
      <w:r w:rsidRPr="009C4B32">
        <w:rPr>
          <w:lang w:val="el-GR"/>
        </w:rPr>
        <w:t xml:space="preserve"> (βαθμολογία τεχνικής προσφοράς υποψηφίου), ενώ σε περίπτωση πλήρους ισοβαθμίας (Λ</w:t>
      </w:r>
      <w:proofErr w:type="spellStart"/>
      <w:r>
        <w:t>i</w:t>
      </w:r>
      <w:proofErr w:type="spellEnd"/>
      <w:r w:rsidRPr="009C4B32">
        <w:rPr>
          <w:lang w:val="el-GR"/>
        </w:rPr>
        <w:t>, Β</w:t>
      </w:r>
      <w:proofErr w:type="spellStart"/>
      <w:r>
        <w:t>i</w:t>
      </w:r>
      <w:proofErr w:type="spellEnd"/>
      <w:r w:rsidRPr="009C4B32">
        <w:rPr>
          <w:lang w:val="el-GR"/>
        </w:rPr>
        <w:t>) διενεργείται δημόσια κλήρωση παρουσία όλων των ενδιαφερομένων.</w:t>
      </w:r>
    </w:p>
    <w:p w14:paraId="0A0FEF65" w14:textId="77777777" w:rsidR="00061E71" w:rsidRPr="000739B1" w:rsidRDefault="00061E71" w:rsidP="00061E71">
      <w:pPr>
        <w:spacing w:afterLines="100" w:after="240"/>
        <w:rPr>
          <w:rFonts w:cs="Tahoma"/>
          <w:b/>
          <w:bCs/>
          <w:szCs w:val="22"/>
          <w:lang w:val="el-GR"/>
        </w:rPr>
      </w:pPr>
      <w:r>
        <w:rPr>
          <w:rFonts w:cs="Tahoma"/>
          <w:b/>
          <w:bCs/>
          <w:szCs w:val="22"/>
          <w:lang w:val="el-GR"/>
        </w:rPr>
        <w:t>Δ</w:t>
      </w:r>
      <w:r w:rsidRPr="000739B1">
        <w:rPr>
          <w:rFonts w:cs="Tahoma"/>
          <w:b/>
          <w:bCs/>
          <w:szCs w:val="22"/>
          <w:lang w:val="el-GR"/>
        </w:rPr>
        <w:t>ιαμόρφωση συγκριτικού κόστους Προσφοράς</w:t>
      </w:r>
    </w:p>
    <w:p w14:paraId="205F9CE2" w14:textId="77777777" w:rsidR="00061E71" w:rsidRPr="000739B1" w:rsidRDefault="00061E71" w:rsidP="00061E71">
      <w:pPr>
        <w:autoSpaceDE w:val="0"/>
        <w:autoSpaceDN w:val="0"/>
        <w:adjustRightInd w:val="0"/>
        <w:spacing w:afterLines="100" w:after="240"/>
        <w:rPr>
          <w:rFonts w:cs="Tahoma"/>
          <w:szCs w:val="22"/>
          <w:lang w:val="el-GR"/>
        </w:rPr>
      </w:pPr>
      <w:r w:rsidRPr="000739B1">
        <w:rPr>
          <w:rFonts w:cs="Tahoma"/>
          <w:szCs w:val="22"/>
          <w:lang w:val="el-GR"/>
        </w:rPr>
        <w:t>Το συγκριτικό κόστος Κ κάθε Προσφοράς περιλαμβάνει:</w:t>
      </w:r>
    </w:p>
    <w:p w14:paraId="0F124902" w14:textId="77777777" w:rsidR="00061E71" w:rsidRPr="000739B1" w:rsidRDefault="00061E71" w:rsidP="00061E71">
      <w:pPr>
        <w:pStyle w:val="a9"/>
        <w:numPr>
          <w:ilvl w:val="0"/>
          <w:numId w:val="101"/>
        </w:numPr>
        <w:suppressAutoHyphens w:val="0"/>
        <w:autoSpaceDE w:val="0"/>
        <w:autoSpaceDN w:val="0"/>
        <w:adjustRightInd w:val="0"/>
        <w:spacing w:afterLines="100" w:after="240"/>
        <w:jc w:val="left"/>
        <w:rPr>
          <w:rFonts w:cs="Tahoma"/>
          <w:szCs w:val="22"/>
          <w:lang w:val="el-GR" w:eastAsia="en-US"/>
        </w:rPr>
      </w:pPr>
      <w:r w:rsidRPr="000739B1">
        <w:rPr>
          <w:rFonts w:cs="Tahoma"/>
          <w:szCs w:val="22"/>
          <w:lang w:val="el-GR" w:eastAsia="en-US"/>
        </w:rPr>
        <w:t>το συνολικό κόστος για το Έργο, χωρίς ΦΠΑ (βλ. Παράρτημα ΙΙΙ.</w:t>
      </w:r>
      <w:r>
        <w:rPr>
          <w:rFonts w:cs="Tahoma"/>
          <w:szCs w:val="22"/>
          <w:lang w:val="el-GR" w:eastAsia="en-US"/>
        </w:rPr>
        <w:t>6.5</w:t>
      </w:r>
      <w:r w:rsidRPr="000739B1">
        <w:rPr>
          <w:rFonts w:cs="Tahoma"/>
          <w:szCs w:val="22"/>
          <w:lang w:val="el-GR" w:eastAsia="en-US"/>
        </w:rPr>
        <w:t xml:space="preserve"> </w:t>
      </w:r>
      <w:r w:rsidRPr="000739B1">
        <w:rPr>
          <w:rFonts w:ascii="Cambria Math" w:hAnsi="Cambria Math" w:cs="Cambria Math"/>
          <w:szCs w:val="22"/>
          <w:lang w:val="el-GR" w:eastAsia="en-US"/>
        </w:rPr>
        <w:t>«</w:t>
      </w:r>
      <w:r w:rsidRPr="000739B1">
        <w:rPr>
          <w:rFonts w:cs="Tahoma"/>
          <w:szCs w:val="22"/>
          <w:lang w:val="el-GR" w:eastAsia="en-US"/>
        </w:rPr>
        <w:t>Συγκεντρωτικός Πίνακας Οικονομικής Προσφοράς</w:t>
      </w:r>
      <w:r w:rsidRPr="000739B1">
        <w:rPr>
          <w:rFonts w:ascii="Cambria Math" w:hAnsi="Cambria Math" w:cs="Cambria Math"/>
          <w:szCs w:val="22"/>
          <w:lang w:val="el-GR" w:eastAsia="en-US"/>
        </w:rPr>
        <w:t>»</w:t>
      </w:r>
      <w:r w:rsidRPr="000739B1">
        <w:rPr>
          <w:rFonts w:cs="Tahoma"/>
          <w:szCs w:val="22"/>
          <w:lang w:val="el-GR" w:eastAsia="en-US"/>
        </w:rPr>
        <w:t>)</w:t>
      </w:r>
    </w:p>
    <w:p w14:paraId="4B8784B7" w14:textId="77777777" w:rsidR="00061E71" w:rsidRPr="00E41BCD" w:rsidRDefault="00061E71" w:rsidP="00061E71">
      <w:pPr>
        <w:pStyle w:val="a9"/>
        <w:numPr>
          <w:ilvl w:val="0"/>
          <w:numId w:val="101"/>
        </w:numPr>
        <w:suppressAutoHyphens w:val="0"/>
        <w:autoSpaceDE w:val="0"/>
        <w:autoSpaceDN w:val="0"/>
        <w:adjustRightInd w:val="0"/>
        <w:spacing w:afterLines="100" w:after="240"/>
        <w:rPr>
          <w:rFonts w:cs="Tahoma"/>
          <w:szCs w:val="22"/>
          <w:lang w:val="el-GR" w:eastAsia="en-US"/>
        </w:rPr>
      </w:pPr>
      <w:r w:rsidRPr="00E41BCD">
        <w:rPr>
          <w:rFonts w:cs="Tahoma"/>
          <w:szCs w:val="22"/>
          <w:lang w:val="el-GR" w:eastAsia="en-US"/>
        </w:rPr>
        <w:t xml:space="preserve">Κάθε άλλο κόστος το οποίο ορίζει ο υποψήφιος Ανάδοχος στην Οικονομική του Προσφορά. </w:t>
      </w:r>
    </w:p>
    <w:p w14:paraId="28FB3E68" w14:textId="77777777" w:rsidR="00061E71" w:rsidRPr="006C5C0C" w:rsidRDefault="00061E71" w:rsidP="00061E71">
      <w:pPr>
        <w:autoSpaceDE w:val="0"/>
        <w:autoSpaceDN w:val="0"/>
        <w:adjustRightInd w:val="0"/>
        <w:spacing w:afterLines="100" w:after="240"/>
        <w:rPr>
          <w:rFonts w:cs="Tahoma"/>
          <w:szCs w:val="22"/>
          <w:lang w:val="el-GR"/>
        </w:rPr>
      </w:pPr>
      <w:r w:rsidRPr="000739B1">
        <w:rPr>
          <w:rFonts w:cs="Tahoma"/>
          <w:szCs w:val="22"/>
          <w:lang w:val="el-GR"/>
        </w:rPr>
        <w:t>Για την αξιολόγηση των Οικονομικών Προσφορών θα ληφθεί υπόψιν το συγκριτικό κόστος χωρίς ΦΠΑ.</w:t>
      </w:r>
    </w:p>
    <w:p w14:paraId="1FE35C78" w14:textId="77777777" w:rsidR="00061E71" w:rsidRPr="00DF1870" w:rsidRDefault="00061E71" w:rsidP="00080058">
      <w:pPr>
        <w:rPr>
          <w:lang w:val="el-GR"/>
        </w:rPr>
      </w:pPr>
    </w:p>
    <w:p w14:paraId="482A5BAB" w14:textId="77777777" w:rsidR="0004400A" w:rsidRPr="0004400A" w:rsidRDefault="0004400A" w:rsidP="0004400A">
      <w:pPr>
        <w:keepNext/>
        <w:pBdr>
          <w:top w:val="none" w:sz="0" w:space="0" w:color="000000"/>
          <w:left w:val="none" w:sz="0" w:space="0" w:color="000000"/>
          <w:bottom w:val="single" w:sz="18" w:space="1" w:color="000080"/>
          <w:right w:val="none" w:sz="0" w:space="0" w:color="000000"/>
        </w:pBdr>
        <w:spacing w:before="320" w:after="160"/>
        <w:ind w:left="360"/>
        <w:outlineLvl w:val="0"/>
        <w:rPr>
          <w:rFonts w:cs="Tahoma"/>
          <w:b/>
          <w:bCs/>
          <w:color w:val="333399"/>
          <w:lang w:val="el-GR"/>
        </w:rPr>
      </w:pPr>
      <w:bookmarkStart w:id="431" w:name="_Hlk162959611"/>
      <w:r w:rsidRPr="0004400A">
        <w:rPr>
          <w:rFonts w:cs="Tahoma"/>
          <w:b/>
          <w:bCs/>
          <w:color w:val="333399"/>
          <w:lang w:val="el-GR"/>
        </w:rPr>
        <w:t>Προϋπολογισμός του έργου</w:t>
      </w:r>
    </w:p>
    <w:p w14:paraId="1C0B8B83" w14:textId="1F6B3CF5" w:rsidR="0004400A" w:rsidRPr="00A054FF" w:rsidRDefault="0004400A" w:rsidP="0004400A">
      <w:pPr>
        <w:rPr>
          <w:rFonts w:cs="Tahoma"/>
          <w:lang w:val="el-GR"/>
        </w:rPr>
      </w:pPr>
      <w:r w:rsidRPr="0004400A">
        <w:rPr>
          <w:rFonts w:cs="Tahoma"/>
          <w:lang w:val="el-GR"/>
        </w:rPr>
        <w:t xml:space="preserve">Ο συνολικός προϋπολογισμός του έργου ανέρχεται στο ποσό των </w:t>
      </w:r>
      <w:r>
        <w:rPr>
          <w:rFonts w:cs="Tahoma"/>
          <w:lang w:val="el-GR"/>
        </w:rPr>
        <w:t>3</w:t>
      </w:r>
      <w:r w:rsidRPr="0004400A">
        <w:rPr>
          <w:rFonts w:cs="Tahoma"/>
          <w:lang w:val="el-GR"/>
        </w:rPr>
        <w:t>.</w:t>
      </w:r>
      <w:r>
        <w:rPr>
          <w:rFonts w:cs="Tahoma"/>
          <w:lang w:val="el-GR"/>
        </w:rPr>
        <w:t>9</w:t>
      </w:r>
      <w:r w:rsidRPr="0004400A">
        <w:rPr>
          <w:rFonts w:cs="Tahoma"/>
          <w:lang w:val="el-GR"/>
        </w:rPr>
        <w:t xml:space="preserve">00.000,00€ χωρίς ΦΠΑ, ήτοι </w:t>
      </w:r>
      <w:r>
        <w:rPr>
          <w:rFonts w:cs="Tahoma"/>
          <w:lang w:val="el-GR"/>
        </w:rPr>
        <w:t>4</w:t>
      </w:r>
      <w:r w:rsidRPr="0004400A">
        <w:rPr>
          <w:rFonts w:cs="Tahoma"/>
          <w:lang w:val="el-GR"/>
        </w:rPr>
        <w:t>.</w:t>
      </w:r>
      <w:r>
        <w:rPr>
          <w:rFonts w:cs="Tahoma"/>
          <w:lang w:val="el-GR"/>
        </w:rPr>
        <w:t>8</w:t>
      </w:r>
      <w:r w:rsidRPr="0004400A">
        <w:rPr>
          <w:rFonts w:cs="Tahoma"/>
          <w:lang w:val="el-GR"/>
        </w:rPr>
        <w:t xml:space="preserve">36.000,00€   συμπεριλαμβανομένου ΦΠΑ για 2 έτη. </w:t>
      </w:r>
      <w:r w:rsidRPr="00A054FF">
        <w:rPr>
          <w:rFonts w:cs="Tahoma"/>
          <w:lang w:val="el-GR"/>
        </w:rPr>
        <w:t xml:space="preserve">Τα προϋπολογισθέντα ποσά ανά φάση του έργου που αναγράφονται στον κατωτέρω πίνακα είναι ενδεικτικά, ενώ θα είναι αποδεκτό οι οικονομικοί φορείς να διαμορφώσουν την τεχνική και οικονομική προσφορά τους με διαφοροποιημένα προσφερόμενα ποσά ανά φάση αλλά </w:t>
      </w:r>
      <w:r w:rsidRPr="00A054FF">
        <w:rPr>
          <w:rFonts w:cs="Tahoma"/>
        </w:rPr>
        <w:t> </w:t>
      </w:r>
      <w:r w:rsidRPr="00A054FF">
        <w:rPr>
          <w:rFonts w:cs="Tahoma"/>
          <w:lang w:val="el-GR"/>
        </w:rPr>
        <w:t>με υποχρέωση μη υπέρβασης του συνολικού προϋπολογισμού της διακήρυξης.</w:t>
      </w:r>
    </w:p>
    <w:p w14:paraId="1C1395C7" w14:textId="77777777" w:rsidR="0004400A" w:rsidRDefault="0004400A" w:rsidP="0004400A">
      <w:pPr>
        <w:rPr>
          <w:rFonts w:cs="Tahoma"/>
          <w:color w:val="000000"/>
          <w:lang w:val="el-GR"/>
        </w:rPr>
      </w:pPr>
    </w:p>
    <w:tbl>
      <w:tblPr>
        <w:tblW w:w="5000" w:type="pct"/>
        <w:jc w:val="center"/>
        <w:tblLook w:val="04A0" w:firstRow="1" w:lastRow="0" w:firstColumn="1" w:lastColumn="0" w:noHBand="0" w:noVBand="1"/>
      </w:tblPr>
      <w:tblGrid>
        <w:gridCol w:w="2236"/>
        <w:gridCol w:w="1285"/>
        <w:gridCol w:w="2781"/>
        <w:gridCol w:w="1563"/>
        <w:gridCol w:w="1159"/>
      </w:tblGrid>
      <w:tr w:rsidR="0004400A" w14:paraId="3C953792" w14:textId="77777777" w:rsidTr="00BF2597">
        <w:trPr>
          <w:trHeight w:val="840"/>
          <w:jc w:val="center"/>
        </w:trPr>
        <w:tc>
          <w:tcPr>
            <w:tcW w:w="1239" w:type="pct"/>
            <w:tcBorders>
              <w:top w:val="single" w:sz="4" w:space="0" w:color="auto"/>
              <w:left w:val="single" w:sz="4" w:space="0" w:color="auto"/>
              <w:bottom w:val="single" w:sz="4" w:space="0" w:color="auto"/>
              <w:right w:val="single" w:sz="4" w:space="0" w:color="auto"/>
            </w:tcBorders>
            <w:shd w:val="clear" w:color="000000" w:fill="DAE9F8"/>
            <w:vAlign w:val="center"/>
            <w:hideMark/>
          </w:tcPr>
          <w:p w14:paraId="5FC0E8AC" w14:textId="77777777" w:rsidR="0004400A" w:rsidRDefault="0004400A" w:rsidP="007E3D20">
            <w:pPr>
              <w:jc w:val="center"/>
              <w:rPr>
                <w:rFonts w:cs="Tahoma"/>
                <w:b/>
                <w:bCs/>
                <w:color w:val="000000"/>
                <w:sz w:val="16"/>
                <w:szCs w:val="16"/>
              </w:rPr>
            </w:pPr>
            <w:bookmarkStart w:id="432" w:name="RANGE!A1:E23"/>
            <w:proofErr w:type="spellStart"/>
            <w:r>
              <w:rPr>
                <w:rFonts w:cs="Tahoma"/>
                <w:b/>
                <w:bCs/>
                <w:color w:val="000000"/>
                <w:sz w:val="16"/>
                <w:szCs w:val="16"/>
              </w:rPr>
              <w:t>Τίτλος</w:t>
            </w:r>
            <w:proofErr w:type="spellEnd"/>
            <w:r>
              <w:rPr>
                <w:rFonts w:cs="Tahoma"/>
                <w:b/>
                <w:bCs/>
                <w:color w:val="000000"/>
                <w:sz w:val="16"/>
                <w:szCs w:val="16"/>
              </w:rPr>
              <w:t xml:space="preserve"> Παρα</w:t>
            </w:r>
            <w:proofErr w:type="spellStart"/>
            <w:r>
              <w:rPr>
                <w:rFonts w:cs="Tahoma"/>
                <w:b/>
                <w:bCs/>
                <w:color w:val="000000"/>
                <w:sz w:val="16"/>
                <w:szCs w:val="16"/>
              </w:rPr>
              <w:t>δοτέου</w:t>
            </w:r>
            <w:proofErr w:type="spellEnd"/>
            <w:r>
              <w:rPr>
                <w:rFonts w:cs="Tahoma"/>
                <w:b/>
                <w:bCs/>
                <w:color w:val="000000"/>
                <w:sz w:val="16"/>
                <w:szCs w:val="16"/>
              </w:rPr>
              <w:t xml:space="preserve"> </w:t>
            </w:r>
            <w:bookmarkEnd w:id="432"/>
          </w:p>
        </w:tc>
        <w:tc>
          <w:tcPr>
            <w:tcW w:w="712" w:type="pct"/>
            <w:tcBorders>
              <w:top w:val="single" w:sz="4" w:space="0" w:color="auto"/>
              <w:left w:val="nil"/>
              <w:bottom w:val="single" w:sz="4" w:space="0" w:color="auto"/>
              <w:right w:val="single" w:sz="4" w:space="0" w:color="auto"/>
            </w:tcBorders>
            <w:shd w:val="clear" w:color="000000" w:fill="DAE9F8"/>
            <w:vAlign w:val="center"/>
            <w:hideMark/>
          </w:tcPr>
          <w:p w14:paraId="06AAF690" w14:textId="77777777" w:rsidR="0004400A" w:rsidRPr="0004400A" w:rsidRDefault="0004400A" w:rsidP="007E3D20">
            <w:pPr>
              <w:jc w:val="center"/>
              <w:rPr>
                <w:rFonts w:cs="Tahoma"/>
                <w:b/>
                <w:bCs/>
                <w:color w:val="000000"/>
                <w:sz w:val="16"/>
                <w:szCs w:val="16"/>
                <w:lang w:val="el-GR"/>
              </w:rPr>
            </w:pPr>
            <w:r w:rsidRPr="0004400A">
              <w:rPr>
                <w:rFonts w:cs="Tahoma"/>
                <w:b/>
                <w:bCs/>
                <w:color w:val="000000"/>
                <w:sz w:val="16"/>
                <w:szCs w:val="16"/>
                <w:lang w:val="el-GR"/>
              </w:rPr>
              <w:t>Χρόνος Υποβολής σε μήνες (προθεσμία παράδοσης από την ημερομηνία υπογραφής της σύμβασης)</w:t>
            </w:r>
          </w:p>
        </w:tc>
        <w:tc>
          <w:tcPr>
            <w:tcW w:w="1541" w:type="pct"/>
            <w:tcBorders>
              <w:top w:val="single" w:sz="4" w:space="0" w:color="auto"/>
              <w:left w:val="nil"/>
              <w:bottom w:val="single" w:sz="4" w:space="0" w:color="auto"/>
              <w:right w:val="single" w:sz="4" w:space="0" w:color="auto"/>
            </w:tcBorders>
            <w:shd w:val="clear" w:color="000000" w:fill="DAE9F8"/>
            <w:vAlign w:val="center"/>
            <w:hideMark/>
          </w:tcPr>
          <w:p w14:paraId="67C1B140" w14:textId="77777777" w:rsidR="0004400A" w:rsidRDefault="0004400A" w:rsidP="007E3D20">
            <w:pPr>
              <w:jc w:val="center"/>
              <w:rPr>
                <w:rFonts w:cs="Tahoma"/>
                <w:b/>
                <w:bCs/>
                <w:color w:val="000000"/>
                <w:sz w:val="16"/>
                <w:szCs w:val="16"/>
              </w:rPr>
            </w:pPr>
            <w:proofErr w:type="spellStart"/>
            <w:r>
              <w:rPr>
                <w:rFonts w:cs="Tahoma"/>
                <w:b/>
                <w:bCs/>
                <w:color w:val="000000"/>
                <w:sz w:val="16"/>
                <w:szCs w:val="16"/>
              </w:rPr>
              <w:t>Προθεσμί</w:t>
            </w:r>
            <w:proofErr w:type="spellEnd"/>
            <w:r>
              <w:rPr>
                <w:rFonts w:cs="Tahoma"/>
                <w:b/>
                <w:bCs/>
                <w:color w:val="000000"/>
                <w:sz w:val="16"/>
                <w:szCs w:val="16"/>
              </w:rPr>
              <w:t xml:space="preserve">α </w:t>
            </w:r>
            <w:proofErr w:type="spellStart"/>
            <w:r>
              <w:rPr>
                <w:rFonts w:cs="Tahoma"/>
                <w:b/>
                <w:bCs/>
                <w:color w:val="000000"/>
                <w:sz w:val="16"/>
                <w:szCs w:val="16"/>
              </w:rPr>
              <w:t>σε</w:t>
            </w:r>
            <w:proofErr w:type="spellEnd"/>
            <w:r>
              <w:rPr>
                <w:rFonts w:cs="Tahoma"/>
                <w:b/>
                <w:bCs/>
                <w:color w:val="000000"/>
                <w:sz w:val="16"/>
                <w:szCs w:val="16"/>
              </w:rPr>
              <w:t xml:space="preserve"> εβ</w:t>
            </w:r>
            <w:proofErr w:type="spellStart"/>
            <w:r>
              <w:rPr>
                <w:rFonts w:cs="Tahoma"/>
                <w:b/>
                <w:bCs/>
                <w:color w:val="000000"/>
                <w:sz w:val="16"/>
                <w:szCs w:val="16"/>
              </w:rPr>
              <w:t>δομάδες</w:t>
            </w:r>
            <w:proofErr w:type="spellEnd"/>
          </w:p>
        </w:tc>
        <w:tc>
          <w:tcPr>
            <w:tcW w:w="866" w:type="pct"/>
            <w:tcBorders>
              <w:top w:val="single" w:sz="4" w:space="0" w:color="auto"/>
              <w:left w:val="nil"/>
              <w:bottom w:val="single" w:sz="4" w:space="0" w:color="auto"/>
              <w:right w:val="single" w:sz="4" w:space="0" w:color="auto"/>
            </w:tcBorders>
            <w:shd w:val="clear" w:color="000000" w:fill="DAE9F8"/>
            <w:vAlign w:val="center"/>
            <w:hideMark/>
          </w:tcPr>
          <w:p w14:paraId="3765FD1B" w14:textId="77777777" w:rsidR="0004400A" w:rsidRDefault="0004400A" w:rsidP="007E3D20">
            <w:pPr>
              <w:jc w:val="center"/>
              <w:rPr>
                <w:rFonts w:cs="Tahoma"/>
                <w:b/>
                <w:bCs/>
                <w:color w:val="000000"/>
                <w:sz w:val="16"/>
                <w:szCs w:val="16"/>
              </w:rPr>
            </w:pPr>
            <w:proofErr w:type="spellStart"/>
            <w:r>
              <w:rPr>
                <w:rFonts w:cs="Tahoma"/>
                <w:b/>
                <w:bCs/>
                <w:color w:val="000000"/>
                <w:sz w:val="16"/>
                <w:szCs w:val="16"/>
              </w:rPr>
              <w:t>Προϋ</w:t>
            </w:r>
            <w:proofErr w:type="spellEnd"/>
            <w:r>
              <w:rPr>
                <w:rFonts w:cs="Tahoma"/>
                <w:b/>
                <w:bCs/>
                <w:color w:val="000000"/>
                <w:sz w:val="16"/>
                <w:szCs w:val="16"/>
              </w:rPr>
              <w:t xml:space="preserve">πολογισμός </w:t>
            </w:r>
            <w:proofErr w:type="spellStart"/>
            <w:r>
              <w:rPr>
                <w:rFonts w:cs="Tahoma"/>
                <w:b/>
                <w:bCs/>
                <w:color w:val="000000"/>
                <w:sz w:val="16"/>
                <w:szCs w:val="16"/>
              </w:rPr>
              <w:t>σε</w:t>
            </w:r>
            <w:proofErr w:type="spellEnd"/>
            <w:r>
              <w:rPr>
                <w:rFonts w:cs="Tahoma"/>
                <w:b/>
                <w:bCs/>
                <w:color w:val="000000"/>
                <w:sz w:val="16"/>
                <w:szCs w:val="16"/>
              </w:rPr>
              <w:t xml:space="preserve"> €</w:t>
            </w:r>
          </w:p>
          <w:p w14:paraId="0CB9D445" w14:textId="727FF028" w:rsidR="002D50FF" w:rsidRPr="002D50FF" w:rsidRDefault="002D50FF" w:rsidP="007E3D20">
            <w:pPr>
              <w:jc w:val="center"/>
              <w:rPr>
                <w:rFonts w:cs="Tahoma"/>
                <w:b/>
                <w:bCs/>
                <w:color w:val="000000"/>
                <w:sz w:val="16"/>
                <w:szCs w:val="16"/>
                <w:lang w:val="el-GR"/>
              </w:rPr>
            </w:pPr>
            <w:r>
              <w:rPr>
                <w:rFonts w:cs="Tahoma"/>
                <w:b/>
                <w:bCs/>
                <w:color w:val="000000"/>
                <w:sz w:val="16"/>
                <w:szCs w:val="16"/>
                <w:lang w:val="el-GR"/>
              </w:rPr>
              <w:t>χωρίς ΦΠΑ</w:t>
            </w:r>
          </w:p>
        </w:tc>
        <w:tc>
          <w:tcPr>
            <w:tcW w:w="642" w:type="pct"/>
            <w:tcBorders>
              <w:top w:val="nil"/>
              <w:left w:val="nil"/>
              <w:bottom w:val="nil"/>
              <w:right w:val="nil"/>
            </w:tcBorders>
            <w:shd w:val="clear" w:color="auto" w:fill="auto"/>
            <w:noWrap/>
            <w:vAlign w:val="bottom"/>
            <w:hideMark/>
          </w:tcPr>
          <w:p w14:paraId="501123BF" w14:textId="77777777" w:rsidR="0004400A" w:rsidRDefault="0004400A" w:rsidP="007E3D20">
            <w:pPr>
              <w:jc w:val="center"/>
              <w:rPr>
                <w:rFonts w:cs="Tahoma"/>
                <w:b/>
                <w:bCs/>
                <w:color w:val="000000"/>
                <w:sz w:val="16"/>
                <w:szCs w:val="16"/>
              </w:rPr>
            </w:pPr>
          </w:p>
        </w:tc>
      </w:tr>
      <w:tr w:rsidR="0004400A" w14:paraId="31A76D0C" w14:textId="77777777" w:rsidTr="00BF2597">
        <w:trPr>
          <w:trHeight w:val="705"/>
          <w:jc w:val="center"/>
        </w:trPr>
        <w:tc>
          <w:tcPr>
            <w:tcW w:w="1239" w:type="pct"/>
            <w:tcBorders>
              <w:top w:val="nil"/>
              <w:left w:val="single" w:sz="4" w:space="0" w:color="auto"/>
              <w:bottom w:val="single" w:sz="4" w:space="0" w:color="auto"/>
              <w:right w:val="single" w:sz="4" w:space="0" w:color="auto"/>
            </w:tcBorders>
            <w:shd w:val="clear" w:color="auto" w:fill="auto"/>
            <w:vAlign w:val="center"/>
            <w:hideMark/>
          </w:tcPr>
          <w:p w14:paraId="4381A611" w14:textId="77777777" w:rsidR="0004400A" w:rsidRPr="0004400A" w:rsidRDefault="0004400A" w:rsidP="007E3D20">
            <w:pPr>
              <w:rPr>
                <w:rFonts w:cs="Tahoma"/>
                <w:color w:val="000000"/>
                <w:sz w:val="16"/>
                <w:szCs w:val="16"/>
                <w:lang w:val="el-GR"/>
              </w:rPr>
            </w:pPr>
            <w:r w:rsidRPr="0004400A">
              <w:rPr>
                <w:rFonts w:cs="Tahoma"/>
                <w:color w:val="000000"/>
                <w:sz w:val="16"/>
                <w:szCs w:val="16"/>
                <w:lang w:val="el-GR"/>
              </w:rPr>
              <w:t xml:space="preserve">1. Κατάρτιση Εγχειριδίου Διαδικασιών ανά Υπηρεσιακή Μονάδα – </w:t>
            </w:r>
            <w:r>
              <w:rPr>
                <w:rFonts w:cs="Tahoma"/>
                <w:color w:val="000000"/>
                <w:sz w:val="16"/>
                <w:szCs w:val="16"/>
              </w:rPr>
              <w:t>Manual</w:t>
            </w:r>
            <w:r w:rsidRPr="0004400A">
              <w:rPr>
                <w:rFonts w:cs="Tahoma"/>
                <w:color w:val="000000"/>
                <w:sz w:val="16"/>
                <w:szCs w:val="16"/>
                <w:lang w:val="el-GR"/>
              </w:rPr>
              <w:t xml:space="preserve"> (Π.1.)</w:t>
            </w:r>
          </w:p>
        </w:tc>
        <w:tc>
          <w:tcPr>
            <w:tcW w:w="712" w:type="pct"/>
            <w:tcBorders>
              <w:top w:val="nil"/>
              <w:left w:val="nil"/>
              <w:bottom w:val="single" w:sz="4" w:space="0" w:color="auto"/>
              <w:right w:val="single" w:sz="4" w:space="0" w:color="auto"/>
            </w:tcBorders>
            <w:shd w:val="clear" w:color="auto" w:fill="auto"/>
            <w:vAlign w:val="center"/>
            <w:hideMark/>
          </w:tcPr>
          <w:p w14:paraId="5FCCC5B2" w14:textId="77777777" w:rsidR="0004400A" w:rsidRDefault="0004400A" w:rsidP="007E3D20">
            <w:pPr>
              <w:jc w:val="center"/>
              <w:rPr>
                <w:rFonts w:cs="Tahoma"/>
                <w:color w:val="000000"/>
                <w:sz w:val="16"/>
                <w:szCs w:val="16"/>
              </w:rPr>
            </w:pPr>
            <w:r>
              <w:rPr>
                <w:rFonts w:cs="Tahoma"/>
                <w:color w:val="000000"/>
                <w:sz w:val="16"/>
                <w:szCs w:val="16"/>
              </w:rPr>
              <w:t>7</w:t>
            </w:r>
          </w:p>
        </w:tc>
        <w:tc>
          <w:tcPr>
            <w:tcW w:w="1541" w:type="pct"/>
            <w:tcBorders>
              <w:top w:val="nil"/>
              <w:left w:val="nil"/>
              <w:bottom w:val="single" w:sz="4" w:space="0" w:color="auto"/>
              <w:right w:val="single" w:sz="4" w:space="0" w:color="auto"/>
            </w:tcBorders>
            <w:shd w:val="clear" w:color="auto" w:fill="auto"/>
            <w:noWrap/>
            <w:vAlign w:val="center"/>
            <w:hideMark/>
          </w:tcPr>
          <w:p w14:paraId="4DC9309B" w14:textId="77777777" w:rsidR="0004400A" w:rsidRDefault="0004400A" w:rsidP="007E3D20">
            <w:pPr>
              <w:jc w:val="center"/>
              <w:rPr>
                <w:rFonts w:cs="Tahoma"/>
                <w:color w:val="000000"/>
                <w:sz w:val="16"/>
                <w:szCs w:val="16"/>
              </w:rPr>
            </w:pPr>
            <w:r>
              <w:rPr>
                <w:rFonts w:cs="Tahoma"/>
                <w:color w:val="000000"/>
                <w:sz w:val="16"/>
                <w:szCs w:val="16"/>
              </w:rPr>
              <w:t>30,00</w:t>
            </w:r>
          </w:p>
        </w:tc>
        <w:tc>
          <w:tcPr>
            <w:tcW w:w="866" w:type="pct"/>
            <w:tcBorders>
              <w:top w:val="nil"/>
              <w:left w:val="nil"/>
              <w:bottom w:val="single" w:sz="4" w:space="0" w:color="auto"/>
              <w:right w:val="single" w:sz="4" w:space="0" w:color="auto"/>
            </w:tcBorders>
            <w:shd w:val="clear" w:color="auto" w:fill="auto"/>
            <w:noWrap/>
            <w:vAlign w:val="center"/>
            <w:hideMark/>
          </w:tcPr>
          <w:p w14:paraId="3A5A7636" w14:textId="77777777" w:rsidR="0004400A" w:rsidRDefault="0004400A" w:rsidP="007E3D20">
            <w:pPr>
              <w:jc w:val="center"/>
              <w:rPr>
                <w:rFonts w:cs="Tahoma"/>
                <w:color w:val="000000"/>
                <w:sz w:val="16"/>
                <w:szCs w:val="16"/>
              </w:rPr>
            </w:pPr>
            <w:r>
              <w:rPr>
                <w:rFonts w:cs="Tahoma"/>
                <w:color w:val="000000"/>
                <w:sz w:val="16"/>
                <w:szCs w:val="16"/>
              </w:rPr>
              <w:t>1.150.000,00</w:t>
            </w:r>
          </w:p>
        </w:tc>
        <w:tc>
          <w:tcPr>
            <w:tcW w:w="642" w:type="pct"/>
            <w:tcBorders>
              <w:top w:val="nil"/>
              <w:left w:val="nil"/>
              <w:bottom w:val="nil"/>
              <w:right w:val="nil"/>
            </w:tcBorders>
            <w:shd w:val="clear" w:color="auto" w:fill="auto"/>
            <w:noWrap/>
            <w:vAlign w:val="bottom"/>
            <w:hideMark/>
          </w:tcPr>
          <w:p w14:paraId="3B75CF88" w14:textId="77777777" w:rsidR="0004400A" w:rsidRDefault="0004400A" w:rsidP="007E3D20">
            <w:pPr>
              <w:jc w:val="center"/>
              <w:rPr>
                <w:rFonts w:cs="Tahoma"/>
                <w:color w:val="000000"/>
                <w:sz w:val="16"/>
                <w:szCs w:val="16"/>
              </w:rPr>
            </w:pPr>
          </w:p>
        </w:tc>
      </w:tr>
      <w:tr w:rsidR="0004400A" w14:paraId="5B7B4A34" w14:textId="77777777" w:rsidTr="00BF2597">
        <w:trPr>
          <w:trHeight w:val="1290"/>
          <w:jc w:val="center"/>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0F3AA0" w14:textId="77777777" w:rsidR="0004400A" w:rsidRPr="0004400A" w:rsidRDefault="0004400A" w:rsidP="007E3D20">
            <w:pPr>
              <w:rPr>
                <w:rFonts w:cs="Tahoma"/>
                <w:color w:val="000000"/>
                <w:sz w:val="16"/>
                <w:szCs w:val="16"/>
                <w:lang w:val="el-GR"/>
              </w:rPr>
            </w:pPr>
            <w:r w:rsidRPr="0004400A">
              <w:rPr>
                <w:rFonts w:cs="Tahoma"/>
                <w:color w:val="000000"/>
                <w:sz w:val="16"/>
                <w:szCs w:val="16"/>
                <w:lang w:val="el-GR"/>
              </w:rPr>
              <w:lastRenderedPageBreak/>
              <w:t xml:space="preserve">2. Έκθεση βαθμολόγησης των δημοσιονομικών κινδύνων με καταγραφή των δικλίδων αντιμετώπισης τους (χαρτογράφηση δημοσιονομικών κινδύνων – ενδεικτικά με ανάλυση σε λειτουργικών, ποιοτικών, ποσοτικών, διοικητικών, συμμόρφωσης </w:t>
            </w:r>
            <w:proofErr w:type="spellStart"/>
            <w:r w:rsidRPr="0004400A">
              <w:rPr>
                <w:rFonts w:cs="Tahoma"/>
                <w:color w:val="000000"/>
                <w:sz w:val="16"/>
                <w:szCs w:val="16"/>
                <w:lang w:val="el-GR"/>
              </w:rPr>
              <w:t>κλπ</w:t>
            </w:r>
            <w:proofErr w:type="spellEnd"/>
            <w:r w:rsidRPr="0004400A">
              <w:rPr>
                <w:rFonts w:cs="Tahoma"/>
                <w:color w:val="000000"/>
                <w:sz w:val="16"/>
                <w:szCs w:val="16"/>
                <w:lang w:val="el-GR"/>
              </w:rPr>
              <w:t xml:space="preserve">) – </w:t>
            </w:r>
            <w:r>
              <w:rPr>
                <w:rFonts w:cs="Tahoma"/>
                <w:color w:val="000000"/>
                <w:sz w:val="16"/>
                <w:szCs w:val="16"/>
              </w:rPr>
              <w:t>Risk</w:t>
            </w:r>
            <w:r w:rsidRPr="0004400A">
              <w:rPr>
                <w:rFonts w:cs="Tahoma"/>
                <w:color w:val="000000"/>
                <w:sz w:val="16"/>
                <w:szCs w:val="16"/>
                <w:lang w:val="el-GR"/>
              </w:rPr>
              <w:t xml:space="preserve"> </w:t>
            </w:r>
            <w:r>
              <w:rPr>
                <w:rFonts w:cs="Tahoma"/>
                <w:color w:val="000000"/>
                <w:sz w:val="16"/>
                <w:szCs w:val="16"/>
              </w:rPr>
              <w:t>Assessment</w:t>
            </w:r>
            <w:r w:rsidRPr="0004400A">
              <w:rPr>
                <w:rFonts w:cs="Tahoma"/>
                <w:color w:val="000000"/>
                <w:sz w:val="16"/>
                <w:szCs w:val="16"/>
                <w:lang w:val="el-GR"/>
              </w:rPr>
              <w:t xml:space="preserve"> και «ΧΑΡΤΗΣ» (Π.2.)</w:t>
            </w:r>
          </w:p>
        </w:tc>
        <w:tc>
          <w:tcPr>
            <w:tcW w:w="7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90118" w14:textId="77777777" w:rsidR="0004400A" w:rsidRDefault="0004400A" w:rsidP="007E3D20">
            <w:pPr>
              <w:jc w:val="center"/>
              <w:rPr>
                <w:rFonts w:cs="Tahoma"/>
                <w:color w:val="000000"/>
                <w:sz w:val="16"/>
                <w:szCs w:val="16"/>
              </w:rPr>
            </w:pPr>
            <w:r>
              <w:rPr>
                <w:rFonts w:cs="Tahoma"/>
                <w:color w:val="000000"/>
                <w:sz w:val="16"/>
                <w:szCs w:val="16"/>
              </w:rPr>
              <w:t>3</w:t>
            </w:r>
          </w:p>
        </w:tc>
        <w:tc>
          <w:tcPr>
            <w:tcW w:w="154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B97A9" w14:textId="77777777" w:rsidR="0004400A" w:rsidRDefault="0004400A" w:rsidP="007E3D20">
            <w:pPr>
              <w:jc w:val="center"/>
              <w:rPr>
                <w:rFonts w:cs="Tahoma"/>
                <w:color w:val="000000"/>
                <w:sz w:val="16"/>
                <w:szCs w:val="16"/>
              </w:rPr>
            </w:pPr>
            <w:r>
              <w:rPr>
                <w:rFonts w:cs="Tahoma"/>
                <w:color w:val="000000"/>
                <w:sz w:val="16"/>
                <w:szCs w:val="16"/>
              </w:rPr>
              <w:t>13,00</w:t>
            </w:r>
          </w:p>
        </w:tc>
        <w:tc>
          <w:tcPr>
            <w:tcW w:w="8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B61319" w14:textId="77777777" w:rsidR="0004400A" w:rsidRDefault="0004400A" w:rsidP="007E3D20">
            <w:pPr>
              <w:jc w:val="center"/>
              <w:rPr>
                <w:rFonts w:cs="Tahoma"/>
                <w:color w:val="000000"/>
                <w:sz w:val="16"/>
                <w:szCs w:val="16"/>
              </w:rPr>
            </w:pPr>
            <w:r>
              <w:rPr>
                <w:rFonts w:cs="Tahoma"/>
                <w:color w:val="000000"/>
                <w:sz w:val="16"/>
                <w:szCs w:val="16"/>
              </w:rPr>
              <w:t>500.000,00</w:t>
            </w:r>
          </w:p>
        </w:tc>
        <w:tc>
          <w:tcPr>
            <w:tcW w:w="642" w:type="pct"/>
            <w:tcBorders>
              <w:top w:val="nil"/>
              <w:left w:val="single" w:sz="4" w:space="0" w:color="auto"/>
              <w:bottom w:val="nil"/>
              <w:right w:val="nil"/>
            </w:tcBorders>
            <w:shd w:val="clear" w:color="auto" w:fill="auto"/>
            <w:noWrap/>
            <w:vAlign w:val="bottom"/>
            <w:hideMark/>
          </w:tcPr>
          <w:p w14:paraId="200784B8" w14:textId="77777777" w:rsidR="0004400A" w:rsidRDefault="0004400A" w:rsidP="007E3D20">
            <w:pPr>
              <w:jc w:val="center"/>
              <w:rPr>
                <w:rFonts w:cs="Tahoma"/>
                <w:color w:val="000000"/>
                <w:sz w:val="16"/>
                <w:szCs w:val="16"/>
              </w:rPr>
            </w:pPr>
          </w:p>
        </w:tc>
      </w:tr>
      <w:tr w:rsidR="0004400A" w14:paraId="4C077AFF" w14:textId="77777777" w:rsidTr="00BF2597">
        <w:trPr>
          <w:trHeight w:val="645"/>
          <w:jc w:val="center"/>
        </w:trPr>
        <w:tc>
          <w:tcPr>
            <w:tcW w:w="123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A920C" w14:textId="77777777" w:rsidR="0004400A" w:rsidRPr="0004400A" w:rsidRDefault="0004400A" w:rsidP="007E3D20">
            <w:pPr>
              <w:rPr>
                <w:rFonts w:cs="Tahoma"/>
                <w:color w:val="000000"/>
                <w:sz w:val="16"/>
                <w:szCs w:val="16"/>
                <w:lang w:val="el-GR"/>
              </w:rPr>
            </w:pPr>
            <w:r w:rsidRPr="0004400A">
              <w:rPr>
                <w:rFonts w:cs="Tahoma"/>
                <w:color w:val="000000"/>
                <w:sz w:val="16"/>
                <w:szCs w:val="16"/>
                <w:lang w:val="el-GR"/>
              </w:rPr>
              <w:t>3. Κατάρτιση εγχειριδίου Εσωτερικών Ελέγχων Μονάδας Εσωτερικού Ελέγχου (Π.3.)</w:t>
            </w:r>
          </w:p>
        </w:tc>
        <w:tc>
          <w:tcPr>
            <w:tcW w:w="712" w:type="pct"/>
            <w:tcBorders>
              <w:top w:val="single" w:sz="4" w:space="0" w:color="auto"/>
              <w:left w:val="nil"/>
              <w:bottom w:val="single" w:sz="4" w:space="0" w:color="auto"/>
              <w:right w:val="single" w:sz="4" w:space="0" w:color="auto"/>
            </w:tcBorders>
            <w:shd w:val="clear" w:color="auto" w:fill="auto"/>
            <w:vAlign w:val="center"/>
            <w:hideMark/>
          </w:tcPr>
          <w:p w14:paraId="13219215" w14:textId="77777777" w:rsidR="0004400A" w:rsidRDefault="0004400A" w:rsidP="007E3D20">
            <w:pPr>
              <w:jc w:val="center"/>
              <w:rPr>
                <w:rFonts w:cs="Tahoma"/>
                <w:color w:val="000000"/>
                <w:sz w:val="16"/>
                <w:szCs w:val="16"/>
              </w:rPr>
            </w:pPr>
            <w:r>
              <w:rPr>
                <w:rFonts w:cs="Tahoma"/>
                <w:color w:val="000000"/>
                <w:sz w:val="16"/>
                <w:szCs w:val="16"/>
              </w:rPr>
              <w:t>1,5</w:t>
            </w:r>
          </w:p>
        </w:tc>
        <w:tc>
          <w:tcPr>
            <w:tcW w:w="1541" w:type="pct"/>
            <w:tcBorders>
              <w:top w:val="single" w:sz="4" w:space="0" w:color="auto"/>
              <w:left w:val="nil"/>
              <w:bottom w:val="single" w:sz="4" w:space="0" w:color="auto"/>
              <w:right w:val="single" w:sz="4" w:space="0" w:color="auto"/>
            </w:tcBorders>
            <w:shd w:val="clear" w:color="auto" w:fill="auto"/>
            <w:noWrap/>
            <w:vAlign w:val="center"/>
            <w:hideMark/>
          </w:tcPr>
          <w:p w14:paraId="09EDDA31" w14:textId="77777777" w:rsidR="0004400A" w:rsidRDefault="0004400A" w:rsidP="007E3D20">
            <w:pPr>
              <w:jc w:val="center"/>
              <w:rPr>
                <w:rFonts w:cs="Tahoma"/>
                <w:color w:val="000000"/>
                <w:sz w:val="16"/>
                <w:szCs w:val="16"/>
              </w:rPr>
            </w:pPr>
            <w:r>
              <w:rPr>
                <w:rFonts w:cs="Tahoma"/>
                <w:color w:val="000000"/>
                <w:sz w:val="16"/>
                <w:szCs w:val="16"/>
              </w:rPr>
              <w:t>7,00</w:t>
            </w:r>
          </w:p>
        </w:tc>
        <w:tc>
          <w:tcPr>
            <w:tcW w:w="866" w:type="pct"/>
            <w:tcBorders>
              <w:top w:val="single" w:sz="4" w:space="0" w:color="auto"/>
              <w:left w:val="nil"/>
              <w:bottom w:val="single" w:sz="4" w:space="0" w:color="auto"/>
              <w:right w:val="single" w:sz="4" w:space="0" w:color="auto"/>
            </w:tcBorders>
            <w:shd w:val="clear" w:color="auto" w:fill="auto"/>
            <w:noWrap/>
            <w:vAlign w:val="center"/>
            <w:hideMark/>
          </w:tcPr>
          <w:p w14:paraId="04D843E0" w14:textId="77777777" w:rsidR="0004400A" w:rsidRDefault="0004400A" w:rsidP="007E3D20">
            <w:pPr>
              <w:jc w:val="center"/>
              <w:rPr>
                <w:rFonts w:cs="Tahoma"/>
                <w:color w:val="000000"/>
                <w:sz w:val="16"/>
                <w:szCs w:val="16"/>
              </w:rPr>
            </w:pPr>
            <w:r>
              <w:rPr>
                <w:rFonts w:cs="Tahoma"/>
                <w:color w:val="000000"/>
                <w:sz w:val="16"/>
                <w:szCs w:val="16"/>
              </w:rPr>
              <w:t>220.000,00</w:t>
            </w:r>
          </w:p>
        </w:tc>
        <w:tc>
          <w:tcPr>
            <w:tcW w:w="642" w:type="pct"/>
            <w:tcBorders>
              <w:top w:val="nil"/>
              <w:left w:val="nil"/>
              <w:bottom w:val="nil"/>
              <w:right w:val="nil"/>
            </w:tcBorders>
            <w:shd w:val="clear" w:color="auto" w:fill="auto"/>
            <w:noWrap/>
            <w:vAlign w:val="bottom"/>
            <w:hideMark/>
          </w:tcPr>
          <w:p w14:paraId="77B09315" w14:textId="77777777" w:rsidR="0004400A" w:rsidRDefault="0004400A" w:rsidP="007E3D20">
            <w:pPr>
              <w:jc w:val="center"/>
              <w:rPr>
                <w:rFonts w:cs="Tahoma"/>
                <w:color w:val="000000"/>
                <w:sz w:val="16"/>
                <w:szCs w:val="16"/>
              </w:rPr>
            </w:pPr>
          </w:p>
        </w:tc>
      </w:tr>
      <w:tr w:rsidR="0004400A" w14:paraId="7CC17730" w14:textId="77777777" w:rsidTr="00BF2597">
        <w:trPr>
          <w:trHeight w:val="555"/>
          <w:jc w:val="center"/>
        </w:trPr>
        <w:tc>
          <w:tcPr>
            <w:tcW w:w="1239" w:type="pct"/>
            <w:tcBorders>
              <w:top w:val="nil"/>
              <w:left w:val="single" w:sz="4" w:space="0" w:color="auto"/>
              <w:bottom w:val="single" w:sz="4" w:space="0" w:color="auto"/>
              <w:right w:val="single" w:sz="4" w:space="0" w:color="auto"/>
            </w:tcBorders>
            <w:shd w:val="clear" w:color="auto" w:fill="auto"/>
            <w:vAlign w:val="center"/>
            <w:hideMark/>
          </w:tcPr>
          <w:p w14:paraId="560677E7" w14:textId="77777777" w:rsidR="0004400A" w:rsidRPr="0004400A" w:rsidRDefault="0004400A" w:rsidP="007E3D20">
            <w:pPr>
              <w:rPr>
                <w:rFonts w:cs="Tahoma"/>
                <w:color w:val="000000"/>
                <w:sz w:val="16"/>
                <w:szCs w:val="16"/>
                <w:lang w:val="el-GR"/>
              </w:rPr>
            </w:pPr>
            <w:r w:rsidRPr="0004400A">
              <w:rPr>
                <w:rFonts w:cs="Tahoma"/>
                <w:color w:val="000000"/>
                <w:sz w:val="16"/>
                <w:szCs w:val="16"/>
                <w:lang w:val="el-GR"/>
              </w:rPr>
              <w:t>4. Κατάρτιση Ετήσιου Πλάνου Εσωτερικού Ελέγχου (Π.4)</w:t>
            </w:r>
          </w:p>
        </w:tc>
        <w:tc>
          <w:tcPr>
            <w:tcW w:w="712" w:type="pct"/>
            <w:tcBorders>
              <w:top w:val="nil"/>
              <w:left w:val="nil"/>
              <w:bottom w:val="single" w:sz="4" w:space="0" w:color="auto"/>
              <w:right w:val="single" w:sz="4" w:space="0" w:color="auto"/>
            </w:tcBorders>
            <w:shd w:val="clear" w:color="auto" w:fill="auto"/>
            <w:vAlign w:val="center"/>
            <w:hideMark/>
          </w:tcPr>
          <w:p w14:paraId="5132CF01" w14:textId="77777777" w:rsidR="0004400A" w:rsidRDefault="0004400A" w:rsidP="007E3D20">
            <w:pPr>
              <w:jc w:val="center"/>
              <w:rPr>
                <w:rFonts w:cs="Tahoma"/>
                <w:color w:val="000000"/>
                <w:sz w:val="16"/>
                <w:szCs w:val="16"/>
              </w:rPr>
            </w:pPr>
            <w:r>
              <w:rPr>
                <w:rFonts w:cs="Tahoma"/>
                <w:color w:val="000000"/>
                <w:sz w:val="16"/>
                <w:szCs w:val="16"/>
              </w:rPr>
              <w:t>0,5</w:t>
            </w:r>
          </w:p>
        </w:tc>
        <w:tc>
          <w:tcPr>
            <w:tcW w:w="1541" w:type="pct"/>
            <w:tcBorders>
              <w:top w:val="nil"/>
              <w:left w:val="nil"/>
              <w:bottom w:val="single" w:sz="4" w:space="0" w:color="auto"/>
              <w:right w:val="single" w:sz="4" w:space="0" w:color="auto"/>
            </w:tcBorders>
            <w:shd w:val="clear" w:color="auto" w:fill="auto"/>
            <w:noWrap/>
            <w:vAlign w:val="center"/>
            <w:hideMark/>
          </w:tcPr>
          <w:p w14:paraId="253C3D65" w14:textId="77777777" w:rsidR="0004400A" w:rsidRDefault="0004400A" w:rsidP="007E3D20">
            <w:pPr>
              <w:jc w:val="center"/>
              <w:rPr>
                <w:rFonts w:cs="Tahoma"/>
                <w:color w:val="000000"/>
                <w:sz w:val="16"/>
                <w:szCs w:val="16"/>
              </w:rPr>
            </w:pPr>
            <w:r>
              <w:rPr>
                <w:rFonts w:cs="Tahoma"/>
                <w:color w:val="000000"/>
                <w:sz w:val="16"/>
                <w:szCs w:val="16"/>
              </w:rPr>
              <w:t>2,00</w:t>
            </w:r>
          </w:p>
        </w:tc>
        <w:tc>
          <w:tcPr>
            <w:tcW w:w="866" w:type="pct"/>
            <w:tcBorders>
              <w:top w:val="nil"/>
              <w:left w:val="nil"/>
              <w:bottom w:val="single" w:sz="4" w:space="0" w:color="auto"/>
              <w:right w:val="single" w:sz="4" w:space="0" w:color="auto"/>
            </w:tcBorders>
            <w:shd w:val="clear" w:color="auto" w:fill="auto"/>
            <w:noWrap/>
            <w:vAlign w:val="center"/>
            <w:hideMark/>
          </w:tcPr>
          <w:p w14:paraId="130C11FA" w14:textId="77777777" w:rsidR="0004400A" w:rsidRDefault="0004400A" w:rsidP="007E3D20">
            <w:pPr>
              <w:jc w:val="center"/>
              <w:rPr>
                <w:rFonts w:cs="Tahoma"/>
                <w:color w:val="000000"/>
                <w:sz w:val="16"/>
                <w:szCs w:val="16"/>
              </w:rPr>
            </w:pPr>
            <w:r>
              <w:rPr>
                <w:rFonts w:cs="Tahoma"/>
                <w:color w:val="000000"/>
                <w:sz w:val="16"/>
                <w:szCs w:val="16"/>
              </w:rPr>
              <w:t>45.000,00</w:t>
            </w:r>
          </w:p>
        </w:tc>
        <w:tc>
          <w:tcPr>
            <w:tcW w:w="642" w:type="pct"/>
            <w:tcBorders>
              <w:top w:val="nil"/>
              <w:left w:val="nil"/>
              <w:bottom w:val="nil"/>
              <w:right w:val="nil"/>
            </w:tcBorders>
            <w:shd w:val="clear" w:color="auto" w:fill="auto"/>
            <w:noWrap/>
            <w:vAlign w:val="bottom"/>
            <w:hideMark/>
          </w:tcPr>
          <w:p w14:paraId="511A65D5" w14:textId="77777777" w:rsidR="0004400A" w:rsidRDefault="0004400A" w:rsidP="007E3D20">
            <w:pPr>
              <w:jc w:val="center"/>
              <w:rPr>
                <w:rFonts w:cs="Tahoma"/>
                <w:color w:val="000000"/>
                <w:sz w:val="16"/>
                <w:szCs w:val="16"/>
              </w:rPr>
            </w:pPr>
          </w:p>
        </w:tc>
      </w:tr>
      <w:tr w:rsidR="0004400A" w14:paraId="5C8BAD17" w14:textId="77777777" w:rsidTr="00BF2597">
        <w:trPr>
          <w:trHeight w:val="780"/>
          <w:jc w:val="center"/>
        </w:trPr>
        <w:tc>
          <w:tcPr>
            <w:tcW w:w="1239" w:type="pct"/>
            <w:tcBorders>
              <w:top w:val="nil"/>
              <w:left w:val="single" w:sz="4" w:space="0" w:color="auto"/>
              <w:bottom w:val="nil"/>
              <w:right w:val="single" w:sz="4" w:space="0" w:color="auto"/>
            </w:tcBorders>
            <w:shd w:val="clear" w:color="auto" w:fill="auto"/>
            <w:vAlign w:val="center"/>
            <w:hideMark/>
          </w:tcPr>
          <w:p w14:paraId="25067256" w14:textId="77777777" w:rsidR="0004400A" w:rsidRPr="0004400A" w:rsidRDefault="0004400A" w:rsidP="007E3D20">
            <w:pPr>
              <w:rPr>
                <w:rFonts w:cs="Tahoma"/>
                <w:sz w:val="16"/>
                <w:szCs w:val="16"/>
                <w:lang w:val="el-GR"/>
              </w:rPr>
            </w:pPr>
            <w:r w:rsidRPr="0004400A">
              <w:rPr>
                <w:rFonts w:cs="Tahoma"/>
                <w:sz w:val="16"/>
                <w:szCs w:val="16"/>
                <w:lang w:val="el-GR"/>
              </w:rPr>
              <w:t>5. Εκτέλεση του Ετήσιου Πλάνου Εσωτερικού Ελέγχου για ένα έτος (Π.5. - με επιμέρους παραδοτέα τις Εκθέσεις Ελέγχου ανά Τρίμηνο και την Ετήσια Έκθεση Ελέγχου).</w:t>
            </w:r>
          </w:p>
        </w:tc>
        <w:tc>
          <w:tcPr>
            <w:tcW w:w="712" w:type="pct"/>
            <w:tcBorders>
              <w:top w:val="nil"/>
              <w:left w:val="nil"/>
              <w:bottom w:val="nil"/>
              <w:right w:val="single" w:sz="4" w:space="0" w:color="auto"/>
            </w:tcBorders>
            <w:shd w:val="clear" w:color="auto" w:fill="auto"/>
            <w:vAlign w:val="center"/>
            <w:hideMark/>
          </w:tcPr>
          <w:p w14:paraId="035D1780" w14:textId="77777777" w:rsidR="0004400A" w:rsidRDefault="0004400A" w:rsidP="007E3D20">
            <w:pPr>
              <w:jc w:val="center"/>
              <w:rPr>
                <w:rFonts w:cs="Tahoma"/>
                <w:color w:val="000000"/>
                <w:sz w:val="16"/>
                <w:szCs w:val="16"/>
              </w:rPr>
            </w:pPr>
            <w:r>
              <w:rPr>
                <w:rFonts w:cs="Tahoma"/>
                <w:color w:val="000000"/>
                <w:sz w:val="16"/>
                <w:szCs w:val="16"/>
              </w:rPr>
              <w:t>12</w:t>
            </w:r>
          </w:p>
        </w:tc>
        <w:tc>
          <w:tcPr>
            <w:tcW w:w="1541" w:type="pct"/>
            <w:tcBorders>
              <w:top w:val="nil"/>
              <w:left w:val="nil"/>
              <w:bottom w:val="nil"/>
              <w:right w:val="single" w:sz="4" w:space="0" w:color="auto"/>
            </w:tcBorders>
            <w:shd w:val="clear" w:color="auto" w:fill="auto"/>
            <w:noWrap/>
            <w:vAlign w:val="center"/>
            <w:hideMark/>
          </w:tcPr>
          <w:p w14:paraId="255B3D34" w14:textId="77777777" w:rsidR="0004400A" w:rsidRDefault="0004400A" w:rsidP="007E3D20">
            <w:pPr>
              <w:jc w:val="center"/>
              <w:rPr>
                <w:rFonts w:cs="Tahoma"/>
                <w:color w:val="000000"/>
                <w:sz w:val="16"/>
                <w:szCs w:val="16"/>
              </w:rPr>
            </w:pPr>
            <w:r>
              <w:rPr>
                <w:rFonts w:cs="Tahoma"/>
                <w:color w:val="000000"/>
                <w:sz w:val="16"/>
                <w:szCs w:val="16"/>
              </w:rPr>
              <w:t>52,00</w:t>
            </w:r>
          </w:p>
        </w:tc>
        <w:tc>
          <w:tcPr>
            <w:tcW w:w="866" w:type="pct"/>
            <w:tcBorders>
              <w:top w:val="nil"/>
              <w:left w:val="nil"/>
              <w:bottom w:val="nil"/>
              <w:right w:val="single" w:sz="4" w:space="0" w:color="auto"/>
            </w:tcBorders>
            <w:shd w:val="clear" w:color="auto" w:fill="auto"/>
            <w:noWrap/>
            <w:vAlign w:val="center"/>
            <w:hideMark/>
          </w:tcPr>
          <w:p w14:paraId="3847B41B" w14:textId="77777777" w:rsidR="0004400A" w:rsidRDefault="0004400A" w:rsidP="007E3D20">
            <w:pPr>
              <w:jc w:val="center"/>
              <w:rPr>
                <w:rFonts w:cs="Tahoma"/>
                <w:color w:val="000000"/>
                <w:sz w:val="16"/>
                <w:szCs w:val="16"/>
              </w:rPr>
            </w:pPr>
            <w:r>
              <w:rPr>
                <w:rFonts w:cs="Tahoma"/>
                <w:color w:val="000000"/>
                <w:sz w:val="16"/>
                <w:szCs w:val="16"/>
              </w:rPr>
              <w:t>1.985.000,00</w:t>
            </w:r>
          </w:p>
        </w:tc>
        <w:tc>
          <w:tcPr>
            <w:tcW w:w="642" w:type="pct"/>
            <w:tcBorders>
              <w:top w:val="nil"/>
              <w:left w:val="nil"/>
              <w:bottom w:val="nil"/>
              <w:right w:val="nil"/>
            </w:tcBorders>
            <w:shd w:val="clear" w:color="auto" w:fill="auto"/>
            <w:noWrap/>
            <w:vAlign w:val="bottom"/>
            <w:hideMark/>
          </w:tcPr>
          <w:p w14:paraId="31D53CD6" w14:textId="77777777" w:rsidR="0004400A" w:rsidRDefault="0004400A" w:rsidP="007E3D20">
            <w:pPr>
              <w:jc w:val="center"/>
              <w:rPr>
                <w:rFonts w:cs="Tahoma"/>
                <w:color w:val="000000"/>
                <w:sz w:val="16"/>
                <w:szCs w:val="16"/>
              </w:rPr>
            </w:pPr>
          </w:p>
        </w:tc>
      </w:tr>
      <w:tr w:rsidR="0004400A" w14:paraId="0AFD4074" w14:textId="77777777" w:rsidTr="00BF2597">
        <w:trPr>
          <w:trHeight w:val="420"/>
          <w:jc w:val="center"/>
        </w:trPr>
        <w:tc>
          <w:tcPr>
            <w:tcW w:w="1239" w:type="pct"/>
            <w:tcBorders>
              <w:top w:val="single" w:sz="4" w:space="0" w:color="auto"/>
              <w:left w:val="single" w:sz="4" w:space="0" w:color="auto"/>
              <w:bottom w:val="double" w:sz="6" w:space="0" w:color="auto"/>
              <w:right w:val="single" w:sz="4" w:space="0" w:color="auto"/>
            </w:tcBorders>
            <w:shd w:val="clear" w:color="auto" w:fill="auto"/>
            <w:noWrap/>
            <w:vAlign w:val="bottom"/>
            <w:hideMark/>
          </w:tcPr>
          <w:p w14:paraId="757C32E7" w14:textId="77777777" w:rsidR="0004400A" w:rsidRDefault="0004400A" w:rsidP="007E3D20">
            <w:pPr>
              <w:rPr>
                <w:rFonts w:cs="Tahoma"/>
                <w:b/>
                <w:bCs/>
                <w:color w:val="000000"/>
                <w:sz w:val="16"/>
                <w:szCs w:val="16"/>
              </w:rPr>
            </w:pPr>
            <w:proofErr w:type="spellStart"/>
            <w:r>
              <w:rPr>
                <w:rFonts w:cs="Tahoma"/>
                <w:b/>
                <w:bCs/>
                <w:color w:val="000000"/>
                <w:sz w:val="16"/>
                <w:szCs w:val="16"/>
              </w:rPr>
              <w:t>Σύνολο</w:t>
            </w:r>
            <w:proofErr w:type="spellEnd"/>
          </w:p>
        </w:tc>
        <w:tc>
          <w:tcPr>
            <w:tcW w:w="712" w:type="pct"/>
            <w:tcBorders>
              <w:top w:val="single" w:sz="4" w:space="0" w:color="auto"/>
              <w:left w:val="nil"/>
              <w:bottom w:val="double" w:sz="6" w:space="0" w:color="auto"/>
              <w:right w:val="single" w:sz="4" w:space="0" w:color="auto"/>
            </w:tcBorders>
            <w:shd w:val="clear" w:color="auto" w:fill="auto"/>
            <w:noWrap/>
            <w:vAlign w:val="center"/>
            <w:hideMark/>
          </w:tcPr>
          <w:p w14:paraId="38B9C92C" w14:textId="77777777" w:rsidR="0004400A" w:rsidRDefault="0004400A" w:rsidP="007E3D20">
            <w:pPr>
              <w:jc w:val="center"/>
              <w:rPr>
                <w:rFonts w:cs="Tahoma"/>
                <w:b/>
                <w:bCs/>
                <w:color w:val="000000"/>
                <w:sz w:val="16"/>
                <w:szCs w:val="16"/>
              </w:rPr>
            </w:pPr>
            <w:r>
              <w:rPr>
                <w:rFonts w:cs="Tahoma"/>
                <w:b/>
                <w:bCs/>
                <w:color w:val="000000"/>
                <w:sz w:val="16"/>
                <w:szCs w:val="16"/>
              </w:rPr>
              <w:t>24,00</w:t>
            </w:r>
          </w:p>
        </w:tc>
        <w:tc>
          <w:tcPr>
            <w:tcW w:w="1541" w:type="pct"/>
            <w:tcBorders>
              <w:top w:val="single" w:sz="4" w:space="0" w:color="auto"/>
              <w:left w:val="nil"/>
              <w:bottom w:val="double" w:sz="6" w:space="0" w:color="auto"/>
              <w:right w:val="single" w:sz="4" w:space="0" w:color="auto"/>
            </w:tcBorders>
            <w:shd w:val="clear" w:color="auto" w:fill="auto"/>
            <w:noWrap/>
            <w:vAlign w:val="center"/>
            <w:hideMark/>
          </w:tcPr>
          <w:p w14:paraId="4A675D33" w14:textId="77777777" w:rsidR="0004400A" w:rsidRDefault="0004400A" w:rsidP="007E3D20">
            <w:pPr>
              <w:jc w:val="center"/>
              <w:rPr>
                <w:rFonts w:cs="Tahoma"/>
                <w:b/>
                <w:bCs/>
                <w:color w:val="000000"/>
                <w:sz w:val="16"/>
                <w:szCs w:val="16"/>
              </w:rPr>
            </w:pPr>
            <w:r>
              <w:rPr>
                <w:rFonts w:cs="Tahoma"/>
                <w:b/>
                <w:bCs/>
                <w:color w:val="000000"/>
                <w:sz w:val="16"/>
                <w:szCs w:val="16"/>
              </w:rPr>
              <w:t>104,00</w:t>
            </w:r>
          </w:p>
        </w:tc>
        <w:tc>
          <w:tcPr>
            <w:tcW w:w="866" w:type="pct"/>
            <w:tcBorders>
              <w:top w:val="single" w:sz="4" w:space="0" w:color="auto"/>
              <w:left w:val="nil"/>
              <w:bottom w:val="double" w:sz="6" w:space="0" w:color="auto"/>
              <w:right w:val="single" w:sz="4" w:space="0" w:color="auto"/>
            </w:tcBorders>
            <w:shd w:val="clear" w:color="auto" w:fill="auto"/>
            <w:noWrap/>
            <w:vAlign w:val="center"/>
            <w:hideMark/>
          </w:tcPr>
          <w:p w14:paraId="7A6F3A8D" w14:textId="77777777" w:rsidR="0004400A" w:rsidRDefault="0004400A" w:rsidP="007E3D20">
            <w:pPr>
              <w:jc w:val="center"/>
              <w:rPr>
                <w:rFonts w:cs="Tahoma"/>
                <w:b/>
                <w:bCs/>
                <w:color w:val="000000"/>
                <w:sz w:val="16"/>
                <w:szCs w:val="16"/>
              </w:rPr>
            </w:pPr>
            <w:r>
              <w:rPr>
                <w:rFonts w:cs="Tahoma"/>
                <w:b/>
                <w:bCs/>
                <w:color w:val="000000"/>
                <w:sz w:val="16"/>
                <w:szCs w:val="16"/>
              </w:rPr>
              <w:t>3.900.000,00</w:t>
            </w:r>
          </w:p>
        </w:tc>
        <w:tc>
          <w:tcPr>
            <w:tcW w:w="642" w:type="pct"/>
            <w:tcBorders>
              <w:top w:val="nil"/>
              <w:left w:val="nil"/>
              <w:bottom w:val="nil"/>
              <w:right w:val="nil"/>
            </w:tcBorders>
            <w:shd w:val="clear" w:color="auto" w:fill="auto"/>
            <w:noWrap/>
            <w:vAlign w:val="bottom"/>
            <w:hideMark/>
          </w:tcPr>
          <w:p w14:paraId="182628F0" w14:textId="77777777" w:rsidR="0004400A" w:rsidRDefault="0004400A" w:rsidP="007E3D20">
            <w:pPr>
              <w:jc w:val="center"/>
              <w:rPr>
                <w:rFonts w:cs="Tahoma"/>
                <w:b/>
                <w:bCs/>
                <w:color w:val="000000"/>
                <w:sz w:val="16"/>
                <w:szCs w:val="16"/>
              </w:rPr>
            </w:pPr>
          </w:p>
        </w:tc>
      </w:tr>
      <w:tr w:rsidR="0004400A" w14:paraId="38F61723" w14:textId="77777777" w:rsidTr="00BF2597">
        <w:trPr>
          <w:trHeight w:val="225"/>
          <w:jc w:val="center"/>
        </w:trPr>
        <w:tc>
          <w:tcPr>
            <w:tcW w:w="1239" w:type="pct"/>
            <w:tcBorders>
              <w:top w:val="nil"/>
              <w:left w:val="nil"/>
              <w:bottom w:val="nil"/>
              <w:right w:val="nil"/>
            </w:tcBorders>
            <w:shd w:val="clear" w:color="auto" w:fill="auto"/>
            <w:noWrap/>
            <w:vAlign w:val="bottom"/>
            <w:hideMark/>
          </w:tcPr>
          <w:p w14:paraId="309E5DA3" w14:textId="77777777" w:rsidR="0004400A" w:rsidRDefault="0004400A" w:rsidP="007E3D20">
            <w:pPr>
              <w:jc w:val="center"/>
              <w:rPr>
                <w:sz w:val="20"/>
                <w:szCs w:val="20"/>
              </w:rPr>
            </w:pPr>
          </w:p>
        </w:tc>
        <w:tc>
          <w:tcPr>
            <w:tcW w:w="712" w:type="pct"/>
            <w:tcBorders>
              <w:top w:val="nil"/>
              <w:left w:val="nil"/>
              <w:bottom w:val="nil"/>
              <w:right w:val="nil"/>
            </w:tcBorders>
            <w:shd w:val="clear" w:color="auto" w:fill="auto"/>
            <w:noWrap/>
            <w:vAlign w:val="bottom"/>
            <w:hideMark/>
          </w:tcPr>
          <w:p w14:paraId="467AF23B" w14:textId="77777777" w:rsidR="0004400A" w:rsidRDefault="0004400A" w:rsidP="007E3D20">
            <w:pPr>
              <w:rPr>
                <w:sz w:val="20"/>
                <w:szCs w:val="20"/>
              </w:rPr>
            </w:pPr>
          </w:p>
        </w:tc>
        <w:tc>
          <w:tcPr>
            <w:tcW w:w="1541" w:type="pct"/>
            <w:tcBorders>
              <w:top w:val="nil"/>
              <w:left w:val="nil"/>
              <w:bottom w:val="nil"/>
              <w:right w:val="nil"/>
            </w:tcBorders>
            <w:shd w:val="clear" w:color="auto" w:fill="auto"/>
            <w:noWrap/>
            <w:vAlign w:val="bottom"/>
            <w:hideMark/>
          </w:tcPr>
          <w:p w14:paraId="75ABAE3A" w14:textId="77777777" w:rsidR="0004400A" w:rsidRDefault="0004400A" w:rsidP="007E3D20">
            <w:pPr>
              <w:rPr>
                <w:sz w:val="20"/>
                <w:szCs w:val="20"/>
              </w:rPr>
            </w:pPr>
          </w:p>
        </w:tc>
        <w:tc>
          <w:tcPr>
            <w:tcW w:w="866" w:type="pct"/>
            <w:tcBorders>
              <w:top w:val="nil"/>
              <w:left w:val="nil"/>
              <w:bottom w:val="nil"/>
              <w:right w:val="nil"/>
            </w:tcBorders>
            <w:shd w:val="clear" w:color="auto" w:fill="auto"/>
            <w:noWrap/>
            <w:vAlign w:val="bottom"/>
            <w:hideMark/>
          </w:tcPr>
          <w:p w14:paraId="5647DD62" w14:textId="77777777" w:rsidR="0004400A" w:rsidRDefault="0004400A" w:rsidP="007E3D20">
            <w:pPr>
              <w:rPr>
                <w:sz w:val="20"/>
                <w:szCs w:val="20"/>
              </w:rPr>
            </w:pPr>
          </w:p>
        </w:tc>
        <w:tc>
          <w:tcPr>
            <w:tcW w:w="642" w:type="pct"/>
            <w:tcBorders>
              <w:top w:val="nil"/>
              <w:left w:val="nil"/>
              <w:bottom w:val="nil"/>
              <w:right w:val="nil"/>
            </w:tcBorders>
            <w:shd w:val="clear" w:color="auto" w:fill="auto"/>
            <w:noWrap/>
            <w:vAlign w:val="bottom"/>
            <w:hideMark/>
          </w:tcPr>
          <w:p w14:paraId="1E04CB40" w14:textId="77777777" w:rsidR="0004400A" w:rsidRDefault="0004400A" w:rsidP="007E3D20">
            <w:pPr>
              <w:rPr>
                <w:sz w:val="20"/>
                <w:szCs w:val="20"/>
              </w:rPr>
            </w:pPr>
          </w:p>
        </w:tc>
      </w:tr>
      <w:bookmarkEnd w:id="431"/>
    </w:tbl>
    <w:p w14:paraId="20DE0D99" w14:textId="77777777" w:rsidR="00080058" w:rsidRPr="00A1095F" w:rsidRDefault="00080058" w:rsidP="00A1095F">
      <w:pPr>
        <w:rPr>
          <w:lang w:val="el-GR"/>
        </w:rPr>
      </w:pPr>
    </w:p>
    <w:sectPr w:rsidR="00080058" w:rsidRPr="00A1095F" w:rsidSect="00B13920">
      <w:footerReference w:type="default" r:id="rId9"/>
      <w:pgSz w:w="11909" w:h="16834"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8B045" w14:textId="77777777" w:rsidR="00B13920" w:rsidRDefault="00B13920" w:rsidP="00BF21F6">
      <w:pPr>
        <w:spacing w:after="0"/>
      </w:pPr>
      <w:r>
        <w:separator/>
      </w:r>
    </w:p>
  </w:endnote>
  <w:endnote w:type="continuationSeparator" w:id="0">
    <w:p w14:paraId="4A2F605F" w14:textId="77777777" w:rsidR="00B13920" w:rsidRDefault="00B13920" w:rsidP="00BF21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Sans ITC Hel">
    <w:altName w:val="Georgia"/>
    <w:charset w:val="A1"/>
    <w:family w:val="auto"/>
    <w:pitch w:val="variable"/>
    <w:sig w:usb0="80000087" w:usb1="0000004A" w:usb2="00000000" w:usb3="00000000" w:csb0="00000008"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Noto Sans">
    <w:charset w:val="00"/>
    <w:family w:val="swiss"/>
    <w:pitch w:val="variable"/>
    <w:sig w:usb0="E00082FF" w:usb1="400078F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A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83"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Gotham-Book">
    <w:altName w:val="Cambria"/>
    <w:panose1 w:val="00000000000000000000"/>
    <w:charset w:val="00"/>
    <w:family w:val="roman"/>
    <w:notTrueType/>
    <w:pitch w:val="default"/>
  </w:font>
  <w:font w:name="Futura Bk">
    <w:altName w:val="Times New Roman"/>
    <w:panose1 w:val="00000000000000000000"/>
    <w:charset w:val="00"/>
    <w:family w:val="auto"/>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Hellas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New (W1)">
    <w:charset w:val="A1"/>
    <w:family w:val="roman"/>
    <w:pitch w:val="variable"/>
    <w:sig w:usb0="20007A87" w:usb1="80000000" w:usb2="00000008" w:usb3="00000000" w:csb0="000001FF" w:csb1="00000000"/>
  </w:font>
  <w:font w:name="Roman">
    <w:panose1 w:val="00000000000000000000"/>
    <w:charset w:val="FF"/>
    <w:family w:val="roman"/>
    <w:notTrueType/>
    <w:pitch w:val="variable"/>
    <w:sig w:usb0="00000003" w:usb1="00000000" w:usb2="00000000" w:usb3="00000000" w:csb0="00000000" w:csb1="00000000"/>
  </w:font>
  <w:font w:name="Arial (W1)">
    <w:charset w:val="A1"/>
    <w:family w:val="swiss"/>
    <w:pitch w:val="variable"/>
    <w:sig w:usb0="20007A87" w:usb1="80000000" w:usb2="00000008" w:usb3="00000000" w:csb0="000001FF" w:csb1="00000000"/>
  </w:font>
  <w:font w:name="Verdana">
    <w:panose1 w:val="020B0604030504040204"/>
    <w:charset w:val="A1"/>
    <w:family w:val="swiss"/>
    <w:pitch w:val="variable"/>
    <w:sig w:usb0="A00006FF" w:usb1="4000205B" w:usb2="00000010" w:usb3="00000000" w:csb0="0000019F" w:csb1="00000000"/>
  </w:font>
  <w:font w:name="UB-Times">
    <w:altName w:val="Times New Roman"/>
    <w:panose1 w:val="00000000000000000000"/>
    <w:charset w:val="00"/>
    <w:family w:val="roman"/>
    <w:notTrueType/>
    <w:pitch w:val="variable"/>
    <w:sig w:usb0="00000003" w:usb1="00000000" w:usb2="00000000" w:usb3="00000000" w:csb0="00000001" w:csb1="00000000"/>
  </w:font>
  <w:font w:name="Arial (Western)">
    <w:altName w:val="Arial"/>
    <w:panose1 w:val="00000000000000000000"/>
    <w:charset w:val="00"/>
    <w:family w:val="swiss"/>
    <w:notTrueType/>
    <w:pitch w:val="variable"/>
    <w:sig w:usb0="00000083" w:usb1="00000000" w:usb2="00000000" w:usb3="00000000" w:csb0="00000009" w:csb1="00000000"/>
  </w:font>
  <w:font w:name="Arial Black">
    <w:panose1 w:val="020B0A04020102020204"/>
    <w:charset w:val="A1"/>
    <w:family w:val="swiss"/>
    <w:pitch w:val="variable"/>
    <w:sig w:usb0="A00002AF" w:usb1="400078FB" w:usb2="00000000" w:usb3="00000000" w:csb0="0000009F" w:csb1="00000000"/>
  </w:font>
  <w:font w:name="Book Antiqua">
    <w:panose1 w:val="02040602050305030304"/>
    <w:charset w:val="A1"/>
    <w:family w:val="roman"/>
    <w:pitch w:val="variable"/>
    <w:sig w:usb0="00000287" w:usb1="00000000" w:usb2="00000000" w:usb3="00000000" w:csb0="0000009F" w:csb1="00000000"/>
  </w:font>
  <w:font w:name="Garamond">
    <w:panose1 w:val="02020404030301010803"/>
    <w:charset w:val="A1"/>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A1"/>
    <w:family w:val="swiss"/>
    <w:pitch w:val="variable"/>
    <w:sig w:usb0="00000287" w:usb1="00000800" w:usb2="00000000" w:usb3="00000000" w:csb0="0000009F" w:csb1="00000000"/>
  </w:font>
  <w:font w:name="Palatino">
    <w:charset w:val="00"/>
    <w:family w:val="roman"/>
    <w:pitch w:val="variable"/>
    <w:sig w:usb0="00000007" w:usb1="00000000" w:usb2="00000000" w:usb3="00000000" w:csb0="00000093" w:csb1="00000000"/>
  </w:font>
  <w:font w:name="HellasArial">
    <w:altName w:val="Courier New"/>
    <w:panose1 w:val="00000000000000000000"/>
    <w:charset w:val="00"/>
    <w:family w:val="swiss"/>
    <w:notTrueType/>
    <w:pitch w:val="variable"/>
    <w:sig w:usb0="00000003" w:usb1="00000000" w:usb2="00000000" w:usb3="00000000" w:csb0="00000001" w:csb1="00000000"/>
  </w:font>
  <w:font w:name="Univers Condensed">
    <w:charset w:val="00"/>
    <w:family w:val="swiss"/>
    <w:pitch w:val="variable"/>
    <w:sig w:usb0="80000287" w:usb1="00000000" w:usb2="00000000" w:usb3="00000000" w:csb0="0000000F" w:csb1="00000000"/>
  </w:font>
  <w:font w:name="Times">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20002A87" w:usb1="00000000" w:usb2="00000000" w:usb3="00000000" w:csb0="000001FF" w:csb1="00000000"/>
  </w:font>
  <w:font w:name="Bookman Old Style">
    <w:panose1 w:val="02050604050505020204"/>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Sylfaen">
    <w:panose1 w:val="010A0502050306030303"/>
    <w:charset w:val="A1"/>
    <w:family w:val="roman"/>
    <w:pitch w:val="variable"/>
    <w:sig w:usb0="04000687" w:usb1="00000000" w:usb2="00000000" w:usb3="00000000" w:csb0="0000009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5416895"/>
      <w:docPartObj>
        <w:docPartGallery w:val="Page Numbers (Bottom of Page)"/>
        <w:docPartUnique/>
      </w:docPartObj>
    </w:sdtPr>
    <w:sdtEndPr/>
    <w:sdtContent>
      <w:p w14:paraId="63C0654C" w14:textId="7C46EC0F" w:rsidR="00BF21F6" w:rsidRDefault="00BF21F6">
        <w:pPr>
          <w:pStyle w:val="afe"/>
          <w:jc w:val="center"/>
        </w:pPr>
        <w:r>
          <w:fldChar w:fldCharType="begin"/>
        </w:r>
        <w:r>
          <w:instrText>PAGE   \* MERGEFORMAT</w:instrText>
        </w:r>
        <w:r>
          <w:fldChar w:fldCharType="separate"/>
        </w:r>
        <w:r>
          <w:rPr>
            <w:lang w:val="el-GR"/>
          </w:rPr>
          <w:t>2</w:t>
        </w:r>
        <w:r>
          <w:fldChar w:fldCharType="end"/>
        </w:r>
      </w:p>
    </w:sdtContent>
  </w:sdt>
  <w:p w14:paraId="7D76FFA1" w14:textId="77777777" w:rsidR="00BF21F6" w:rsidRDefault="00BF21F6">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26E73" w14:textId="77777777" w:rsidR="00B13920" w:rsidRDefault="00B13920" w:rsidP="00BF21F6">
      <w:pPr>
        <w:spacing w:after="0"/>
      </w:pPr>
      <w:r>
        <w:separator/>
      </w:r>
    </w:p>
  </w:footnote>
  <w:footnote w:type="continuationSeparator" w:id="0">
    <w:p w14:paraId="3DDA22EA" w14:textId="77777777" w:rsidR="00B13920" w:rsidRDefault="00B13920" w:rsidP="00BF21F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865289E0"/>
    <w:lvl w:ilvl="0">
      <w:start w:val="1"/>
      <w:numFmt w:val="bullet"/>
      <w:pStyle w:val="bodyCharCharCharCharChar"/>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0BEF120"/>
    <w:lvl w:ilvl="0">
      <w:start w:val="1"/>
      <w:numFmt w:val="bullet"/>
      <w:pStyle w:val="a"/>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4F10945C"/>
    <w:lvl w:ilvl="0">
      <w:start w:val="1"/>
      <w:numFmt w:val="decimal"/>
      <w:pStyle w:val="Char11"/>
      <w:lvlText w:val="%1."/>
      <w:lvlJc w:val="left"/>
      <w:pPr>
        <w:tabs>
          <w:tab w:val="num" w:pos="360"/>
        </w:tabs>
        <w:ind w:left="360" w:hanging="360"/>
      </w:pPr>
    </w:lvl>
  </w:abstractNum>
  <w:abstractNum w:abstractNumId="3" w15:restartNumberingAfterBreak="0">
    <w:nsid w:val="FFFFFF89"/>
    <w:multiLevelType w:val="singleLevel"/>
    <w:tmpl w:val="7A06C2C6"/>
    <w:lvl w:ilvl="0">
      <w:start w:val="1"/>
      <w:numFmt w:val="bullet"/>
      <w:pStyle w:val="1"/>
      <w:lvlText w:val=""/>
      <w:lvlJc w:val="left"/>
      <w:pPr>
        <w:tabs>
          <w:tab w:val="num" w:pos="360"/>
        </w:tabs>
        <w:ind w:left="360" w:hanging="360"/>
      </w:pPr>
      <w:rPr>
        <w:rFonts w:ascii="Symbol" w:hAnsi="Symbol" w:hint="default"/>
      </w:rPr>
    </w:lvl>
  </w:abstractNum>
  <w:abstractNum w:abstractNumId="4" w15:restartNumberingAfterBreak="0">
    <w:nsid w:val="FFFFFFFB"/>
    <w:multiLevelType w:val="multilevel"/>
    <w:tmpl w:val="FFFFFFFF"/>
    <w:lvl w:ilvl="0">
      <w:start w:val="1"/>
      <w:numFmt w:val="decimal"/>
      <w:pStyle w:val="NumCharCharCharCharCharCharCharChar"/>
      <w:lvlText w:val="%1."/>
      <w:legacy w:legacy="1" w:legacySpace="144" w:legacyIndent="0"/>
      <w:lvlJc w:val="left"/>
      <w:rPr>
        <w:rFonts w:cs="Times New Roman"/>
      </w:rPr>
    </w:lvl>
    <w:lvl w:ilvl="1">
      <w:start w:val="1"/>
      <w:numFmt w:val="decimal"/>
      <w:pStyle w:val="NormalBullet2"/>
      <w:lvlText w:val="%1.%2"/>
      <w:legacy w:legacy="1" w:legacySpace="144" w:legacyIndent="0"/>
      <w:lvlJc w:val="left"/>
      <w:rPr>
        <w:rFonts w:cs="Times New Roman"/>
      </w:rPr>
    </w:lvl>
    <w:lvl w:ilvl="2">
      <w:start w:val="1"/>
      <w:numFmt w:val="decimal"/>
      <w:lvlText w:val="%1.%2.%3"/>
      <w:legacy w:legacy="1" w:legacySpace="144" w:legacyIndent="0"/>
      <w:lvlJc w:val="left"/>
      <w:rPr>
        <w:rFonts w:cs="Times New Roman"/>
      </w:rPr>
    </w:lvl>
    <w:lvl w:ilvl="3">
      <w:start w:val="1"/>
      <w:numFmt w:val="decimal"/>
      <w:lvlText w:val="%1.%2.%3.%4"/>
      <w:legacy w:legacy="1" w:legacySpace="144" w:legacyIndent="0"/>
      <w:lvlJc w:val="left"/>
      <w:rPr>
        <w:rFonts w:cs="Times New Roman"/>
      </w:rPr>
    </w:lvl>
    <w:lvl w:ilvl="4">
      <w:start w:val="1"/>
      <w:numFmt w:val="decimal"/>
      <w:lvlText w:val="%1.%2.%3.%4.%5"/>
      <w:legacy w:legacy="1" w:legacySpace="144" w:legacyIndent="0"/>
      <w:lvlJc w:val="left"/>
      <w:rPr>
        <w:rFonts w:cs="Times New Roman"/>
      </w:rPr>
    </w:lvl>
    <w:lvl w:ilvl="5">
      <w:start w:val="1"/>
      <w:numFmt w:val="decimal"/>
      <w:lvlText w:val="%1.%2.%3.%4.%5.%6"/>
      <w:legacy w:legacy="1" w:legacySpace="144" w:legacyIndent="0"/>
      <w:lvlJc w:val="left"/>
      <w:rPr>
        <w:rFonts w:cs="Times New Roman"/>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5" w15:restartNumberingAfterBreak="0">
    <w:nsid w:val="00000005"/>
    <w:multiLevelType w:val="singleLevel"/>
    <w:tmpl w:val="00000005"/>
    <w:name w:val="WW8Num5"/>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6"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7" w15:restartNumberingAfterBreak="0">
    <w:nsid w:val="0000041D"/>
    <w:multiLevelType w:val="multilevel"/>
    <w:tmpl w:val="000008A0"/>
    <w:lvl w:ilvl="0">
      <w:numFmt w:val="bullet"/>
      <w:pStyle w:val="10"/>
      <w:lvlText w:val="•"/>
      <w:lvlJc w:val="left"/>
      <w:pPr>
        <w:ind w:hanging="360"/>
      </w:pPr>
      <w:rPr>
        <w:rFonts w:ascii="Arial" w:hAnsi="Arial"/>
        <w:b w:val="0"/>
        <w:w w:val="131"/>
        <w:sz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8" w15:restartNumberingAfterBreak="0">
    <w:nsid w:val="02325497"/>
    <w:multiLevelType w:val="hybridMultilevel"/>
    <w:tmpl w:val="BBA400F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2D41D2B"/>
    <w:multiLevelType w:val="hybridMultilevel"/>
    <w:tmpl w:val="4672DB1A"/>
    <w:lvl w:ilvl="0" w:tplc="FFFFFFFF">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30F0F69"/>
    <w:multiLevelType w:val="hybridMultilevel"/>
    <w:tmpl w:val="73F4D94E"/>
    <w:lvl w:ilvl="0" w:tplc="0408000F">
      <w:start w:val="1"/>
      <w:numFmt w:val="decimal"/>
      <w:pStyle w:val="bodybulletingbold"/>
      <w:lvlText w:val="%1."/>
      <w:lvlJc w:val="left"/>
      <w:pPr>
        <w:tabs>
          <w:tab w:val="num" w:pos="360"/>
        </w:tabs>
        <w:ind w:left="360" w:hanging="360"/>
      </w:pPr>
    </w:lvl>
    <w:lvl w:ilvl="1" w:tplc="0408000D">
      <w:start w:val="1"/>
      <w:numFmt w:val="bullet"/>
      <w:lvlText w:val=""/>
      <w:lvlJc w:val="left"/>
      <w:pPr>
        <w:tabs>
          <w:tab w:val="num" w:pos="1080"/>
        </w:tabs>
        <w:ind w:left="1080" w:hanging="360"/>
      </w:pPr>
      <w:rPr>
        <w:rFonts w:ascii="Wingdings" w:hAnsi="Wingdings" w:hint="default"/>
      </w:r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1" w15:restartNumberingAfterBreak="0">
    <w:nsid w:val="03ED383F"/>
    <w:multiLevelType w:val="hybridMultilevel"/>
    <w:tmpl w:val="62C6B0C2"/>
    <w:name w:val="WW8Num53"/>
    <w:lvl w:ilvl="0" w:tplc="C47C69B4">
      <w:start w:val="1"/>
      <w:numFmt w:val="decimal"/>
      <w:pStyle w:val="Bullets"/>
      <w:lvlText w:val="Π%1."/>
      <w:lvlJc w:val="left"/>
      <w:pPr>
        <w:tabs>
          <w:tab w:val="num" w:pos="567"/>
        </w:tabs>
        <w:ind w:left="567" w:hanging="567"/>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04C7070D"/>
    <w:multiLevelType w:val="multilevel"/>
    <w:tmpl w:val="6D6A0468"/>
    <w:lvl w:ilvl="0">
      <w:start w:val="1"/>
      <w:numFmt w:val="decimal"/>
      <w:pStyle w:val="11"/>
      <w:lvlText w:val="ΠΣ%1."/>
      <w:lvlJc w:val="left"/>
      <w:pPr>
        <w:ind w:left="1080" w:hanging="360"/>
      </w:pPr>
      <w:rPr>
        <w:rFonts w:hint="default"/>
      </w:rPr>
    </w:lvl>
    <w:lvl w:ilvl="1">
      <w:start w:val="1"/>
      <w:numFmt w:val="decimal"/>
      <w:pStyle w:val="2"/>
      <w:lvlText w:val="ΠΣ%1.%2"/>
      <w:lvlJc w:val="left"/>
      <w:pPr>
        <w:ind w:left="1440" w:hanging="360"/>
      </w:pPr>
      <w:rPr>
        <w:rFonts w:hint="default"/>
      </w:rPr>
    </w:lvl>
    <w:lvl w:ilvl="2">
      <w:start w:val="1"/>
      <w:numFmt w:val="decimal"/>
      <w:pStyle w:val="3"/>
      <w:lvlText w:val="ΠΣ%1.%2.%3"/>
      <w:lvlJc w:val="left"/>
      <w:pPr>
        <w:ind w:left="1800" w:hanging="360"/>
      </w:pPr>
      <w:rPr>
        <w:rFonts w:hint="default"/>
      </w:rPr>
    </w:lvl>
    <w:lvl w:ilvl="3">
      <w:start w:val="1"/>
      <w:numFmt w:val="decimal"/>
      <w:pStyle w:val="4"/>
      <w:lvlText w:val="ΠΣ%1.%2.%3.%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3" w15:restartNumberingAfterBreak="0">
    <w:nsid w:val="070864DB"/>
    <w:multiLevelType w:val="multilevel"/>
    <w:tmpl w:val="59C8C17A"/>
    <w:styleLink w:val="Headings"/>
    <w:lvl w:ilvl="0">
      <w:start w:val="1"/>
      <w:numFmt w:val="decimal"/>
      <w:lvlText w:val="%1."/>
      <w:lvlJc w:val="left"/>
      <w:pPr>
        <w:tabs>
          <w:tab w:val="num" w:pos="1985"/>
        </w:tabs>
        <w:ind w:left="851" w:hanging="851"/>
      </w:pPr>
      <w:rPr>
        <w:rFonts w:hint="default"/>
        <w:sz w:val="36"/>
        <w:szCs w:val="36"/>
      </w:rPr>
    </w:lvl>
    <w:lvl w:ilvl="1">
      <w:start w:val="1"/>
      <w:numFmt w:val="decimal"/>
      <w:lvlText w:val="%1.%2"/>
      <w:lvlJc w:val="left"/>
      <w:pPr>
        <w:tabs>
          <w:tab w:val="num" w:pos="1985"/>
        </w:tabs>
        <w:ind w:left="851" w:hanging="851"/>
      </w:pPr>
      <w:rPr>
        <w:rFonts w:ascii="StoneSans ITC Hel" w:hAnsi="StoneSans ITC Hel" w:hint="default"/>
        <w:b/>
        <w:i w:val="0"/>
        <w:iCs w:val="0"/>
        <w:caps w:val="0"/>
        <w:smallCaps w:val="0"/>
        <w:strike w:val="0"/>
        <w:dstrike w:val="0"/>
        <w:vanish w:val="0"/>
        <w:spacing w:val="0"/>
        <w:position w:val="0"/>
        <w:sz w:val="32"/>
        <w:u w:val="none"/>
        <w:vertAlign w:val="baseline"/>
        <w:em w:val="none"/>
      </w:rPr>
    </w:lvl>
    <w:lvl w:ilvl="2">
      <w:start w:val="1"/>
      <w:numFmt w:val="decimal"/>
      <w:lvlText w:val="%1.%2.%3"/>
      <w:lvlJc w:val="left"/>
      <w:pPr>
        <w:tabs>
          <w:tab w:val="num" w:pos="1985"/>
        </w:tabs>
        <w:ind w:left="1134" w:hanging="283"/>
      </w:pPr>
      <w:rPr>
        <w:rFonts w:ascii="StoneSans ITC Hel" w:hAnsi="StoneSans ITC Hel" w:hint="default"/>
        <w:b/>
        <w:i w:val="0"/>
        <w:sz w:val="30"/>
      </w:rPr>
    </w:lvl>
    <w:lvl w:ilvl="3">
      <w:start w:val="1"/>
      <w:numFmt w:val="decimal"/>
      <w:lvlText w:val="%1.%2.%3.%4"/>
      <w:lvlJc w:val="left"/>
      <w:pPr>
        <w:tabs>
          <w:tab w:val="num" w:pos="1418"/>
        </w:tabs>
        <w:ind w:left="1134" w:hanging="283"/>
      </w:pPr>
      <w:rPr>
        <w:rFonts w:ascii="StoneSans ITC Hel" w:hAnsi="StoneSans ITC Hel" w:hint="default"/>
        <w:b/>
        <w:i w:val="0"/>
        <w:sz w:val="28"/>
        <w:szCs w:val="22"/>
      </w:rPr>
    </w:lvl>
    <w:lvl w:ilvl="4">
      <w:start w:val="1"/>
      <w:numFmt w:val="decimal"/>
      <w:lvlText w:val="%1.%2.%3.%4.%5"/>
      <w:lvlJc w:val="left"/>
      <w:pPr>
        <w:tabs>
          <w:tab w:val="num" w:pos="851"/>
        </w:tabs>
        <w:ind w:left="1134" w:hanging="283"/>
      </w:pPr>
      <w:rPr>
        <w:rFonts w:ascii="StoneSans ITC Hel" w:hAnsi="StoneSans ITC Hel" w:hint="default"/>
        <w:b/>
        <w:i/>
        <w:sz w:val="24"/>
        <w:szCs w:val="20"/>
      </w:rPr>
    </w:lvl>
    <w:lvl w:ilvl="5">
      <w:start w:val="1"/>
      <w:numFmt w:val="decimal"/>
      <w:lvlText w:val="%1.%2.%3.%4.%5.%6"/>
      <w:lvlJc w:val="left"/>
      <w:pPr>
        <w:tabs>
          <w:tab w:val="num" w:pos="851"/>
        </w:tabs>
        <w:ind w:left="1134" w:hanging="283"/>
      </w:pPr>
      <w:rPr>
        <w:rFonts w:ascii="StoneSans ITC Hel" w:hAnsi="StoneSans ITC Hel" w:hint="default"/>
        <w:b/>
        <w:i/>
        <w:sz w:val="20"/>
      </w:rPr>
    </w:lvl>
    <w:lvl w:ilvl="6">
      <w:start w:val="1"/>
      <w:numFmt w:val="decimal"/>
      <w:lvlText w:val="%1.%2.%3.%4.%5.%6.%7"/>
      <w:lvlJc w:val="left"/>
      <w:pPr>
        <w:tabs>
          <w:tab w:val="num" w:pos="851"/>
        </w:tabs>
        <w:ind w:left="1134" w:hanging="283"/>
      </w:pPr>
      <w:rPr>
        <w:rFonts w:ascii="StoneSans ITC Hel" w:hAnsi="StoneSans ITC Hel" w:hint="default"/>
        <w:b/>
        <w:i/>
        <w:sz w:val="20"/>
      </w:rPr>
    </w:lvl>
    <w:lvl w:ilvl="7">
      <w:start w:val="1"/>
      <w:numFmt w:val="decimal"/>
      <w:pStyle w:val="Level2"/>
      <w:lvlText w:val="%1.%2.%3.%4.%5.%6.%7.%8"/>
      <w:lvlJc w:val="left"/>
      <w:pPr>
        <w:tabs>
          <w:tab w:val="num" w:pos="851"/>
        </w:tabs>
        <w:ind w:left="1134" w:hanging="283"/>
      </w:pPr>
      <w:rPr>
        <w:rFonts w:ascii="StoneSans ITC Hel" w:hAnsi="StoneSans ITC Hel" w:hint="default"/>
        <w:b w:val="0"/>
        <w:i/>
        <w:sz w:val="20"/>
      </w:rPr>
    </w:lvl>
    <w:lvl w:ilvl="8">
      <w:start w:val="1"/>
      <w:numFmt w:val="decimal"/>
      <w:pStyle w:val="Level1"/>
      <w:lvlText w:val="%1.%2.%3.%4.%5.%6.%7.%8.%9"/>
      <w:lvlJc w:val="left"/>
      <w:pPr>
        <w:tabs>
          <w:tab w:val="num" w:pos="851"/>
        </w:tabs>
        <w:ind w:left="1134" w:hanging="283"/>
      </w:pPr>
      <w:rPr>
        <w:rFonts w:ascii="StoneSans ITC Hel" w:hAnsi="StoneSans ITC Hel" w:hint="default"/>
        <w:b w:val="0"/>
        <w:i/>
        <w:sz w:val="20"/>
      </w:rPr>
    </w:lvl>
  </w:abstractNum>
  <w:abstractNum w:abstractNumId="14" w15:restartNumberingAfterBreak="0">
    <w:nsid w:val="077A770A"/>
    <w:multiLevelType w:val="hybridMultilevel"/>
    <w:tmpl w:val="2E3042F8"/>
    <w:lvl w:ilvl="0" w:tplc="7B46C26E">
      <w:start w:val="1"/>
      <w:numFmt w:val="bullet"/>
      <w:pStyle w:val="Bullet2"/>
      <w:lvlText w:val=""/>
      <w:lvlJc w:val="left"/>
      <w:pPr>
        <w:tabs>
          <w:tab w:val="num" w:pos="473"/>
        </w:tabs>
        <w:ind w:left="454" w:hanging="341"/>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80270DF"/>
    <w:multiLevelType w:val="hybridMultilevel"/>
    <w:tmpl w:val="D6646A68"/>
    <w:lvl w:ilvl="0" w:tplc="B078879E">
      <w:start w:val="1"/>
      <w:numFmt w:val="bullet"/>
      <w:pStyle w:val="SBullet"/>
      <w:lvlText w:val=""/>
      <w:lvlJc w:val="left"/>
      <w:pPr>
        <w:tabs>
          <w:tab w:val="num" w:pos="1080"/>
        </w:tabs>
        <w:ind w:left="1080" w:hanging="360"/>
      </w:pPr>
      <w:rPr>
        <w:rFonts w:ascii="Webdings" w:hAnsi="Web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142AB6"/>
    <w:multiLevelType w:val="multilevel"/>
    <w:tmpl w:val="8F02D2AE"/>
    <w:lvl w:ilvl="0">
      <w:start w:val="6"/>
      <w:numFmt w:val="decimal"/>
      <w:lvlText w:val="%1."/>
      <w:lvlJc w:val="left"/>
      <w:pPr>
        <w:tabs>
          <w:tab w:val="num" w:pos="360"/>
        </w:tabs>
        <w:ind w:left="360" w:hanging="360"/>
      </w:pPr>
    </w:lvl>
    <w:lvl w:ilvl="1">
      <w:start w:val="1"/>
      <w:numFmt w:val="decimal"/>
      <w:lvlText w:val="%1.%2."/>
      <w:lvlJc w:val="left"/>
      <w:pPr>
        <w:tabs>
          <w:tab w:val="num" w:pos="1080"/>
        </w:tabs>
        <w:ind w:left="792" w:hanging="432"/>
      </w:pPr>
      <w:rPr>
        <w:b/>
        <w:i w:val="0"/>
      </w:rPr>
    </w:lvl>
    <w:lvl w:ilvl="2">
      <w:start w:val="1"/>
      <w:numFmt w:val="decimal"/>
      <w:pStyle w:val="20"/>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A51733B"/>
    <w:multiLevelType w:val="hybridMultilevel"/>
    <w:tmpl w:val="C59C9950"/>
    <w:lvl w:ilvl="0" w:tplc="0408000F">
      <w:start w:val="1"/>
      <w:numFmt w:val="decimal"/>
      <w:lvlText w:val="%1."/>
      <w:lvlJc w:val="left"/>
      <w:pPr>
        <w:ind w:left="720" w:hanging="360"/>
      </w:pPr>
    </w:lvl>
    <w:lvl w:ilvl="1" w:tplc="3C8C4820">
      <w:numFmt w:val="bullet"/>
      <w:lvlText w:val="•"/>
      <w:lvlJc w:val="left"/>
      <w:pPr>
        <w:ind w:left="1800" w:hanging="720"/>
      </w:pPr>
      <w:rPr>
        <w:rFonts w:ascii="Tahoma" w:eastAsia="Calibri" w:hAnsi="Tahoma" w:cs="Tahoma"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AF0443B"/>
    <w:multiLevelType w:val="multilevel"/>
    <w:tmpl w:val="8AF6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CC21C9F"/>
    <w:multiLevelType w:val="hybridMultilevel"/>
    <w:tmpl w:val="7936810A"/>
    <w:lvl w:ilvl="0" w:tplc="FFFFFFFF">
      <w:start w:val="1"/>
      <w:numFmt w:val="decimal"/>
      <w:pStyle w:val="Bullets0"/>
      <w:lvlText w:val="%1."/>
      <w:lvlJc w:val="left"/>
      <w:pPr>
        <w:tabs>
          <w:tab w:val="num" w:pos="473"/>
        </w:tabs>
        <w:ind w:left="473" w:hanging="360"/>
      </w:pPr>
      <w:rPr>
        <w:rFonts w:hint="default"/>
      </w:rPr>
    </w:lvl>
    <w:lvl w:ilvl="1" w:tplc="FFFFFFFF" w:tentative="1">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0F1301E5"/>
    <w:multiLevelType w:val="hybridMultilevel"/>
    <w:tmpl w:val="463488A8"/>
    <w:lvl w:ilvl="0" w:tplc="21A0388C">
      <w:start w:val="1"/>
      <w:numFmt w:val="decimal"/>
      <w:pStyle w:val="Document"/>
      <w:lvlText w:val="%1."/>
      <w:lvlJc w:val="left"/>
      <w:pPr>
        <w:tabs>
          <w:tab w:val="num" w:pos="927"/>
        </w:tabs>
        <w:ind w:left="92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80019">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21" w15:restartNumberingAfterBreak="0">
    <w:nsid w:val="100C3D0A"/>
    <w:multiLevelType w:val="hybridMultilevel"/>
    <w:tmpl w:val="18CEE412"/>
    <w:lvl w:ilvl="0" w:tplc="FFFFFFFF">
      <w:start w:val="1"/>
      <w:numFmt w:val="decimal"/>
      <w:pStyle w:val="StyleLeftLeft007cmRight007cm"/>
      <w:lvlText w:val="%1."/>
      <w:lvlJc w:val="left"/>
      <w:pPr>
        <w:tabs>
          <w:tab w:val="num" w:pos="587"/>
        </w:tabs>
        <w:ind w:left="587" w:hanging="360"/>
      </w:pPr>
      <w:rPr>
        <w:rFonts w:hint="default"/>
      </w:rPr>
    </w:lvl>
    <w:lvl w:ilvl="1" w:tplc="FFFFFFFF">
      <w:start w:val="1"/>
      <w:numFmt w:val="bullet"/>
      <w:lvlText w:val=""/>
      <w:lvlJc w:val="left"/>
      <w:pPr>
        <w:tabs>
          <w:tab w:val="num" w:pos="2214"/>
        </w:tabs>
        <w:ind w:left="2214" w:hanging="360"/>
      </w:pPr>
      <w:rPr>
        <w:rFonts w:ascii="Symbol" w:hAnsi="Symbol" w:hint="default"/>
      </w:r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abstractNum w:abstractNumId="22" w15:restartNumberingAfterBreak="0">
    <w:nsid w:val="12C54057"/>
    <w:multiLevelType w:val="hybridMultilevel"/>
    <w:tmpl w:val="8AD452C4"/>
    <w:lvl w:ilvl="0" w:tplc="8AFA3C56">
      <w:start w:val="1"/>
      <w:numFmt w:val="bullet"/>
      <w:pStyle w:val="NormalBulletbold"/>
      <w:lvlText w:val=""/>
      <w:lvlJc w:val="left"/>
      <w:pPr>
        <w:tabs>
          <w:tab w:val="num" w:pos="340"/>
        </w:tabs>
        <w:ind w:left="340" w:hanging="340"/>
      </w:pPr>
      <w:rPr>
        <w:rFonts w:ascii="Symbol" w:hAnsi="Symbol" w:hint="default"/>
        <w:color w:val="auto"/>
      </w:rPr>
    </w:lvl>
    <w:lvl w:ilvl="1" w:tplc="6D26D67E">
      <w:start w:val="1"/>
      <w:numFmt w:val="bullet"/>
      <w:lvlText w:val=""/>
      <w:lvlJc w:val="left"/>
      <w:pPr>
        <w:tabs>
          <w:tab w:val="num" w:pos="1533"/>
        </w:tabs>
        <w:ind w:left="1533" w:hanging="453"/>
      </w:pPr>
      <w:rPr>
        <w:rFonts w:ascii="Wingdings" w:hAnsi="Wingdings" w:hint="default"/>
        <w:color w:val="auto"/>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31E1C4E"/>
    <w:multiLevelType w:val="singleLevel"/>
    <w:tmpl w:val="C83AF926"/>
    <w:lvl w:ilvl="0">
      <w:start w:val="1"/>
      <w:numFmt w:val="bullet"/>
      <w:pStyle w:val="NormalIndentBullet"/>
      <w:lvlText w:val=""/>
      <w:lvlJc w:val="left"/>
      <w:pPr>
        <w:tabs>
          <w:tab w:val="num" w:pos="700"/>
        </w:tabs>
        <w:ind w:left="680" w:hanging="340"/>
      </w:pPr>
      <w:rPr>
        <w:rFonts w:ascii="Symbol" w:hAnsi="Symbol" w:hint="default"/>
      </w:rPr>
    </w:lvl>
  </w:abstractNum>
  <w:abstractNum w:abstractNumId="24" w15:restartNumberingAfterBreak="0">
    <w:nsid w:val="17AE24B7"/>
    <w:multiLevelType w:val="hybridMultilevel"/>
    <w:tmpl w:val="62BE9C5E"/>
    <w:lvl w:ilvl="0" w:tplc="37A081E8">
      <w:start w:val="1"/>
      <w:numFmt w:val="bullet"/>
      <w:pStyle w:val="ListDash"/>
      <w:lvlText w:val="-"/>
      <w:lvlJc w:val="left"/>
      <w:pPr>
        <w:tabs>
          <w:tab w:val="num" w:pos="1021"/>
        </w:tabs>
        <w:ind w:left="1021" w:hanging="341"/>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7E97A03"/>
    <w:multiLevelType w:val="hybridMultilevel"/>
    <w:tmpl w:val="71CE447E"/>
    <w:lvl w:ilvl="0" w:tplc="E6B66DAA">
      <w:start w:val="1"/>
      <w:numFmt w:val="bullet"/>
      <w:pStyle w:val="a0"/>
      <w:lvlText w:val="-"/>
      <w:lvlJc w:val="left"/>
      <w:pPr>
        <w:tabs>
          <w:tab w:val="num" w:pos="1440"/>
        </w:tabs>
        <w:ind w:left="1440" w:hanging="360"/>
      </w:pPr>
      <w:rPr>
        <w:rFonts w:ascii="Tahoma" w:hAnsi="Tahoma" w:hint="default"/>
      </w:rPr>
    </w:lvl>
    <w:lvl w:ilvl="1" w:tplc="0408000D">
      <w:start w:val="1"/>
      <w:numFmt w:val="bullet"/>
      <w:lvlText w:val=""/>
      <w:lvlJc w:val="left"/>
      <w:pPr>
        <w:tabs>
          <w:tab w:val="num" w:pos="1620"/>
        </w:tabs>
        <w:ind w:left="1620" w:hanging="360"/>
      </w:pPr>
      <w:rPr>
        <w:rFonts w:ascii="Wingdings" w:hAnsi="Wingdings" w:hint="default"/>
      </w:rPr>
    </w:lvl>
    <w:lvl w:ilvl="2" w:tplc="04080005">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1871554C"/>
    <w:multiLevelType w:val="hybridMultilevel"/>
    <w:tmpl w:val="5D0AB450"/>
    <w:lvl w:ilvl="0" w:tplc="030C289C">
      <w:start w:val="1"/>
      <w:numFmt w:val="decimal"/>
      <w:lvlText w:val="%1."/>
      <w:lvlJc w:val="left"/>
      <w:pPr>
        <w:tabs>
          <w:tab w:val="num" w:pos="720"/>
        </w:tabs>
        <w:ind w:left="720" w:hanging="360"/>
      </w:pPr>
      <w:rPr>
        <w:rFonts w:hint="default"/>
      </w:rPr>
    </w:lvl>
    <w:lvl w:ilvl="1" w:tplc="DCC8A11C">
      <w:start w:val="1"/>
      <w:numFmt w:val="bullet"/>
      <w:lvlText w:val=""/>
      <w:lvlJc w:val="left"/>
      <w:pPr>
        <w:tabs>
          <w:tab w:val="num" w:pos="1440"/>
        </w:tabs>
        <w:ind w:left="1440" w:hanging="360"/>
      </w:pPr>
      <w:rPr>
        <w:rFonts w:ascii="Wingdings" w:hAnsi="Wingdings" w:hint="default"/>
        <w:sz w:val="18"/>
        <w:szCs w:val="18"/>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7" w15:restartNumberingAfterBreak="0">
    <w:nsid w:val="18C16B8F"/>
    <w:multiLevelType w:val="hybridMultilevel"/>
    <w:tmpl w:val="2D4C2896"/>
    <w:lvl w:ilvl="0" w:tplc="3AA8ADF6">
      <w:start w:val="1"/>
      <w:numFmt w:val="bullet"/>
      <w:pStyle w:val="3headingarticle"/>
      <w:lvlText w:val=""/>
      <w:lvlJc w:val="left"/>
      <w:pPr>
        <w:tabs>
          <w:tab w:val="num" w:pos="360"/>
        </w:tabs>
        <w:ind w:left="284" w:hanging="284"/>
      </w:pPr>
      <w:rPr>
        <w:rFonts w:ascii="Wingdings" w:hAnsi="Wingdings" w:hint="default"/>
        <w:b w:val="0"/>
        <w:i w:val="0"/>
        <w:sz w:val="20"/>
      </w:rPr>
    </w:lvl>
    <w:lvl w:ilvl="1" w:tplc="04080003">
      <w:start w:val="1"/>
      <w:numFmt w:val="bullet"/>
      <w:lvlText w:val="o"/>
      <w:lvlJc w:val="left"/>
      <w:pPr>
        <w:tabs>
          <w:tab w:val="num" w:pos="1440"/>
        </w:tabs>
        <w:ind w:left="1440" w:hanging="360"/>
      </w:pPr>
      <w:rPr>
        <w:rFonts w:ascii="Courier New" w:hAnsi="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pStyle w:val="3headingarticle"/>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91155CB"/>
    <w:multiLevelType w:val="hybridMultilevel"/>
    <w:tmpl w:val="7888891C"/>
    <w:lvl w:ilvl="0" w:tplc="04090005">
      <w:start w:val="1"/>
      <w:numFmt w:val="bullet"/>
      <w:pStyle w:val="icomchecklistbullet"/>
      <w:lvlText w:val=""/>
      <w:lvlJc w:val="left"/>
      <w:pPr>
        <w:tabs>
          <w:tab w:val="num" w:pos="1140"/>
        </w:tabs>
        <w:ind w:left="1140" w:hanging="360"/>
      </w:pPr>
      <w:rPr>
        <w:rFonts w:ascii="Wingdings" w:hAnsi="Wingdings"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9" w15:restartNumberingAfterBreak="0">
    <w:nsid w:val="1A112D1A"/>
    <w:multiLevelType w:val="multilevel"/>
    <w:tmpl w:val="F18C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B321534"/>
    <w:multiLevelType w:val="multilevel"/>
    <w:tmpl w:val="FEF45C9A"/>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a1"/>
      <w:lvlText w:val="C.%3"/>
      <w:lvlJc w:val="left"/>
      <w:pPr>
        <w:tabs>
          <w:tab w:val="num" w:pos="2782"/>
        </w:tabs>
        <w:ind w:left="2422" w:hanging="720"/>
      </w:pPr>
      <w:rPr>
        <w:rFonts w:ascii="Tahoma" w:hAnsi="Tahoma" w:cs="Tahoma" w:hint="default"/>
        <w:sz w:val="24"/>
        <w:szCs w:val="24"/>
      </w:rPr>
    </w:lvl>
    <w:lvl w:ilvl="3">
      <w:start w:val="1"/>
      <w:numFmt w:val="decimal"/>
      <w:pStyle w:val="a1"/>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31" w15:restartNumberingAfterBreak="0">
    <w:nsid w:val="1BE25B3D"/>
    <w:multiLevelType w:val="hybridMultilevel"/>
    <w:tmpl w:val="95240EE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1C442514"/>
    <w:multiLevelType w:val="hybridMultilevel"/>
    <w:tmpl w:val="A8FEC7AA"/>
    <w:lvl w:ilvl="0" w:tplc="58865DA6">
      <w:start w:val="1"/>
      <w:numFmt w:val="decimal"/>
      <w:lvlText w:val="%1."/>
      <w:lvlJc w:val="left"/>
      <w:pPr>
        <w:tabs>
          <w:tab w:val="num" w:pos="360"/>
        </w:tabs>
        <w:ind w:left="360" w:hanging="360"/>
      </w:pPr>
      <w:rPr>
        <w:b/>
        <w:i w:val="0"/>
        <w:color w:val="000000"/>
        <w14:shadow w14:blurRad="0" w14:dist="0" w14:dir="0" w14:sx="0" w14:sy="0" w14:kx="0" w14:ky="0" w14:algn="none">
          <w14:srgbClr w14:val="000000"/>
        </w14:shadow>
        <w14:textOutline w14:w="0" w14:cap="rnd" w14:cmpd="sng" w14:algn="ctr">
          <w14:noFill/>
          <w14:prstDash w14:val="solid"/>
          <w14:bevel/>
        </w14:textOutline>
      </w:rPr>
    </w:lvl>
    <w:lvl w:ilvl="1" w:tplc="594AF17A">
      <w:start w:val="1"/>
      <w:numFmt w:val="bullet"/>
      <w:pStyle w:val="Clause2"/>
      <w:lvlText w:val="-"/>
      <w:lvlJc w:val="left"/>
      <w:pPr>
        <w:tabs>
          <w:tab w:val="num" w:pos="1080"/>
        </w:tabs>
        <w:ind w:left="1080" w:hanging="360"/>
      </w:pPr>
      <w:rPr>
        <w:rFonts w:ascii="Times New Roman" w:eastAsia="Times New Roman" w:hAnsi="Times New Roman" w:cs="Times New Roman" w:hint="default"/>
        <w:b/>
      </w:rPr>
    </w:lvl>
    <w:lvl w:ilvl="2" w:tplc="0408001B">
      <w:start w:val="1"/>
      <w:numFmt w:val="lowerRoman"/>
      <w:lvlText w:val="%3."/>
      <w:lvlJc w:val="right"/>
      <w:pPr>
        <w:tabs>
          <w:tab w:val="num" w:pos="1800"/>
        </w:tabs>
        <w:ind w:left="1800" w:hanging="180"/>
      </w:pPr>
    </w:lvl>
    <w:lvl w:ilvl="3" w:tplc="0408000F">
      <w:start w:val="1"/>
      <w:numFmt w:val="decimal"/>
      <w:lvlText w:val="%4."/>
      <w:lvlJc w:val="left"/>
      <w:pPr>
        <w:tabs>
          <w:tab w:val="num" w:pos="2520"/>
        </w:tabs>
        <w:ind w:left="2520" w:hanging="360"/>
      </w:pPr>
    </w:lvl>
    <w:lvl w:ilvl="4" w:tplc="04080019">
      <w:start w:val="1"/>
      <w:numFmt w:val="lowerLetter"/>
      <w:lvlText w:val="%5."/>
      <w:lvlJc w:val="left"/>
      <w:pPr>
        <w:tabs>
          <w:tab w:val="num" w:pos="3240"/>
        </w:tabs>
        <w:ind w:left="3240" w:hanging="360"/>
      </w:pPr>
    </w:lvl>
    <w:lvl w:ilvl="5" w:tplc="0408001B">
      <w:start w:val="1"/>
      <w:numFmt w:val="lowerRoman"/>
      <w:lvlText w:val="%6."/>
      <w:lvlJc w:val="right"/>
      <w:pPr>
        <w:tabs>
          <w:tab w:val="num" w:pos="3960"/>
        </w:tabs>
        <w:ind w:left="3960" w:hanging="180"/>
      </w:pPr>
    </w:lvl>
    <w:lvl w:ilvl="6" w:tplc="0408000F">
      <w:start w:val="1"/>
      <w:numFmt w:val="decimal"/>
      <w:lvlText w:val="%7."/>
      <w:lvlJc w:val="left"/>
      <w:pPr>
        <w:tabs>
          <w:tab w:val="num" w:pos="4680"/>
        </w:tabs>
        <w:ind w:left="4680" w:hanging="360"/>
      </w:pPr>
    </w:lvl>
    <w:lvl w:ilvl="7" w:tplc="04080019">
      <w:start w:val="1"/>
      <w:numFmt w:val="lowerLetter"/>
      <w:lvlText w:val="%8."/>
      <w:lvlJc w:val="left"/>
      <w:pPr>
        <w:tabs>
          <w:tab w:val="num" w:pos="5400"/>
        </w:tabs>
        <w:ind w:left="5400" w:hanging="360"/>
      </w:pPr>
    </w:lvl>
    <w:lvl w:ilvl="8" w:tplc="0408001B">
      <w:start w:val="1"/>
      <w:numFmt w:val="lowerRoman"/>
      <w:lvlText w:val="%9."/>
      <w:lvlJc w:val="right"/>
      <w:pPr>
        <w:tabs>
          <w:tab w:val="num" w:pos="6120"/>
        </w:tabs>
        <w:ind w:left="6120" w:hanging="180"/>
      </w:pPr>
    </w:lvl>
  </w:abstractNum>
  <w:abstractNum w:abstractNumId="33" w15:restartNumberingAfterBreak="0">
    <w:nsid w:val="1FAA739C"/>
    <w:multiLevelType w:val="hybridMultilevel"/>
    <w:tmpl w:val="DC646B02"/>
    <w:lvl w:ilvl="0" w:tplc="FFFFFFFF">
      <w:start w:val="1"/>
      <w:numFmt w:val="decimal"/>
      <w:lvlText w:val="%1."/>
      <w:lvlJc w:val="left"/>
      <w:pPr>
        <w:ind w:left="360" w:hanging="360"/>
      </w:pPr>
      <w:rPr>
        <w:b/>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FB23625"/>
    <w:multiLevelType w:val="multilevel"/>
    <w:tmpl w:val="AD66AF52"/>
    <w:lvl w:ilvl="0">
      <w:start w:val="1"/>
      <w:numFmt w:val="decimal"/>
      <w:pStyle w:val="12"/>
      <w:lvlText w:val="Π.Ι.%1."/>
      <w:lvlJc w:val="left"/>
      <w:pPr>
        <w:ind w:left="360" w:hanging="360"/>
      </w:pPr>
      <w:rPr>
        <w:rFonts w:hint="default"/>
      </w:rPr>
    </w:lvl>
    <w:lvl w:ilvl="1">
      <w:start w:val="1"/>
      <w:numFmt w:val="decimal"/>
      <w:pStyle w:val="21"/>
      <w:lvlText w:val="%1.%2"/>
      <w:lvlJc w:val="left"/>
      <w:pPr>
        <w:ind w:left="576" w:hanging="576"/>
      </w:pPr>
      <w:rPr>
        <w:rFonts w:hint="default"/>
      </w:rPr>
    </w:lvl>
    <w:lvl w:ilvl="2">
      <w:start w:val="1"/>
      <w:numFmt w:val="decimal"/>
      <w:pStyle w:val="30"/>
      <w:lvlText w:val="Π.Ι.%1.%2.%3"/>
      <w:lvlJc w:val="left"/>
      <w:pPr>
        <w:ind w:left="720" w:hanging="720"/>
      </w:pPr>
      <w:rPr>
        <w:rFonts w:hint="default"/>
        <w:i w:val="0"/>
        <w:iCs w:val="0"/>
        <w:color w:val="auto"/>
      </w:rPr>
    </w:lvl>
    <w:lvl w:ilvl="3">
      <w:start w:val="1"/>
      <w:numFmt w:val="decimal"/>
      <w:pStyle w:val="40"/>
      <w:lvlText w:val="Π.Ι.%1.%2.%3.%4"/>
      <w:lvlJc w:val="left"/>
      <w:pPr>
        <w:ind w:left="3204" w:hanging="864"/>
      </w:pPr>
      <w:rPr>
        <w:rFonts w:hint="default"/>
        <w:i w:val="0"/>
        <w:color w:val="auto"/>
      </w:rPr>
    </w:lvl>
    <w:lvl w:ilvl="4">
      <w:start w:val="1"/>
      <w:numFmt w:val="decimal"/>
      <w:pStyle w:val="5"/>
      <w:lvlText w:val="Π.Ι.%1.%2.%3.%4.%5"/>
      <w:lvlJc w:val="left"/>
      <w:pPr>
        <w:ind w:left="1008" w:hanging="1008"/>
      </w:pPr>
      <w:rPr>
        <w:rFonts w:hint="default"/>
        <w:b/>
        <w:bCs/>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2000498D"/>
    <w:multiLevelType w:val="hybridMultilevel"/>
    <w:tmpl w:val="FB0C7E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20D82A17"/>
    <w:multiLevelType w:val="hybridMultilevel"/>
    <w:tmpl w:val="5DA0318A"/>
    <w:lvl w:ilvl="0" w:tplc="04080001">
      <w:start w:val="1"/>
      <w:numFmt w:val="decimal"/>
      <w:lvlText w:val="%1)"/>
      <w:lvlJc w:val="left"/>
      <w:pPr>
        <w:tabs>
          <w:tab w:val="num" w:pos="720"/>
        </w:tabs>
        <w:ind w:left="720" w:hanging="360"/>
      </w:pPr>
      <w:rPr>
        <w:rFonts w:hint="default"/>
      </w:rPr>
    </w:lvl>
    <w:lvl w:ilvl="1" w:tplc="04080003">
      <w:start w:val="1"/>
      <w:numFmt w:val="bullet"/>
      <w:pStyle w:val="TableBullet"/>
      <w:lvlText w:val=""/>
      <w:lvlJc w:val="left"/>
      <w:pPr>
        <w:tabs>
          <w:tab w:val="num" w:pos="1440"/>
        </w:tabs>
        <w:ind w:left="1440" w:hanging="360"/>
      </w:pPr>
      <w:rPr>
        <w:rFonts w:ascii="Wingdings" w:hAnsi="Wingdings" w:hint="default"/>
      </w:rPr>
    </w:lvl>
    <w:lvl w:ilvl="2" w:tplc="04080005" w:tentative="1">
      <w:start w:val="1"/>
      <w:numFmt w:val="lowerRoman"/>
      <w:lvlText w:val="%3."/>
      <w:lvlJc w:val="right"/>
      <w:pPr>
        <w:tabs>
          <w:tab w:val="num" w:pos="2160"/>
        </w:tabs>
        <w:ind w:left="2160" w:hanging="180"/>
      </w:pPr>
    </w:lvl>
    <w:lvl w:ilvl="3" w:tplc="04080001" w:tentative="1">
      <w:start w:val="1"/>
      <w:numFmt w:val="decimal"/>
      <w:lvlText w:val="%4."/>
      <w:lvlJc w:val="left"/>
      <w:pPr>
        <w:tabs>
          <w:tab w:val="num" w:pos="2880"/>
        </w:tabs>
        <w:ind w:left="2880" w:hanging="360"/>
      </w:pPr>
    </w:lvl>
    <w:lvl w:ilvl="4" w:tplc="04080003" w:tentative="1">
      <w:start w:val="1"/>
      <w:numFmt w:val="lowerLetter"/>
      <w:lvlText w:val="%5."/>
      <w:lvlJc w:val="left"/>
      <w:pPr>
        <w:tabs>
          <w:tab w:val="num" w:pos="3600"/>
        </w:tabs>
        <w:ind w:left="3600" w:hanging="360"/>
      </w:pPr>
    </w:lvl>
    <w:lvl w:ilvl="5" w:tplc="04080005" w:tentative="1">
      <w:start w:val="1"/>
      <w:numFmt w:val="lowerRoman"/>
      <w:lvlText w:val="%6."/>
      <w:lvlJc w:val="right"/>
      <w:pPr>
        <w:tabs>
          <w:tab w:val="num" w:pos="4320"/>
        </w:tabs>
        <w:ind w:left="4320" w:hanging="180"/>
      </w:pPr>
    </w:lvl>
    <w:lvl w:ilvl="6" w:tplc="04080001" w:tentative="1">
      <w:start w:val="1"/>
      <w:numFmt w:val="decimal"/>
      <w:lvlText w:val="%7."/>
      <w:lvlJc w:val="left"/>
      <w:pPr>
        <w:tabs>
          <w:tab w:val="num" w:pos="5040"/>
        </w:tabs>
        <w:ind w:left="5040" w:hanging="360"/>
      </w:pPr>
    </w:lvl>
    <w:lvl w:ilvl="7" w:tplc="04080003" w:tentative="1">
      <w:start w:val="1"/>
      <w:numFmt w:val="lowerLetter"/>
      <w:lvlText w:val="%8."/>
      <w:lvlJc w:val="left"/>
      <w:pPr>
        <w:tabs>
          <w:tab w:val="num" w:pos="5760"/>
        </w:tabs>
        <w:ind w:left="5760" w:hanging="360"/>
      </w:pPr>
    </w:lvl>
    <w:lvl w:ilvl="8" w:tplc="04080005" w:tentative="1">
      <w:start w:val="1"/>
      <w:numFmt w:val="lowerRoman"/>
      <w:lvlText w:val="%9."/>
      <w:lvlJc w:val="right"/>
      <w:pPr>
        <w:tabs>
          <w:tab w:val="num" w:pos="6480"/>
        </w:tabs>
        <w:ind w:left="6480" w:hanging="180"/>
      </w:pPr>
    </w:lvl>
  </w:abstractNum>
  <w:abstractNum w:abstractNumId="37" w15:restartNumberingAfterBreak="0">
    <w:nsid w:val="21463A30"/>
    <w:multiLevelType w:val="hybridMultilevel"/>
    <w:tmpl w:val="CB62260A"/>
    <w:lvl w:ilvl="0" w:tplc="65F00BE6">
      <w:start w:val="1"/>
      <w:numFmt w:val="decimal"/>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21BB3333"/>
    <w:multiLevelType w:val="hybridMultilevel"/>
    <w:tmpl w:val="7960CB62"/>
    <w:lvl w:ilvl="0" w:tplc="E9F6195E">
      <w:start w:val="1"/>
      <w:numFmt w:val="decimal"/>
      <w:pStyle w:val="210"/>
      <w:lvlText w:val="%1."/>
      <w:lvlJc w:val="left"/>
      <w:pPr>
        <w:ind w:left="464" w:hanging="360"/>
      </w:pPr>
      <w:rPr>
        <w:rFonts w:cs="Calibri" w:hint="default"/>
        <w:b/>
        <w:sz w:val="24"/>
      </w:rPr>
    </w:lvl>
    <w:lvl w:ilvl="1" w:tplc="04090019" w:tentative="1">
      <w:start w:val="1"/>
      <w:numFmt w:val="lowerLetter"/>
      <w:lvlText w:val="%2."/>
      <w:lvlJc w:val="left"/>
      <w:pPr>
        <w:ind w:left="1184" w:hanging="360"/>
      </w:pPr>
      <w:rPr>
        <w:rFonts w:cs="Times New Roman"/>
      </w:rPr>
    </w:lvl>
    <w:lvl w:ilvl="2" w:tplc="0409001B" w:tentative="1">
      <w:start w:val="1"/>
      <w:numFmt w:val="lowerRoman"/>
      <w:lvlText w:val="%3."/>
      <w:lvlJc w:val="right"/>
      <w:pPr>
        <w:ind w:left="1904" w:hanging="180"/>
      </w:pPr>
      <w:rPr>
        <w:rFonts w:cs="Times New Roman"/>
      </w:rPr>
    </w:lvl>
    <w:lvl w:ilvl="3" w:tplc="0409000F" w:tentative="1">
      <w:start w:val="1"/>
      <w:numFmt w:val="decimal"/>
      <w:lvlText w:val="%4."/>
      <w:lvlJc w:val="left"/>
      <w:pPr>
        <w:ind w:left="2624" w:hanging="360"/>
      </w:pPr>
      <w:rPr>
        <w:rFonts w:cs="Times New Roman"/>
      </w:rPr>
    </w:lvl>
    <w:lvl w:ilvl="4" w:tplc="04090019" w:tentative="1">
      <w:start w:val="1"/>
      <w:numFmt w:val="lowerLetter"/>
      <w:lvlText w:val="%5."/>
      <w:lvlJc w:val="left"/>
      <w:pPr>
        <w:ind w:left="3344" w:hanging="360"/>
      </w:pPr>
      <w:rPr>
        <w:rFonts w:cs="Times New Roman"/>
      </w:rPr>
    </w:lvl>
    <w:lvl w:ilvl="5" w:tplc="0409001B" w:tentative="1">
      <w:start w:val="1"/>
      <w:numFmt w:val="lowerRoman"/>
      <w:lvlText w:val="%6."/>
      <w:lvlJc w:val="right"/>
      <w:pPr>
        <w:ind w:left="4064" w:hanging="180"/>
      </w:pPr>
      <w:rPr>
        <w:rFonts w:cs="Times New Roman"/>
      </w:rPr>
    </w:lvl>
    <w:lvl w:ilvl="6" w:tplc="0409000F" w:tentative="1">
      <w:start w:val="1"/>
      <w:numFmt w:val="decimal"/>
      <w:lvlText w:val="%7."/>
      <w:lvlJc w:val="left"/>
      <w:pPr>
        <w:ind w:left="4784" w:hanging="360"/>
      </w:pPr>
      <w:rPr>
        <w:rFonts w:cs="Times New Roman"/>
      </w:rPr>
    </w:lvl>
    <w:lvl w:ilvl="7" w:tplc="04090019" w:tentative="1">
      <w:start w:val="1"/>
      <w:numFmt w:val="lowerLetter"/>
      <w:lvlText w:val="%8."/>
      <w:lvlJc w:val="left"/>
      <w:pPr>
        <w:ind w:left="5504" w:hanging="360"/>
      </w:pPr>
      <w:rPr>
        <w:rFonts w:cs="Times New Roman"/>
      </w:rPr>
    </w:lvl>
    <w:lvl w:ilvl="8" w:tplc="0409001B" w:tentative="1">
      <w:start w:val="1"/>
      <w:numFmt w:val="lowerRoman"/>
      <w:lvlText w:val="%9."/>
      <w:lvlJc w:val="right"/>
      <w:pPr>
        <w:ind w:left="6224" w:hanging="180"/>
      </w:pPr>
      <w:rPr>
        <w:rFonts w:cs="Times New Roman"/>
      </w:rPr>
    </w:lvl>
  </w:abstractNum>
  <w:abstractNum w:abstractNumId="39" w15:restartNumberingAfterBreak="0">
    <w:nsid w:val="25AC7AC7"/>
    <w:multiLevelType w:val="hybridMultilevel"/>
    <w:tmpl w:val="843C61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25DC26EE"/>
    <w:multiLevelType w:val="multilevel"/>
    <w:tmpl w:val="DC068CD4"/>
    <w:lvl w:ilvl="0">
      <w:start w:val="8"/>
      <w:numFmt w:val="decimal"/>
      <w:pStyle w:val="StyleMPRHEADINGRight039cm"/>
      <w:suff w:val="nothing"/>
      <w:lvlText w:val="%1."/>
      <w:lvlJc w:val="left"/>
      <w:pPr>
        <w:ind w:left="0" w:firstLine="0"/>
      </w:pPr>
      <w:rPr>
        <w:rFonts w:hint="default"/>
        <w:b/>
      </w:rPr>
    </w:lvl>
    <w:lvl w:ilvl="1">
      <w:start w:val="1"/>
      <w:numFmt w:val="decimal"/>
      <w:lvlRestart w:val="0"/>
      <w:suff w:val="nothing"/>
      <w:lvlText w:val="12.%2."/>
      <w:lvlJc w:val="left"/>
      <w:pPr>
        <w:ind w:left="0" w:firstLine="0"/>
      </w:pPr>
      <w:rPr>
        <w:rFonts w:hint="default"/>
        <w:b w:val="0"/>
        <w:sz w:val="20"/>
        <w:szCs w:val="20"/>
      </w:rPr>
    </w:lvl>
    <w:lvl w:ilvl="2">
      <w:start w:val="1"/>
      <w:numFmt w:val="none"/>
      <w:lvlText w:val="%32.7.1."/>
      <w:lvlJc w:val="righ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27AC2EC1"/>
    <w:multiLevelType w:val="hybridMultilevel"/>
    <w:tmpl w:val="1774404C"/>
    <w:lvl w:ilvl="0" w:tplc="FFFFFFFF">
      <w:start w:val="1"/>
      <w:numFmt w:val="bullet"/>
      <w:pStyle w:val="NormalBulleted"/>
      <w:lvlText w:val=""/>
      <w:lvlJc w:val="left"/>
      <w:pPr>
        <w:tabs>
          <w:tab w:val="num" w:pos="284"/>
        </w:tabs>
        <w:ind w:left="284"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833608B"/>
    <w:multiLevelType w:val="hybridMultilevel"/>
    <w:tmpl w:val="6A8E6548"/>
    <w:lvl w:ilvl="0" w:tplc="675473AE">
      <w:start w:val="1"/>
      <w:numFmt w:val="bullet"/>
      <w:pStyle w:val="Bullet1"/>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3" w15:restartNumberingAfterBreak="0">
    <w:nsid w:val="291C54F9"/>
    <w:multiLevelType w:val="hybridMultilevel"/>
    <w:tmpl w:val="127ED5C4"/>
    <w:lvl w:ilvl="0" w:tplc="F500C85A">
      <w:start w:val="1"/>
      <w:numFmt w:val="bullet"/>
      <w:pStyle w:val="6-book"/>
      <w:lvlText w:val="o"/>
      <w:lvlJc w:val="left"/>
      <w:pPr>
        <w:tabs>
          <w:tab w:val="num" w:pos="720"/>
        </w:tabs>
        <w:ind w:left="720" w:hanging="360"/>
      </w:pPr>
      <w:rPr>
        <w:rFonts w:ascii="Courier New" w:hAnsi="Courier New" w:hint="default"/>
      </w:rPr>
    </w:lvl>
    <w:lvl w:ilvl="1" w:tplc="04080003">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9531255"/>
    <w:multiLevelType w:val="hybridMultilevel"/>
    <w:tmpl w:val="060C4B86"/>
    <w:lvl w:ilvl="0" w:tplc="209A261C">
      <w:start w:val="1"/>
      <w:numFmt w:val="bullet"/>
      <w:pStyle w:val="Num"/>
      <w:lvlText w:val="-"/>
      <w:lvlJc w:val="left"/>
      <w:pPr>
        <w:tabs>
          <w:tab w:val="num" w:pos="360"/>
        </w:tabs>
        <w:ind w:left="360" w:hanging="360"/>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9556B37"/>
    <w:multiLevelType w:val="hybridMultilevel"/>
    <w:tmpl w:val="C98C984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6" w15:restartNumberingAfterBreak="0">
    <w:nsid w:val="2BE76C2A"/>
    <w:multiLevelType w:val="hybridMultilevel"/>
    <w:tmpl w:val="995CDC4E"/>
    <w:lvl w:ilvl="0" w:tplc="04080003">
      <w:start w:val="1"/>
      <w:numFmt w:val="bullet"/>
      <w:pStyle w:val="Tabletext14p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2C986E10"/>
    <w:multiLevelType w:val="hybridMultilevel"/>
    <w:tmpl w:val="DC204E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2FA74A73"/>
    <w:multiLevelType w:val="multilevel"/>
    <w:tmpl w:val="71346CA6"/>
    <w:lvl w:ilvl="0">
      <w:start w:val="6"/>
      <w:numFmt w:val="decimal"/>
      <w:lvlText w:val="%1."/>
      <w:lvlJc w:val="left"/>
      <w:pPr>
        <w:tabs>
          <w:tab w:val="num" w:pos="360"/>
        </w:tabs>
        <w:ind w:left="360" w:hanging="360"/>
      </w:pPr>
    </w:lvl>
    <w:lvl w:ilvl="1">
      <w:start w:val="1"/>
      <w:numFmt w:val="decimal"/>
      <w:pStyle w:val="31"/>
      <w:lvlText w:val="%1.%2."/>
      <w:lvlJc w:val="left"/>
      <w:pPr>
        <w:tabs>
          <w:tab w:val="num" w:pos="1080"/>
        </w:tabs>
        <w:ind w:left="792" w:hanging="432"/>
      </w:pPr>
      <w:rPr>
        <w:b/>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2FF217AE"/>
    <w:multiLevelType w:val="multilevel"/>
    <w:tmpl w:val="48A65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01379DA"/>
    <w:multiLevelType w:val="hybridMultilevel"/>
    <w:tmpl w:val="6470B92A"/>
    <w:lvl w:ilvl="0" w:tplc="04080001">
      <w:start w:val="1"/>
      <w:numFmt w:val="bullet"/>
      <w:pStyle w:val="NumCharCharCharCharCharCharCharCharChar"/>
      <w:lvlText w:val=""/>
      <w:lvlJc w:val="left"/>
      <w:pPr>
        <w:tabs>
          <w:tab w:val="num" w:pos="360"/>
        </w:tabs>
        <w:ind w:left="360" w:hanging="360"/>
      </w:pPr>
      <w:rPr>
        <w:rFonts w:ascii="Symbol" w:hAnsi="Symbol" w:hint="default"/>
        <w:b w:val="0"/>
      </w:rPr>
    </w:lvl>
    <w:lvl w:ilvl="1" w:tplc="91D64BE8"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51" w15:restartNumberingAfterBreak="0">
    <w:nsid w:val="3507171A"/>
    <w:multiLevelType w:val="hybridMultilevel"/>
    <w:tmpl w:val="0B8688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2" w15:restartNumberingAfterBreak="0">
    <w:nsid w:val="36214622"/>
    <w:multiLevelType w:val="multilevel"/>
    <w:tmpl w:val="CC207B98"/>
    <w:lvl w:ilvl="0">
      <w:start w:val="1"/>
      <w:numFmt w:val="bullet"/>
      <w:lvlText w:val=""/>
      <w:lvlJc w:val="left"/>
      <w:pPr>
        <w:ind w:left="432" w:hanging="432"/>
      </w:pPr>
      <w:rPr>
        <w:rFonts w:ascii="Symbol" w:hAnsi="Symbol" w:hint="default"/>
      </w:rPr>
    </w:lvl>
    <w:lvl w:ilvl="1">
      <w:start w:val="1"/>
      <w:numFmt w:val="decimal"/>
      <w:lvlText w:val="2.%2."/>
      <w:lvlJc w:val="left"/>
      <w:pPr>
        <w:ind w:left="576" w:hanging="576"/>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3" w15:restartNumberingAfterBreak="0">
    <w:nsid w:val="369B0521"/>
    <w:multiLevelType w:val="hybridMultilevel"/>
    <w:tmpl w:val="C18492F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36E64D27"/>
    <w:multiLevelType w:val="multilevel"/>
    <w:tmpl w:val="16CE3F68"/>
    <w:styleLink w:val="StyleNumbered"/>
    <w:lvl w:ilvl="0">
      <w:start w:val="1"/>
      <w:numFmt w:val="decimal"/>
      <w:lvlText w:val="%1."/>
      <w:lvlJc w:val="left"/>
      <w:pPr>
        <w:tabs>
          <w:tab w:val="num" w:pos="720"/>
        </w:tabs>
        <w:ind w:left="720" w:hanging="360"/>
      </w:pPr>
      <w:rPr>
        <w:rFonts w:ascii="Tahoma" w:hAnsi="Tahoma" w:hint="default"/>
        <w:b/>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15:restartNumberingAfterBreak="0">
    <w:nsid w:val="393D26DE"/>
    <w:multiLevelType w:val="hybridMultilevel"/>
    <w:tmpl w:val="0EA8997C"/>
    <w:lvl w:ilvl="0" w:tplc="CF4EA3E6">
      <w:start w:val="1"/>
      <w:numFmt w:val="bullet"/>
      <w:pStyle w:val="Bullet10"/>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900"/>
        </w:tabs>
        <w:ind w:left="900" w:hanging="360"/>
      </w:pPr>
    </w:lvl>
    <w:lvl w:ilvl="2" w:tplc="04080005" w:tentative="1">
      <w:start w:val="1"/>
      <w:numFmt w:val="bullet"/>
      <w:lvlText w:val=""/>
      <w:lvlJc w:val="left"/>
      <w:pPr>
        <w:tabs>
          <w:tab w:val="num" w:pos="1620"/>
        </w:tabs>
        <w:ind w:left="1620" w:hanging="360"/>
      </w:pPr>
      <w:rPr>
        <w:rFonts w:ascii="Wingdings" w:hAnsi="Wingdings" w:hint="default"/>
      </w:rPr>
    </w:lvl>
    <w:lvl w:ilvl="3" w:tplc="04080001" w:tentative="1">
      <w:start w:val="1"/>
      <w:numFmt w:val="bullet"/>
      <w:lvlText w:val=""/>
      <w:lvlJc w:val="left"/>
      <w:pPr>
        <w:tabs>
          <w:tab w:val="num" w:pos="2340"/>
        </w:tabs>
        <w:ind w:left="2340" w:hanging="360"/>
      </w:pPr>
      <w:rPr>
        <w:rFonts w:ascii="Symbol" w:hAnsi="Symbol" w:hint="default"/>
      </w:rPr>
    </w:lvl>
    <w:lvl w:ilvl="4" w:tplc="04080003" w:tentative="1">
      <w:start w:val="1"/>
      <w:numFmt w:val="bullet"/>
      <w:lvlText w:val="o"/>
      <w:lvlJc w:val="left"/>
      <w:pPr>
        <w:tabs>
          <w:tab w:val="num" w:pos="3060"/>
        </w:tabs>
        <w:ind w:left="3060" w:hanging="360"/>
      </w:pPr>
      <w:rPr>
        <w:rFonts w:ascii="Courier New" w:hAnsi="Courier New" w:cs="Courier New" w:hint="default"/>
      </w:rPr>
    </w:lvl>
    <w:lvl w:ilvl="5" w:tplc="04080005" w:tentative="1">
      <w:start w:val="1"/>
      <w:numFmt w:val="bullet"/>
      <w:lvlText w:val=""/>
      <w:lvlJc w:val="left"/>
      <w:pPr>
        <w:tabs>
          <w:tab w:val="num" w:pos="3780"/>
        </w:tabs>
        <w:ind w:left="3780" w:hanging="360"/>
      </w:pPr>
      <w:rPr>
        <w:rFonts w:ascii="Wingdings" w:hAnsi="Wingdings" w:hint="default"/>
      </w:rPr>
    </w:lvl>
    <w:lvl w:ilvl="6" w:tplc="04080001" w:tentative="1">
      <w:start w:val="1"/>
      <w:numFmt w:val="bullet"/>
      <w:lvlText w:val=""/>
      <w:lvlJc w:val="left"/>
      <w:pPr>
        <w:tabs>
          <w:tab w:val="num" w:pos="4500"/>
        </w:tabs>
        <w:ind w:left="4500" w:hanging="360"/>
      </w:pPr>
      <w:rPr>
        <w:rFonts w:ascii="Symbol" w:hAnsi="Symbol" w:hint="default"/>
      </w:rPr>
    </w:lvl>
    <w:lvl w:ilvl="7" w:tplc="04080003" w:tentative="1">
      <w:start w:val="1"/>
      <w:numFmt w:val="bullet"/>
      <w:lvlText w:val="o"/>
      <w:lvlJc w:val="left"/>
      <w:pPr>
        <w:tabs>
          <w:tab w:val="num" w:pos="5220"/>
        </w:tabs>
        <w:ind w:left="5220" w:hanging="360"/>
      </w:pPr>
      <w:rPr>
        <w:rFonts w:ascii="Courier New" w:hAnsi="Courier New" w:cs="Courier New" w:hint="default"/>
      </w:rPr>
    </w:lvl>
    <w:lvl w:ilvl="8" w:tplc="04080005" w:tentative="1">
      <w:start w:val="1"/>
      <w:numFmt w:val="bullet"/>
      <w:lvlText w:val=""/>
      <w:lvlJc w:val="left"/>
      <w:pPr>
        <w:tabs>
          <w:tab w:val="num" w:pos="5940"/>
        </w:tabs>
        <w:ind w:left="5940" w:hanging="360"/>
      </w:pPr>
      <w:rPr>
        <w:rFonts w:ascii="Wingdings" w:hAnsi="Wingdings" w:hint="default"/>
      </w:rPr>
    </w:lvl>
  </w:abstractNum>
  <w:abstractNum w:abstractNumId="56" w15:restartNumberingAfterBreak="0">
    <w:nsid w:val="3CCE7297"/>
    <w:multiLevelType w:val="singleLevel"/>
    <w:tmpl w:val="C9A20170"/>
    <w:lvl w:ilvl="0">
      <w:start w:val="400"/>
      <w:numFmt w:val="bullet"/>
      <w:pStyle w:val="41"/>
      <w:lvlText w:val="-"/>
      <w:lvlJc w:val="left"/>
      <w:pPr>
        <w:tabs>
          <w:tab w:val="num" w:pos="660"/>
        </w:tabs>
        <w:ind w:left="660" w:hanging="360"/>
      </w:pPr>
      <w:rPr>
        <w:rFonts w:hint="default"/>
      </w:rPr>
    </w:lvl>
  </w:abstractNum>
  <w:abstractNum w:abstractNumId="57" w15:restartNumberingAfterBreak="0">
    <w:nsid w:val="40262E67"/>
    <w:multiLevelType w:val="hybridMultilevel"/>
    <w:tmpl w:val="E11C79C8"/>
    <w:lvl w:ilvl="0" w:tplc="EA208D92">
      <w:start w:val="1"/>
      <w:numFmt w:val="none"/>
      <w:pStyle w:val="details"/>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436F4B48"/>
    <w:multiLevelType w:val="hybridMultilevel"/>
    <w:tmpl w:val="EBE2F5D8"/>
    <w:lvl w:ilvl="0" w:tplc="8B22FE8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44CA43FD"/>
    <w:multiLevelType w:val="hybridMultilevel"/>
    <w:tmpl w:val="FD8CAC10"/>
    <w:lvl w:ilvl="0" w:tplc="FFFFFFFF">
      <w:start w:val="1"/>
      <w:numFmt w:val="bullet"/>
      <w:pStyle w:val="Char1"/>
      <w:lvlText w:val=""/>
      <w:lvlJc w:val="left"/>
      <w:pPr>
        <w:tabs>
          <w:tab w:val="num" w:pos="-3612"/>
        </w:tabs>
        <w:ind w:left="-3612" w:hanging="360"/>
      </w:pPr>
      <w:rPr>
        <w:rFonts w:ascii="Symbol" w:hAnsi="Symbol" w:hint="default"/>
      </w:rPr>
    </w:lvl>
    <w:lvl w:ilvl="1" w:tplc="FFFFFFFF" w:tentative="1">
      <w:start w:val="1"/>
      <w:numFmt w:val="bullet"/>
      <w:lvlText w:val="o"/>
      <w:lvlJc w:val="left"/>
      <w:pPr>
        <w:tabs>
          <w:tab w:val="num" w:pos="-3612"/>
        </w:tabs>
        <w:ind w:left="-3612" w:hanging="360"/>
      </w:pPr>
      <w:rPr>
        <w:rFonts w:ascii="Courier New" w:hAnsi="Courier New" w:cs="Courier New"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1452"/>
        </w:tabs>
        <w:ind w:left="-1452" w:hanging="360"/>
      </w:pPr>
      <w:rPr>
        <w:rFonts w:ascii="Courier New" w:hAnsi="Courier New" w:cs="Courier New" w:hint="default"/>
      </w:rPr>
    </w:lvl>
    <w:lvl w:ilvl="5" w:tplc="FFFFFFFF" w:tentative="1">
      <w:start w:val="1"/>
      <w:numFmt w:val="bullet"/>
      <w:lvlText w:val=""/>
      <w:lvlJc w:val="left"/>
      <w:pPr>
        <w:tabs>
          <w:tab w:val="num" w:pos="-732"/>
        </w:tabs>
        <w:ind w:left="-732" w:hanging="360"/>
      </w:pPr>
      <w:rPr>
        <w:rFonts w:ascii="Wingdings" w:hAnsi="Wingdings" w:hint="default"/>
      </w:rPr>
    </w:lvl>
    <w:lvl w:ilvl="6" w:tplc="FFFFFFFF" w:tentative="1">
      <w:start w:val="1"/>
      <w:numFmt w:val="bullet"/>
      <w:lvlText w:val=""/>
      <w:lvlJc w:val="left"/>
      <w:pPr>
        <w:tabs>
          <w:tab w:val="num" w:pos="-12"/>
        </w:tabs>
        <w:ind w:left="-12" w:hanging="360"/>
      </w:pPr>
      <w:rPr>
        <w:rFonts w:ascii="Symbol" w:hAnsi="Symbol" w:hint="default"/>
      </w:rPr>
    </w:lvl>
    <w:lvl w:ilvl="7" w:tplc="FFFFFFFF" w:tentative="1">
      <w:start w:val="1"/>
      <w:numFmt w:val="bullet"/>
      <w:lvlText w:val="o"/>
      <w:lvlJc w:val="left"/>
      <w:pPr>
        <w:tabs>
          <w:tab w:val="num" w:pos="708"/>
        </w:tabs>
        <w:ind w:left="708" w:hanging="360"/>
      </w:pPr>
      <w:rPr>
        <w:rFonts w:ascii="Courier New" w:hAnsi="Courier New" w:cs="Courier New" w:hint="default"/>
      </w:rPr>
    </w:lvl>
    <w:lvl w:ilvl="8" w:tplc="FFFFFFFF" w:tentative="1">
      <w:start w:val="1"/>
      <w:numFmt w:val="bullet"/>
      <w:lvlText w:val=""/>
      <w:lvlJc w:val="left"/>
      <w:pPr>
        <w:tabs>
          <w:tab w:val="num" w:pos="1428"/>
        </w:tabs>
        <w:ind w:left="1428" w:hanging="360"/>
      </w:pPr>
      <w:rPr>
        <w:rFonts w:ascii="Wingdings" w:hAnsi="Wingdings" w:hint="default"/>
      </w:rPr>
    </w:lvl>
  </w:abstractNum>
  <w:abstractNum w:abstractNumId="60" w15:restartNumberingAfterBreak="0">
    <w:nsid w:val="44D57348"/>
    <w:multiLevelType w:val="singleLevel"/>
    <w:tmpl w:val="ABF41D30"/>
    <w:lvl w:ilvl="0">
      <w:start w:val="1"/>
      <w:numFmt w:val="decimal"/>
      <w:pStyle w:val="NormalBullet3"/>
      <w:lvlText w:val="(%1) "/>
      <w:legacy w:legacy="1" w:legacySpace="0" w:legacyIndent="283"/>
      <w:lvlJc w:val="left"/>
      <w:pPr>
        <w:ind w:left="283" w:hanging="283"/>
      </w:pPr>
      <w:rPr>
        <w:rFonts w:ascii="Tms Rmn" w:hAnsi="Tms Rmn" w:cs="Times New Roman" w:hint="default"/>
        <w:b w:val="0"/>
        <w:i w:val="0"/>
        <w:sz w:val="22"/>
      </w:rPr>
    </w:lvl>
  </w:abstractNum>
  <w:abstractNum w:abstractNumId="61" w15:restartNumberingAfterBreak="0">
    <w:nsid w:val="46056DBA"/>
    <w:multiLevelType w:val="singleLevel"/>
    <w:tmpl w:val="D96A56FC"/>
    <w:lvl w:ilvl="0">
      <w:numFmt w:val="bullet"/>
      <w:pStyle w:val="3bullet"/>
      <w:lvlText w:val="-"/>
      <w:lvlJc w:val="left"/>
      <w:pPr>
        <w:tabs>
          <w:tab w:val="num" w:pos="2268"/>
        </w:tabs>
        <w:ind w:left="2268" w:hanging="425"/>
      </w:pPr>
      <w:rPr>
        <w:rFonts w:hint="default"/>
      </w:rPr>
    </w:lvl>
  </w:abstractNum>
  <w:abstractNum w:abstractNumId="62" w15:restartNumberingAfterBreak="0">
    <w:nsid w:val="477228CD"/>
    <w:multiLevelType w:val="multilevel"/>
    <w:tmpl w:val="DD14EFF2"/>
    <w:lvl w:ilvl="0">
      <w:start w:val="1"/>
      <w:numFmt w:val="bullet"/>
      <w:pStyle w:val="DW1stBullets"/>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15:restartNumberingAfterBreak="0">
    <w:nsid w:val="47F67494"/>
    <w:multiLevelType w:val="multilevel"/>
    <w:tmpl w:val="1FD6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8227A12"/>
    <w:multiLevelType w:val="multilevel"/>
    <w:tmpl w:val="A28C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A54381E"/>
    <w:multiLevelType w:val="hybridMultilevel"/>
    <w:tmpl w:val="CA7A1E5C"/>
    <w:lvl w:ilvl="0" w:tplc="0408000F">
      <w:start w:val="42"/>
      <w:numFmt w:val="decimal"/>
      <w:pStyle w:val="2bullet"/>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6" w15:restartNumberingAfterBreak="0">
    <w:nsid w:val="4B067A7F"/>
    <w:multiLevelType w:val="hybridMultilevel"/>
    <w:tmpl w:val="1A663F5E"/>
    <w:lvl w:ilvl="0" w:tplc="04080001">
      <w:start w:val="1"/>
      <w:numFmt w:val="decimal"/>
      <w:pStyle w:val="icomnumbullet1"/>
      <w:lvlText w:val="%1."/>
      <w:lvlJc w:val="left"/>
      <w:pPr>
        <w:tabs>
          <w:tab w:val="num" w:pos="1368"/>
        </w:tabs>
        <w:ind w:left="1368" w:hanging="504"/>
      </w:pPr>
      <w:rPr>
        <w:rFonts w:hint="default"/>
      </w:rPr>
    </w:lvl>
    <w:lvl w:ilvl="1" w:tplc="04080003" w:tentative="1">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67" w15:restartNumberingAfterBreak="0">
    <w:nsid w:val="4BE42223"/>
    <w:multiLevelType w:val="hybridMultilevel"/>
    <w:tmpl w:val="97842234"/>
    <w:lvl w:ilvl="0" w:tplc="01E644B6">
      <w:start w:val="1"/>
      <w:numFmt w:val="decimal"/>
      <w:pStyle w:val="Reference"/>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8" w15:restartNumberingAfterBreak="0">
    <w:nsid w:val="4D7003F5"/>
    <w:multiLevelType w:val="hybridMultilevel"/>
    <w:tmpl w:val="8B442B60"/>
    <w:lvl w:ilvl="0" w:tplc="FFFFFFFF">
      <w:start w:val="1"/>
      <w:numFmt w:val="bullet"/>
      <w:pStyle w:val="icomtablebullet1"/>
      <w:lvlText w:val=""/>
      <w:lvlJc w:val="left"/>
      <w:pPr>
        <w:tabs>
          <w:tab w:val="num" w:pos="360"/>
        </w:tabs>
        <w:ind w:left="360" w:hanging="360"/>
      </w:pPr>
      <w:rPr>
        <w:rFonts w:ascii="Wingdings" w:hAnsi="Wingdings" w:hint="default"/>
        <w:sz w:val="18"/>
      </w:rPr>
    </w:lvl>
    <w:lvl w:ilvl="1" w:tplc="FFFFFFFF" w:tentative="1">
      <w:start w:val="1"/>
      <w:numFmt w:val="bullet"/>
      <w:pStyle w:val="4-tick"/>
      <w:lvlText w:val="o"/>
      <w:lvlJc w:val="left"/>
      <w:pPr>
        <w:tabs>
          <w:tab w:val="num" w:pos="-260"/>
        </w:tabs>
        <w:ind w:left="-260" w:hanging="360"/>
      </w:pPr>
      <w:rPr>
        <w:rFonts w:ascii="Courier New" w:hAnsi="Courier New" w:cs="Courier New" w:hint="default"/>
      </w:rPr>
    </w:lvl>
    <w:lvl w:ilvl="2" w:tplc="FFFFFFFF" w:tentative="1">
      <w:start w:val="1"/>
      <w:numFmt w:val="bullet"/>
      <w:lvlText w:val=""/>
      <w:lvlJc w:val="left"/>
      <w:pPr>
        <w:tabs>
          <w:tab w:val="num" w:pos="460"/>
        </w:tabs>
        <w:ind w:left="460" w:hanging="360"/>
      </w:pPr>
      <w:rPr>
        <w:rFonts w:ascii="Wingdings" w:hAnsi="Wingdings" w:hint="default"/>
      </w:rPr>
    </w:lvl>
    <w:lvl w:ilvl="3" w:tplc="FFFFFFFF" w:tentative="1">
      <w:start w:val="1"/>
      <w:numFmt w:val="bullet"/>
      <w:lvlText w:val=""/>
      <w:lvlJc w:val="left"/>
      <w:pPr>
        <w:tabs>
          <w:tab w:val="num" w:pos="1180"/>
        </w:tabs>
        <w:ind w:left="1180" w:hanging="360"/>
      </w:pPr>
      <w:rPr>
        <w:rFonts w:ascii="Symbol" w:hAnsi="Symbol" w:hint="default"/>
      </w:rPr>
    </w:lvl>
    <w:lvl w:ilvl="4" w:tplc="FFFFFFFF" w:tentative="1">
      <w:start w:val="1"/>
      <w:numFmt w:val="bullet"/>
      <w:lvlText w:val="o"/>
      <w:lvlJc w:val="left"/>
      <w:pPr>
        <w:tabs>
          <w:tab w:val="num" w:pos="1900"/>
        </w:tabs>
        <w:ind w:left="1900" w:hanging="360"/>
      </w:pPr>
      <w:rPr>
        <w:rFonts w:ascii="Courier New" w:hAnsi="Courier New" w:cs="Courier New" w:hint="default"/>
      </w:rPr>
    </w:lvl>
    <w:lvl w:ilvl="5" w:tplc="FFFFFFFF" w:tentative="1">
      <w:start w:val="1"/>
      <w:numFmt w:val="bullet"/>
      <w:lvlText w:val=""/>
      <w:lvlJc w:val="left"/>
      <w:pPr>
        <w:tabs>
          <w:tab w:val="num" w:pos="2620"/>
        </w:tabs>
        <w:ind w:left="2620" w:hanging="360"/>
      </w:pPr>
      <w:rPr>
        <w:rFonts w:ascii="Wingdings" w:hAnsi="Wingdings" w:hint="default"/>
      </w:rPr>
    </w:lvl>
    <w:lvl w:ilvl="6" w:tplc="FFFFFFFF" w:tentative="1">
      <w:start w:val="1"/>
      <w:numFmt w:val="bullet"/>
      <w:lvlText w:val=""/>
      <w:lvlJc w:val="left"/>
      <w:pPr>
        <w:tabs>
          <w:tab w:val="num" w:pos="3340"/>
        </w:tabs>
        <w:ind w:left="3340" w:hanging="360"/>
      </w:pPr>
      <w:rPr>
        <w:rFonts w:ascii="Symbol" w:hAnsi="Symbol" w:hint="default"/>
      </w:rPr>
    </w:lvl>
    <w:lvl w:ilvl="7" w:tplc="FFFFFFFF" w:tentative="1">
      <w:start w:val="1"/>
      <w:numFmt w:val="bullet"/>
      <w:lvlText w:val="o"/>
      <w:lvlJc w:val="left"/>
      <w:pPr>
        <w:tabs>
          <w:tab w:val="num" w:pos="4060"/>
        </w:tabs>
        <w:ind w:left="4060" w:hanging="360"/>
      </w:pPr>
      <w:rPr>
        <w:rFonts w:ascii="Courier New" w:hAnsi="Courier New" w:cs="Courier New" w:hint="default"/>
      </w:rPr>
    </w:lvl>
    <w:lvl w:ilvl="8" w:tplc="FFFFFFFF" w:tentative="1">
      <w:start w:val="1"/>
      <w:numFmt w:val="bullet"/>
      <w:lvlText w:val=""/>
      <w:lvlJc w:val="left"/>
      <w:pPr>
        <w:tabs>
          <w:tab w:val="num" w:pos="4780"/>
        </w:tabs>
        <w:ind w:left="4780" w:hanging="360"/>
      </w:pPr>
      <w:rPr>
        <w:rFonts w:ascii="Wingdings" w:hAnsi="Wingdings" w:hint="default"/>
      </w:rPr>
    </w:lvl>
  </w:abstractNum>
  <w:abstractNum w:abstractNumId="69" w15:restartNumberingAfterBreak="0">
    <w:nsid w:val="4E02552E"/>
    <w:multiLevelType w:val="hybridMultilevel"/>
    <w:tmpl w:val="0F048070"/>
    <w:lvl w:ilvl="0" w:tplc="FFFFFFFF">
      <w:start w:val="1"/>
      <w:numFmt w:val="bullet"/>
      <w:pStyle w:val="Norm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21E1A16"/>
    <w:multiLevelType w:val="multilevel"/>
    <w:tmpl w:val="53322FFE"/>
    <w:lvl w:ilvl="0">
      <w:start w:val="1"/>
      <w:numFmt w:val="decimal"/>
      <w:pStyle w:val="-1"/>
      <w:lvlText w:val="Δ.%1."/>
      <w:lvlJc w:val="left"/>
      <w:pPr>
        <w:ind w:left="360" w:hanging="360"/>
      </w:pPr>
      <w:rPr>
        <w:rFonts w:hint="default"/>
      </w:rPr>
    </w:lvl>
    <w:lvl w:ilvl="1">
      <w:start w:val="1"/>
      <w:numFmt w:val="decimal"/>
      <w:pStyle w:val="-2"/>
      <w:lvlText w:val="Δ.%1.%2"/>
      <w:lvlJc w:val="left"/>
      <w:pPr>
        <w:ind w:left="792" w:hanging="432"/>
      </w:pPr>
      <w:rPr>
        <w:rFonts w:hint="default"/>
      </w:rPr>
    </w:lvl>
    <w:lvl w:ilvl="2">
      <w:start w:val="1"/>
      <w:numFmt w:val="decimal"/>
      <w:pStyle w:val="-3"/>
      <w:lvlText w:val="Γ.%1.%2.%3"/>
      <w:lvlJc w:val="left"/>
      <w:pPr>
        <w:ind w:left="1224" w:hanging="504"/>
      </w:pPr>
      <w:rPr>
        <w:rFonts w:hint="default"/>
      </w:rPr>
    </w:lvl>
    <w:lvl w:ilvl="3">
      <w:start w:val="1"/>
      <w:numFmt w:val="decimal"/>
      <w:pStyle w:val="42"/>
      <w:lvlText w:val="Γ.%1.%2.%3.%4."/>
      <w:lvlJc w:val="left"/>
      <w:pPr>
        <w:ind w:left="1728" w:hanging="648"/>
      </w:pPr>
      <w:rPr>
        <w:rFonts w:hint="default"/>
      </w:rPr>
    </w:lvl>
    <w:lvl w:ilvl="4">
      <w:start w:val="1"/>
      <w:numFmt w:val="decimal"/>
      <w:pStyle w:val="-5"/>
      <w:lvlText w:val="Γ.%1.%2.%3.%4.%5."/>
      <w:lvlJc w:val="left"/>
      <w:pPr>
        <w:ind w:left="2232" w:hanging="792"/>
      </w:pPr>
      <w:rPr>
        <w:rFonts w:hint="default"/>
      </w:rPr>
    </w:lvl>
    <w:lvl w:ilvl="5">
      <w:start w:val="1"/>
      <w:numFmt w:val="decimal"/>
      <w:pStyle w:val="-6"/>
      <w:lvlText w:val="Γ.%1.%2.%3.%4.%5.%6."/>
      <w:lvlJc w:val="left"/>
      <w:pPr>
        <w:ind w:left="2736" w:hanging="936"/>
      </w:pPr>
      <w:rPr>
        <w:rFonts w:ascii="Noto Sans" w:hAnsi="Noto Sans" w:cs="Noto San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52361D0E"/>
    <w:multiLevelType w:val="hybridMultilevel"/>
    <w:tmpl w:val="17A8F3E0"/>
    <w:lvl w:ilvl="0" w:tplc="04080001">
      <w:start w:val="1"/>
      <w:numFmt w:val="decimal"/>
      <w:pStyle w:val="icomnumbullet"/>
      <w:lvlText w:val="%1."/>
      <w:lvlJc w:val="left"/>
      <w:pPr>
        <w:ind w:left="1571" w:hanging="360"/>
      </w:pPr>
      <w:rPr>
        <w:rFonts w:hint="default"/>
      </w:rPr>
    </w:lvl>
    <w:lvl w:ilvl="1" w:tplc="04080003" w:tentative="1">
      <w:start w:val="1"/>
      <w:numFmt w:val="lowerLetter"/>
      <w:lvlText w:val="%2."/>
      <w:lvlJc w:val="left"/>
      <w:pPr>
        <w:ind w:left="2291" w:hanging="360"/>
      </w:pPr>
    </w:lvl>
    <w:lvl w:ilvl="2" w:tplc="04080005" w:tentative="1">
      <w:start w:val="1"/>
      <w:numFmt w:val="lowerRoman"/>
      <w:lvlText w:val="%3."/>
      <w:lvlJc w:val="right"/>
      <w:pPr>
        <w:ind w:left="3011" w:hanging="180"/>
      </w:pPr>
    </w:lvl>
    <w:lvl w:ilvl="3" w:tplc="04080001" w:tentative="1">
      <w:start w:val="1"/>
      <w:numFmt w:val="decimal"/>
      <w:lvlText w:val="%4."/>
      <w:lvlJc w:val="left"/>
      <w:pPr>
        <w:ind w:left="3731" w:hanging="360"/>
      </w:pPr>
    </w:lvl>
    <w:lvl w:ilvl="4" w:tplc="04080003" w:tentative="1">
      <w:start w:val="1"/>
      <w:numFmt w:val="lowerLetter"/>
      <w:lvlText w:val="%5."/>
      <w:lvlJc w:val="left"/>
      <w:pPr>
        <w:ind w:left="4451" w:hanging="360"/>
      </w:pPr>
    </w:lvl>
    <w:lvl w:ilvl="5" w:tplc="04080005" w:tentative="1">
      <w:start w:val="1"/>
      <w:numFmt w:val="lowerRoman"/>
      <w:lvlText w:val="%6."/>
      <w:lvlJc w:val="right"/>
      <w:pPr>
        <w:ind w:left="5171" w:hanging="180"/>
      </w:pPr>
    </w:lvl>
    <w:lvl w:ilvl="6" w:tplc="04080001" w:tentative="1">
      <w:start w:val="1"/>
      <w:numFmt w:val="decimal"/>
      <w:lvlText w:val="%7."/>
      <w:lvlJc w:val="left"/>
      <w:pPr>
        <w:ind w:left="5891" w:hanging="360"/>
      </w:pPr>
    </w:lvl>
    <w:lvl w:ilvl="7" w:tplc="04080003" w:tentative="1">
      <w:start w:val="1"/>
      <w:numFmt w:val="lowerLetter"/>
      <w:lvlText w:val="%8."/>
      <w:lvlJc w:val="left"/>
      <w:pPr>
        <w:ind w:left="6611" w:hanging="360"/>
      </w:pPr>
    </w:lvl>
    <w:lvl w:ilvl="8" w:tplc="04080005" w:tentative="1">
      <w:start w:val="1"/>
      <w:numFmt w:val="lowerRoman"/>
      <w:lvlText w:val="%9."/>
      <w:lvlJc w:val="right"/>
      <w:pPr>
        <w:ind w:left="7331" w:hanging="180"/>
      </w:pPr>
    </w:lvl>
  </w:abstractNum>
  <w:abstractNum w:abstractNumId="72" w15:restartNumberingAfterBreak="0">
    <w:nsid w:val="52E90C8E"/>
    <w:multiLevelType w:val="hybridMultilevel"/>
    <w:tmpl w:val="3788EB22"/>
    <w:lvl w:ilvl="0" w:tplc="04090001">
      <w:start w:val="1"/>
      <w:numFmt w:val="bullet"/>
      <w:pStyle w:val="Bullet-2"/>
      <w:lvlText w:val=""/>
      <w:lvlJc w:val="left"/>
      <w:pPr>
        <w:tabs>
          <w:tab w:val="num" w:pos="1358"/>
        </w:tabs>
        <w:ind w:left="1358" w:hanging="621"/>
      </w:pPr>
      <w:rPr>
        <w:rFonts w:ascii="Symbol" w:hAnsi="Symbol" w:hint="default"/>
        <w:color w:val="auto"/>
      </w:rPr>
    </w:lvl>
    <w:lvl w:ilvl="1" w:tplc="04080003">
      <w:start w:val="1"/>
      <w:numFmt w:val="bullet"/>
      <w:lvlText w:val=""/>
      <w:lvlJc w:val="left"/>
      <w:pPr>
        <w:tabs>
          <w:tab w:val="num" w:pos="1358"/>
        </w:tabs>
        <w:ind w:left="1358" w:hanging="621"/>
      </w:pPr>
      <w:rPr>
        <w:rFonts w:ascii="Symbol" w:hAnsi="Symbol" w:hint="default"/>
        <w:color w:val="auto"/>
      </w:rPr>
    </w:lvl>
    <w:lvl w:ilvl="2" w:tplc="04080005">
      <w:start w:val="1"/>
      <w:numFmt w:val="bullet"/>
      <w:lvlText w:val=""/>
      <w:lvlJc w:val="left"/>
      <w:pPr>
        <w:tabs>
          <w:tab w:val="num" w:pos="1817"/>
        </w:tabs>
        <w:ind w:left="1817" w:hanging="360"/>
      </w:pPr>
      <w:rPr>
        <w:rFonts w:ascii="Wingdings" w:hAnsi="Wingdings" w:hint="default"/>
      </w:rPr>
    </w:lvl>
    <w:lvl w:ilvl="3" w:tplc="04080001">
      <w:start w:val="1"/>
      <w:numFmt w:val="bullet"/>
      <w:lvlText w:val=""/>
      <w:lvlJc w:val="left"/>
      <w:pPr>
        <w:tabs>
          <w:tab w:val="num" w:pos="2537"/>
        </w:tabs>
        <w:ind w:left="2537" w:hanging="360"/>
      </w:pPr>
      <w:rPr>
        <w:rFonts w:ascii="Symbol" w:hAnsi="Symbol" w:hint="default"/>
      </w:rPr>
    </w:lvl>
    <w:lvl w:ilvl="4" w:tplc="04080003" w:tentative="1">
      <w:start w:val="1"/>
      <w:numFmt w:val="bullet"/>
      <w:lvlText w:val="o"/>
      <w:lvlJc w:val="left"/>
      <w:pPr>
        <w:tabs>
          <w:tab w:val="num" w:pos="3257"/>
        </w:tabs>
        <w:ind w:left="3257" w:hanging="360"/>
      </w:pPr>
      <w:rPr>
        <w:rFonts w:ascii="Courier New" w:hAnsi="Courier New" w:hint="default"/>
      </w:rPr>
    </w:lvl>
    <w:lvl w:ilvl="5" w:tplc="04080005" w:tentative="1">
      <w:start w:val="1"/>
      <w:numFmt w:val="bullet"/>
      <w:lvlText w:val=""/>
      <w:lvlJc w:val="left"/>
      <w:pPr>
        <w:tabs>
          <w:tab w:val="num" w:pos="3977"/>
        </w:tabs>
        <w:ind w:left="3977" w:hanging="360"/>
      </w:pPr>
      <w:rPr>
        <w:rFonts w:ascii="Wingdings" w:hAnsi="Wingdings" w:hint="default"/>
      </w:rPr>
    </w:lvl>
    <w:lvl w:ilvl="6" w:tplc="04080001" w:tentative="1">
      <w:start w:val="1"/>
      <w:numFmt w:val="bullet"/>
      <w:lvlText w:val=""/>
      <w:lvlJc w:val="left"/>
      <w:pPr>
        <w:tabs>
          <w:tab w:val="num" w:pos="4697"/>
        </w:tabs>
        <w:ind w:left="4697" w:hanging="360"/>
      </w:pPr>
      <w:rPr>
        <w:rFonts w:ascii="Symbol" w:hAnsi="Symbol" w:hint="default"/>
      </w:rPr>
    </w:lvl>
    <w:lvl w:ilvl="7" w:tplc="04080003" w:tentative="1">
      <w:start w:val="1"/>
      <w:numFmt w:val="bullet"/>
      <w:lvlText w:val="o"/>
      <w:lvlJc w:val="left"/>
      <w:pPr>
        <w:tabs>
          <w:tab w:val="num" w:pos="5417"/>
        </w:tabs>
        <w:ind w:left="5417" w:hanging="360"/>
      </w:pPr>
      <w:rPr>
        <w:rFonts w:ascii="Courier New" w:hAnsi="Courier New" w:hint="default"/>
      </w:rPr>
    </w:lvl>
    <w:lvl w:ilvl="8" w:tplc="04080005" w:tentative="1">
      <w:start w:val="1"/>
      <w:numFmt w:val="bullet"/>
      <w:lvlText w:val=""/>
      <w:lvlJc w:val="left"/>
      <w:pPr>
        <w:tabs>
          <w:tab w:val="num" w:pos="6137"/>
        </w:tabs>
        <w:ind w:left="6137" w:hanging="360"/>
      </w:pPr>
      <w:rPr>
        <w:rFonts w:ascii="Wingdings" w:hAnsi="Wingdings" w:hint="default"/>
      </w:rPr>
    </w:lvl>
  </w:abstractNum>
  <w:abstractNum w:abstractNumId="73" w15:restartNumberingAfterBreak="0">
    <w:nsid w:val="52F666B2"/>
    <w:multiLevelType w:val="hybridMultilevel"/>
    <w:tmpl w:val="253CEC2E"/>
    <w:lvl w:ilvl="0" w:tplc="04090001">
      <w:start w:val="1"/>
      <w:numFmt w:val="bullet"/>
      <w:pStyle w:val="Bullet-3"/>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3B51036"/>
    <w:multiLevelType w:val="hybridMultilevel"/>
    <w:tmpl w:val="30489C2A"/>
    <w:lvl w:ilvl="0" w:tplc="FFFFFFFF">
      <w:start w:val="1"/>
      <w:numFmt w:val="bullet"/>
      <w:pStyle w:val="bulletN"/>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5A55B44"/>
    <w:multiLevelType w:val="hybridMultilevel"/>
    <w:tmpl w:val="2AB000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6" w15:restartNumberingAfterBreak="0">
    <w:nsid w:val="595A2961"/>
    <w:multiLevelType w:val="singleLevel"/>
    <w:tmpl w:val="3A7E75BE"/>
    <w:lvl w:ilvl="0">
      <w:start w:val="1"/>
      <w:numFmt w:val="bullet"/>
      <w:pStyle w:val="Level3"/>
      <w:lvlText w:val=""/>
      <w:lvlJc w:val="left"/>
      <w:pPr>
        <w:tabs>
          <w:tab w:val="num" w:pos="4685"/>
        </w:tabs>
        <w:ind w:left="4685" w:hanging="432"/>
      </w:pPr>
      <w:rPr>
        <w:rFonts w:ascii="Symbol" w:hAnsi="Symbol" w:hint="default"/>
      </w:rPr>
    </w:lvl>
  </w:abstractNum>
  <w:abstractNum w:abstractNumId="77" w15:restartNumberingAfterBreak="0">
    <w:nsid w:val="598D47B5"/>
    <w:multiLevelType w:val="hybridMultilevel"/>
    <w:tmpl w:val="D056243A"/>
    <w:lvl w:ilvl="0" w:tplc="F500C85A">
      <w:start w:val="1"/>
      <w:numFmt w:val="bullet"/>
      <w:pStyle w:val="icombullet1"/>
      <w:lvlText w:val=""/>
      <w:lvlJc w:val="left"/>
      <w:pPr>
        <w:ind w:left="1211"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D623B8B"/>
    <w:multiLevelType w:val="hybridMultilevel"/>
    <w:tmpl w:val="5B8461CE"/>
    <w:lvl w:ilvl="0" w:tplc="54303CDE">
      <w:start w:val="1"/>
      <w:numFmt w:val="decimal"/>
      <w:pStyle w:val="NormalNumbered"/>
      <w:lvlText w:val="%1."/>
      <w:lvlJc w:val="left"/>
      <w:pPr>
        <w:tabs>
          <w:tab w:val="num" w:pos="340"/>
        </w:tabs>
        <w:ind w:left="340" w:hanging="340"/>
      </w:pPr>
      <w:rPr>
        <w:rFonts w:hint="default"/>
      </w:rPr>
    </w:lvl>
    <w:lvl w:ilvl="1" w:tplc="9AC26982" w:tentative="1">
      <w:start w:val="1"/>
      <w:numFmt w:val="lowerLetter"/>
      <w:lvlText w:val="%2."/>
      <w:lvlJc w:val="left"/>
      <w:pPr>
        <w:tabs>
          <w:tab w:val="num" w:pos="1440"/>
        </w:tabs>
        <w:ind w:left="1440" w:hanging="360"/>
      </w:pPr>
    </w:lvl>
    <w:lvl w:ilvl="2" w:tplc="27381156" w:tentative="1">
      <w:start w:val="1"/>
      <w:numFmt w:val="lowerRoman"/>
      <w:lvlText w:val="%3."/>
      <w:lvlJc w:val="right"/>
      <w:pPr>
        <w:tabs>
          <w:tab w:val="num" w:pos="2160"/>
        </w:tabs>
        <w:ind w:left="2160" w:hanging="180"/>
      </w:pPr>
    </w:lvl>
    <w:lvl w:ilvl="3" w:tplc="85A45D74" w:tentative="1">
      <w:start w:val="1"/>
      <w:numFmt w:val="decimal"/>
      <w:lvlText w:val="%4."/>
      <w:lvlJc w:val="left"/>
      <w:pPr>
        <w:tabs>
          <w:tab w:val="num" w:pos="2880"/>
        </w:tabs>
        <w:ind w:left="2880" w:hanging="360"/>
      </w:pPr>
    </w:lvl>
    <w:lvl w:ilvl="4" w:tplc="989AD17A" w:tentative="1">
      <w:start w:val="1"/>
      <w:numFmt w:val="lowerLetter"/>
      <w:lvlText w:val="%5."/>
      <w:lvlJc w:val="left"/>
      <w:pPr>
        <w:tabs>
          <w:tab w:val="num" w:pos="3600"/>
        </w:tabs>
        <w:ind w:left="3600" w:hanging="360"/>
      </w:pPr>
    </w:lvl>
    <w:lvl w:ilvl="5" w:tplc="F55C8BCA" w:tentative="1">
      <w:start w:val="1"/>
      <w:numFmt w:val="lowerRoman"/>
      <w:lvlText w:val="%6."/>
      <w:lvlJc w:val="right"/>
      <w:pPr>
        <w:tabs>
          <w:tab w:val="num" w:pos="4320"/>
        </w:tabs>
        <w:ind w:left="4320" w:hanging="180"/>
      </w:pPr>
    </w:lvl>
    <w:lvl w:ilvl="6" w:tplc="68503888" w:tentative="1">
      <w:start w:val="1"/>
      <w:numFmt w:val="decimal"/>
      <w:lvlText w:val="%7."/>
      <w:lvlJc w:val="left"/>
      <w:pPr>
        <w:tabs>
          <w:tab w:val="num" w:pos="5040"/>
        </w:tabs>
        <w:ind w:left="5040" w:hanging="360"/>
      </w:pPr>
    </w:lvl>
    <w:lvl w:ilvl="7" w:tplc="37A2AB82" w:tentative="1">
      <w:start w:val="1"/>
      <w:numFmt w:val="lowerLetter"/>
      <w:lvlText w:val="%8."/>
      <w:lvlJc w:val="left"/>
      <w:pPr>
        <w:tabs>
          <w:tab w:val="num" w:pos="5760"/>
        </w:tabs>
        <w:ind w:left="5760" w:hanging="360"/>
      </w:pPr>
    </w:lvl>
    <w:lvl w:ilvl="8" w:tplc="48545050" w:tentative="1">
      <w:start w:val="1"/>
      <w:numFmt w:val="lowerRoman"/>
      <w:lvlText w:val="%9."/>
      <w:lvlJc w:val="right"/>
      <w:pPr>
        <w:tabs>
          <w:tab w:val="num" w:pos="6480"/>
        </w:tabs>
        <w:ind w:left="6480" w:hanging="180"/>
      </w:pPr>
    </w:lvl>
  </w:abstractNum>
  <w:abstractNum w:abstractNumId="79" w15:restartNumberingAfterBreak="0">
    <w:nsid w:val="5E9428BE"/>
    <w:multiLevelType w:val="multilevel"/>
    <w:tmpl w:val="250E1256"/>
    <w:lvl w:ilvl="0">
      <w:start w:val="1"/>
      <w:numFmt w:val="bullet"/>
      <w:pStyle w:val="BULLET0"/>
      <w:lvlText w:val=""/>
      <w:lvlJc w:val="left"/>
      <w:pPr>
        <w:tabs>
          <w:tab w:val="num" w:pos="1854"/>
        </w:tabs>
        <w:ind w:left="1854" w:hanging="567"/>
      </w:pPr>
      <w:rPr>
        <w:rFonts w:ascii="Wingdings" w:hAnsi="Wingdings" w:hint="default"/>
      </w:rPr>
    </w:lvl>
    <w:lvl w:ilvl="1">
      <w:start w:val="1"/>
      <w:numFmt w:val="bullet"/>
      <w:pStyle w:val="BULLET-LEV2"/>
      <w:lvlText w:val="•"/>
      <w:lvlJc w:val="left"/>
      <w:pPr>
        <w:tabs>
          <w:tab w:val="num" w:pos="2421"/>
        </w:tabs>
        <w:ind w:left="2421" w:hanging="567"/>
      </w:pPr>
      <w:rPr>
        <w:rFonts w:ascii="Times New Roman" w:hAnsi="Times New Roman" w:cs="Times New Roman" w:hint="default"/>
        <w:sz w:val="16"/>
      </w:rPr>
    </w:lvl>
    <w:lvl w:ilvl="2">
      <w:start w:val="1"/>
      <w:numFmt w:val="bullet"/>
      <w:lvlText w:val=""/>
      <w:lvlJc w:val="left"/>
      <w:pPr>
        <w:tabs>
          <w:tab w:val="num" w:pos="2988"/>
        </w:tabs>
        <w:ind w:left="2988" w:hanging="567"/>
      </w:pPr>
      <w:rPr>
        <w:rFonts w:ascii="Wingdings" w:hAnsi="Wingdings" w:hint="default"/>
        <w:sz w:val="10"/>
        <w:szCs w:val="10"/>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0" w15:restartNumberingAfterBreak="0">
    <w:nsid w:val="5E971E89"/>
    <w:multiLevelType w:val="singleLevel"/>
    <w:tmpl w:val="04080001"/>
    <w:lvl w:ilvl="0">
      <w:start w:val="1"/>
      <w:numFmt w:val="bullet"/>
      <w:pStyle w:val="13"/>
      <w:lvlText w:val=""/>
      <w:lvlJc w:val="left"/>
      <w:pPr>
        <w:tabs>
          <w:tab w:val="num" w:pos="360"/>
        </w:tabs>
        <w:ind w:left="360" w:hanging="360"/>
      </w:pPr>
      <w:rPr>
        <w:rFonts w:ascii="Symbol" w:hAnsi="Symbol" w:hint="default"/>
      </w:rPr>
    </w:lvl>
  </w:abstractNum>
  <w:abstractNum w:abstractNumId="81" w15:restartNumberingAfterBreak="0">
    <w:nsid w:val="62CC6DE2"/>
    <w:multiLevelType w:val="singleLevel"/>
    <w:tmpl w:val="00F047C6"/>
    <w:lvl w:ilvl="0">
      <w:start w:val="1"/>
      <w:numFmt w:val="decimal"/>
      <w:pStyle w:val="22"/>
      <w:lvlText w:val="%1."/>
      <w:lvlJc w:val="left"/>
      <w:pPr>
        <w:tabs>
          <w:tab w:val="num" w:pos="360"/>
        </w:tabs>
        <w:ind w:left="360" w:hanging="360"/>
      </w:pPr>
      <w:rPr>
        <w:b/>
        <w:i w:val="0"/>
      </w:rPr>
    </w:lvl>
  </w:abstractNum>
  <w:abstractNum w:abstractNumId="82" w15:restartNumberingAfterBreak="0">
    <w:nsid w:val="64F005A9"/>
    <w:multiLevelType w:val="hybridMultilevel"/>
    <w:tmpl w:val="ACAE32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3" w15:restartNumberingAfterBreak="0">
    <w:nsid w:val="64FD7F5E"/>
    <w:multiLevelType w:val="hybridMultilevel"/>
    <w:tmpl w:val="EB001FA0"/>
    <w:lvl w:ilvl="0" w:tplc="97A2C43A">
      <w:start w:val="1"/>
      <w:numFmt w:val="bullet"/>
      <w:pStyle w:val="TableBulletStyle1"/>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4" w15:restartNumberingAfterBreak="0">
    <w:nsid w:val="660D554B"/>
    <w:multiLevelType w:val="hybridMultilevel"/>
    <w:tmpl w:val="91F28DDA"/>
    <w:lvl w:ilvl="0" w:tplc="3A6C993A">
      <w:start w:val="1"/>
      <w:numFmt w:val="bullet"/>
      <w:pStyle w:val="icombullet3"/>
      <w:lvlText w:val=""/>
      <w:lvlJc w:val="left"/>
      <w:pPr>
        <w:ind w:left="1800" w:hanging="360"/>
      </w:pPr>
      <w:rPr>
        <w:rFonts w:ascii="Wingdings" w:hAnsi="Wingdings"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85" w15:restartNumberingAfterBreak="0">
    <w:nsid w:val="688D2FE0"/>
    <w:multiLevelType w:val="hybridMultilevel"/>
    <w:tmpl w:val="E3C458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6" w15:restartNumberingAfterBreak="0">
    <w:nsid w:val="6B172B4C"/>
    <w:multiLevelType w:val="hybridMultilevel"/>
    <w:tmpl w:val="9CE4517C"/>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87" w15:restartNumberingAfterBreak="0">
    <w:nsid w:val="702F13F7"/>
    <w:multiLevelType w:val="hybridMultilevel"/>
    <w:tmpl w:val="D3A265AC"/>
    <w:lvl w:ilvl="0" w:tplc="0408000F">
      <w:start w:val="1"/>
      <w:numFmt w:val="bullet"/>
      <w:pStyle w:val="02Bullet"/>
      <w:lvlText w:val=""/>
      <w:lvlJc w:val="left"/>
      <w:pPr>
        <w:tabs>
          <w:tab w:val="num" w:pos="644"/>
        </w:tabs>
        <w:ind w:left="624" w:hanging="340"/>
      </w:pPr>
      <w:rPr>
        <w:rFonts w:ascii="Symbol" w:hAnsi="Symbol" w:hint="default"/>
      </w:rPr>
    </w:lvl>
    <w:lvl w:ilvl="1" w:tplc="04080019">
      <w:start w:val="1"/>
      <w:numFmt w:val="bullet"/>
      <w:lvlText w:val="o"/>
      <w:lvlJc w:val="left"/>
      <w:pPr>
        <w:tabs>
          <w:tab w:val="num" w:pos="1080"/>
        </w:tabs>
        <w:ind w:left="1080" w:hanging="360"/>
      </w:pPr>
      <w:rPr>
        <w:rFonts w:ascii="Courier New" w:hAnsi="Courier New" w:hint="default"/>
      </w:rPr>
    </w:lvl>
    <w:lvl w:ilvl="2" w:tplc="0408001B">
      <w:start w:val="1"/>
      <w:numFmt w:val="bullet"/>
      <w:lvlText w:val=""/>
      <w:lvlJc w:val="left"/>
      <w:pPr>
        <w:tabs>
          <w:tab w:val="num" w:pos="1800"/>
        </w:tabs>
        <w:ind w:left="1800" w:hanging="360"/>
      </w:pPr>
      <w:rPr>
        <w:rFonts w:ascii="Symbol" w:hAnsi="Symbol" w:hint="default"/>
      </w:rPr>
    </w:lvl>
    <w:lvl w:ilvl="3" w:tplc="0408000F" w:tentative="1">
      <w:start w:val="1"/>
      <w:numFmt w:val="bullet"/>
      <w:lvlText w:val=""/>
      <w:lvlJc w:val="left"/>
      <w:pPr>
        <w:tabs>
          <w:tab w:val="num" w:pos="2520"/>
        </w:tabs>
        <w:ind w:left="2520" w:hanging="360"/>
      </w:pPr>
      <w:rPr>
        <w:rFonts w:ascii="Symbol" w:hAnsi="Symbol" w:hint="default"/>
      </w:rPr>
    </w:lvl>
    <w:lvl w:ilvl="4" w:tplc="04080019" w:tentative="1">
      <w:start w:val="1"/>
      <w:numFmt w:val="bullet"/>
      <w:lvlText w:val="o"/>
      <w:lvlJc w:val="left"/>
      <w:pPr>
        <w:tabs>
          <w:tab w:val="num" w:pos="3240"/>
        </w:tabs>
        <w:ind w:left="3240" w:hanging="360"/>
      </w:pPr>
      <w:rPr>
        <w:rFonts w:ascii="Courier New" w:hAnsi="Courier New" w:hint="default"/>
      </w:rPr>
    </w:lvl>
    <w:lvl w:ilvl="5" w:tplc="0408001B" w:tentative="1">
      <w:start w:val="1"/>
      <w:numFmt w:val="bullet"/>
      <w:lvlText w:val=""/>
      <w:lvlJc w:val="left"/>
      <w:pPr>
        <w:tabs>
          <w:tab w:val="num" w:pos="3960"/>
        </w:tabs>
        <w:ind w:left="3960" w:hanging="360"/>
      </w:pPr>
      <w:rPr>
        <w:rFonts w:ascii="Wingdings" w:hAnsi="Wingdings" w:hint="default"/>
      </w:rPr>
    </w:lvl>
    <w:lvl w:ilvl="6" w:tplc="0408000F" w:tentative="1">
      <w:start w:val="1"/>
      <w:numFmt w:val="bullet"/>
      <w:lvlText w:val=""/>
      <w:lvlJc w:val="left"/>
      <w:pPr>
        <w:tabs>
          <w:tab w:val="num" w:pos="4680"/>
        </w:tabs>
        <w:ind w:left="4680" w:hanging="360"/>
      </w:pPr>
      <w:rPr>
        <w:rFonts w:ascii="Symbol" w:hAnsi="Symbol" w:hint="default"/>
      </w:rPr>
    </w:lvl>
    <w:lvl w:ilvl="7" w:tplc="04080019" w:tentative="1">
      <w:start w:val="1"/>
      <w:numFmt w:val="bullet"/>
      <w:lvlText w:val="o"/>
      <w:lvlJc w:val="left"/>
      <w:pPr>
        <w:tabs>
          <w:tab w:val="num" w:pos="5400"/>
        </w:tabs>
        <w:ind w:left="5400" w:hanging="360"/>
      </w:pPr>
      <w:rPr>
        <w:rFonts w:ascii="Courier New" w:hAnsi="Courier New" w:hint="default"/>
      </w:rPr>
    </w:lvl>
    <w:lvl w:ilvl="8" w:tplc="0408001B" w:tentative="1">
      <w:start w:val="1"/>
      <w:numFmt w:val="bullet"/>
      <w:lvlText w:val=""/>
      <w:lvlJc w:val="left"/>
      <w:pPr>
        <w:tabs>
          <w:tab w:val="num" w:pos="6120"/>
        </w:tabs>
        <w:ind w:left="6120" w:hanging="360"/>
      </w:pPr>
      <w:rPr>
        <w:rFonts w:ascii="Wingdings" w:hAnsi="Wingdings" w:hint="default"/>
      </w:rPr>
    </w:lvl>
  </w:abstractNum>
  <w:abstractNum w:abstractNumId="88" w15:restartNumberingAfterBreak="0">
    <w:nsid w:val="70F83048"/>
    <w:multiLevelType w:val="multilevel"/>
    <w:tmpl w:val="4A04DF74"/>
    <w:styleLink w:val="StyleBulleted"/>
    <w:lvl w:ilvl="0">
      <w:start w:val="1"/>
      <w:numFmt w:val="bullet"/>
      <w:lvlText w:val=""/>
      <w:lvlJc w:val="left"/>
      <w:pPr>
        <w:tabs>
          <w:tab w:val="num" w:pos="644"/>
        </w:tabs>
        <w:ind w:left="624"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114578C"/>
    <w:multiLevelType w:val="hybridMultilevel"/>
    <w:tmpl w:val="BE5692FA"/>
    <w:lvl w:ilvl="0" w:tplc="04080001">
      <w:start w:val="1"/>
      <w:numFmt w:val="decimal"/>
      <w:pStyle w:val="43"/>
      <w:lvlText w:val="%1."/>
      <w:lvlJc w:val="left"/>
      <w:pPr>
        <w:tabs>
          <w:tab w:val="num" w:pos="360"/>
        </w:tabs>
        <w:ind w:left="360" w:hanging="360"/>
      </w:pPr>
    </w:lvl>
    <w:lvl w:ilvl="1" w:tplc="04080003">
      <w:start w:val="1"/>
      <w:numFmt w:val="lowerLetter"/>
      <w:lvlText w:val="%2."/>
      <w:lvlJc w:val="left"/>
      <w:pPr>
        <w:tabs>
          <w:tab w:val="num" w:pos="1080"/>
        </w:tabs>
        <w:ind w:left="1080" w:hanging="360"/>
      </w:pPr>
    </w:lvl>
    <w:lvl w:ilvl="2" w:tplc="04080005" w:tentative="1">
      <w:start w:val="1"/>
      <w:numFmt w:val="lowerRoman"/>
      <w:lvlText w:val="%3."/>
      <w:lvlJc w:val="right"/>
      <w:pPr>
        <w:tabs>
          <w:tab w:val="num" w:pos="1800"/>
        </w:tabs>
        <w:ind w:left="1800" w:hanging="180"/>
      </w:pPr>
    </w:lvl>
    <w:lvl w:ilvl="3" w:tplc="04080001" w:tentative="1">
      <w:start w:val="1"/>
      <w:numFmt w:val="decimal"/>
      <w:lvlText w:val="%4."/>
      <w:lvlJc w:val="left"/>
      <w:pPr>
        <w:tabs>
          <w:tab w:val="num" w:pos="2520"/>
        </w:tabs>
        <w:ind w:left="2520" w:hanging="360"/>
      </w:pPr>
    </w:lvl>
    <w:lvl w:ilvl="4" w:tplc="04080003" w:tentative="1">
      <w:start w:val="1"/>
      <w:numFmt w:val="lowerLetter"/>
      <w:lvlText w:val="%5."/>
      <w:lvlJc w:val="left"/>
      <w:pPr>
        <w:tabs>
          <w:tab w:val="num" w:pos="3240"/>
        </w:tabs>
        <w:ind w:left="3240" w:hanging="360"/>
      </w:pPr>
    </w:lvl>
    <w:lvl w:ilvl="5" w:tplc="04080005" w:tentative="1">
      <w:start w:val="1"/>
      <w:numFmt w:val="lowerRoman"/>
      <w:lvlText w:val="%6."/>
      <w:lvlJc w:val="right"/>
      <w:pPr>
        <w:tabs>
          <w:tab w:val="num" w:pos="3960"/>
        </w:tabs>
        <w:ind w:left="3960" w:hanging="180"/>
      </w:pPr>
    </w:lvl>
    <w:lvl w:ilvl="6" w:tplc="04080001" w:tentative="1">
      <w:start w:val="1"/>
      <w:numFmt w:val="decimal"/>
      <w:lvlText w:val="%7."/>
      <w:lvlJc w:val="left"/>
      <w:pPr>
        <w:tabs>
          <w:tab w:val="num" w:pos="4680"/>
        </w:tabs>
        <w:ind w:left="4680" w:hanging="360"/>
      </w:pPr>
    </w:lvl>
    <w:lvl w:ilvl="7" w:tplc="04080003" w:tentative="1">
      <w:start w:val="1"/>
      <w:numFmt w:val="lowerLetter"/>
      <w:lvlText w:val="%8."/>
      <w:lvlJc w:val="left"/>
      <w:pPr>
        <w:tabs>
          <w:tab w:val="num" w:pos="5400"/>
        </w:tabs>
        <w:ind w:left="5400" w:hanging="360"/>
      </w:pPr>
    </w:lvl>
    <w:lvl w:ilvl="8" w:tplc="04080005" w:tentative="1">
      <w:start w:val="1"/>
      <w:numFmt w:val="lowerRoman"/>
      <w:lvlText w:val="%9."/>
      <w:lvlJc w:val="right"/>
      <w:pPr>
        <w:tabs>
          <w:tab w:val="num" w:pos="6120"/>
        </w:tabs>
        <w:ind w:left="6120" w:hanging="180"/>
      </w:pPr>
    </w:lvl>
  </w:abstractNum>
  <w:abstractNum w:abstractNumId="90" w15:restartNumberingAfterBreak="0">
    <w:nsid w:val="731C4E07"/>
    <w:multiLevelType w:val="hybridMultilevel"/>
    <w:tmpl w:val="4E4E9D9E"/>
    <w:lvl w:ilvl="0" w:tplc="04090001">
      <w:start w:val="1"/>
      <w:numFmt w:val="bullet"/>
      <w:lvlText w:val=""/>
      <w:lvlJc w:val="left"/>
      <w:pPr>
        <w:tabs>
          <w:tab w:val="num" w:pos="720"/>
        </w:tabs>
        <w:ind w:left="720" w:hanging="360"/>
      </w:pPr>
      <w:rPr>
        <w:rFonts w:ascii="Symbol" w:hAnsi="Symbol" w:hint="default"/>
      </w:rPr>
    </w:lvl>
    <w:lvl w:ilvl="1" w:tplc="BE429628">
      <w:start w:val="1"/>
      <w:numFmt w:val="bullet"/>
      <w:lvlText w:val=""/>
      <w:lvlJc w:val="left"/>
      <w:pPr>
        <w:tabs>
          <w:tab w:val="num" w:pos="1440"/>
        </w:tabs>
        <w:ind w:left="1440" w:hanging="360"/>
      </w:pPr>
      <w:rPr>
        <w:rFonts w:ascii="Wingdings 3" w:hAnsi="Wingdings 3" w:hint="default"/>
      </w:rPr>
    </w:lvl>
    <w:lvl w:ilvl="2" w:tplc="219017E8">
      <w:start w:val="1"/>
      <w:numFmt w:val="bullet"/>
      <w:lvlText w:val=""/>
      <w:lvlJc w:val="left"/>
      <w:pPr>
        <w:tabs>
          <w:tab w:val="num" w:pos="2160"/>
        </w:tabs>
        <w:ind w:left="2160" w:hanging="360"/>
      </w:pPr>
      <w:rPr>
        <w:rFonts w:ascii="Wingdings 3" w:hAnsi="Wingdings 3" w:hint="default"/>
      </w:rPr>
    </w:lvl>
    <w:lvl w:ilvl="3" w:tplc="607A9C72">
      <w:start w:val="1"/>
      <w:numFmt w:val="bullet"/>
      <w:lvlText w:val=""/>
      <w:lvlJc w:val="left"/>
      <w:pPr>
        <w:tabs>
          <w:tab w:val="num" w:pos="2880"/>
        </w:tabs>
        <w:ind w:left="2880" w:hanging="360"/>
      </w:pPr>
      <w:rPr>
        <w:rFonts w:ascii="Wingdings 3" w:hAnsi="Wingdings 3" w:hint="default"/>
      </w:rPr>
    </w:lvl>
    <w:lvl w:ilvl="4" w:tplc="3536C25A">
      <w:start w:val="1"/>
      <w:numFmt w:val="bullet"/>
      <w:lvlText w:val=""/>
      <w:lvlJc w:val="left"/>
      <w:pPr>
        <w:tabs>
          <w:tab w:val="num" w:pos="3600"/>
        </w:tabs>
        <w:ind w:left="3600" w:hanging="360"/>
      </w:pPr>
      <w:rPr>
        <w:rFonts w:ascii="Wingdings 3" w:hAnsi="Wingdings 3" w:hint="default"/>
      </w:rPr>
    </w:lvl>
    <w:lvl w:ilvl="5" w:tplc="A11E6CEC">
      <w:start w:val="1"/>
      <w:numFmt w:val="bullet"/>
      <w:lvlText w:val=""/>
      <w:lvlJc w:val="left"/>
      <w:pPr>
        <w:tabs>
          <w:tab w:val="num" w:pos="4320"/>
        </w:tabs>
        <w:ind w:left="4320" w:hanging="360"/>
      </w:pPr>
      <w:rPr>
        <w:rFonts w:ascii="Wingdings 3" w:hAnsi="Wingdings 3" w:hint="default"/>
      </w:rPr>
    </w:lvl>
    <w:lvl w:ilvl="6" w:tplc="18302B52">
      <w:start w:val="1"/>
      <w:numFmt w:val="bullet"/>
      <w:lvlText w:val=""/>
      <w:lvlJc w:val="left"/>
      <w:pPr>
        <w:tabs>
          <w:tab w:val="num" w:pos="5040"/>
        </w:tabs>
        <w:ind w:left="5040" w:hanging="360"/>
      </w:pPr>
      <w:rPr>
        <w:rFonts w:ascii="Wingdings 3" w:hAnsi="Wingdings 3" w:hint="default"/>
      </w:rPr>
    </w:lvl>
    <w:lvl w:ilvl="7" w:tplc="5126A5F0">
      <w:start w:val="1"/>
      <w:numFmt w:val="bullet"/>
      <w:lvlText w:val=""/>
      <w:lvlJc w:val="left"/>
      <w:pPr>
        <w:tabs>
          <w:tab w:val="num" w:pos="5760"/>
        </w:tabs>
        <w:ind w:left="5760" w:hanging="360"/>
      </w:pPr>
      <w:rPr>
        <w:rFonts w:ascii="Wingdings 3" w:hAnsi="Wingdings 3" w:hint="default"/>
      </w:rPr>
    </w:lvl>
    <w:lvl w:ilvl="8" w:tplc="6818E7AE">
      <w:start w:val="1"/>
      <w:numFmt w:val="bullet"/>
      <w:lvlText w:val=""/>
      <w:lvlJc w:val="left"/>
      <w:pPr>
        <w:tabs>
          <w:tab w:val="num" w:pos="6480"/>
        </w:tabs>
        <w:ind w:left="6480" w:hanging="360"/>
      </w:pPr>
      <w:rPr>
        <w:rFonts w:ascii="Wingdings 3" w:hAnsi="Wingdings 3" w:hint="default"/>
      </w:rPr>
    </w:lvl>
  </w:abstractNum>
  <w:abstractNum w:abstractNumId="91" w15:restartNumberingAfterBreak="0">
    <w:nsid w:val="73B35F36"/>
    <w:multiLevelType w:val="multilevel"/>
    <w:tmpl w:val="9132B2DE"/>
    <w:styleLink w:val="Style5"/>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lvlText w:val="%1.%2.%3"/>
      <w:lvlJc w:val="left"/>
      <w:pPr>
        <w:tabs>
          <w:tab w:val="num" w:pos="2640"/>
        </w:tabs>
        <w:ind w:left="2280" w:hanging="720"/>
      </w:pPr>
      <w:rPr>
        <w:rFonts w:ascii="Tahoma" w:hAnsi="Tahoma" w:hint="default"/>
        <w:sz w:val="22"/>
        <w:szCs w:val="24"/>
      </w:rPr>
    </w:lvl>
    <w:lvl w:ilvl="3">
      <w:start w:val="1"/>
      <w:numFmt w:val="decimal"/>
      <w:lvlText w:val="%1.%2.%3.%4"/>
      <w:lvlJc w:val="left"/>
      <w:pPr>
        <w:tabs>
          <w:tab w:val="num" w:pos="1440"/>
        </w:tabs>
        <w:ind w:left="864" w:hanging="864"/>
      </w:pPr>
      <w:rPr>
        <w:rFonts w:ascii="Tahoma" w:hAnsi="Tahoma" w:hint="default"/>
        <w:sz w:val="22"/>
        <w:szCs w:val="22"/>
      </w:rPr>
    </w:lvl>
    <w:lvl w:ilvl="4">
      <w:start w:val="1"/>
      <w:numFmt w:val="decimal"/>
      <w:lvlText w:val="%1.%2.%3.%4.%5"/>
      <w:lvlJc w:val="left"/>
      <w:pPr>
        <w:tabs>
          <w:tab w:val="num" w:pos="3218"/>
        </w:tabs>
        <w:ind w:left="2426" w:hanging="2426"/>
      </w:pPr>
      <w:rPr>
        <w:rFonts w:ascii="Tahoma" w:hAnsi="Tahoma" w:hint="default"/>
        <w:sz w:val="22"/>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2" w15:restartNumberingAfterBreak="0">
    <w:nsid w:val="73F846D0"/>
    <w:multiLevelType w:val="hybridMultilevel"/>
    <w:tmpl w:val="BC827B3C"/>
    <w:lvl w:ilvl="0" w:tplc="0408001B">
      <w:start w:val="1"/>
      <w:numFmt w:val="lowerRoman"/>
      <w:pStyle w:val="14"/>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746E7851"/>
    <w:multiLevelType w:val="hybridMultilevel"/>
    <w:tmpl w:val="3878BFB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4" w15:restartNumberingAfterBreak="0">
    <w:nsid w:val="74AD6932"/>
    <w:multiLevelType w:val="singleLevel"/>
    <w:tmpl w:val="22F4657C"/>
    <w:lvl w:ilvl="0">
      <w:start w:val="1"/>
      <w:numFmt w:val="bullet"/>
      <w:pStyle w:val="NormalBullet0"/>
      <w:lvlText w:val=""/>
      <w:lvlJc w:val="left"/>
      <w:pPr>
        <w:tabs>
          <w:tab w:val="num" w:pos="360"/>
        </w:tabs>
        <w:ind w:left="360" w:hanging="360"/>
      </w:pPr>
      <w:rPr>
        <w:rFonts w:ascii="Symbol" w:hAnsi="Symbol" w:hint="default"/>
      </w:rPr>
    </w:lvl>
  </w:abstractNum>
  <w:abstractNum w:abstractNumId="95" w15:restartNumberingAfterBreak="0">
    <w:nsid w:val="74B62AA3"/>
    <w:multiLevelType w:val="hybridMultilevel"/>
    <w:tmpl w:val="220458BC"/>
    <w:lvl w:ilvl="0" w:tplc="0408000B">
      <w:start w:val="1"/>
      <w:numFmt w:val="bullet"/>
      <w:lvlText w:val=""/>
      <w:lvlJc w:val="left"/>
      <w:pPr>
        <w:tabs>
          <w:tab w:val="num" w:pos="720"/>
        </w:tabs>
        <w:ind w:left="720" w:hanging="360"/>
      </w:pPr>
      <w:rPr>
        <w:rFonts w:ascii="Wingdings" w:hAnsi="Wingdings" w:hint="default"/>
      </w:rPr>
    </w:lvl>
    <w:lvl w:ilvl="1" w:tplc="04080003">
      <w:start w:val="1"/>
      <w:numFmt w:val="bullet"/>
      <w:pStyle w:val="NormalLatinBookmanOldStyle"/>
      <w:lvlText w:val=""/>
      <w:lvlJc w:val="left"/>
      <w:pPr>
        <w:tabs>
          <w:tab w:val="num" w:pos="1440"/>
        </w:tabs>
        <w:ind w:left="1440" w:hanging="360"/>
      </w:pPr>
      <w:rPr>
        <w:rFonts w:ascii="Wingdings" w:hAnsi="Wingdings" w:hint="default"/>
        <w:sz w:val="24"/>
        <w:szCs w:val="24"/>
      </w:rPr>
    </w:lvl>
    <w:lvl w:ilvl="2" w:tplc="04080005">
      <w:start w:val="1"/>
      <w:numFmt w:val="bullet"/>
      <w:lvlText w:val=""/>
      <w:lvlJc w:val="left"/>
      <w:pPr>
        <w:tabs>
          <w:tab w:val="num" w:pos="2160"/>
        </w:tabs>
        <w:ind w:left="2160" w:hanging="360"/>
      </w:pPr>
      <w:rPr>
        <w:rFonts w:ascii="Wingdings" w:hAnsi="Wingdings" w:hint="default"/>
        <w:b/>
        <w:sz w:val="16"/>
        <w:szCs w:val="16"/>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5D369CE"/>
    <w:multiLevelType w:val="hybridMultilevel"/>
    <w:tmpl w:val="DA06B0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7" w15:restartNumberingAfterBreak="0">
    <w:nsid w:val="76FC6333"/>
    <w:multiLevelType w:val="hybridMultilevel"/>
    <w:tmpl w:val="AF887DAE"/>
    <w:lvl w:ilvl="0" w:tplc="6CA0CC5E">
      <w:start w:val="1"/>
      <w:numFmt w:val="bullet"/>
      <w:pStyle w:val="BodyTextKeep"/>
      <w:lvlText w:val=""/>
      <w:lvlJc w:val="left"/>
      <w:pPr>
        <w:ind w:left="1446" w:hanging="360"/>
      </w:pPr>
      <w:rPr>
        <w:rFonts w:ascii="Symbol" w:hAnsi="Symbol" w:hint="default"/>
      </w:rPr>
    </w:lvl>
    <w:lvl w:ilvl="1" w:tplc="04080003" w:tentative="1">
      <w:start w:val="1"/>
      <w:numFmt w:val="bullet"/>
      <w:lvlText w:val="o"/>
      <w:lvlJc w:val="left"/>
      <w:pPr>
        <w:ind w:left="2166" w:hanging="360"/>
      </w:pPr>
      <w:rPr>
        <w:rFonts w:ascii="Courier New" w:hAnsi="Courier New" w:cs="Courier New" w:hint="default"/>
      </w:rPr>
    </w:lvl>
    <w:lvl w:ilvl="2" w:tplc="04080005" w:tentative="1">
      <w:start w:val="1"/>
      <w:numFmt w:val="bullet"/>
      <w:lvlText w:val=""/>
      <w:lvlJc w:val="left"/>
      <w:pPr>
        <w:ind w:left="2886" w:hanging="360"/>
      </w:pPr>
      <w:rPr>
        <w:rFonts w:ascii="Wingdings" w:hAnsi="Wingdings" w:hint="default"/>
      </w:rPr>
    </w:lvl>
    <w:lvl w:ilvl="3" w:tplc="04080001" w:tentative="1">
      <w:start w:val="1"/>
      <w:numFmt w:val="bullet"/>
      <w:lvlText w:val=""/>
      <w:lvlJc w:val="left"/>
      <w:pPr>
        <w:ind w:left="3606" w:hanging="360"/>
      </w:pPr>
      <w:rPr>
        <w:rFonts w:ascii="Symbol" w:hAnsi="Symbol" w:hint="default"/>
      </w:rPr>
    </w:lvl>
    <w:lvl w:ilvl="4" w:tplc="04080003" w:tentative="1">
      <w:start w:val="1"/>
      <w:numFmt w:val="bullet"/>
      <w:lvlText w:val="o"/>
      <w:lvlJc w:val="left"/>
      <w:pPr>
        <w:ind w:left="4326" w:hanging="360"/>
      </w:pPr>
      <w:rPr>
        <w:rFonts w:ascii="Courier New" w:hAnsi="Courier New" w:cs="Courier New" w:hint="default"/>
      </w:rPr>
    </w:lvl>
    <w:lvl w:ilvl="5" w:tplc="04080005" w:tentative="1">
      <w:start w:val="1"/>
      <w:numFmt w:val="bullet"/>
      <w:lvlText w:val=""/>
      <w:lvlJc w:val="left"/>
      <w:pPr>
        <w:ind w:left="5046" w:hanging="360"/>
      </w:pPr>
      <w:rPr>
        <w:rFonts w:ascii="Wingdings" w:hAnsi="Wingdings" w:hint="default"/>
      </w:rPr>
    </w:lvl>
    <w:lvl w:ilvl="6" w:tplc="04080001" w:tentative="1">
      <w:start w:val="1"/>
      <w:numFmt w:val="bullet"/>
      <w:lvlText w:val=""/>
      <w:lvlJc w:val="left"/>
      <w:pPr>
        <w:ind w:left="5766" w:hanging="360"/>
      </w:pPr>
      <w:rPr>
        <w:rFonts w:ascii="Symbol" w:hAnsi="Symbol" w:hint="default"/>
      </w:rPr>
    </w:lvl>
    <w:lvl w:ilvl="7" w:tplc="04080003" w:tentative="1">
      <w:start w:val="1"/>
      <w:numFmt w:val="bullet"/>
      <w:lvlText w:val="o"/>
      <w:lvlJc w:val="left"/>
      <w:pPr>
        <w:ind w:left="6486" w:hanging="360"/>
      </w:pPr>
      <w:rPr>
        <w:rFonts w:ascii="Courier New" w:hAnsi="Courier New" w:cs="Courier New" w:hint="default"/>
      </w:rPr>
    </w:lvl>
    <w:lvl w:ilvl="8" w:tplc="04080005" w:tentative="1">
      <w:start w:val="1"/>
      <w:numFmt w:val="bullet"/>
      <w:lvlText w:val=""/>
      <w:lvlJc w:val="left"/>
      <w:pPr>
        <w:ind w:left="7206" w:hanging="360"/>
      </w:pPr>
      <w:rPr>
        <w:rFonts w:ascii="Wingdings" w:hAnsi="Wingdings" w:hint="default"/>
      </w:rPr>
    </w:lvl>
  </w:abstractNum>
  <w:abstractNum w:abstractNumId="98" w15:restartNumberingAfterBreak="0">
    <w:nsid w:val="77053CBD"/>
    <w:multiLevelType w:val="multilevel"/>
    <w:tmpl w:val="D9007830"/>
    <w:lvl w:ilvl="0">
      <w:start w:val="1"/>
      <w:numFmt w:val="upperLetter"/>
      <w:lvlText w:val="%1"/>
      <w:lvlJc w:val="left"/>
      <w:pPr>
        <w:tabs>
          <w:tab w:val="num" w:pos="1418"/>
        </w:tabs>
        <w:ind w:left="2212" w:hanging="794"/>
      </w:pPr>
      <w:rPr>
        <w:rFonts w:ascii="Tahoma" w:hAnsi="Tahoma" w:hint="default"/>
        <w:b/>
        <w:i w:val="0"/>
        <w:sz w:val="28"/>
        <w:szCs w:val="28"/>
      </w:rPr>
    </w:lvl>
    <w:lvl w:ilvl="1">
      <w:start w:val="1"/>
      <w:numFmt w:val="decimal"/>
      <w:lvlText w:val="%1.%2"/>
      <w:lvlJc w:val="left"/>
      <w:pPr>
        <w:tabs>
          <w:tab w:val="num" w:pos="2498"/>
        </w:tabs>
        <w:ind w:left="1983" w:hanging="565"/>
      </w:pPr>
      <w:rPr>
        <w:rFonts w:ascii="Tahoma" w:hAnsi="Tahoma" w:hint="default"/>
      </w:rPr>
    </w:lvl>
    <w:lvl w:ilvl="2">
      <w:start w:val="1"/>
      <w:numFmt w:val="decimal"/>
      <w:pStyle w:val="23"/>
      <w:lvlText w:val="D.%3"/>
      <w:lvlJc w:val="left"/>
      <w:pPr>
        <w:tabs>
          <w:tab w:val="num" w:pos="2640"/>
        </w:tabs>
        <w:ind w:left="2280" w:hanging="720"/>
      </w:pPr>
      <w:rPr>
        <w:rFonts w:hint="default"/>
        <w:sz w:val="24"/>
        <w:szCs w:val="24"/>
      </w:rPr>
    </w:lvl>
    <w:lvl w:ilvl="3">
      <w:start w:val="1"/>
      <w:numFmt w:val="decimal"/>
      <w:pStyle w:val="23"/>
      <w:lvlText w:val="%1.%2.%3.%4"/>
      <w:lvlJc w:val="left"/>
      <w:pPr>
        <w:tabs>
          <w:tab w:val="num" w:pos="3780"/>
        </w:tabs>
        <w:ind w:left="3204" w:hanging="864"/>
      </w:pPr>
      <w:rPr>
        <w:rFonts w:ascii="Tahoma" w:hAnsi="Tahoma" w:hint="default"/>
        <w:sz w:val="22"/>
        <w:szCs w:val="22"/>
      </w:rPr>
    </w:lvl>
    <w:lvl w:ilvl="4">
      <w:start w:val="1"/>
      <w:numFmt w:val="decimal"/>
      <w:lvlText w:val="%1.%2.%3.%4.%5"/>
      <w:lvlJc w:val="left"/>
      <w:pPr>
        <w:tabs>
          <w:tab w:val="num" w:pos="3218"/>
        </w:tabs>
        <w:ind w:left="2426" w:hanging="1008"/>
      </w:pPr>
      <w:rPr>
        <w:rFonts w:ascii="Tahoma" w:hAnsi="Tahoma" w:hint="default"/>
      </w:rPr>
    </w:lvl>
    <w:lvl w:ilvl="5">
      <w:start w:val="1"/>
      <w:numFmt w:val="decimal"/>
      <w:lvlText w:val="%1.%2.%3.%4.%5.%6"/>
      <w:lvlJc w:val="left"/>
      <w:pPr>
        <w:tabs>
          <w:tab w:val="num" w:pos="2552"/>
        </w:tabs>
        <w:ind w:left="2552" w:hanging="1134"/>
      </w:pPr>
      <w:rPr>
        <w:rFonts w:ascii="Tahoma" w:hAnsi="Tahoma" w:hint="default"/>
        <w:b/>
        <w:i w:val="0"/>
        <w:sz w:val="20"/>
        <w:szCs w:val="20"/>
      </w:rPr>
    </w:lvl>
    <w:lvl w:ilvl="6">
      <w:start w:val="1"/>
      <w:numFmt w:val="decimal"/>
      <w:lvlText w:val="%1.%2.%3.%4.%5.%6.%7"/>
      <w:lvlJc w:val="left"/>
      <w:pPr>
        <w:tabs>
          <w:tab w:val="num" w:pos="2714"/>
        </w:tabs>
        <w:ind w:left="2714" w:hanging="1296"/>
      </w:pPr>
      <w:rPr>
        <w:rFonts w:ascii="Tahoma" w:hAnsi="Tahoma" w:hint="default"/>
        <w:b w:val="0"/>
        <w:i w:val="0"/>
        <w:sz w:val="18"/>
        <w:szCs w:val="18"/>
      </w:rPr>
    </w:lvl>
    <w:lvl w:ilvl="7">
      <w:start w:val="1"/>
      <w:numFmt w:val="decimal"/>
      <w:lvlText w:val="%1.%2.%3.%4.%5.%6.%7.%8"/>
      <w:lvlJc w:val="left"/>
      <w:pPr>
        <w:tabs>
          <w:tab w:val="num" w:pos="2858"/>
        </w:tabs>
        <w:ind w:left="2858" w:hanging="1440"/>
      </w:pPr>
      <w:rPr>
        <w:rFonts w:ascii="Tahoma" w:hAnsi="Tahoma" w:hint="default"/>
        <w:b w:val="0"/>
        <w:i w:val="0"/>
        <w:sz w:val="18"/>
        <w:szCs w:val="18"/>
      </w:rPr>
    </w:lvl>
    <w:lvl w:ilvl="8">
      <w:start w:val="1"/>
      <w:numFmt w:val="decimal"/>
      <w:lvlText w:val="%1.%2.%3.%4.%5.%6.%7.%8.%9"/>
      <w:lvlJc w:val="left"/>
      <w:pPr>
        <w:tabs>
          <w:tab w:val="num" w:pos="3002"/>
        </w:tabs>
        <w:ind w:left="3002" w:hanging="1584"/>
      </w:pPr>
      <w:rPr>
        <w:rFonts w:hint="default"/>
      </w:rPr>
    </w:lvl>
  </w:abstractNum>
  <w:abstractNum w:abstractNumId="99" w15:restartNumberingAfterBreak="0">
    <w:nsid w:val="77997963"/>
    <w:multiLevelType w:val="hybridMultilevel"/>
    <w:tmpl w:val="58C012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100" w15:restartNumberingAfterBreak="0">
    <w:nsid w:val="7B6F22F4"/>
    <w:multiLevelType w:val="hybridMultilevel"/>
    <w:tmpl w:val="E4B807C6"/>
    <w:lvl w:ilvl="0" w:tplc="A710A0E6">
      <w:start w:val="1"/>
      <w:numFmt w:val="bullet"/>
      <w:pStyle w:val="NormalBullet1"/>
      <w:lvlText w:val=""/>
      <w:lvlJc w:val="left"/>
      <w:pPr>
        <w:tabs>
          <w:tab w:val="num" w:pos="360"/>
        </w:tabs>
        <w:ind w:left="340" w:hanging="34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C470C51"/>
    <w:multiLevelType w:val="hybridMultilevel"/>
    <w:tmpl w:val="7A64B5C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2" w15:restartNumberingAfterBreak="0">
    <w:nsid w:val="7DB3148B"/>
    <w:multiLevelType w:val="multilevel"/>
    <w:tmpl w:val="84A42A02"/>
    <w:lvl w:ilvl="0">
      <w:start w:val="18"/>
      <w:numFmt w:val="decimal"/>
      <w:pStyle w:val="AlertText"/>
      <w:lvlText w:val="%1"/>
      <w:lvlJc w:val="left"/>
      <w:pPr>
        <w:ind w:left="435" w:hanging="43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3" w15:restartNumberingAfterBreak="0">
    <w:nsid w:val="7F506AD4"/>
    <w:multiLevelType w:val="hybridMultilevel"/>
    <w:tmpl w:val="9D7A021C"/>
    <w:lvl w:ilvl="0" w:tplc="0408000F">
      <w:start w:val="1"/>
      <w:numFmt w:val="decimal"/>
      <w:pStyle w:val="Bullet4"/>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1876345">
    <w:abstractNumId w:val="5"/>
  </w:num>
  <w:num w:numId="2" w16cid:durableId="219246421">
    <w:abstractNumId w:val="46"/>
  </w:num>
  <w:num w:numId="3" w16cid:durableId="1290622355">
    <w:abstractNumId w:val="70"/>
  </w:num>
  <w:num w:numId="4" w16cid:durableId="1390297911">
    <w:abstractNumId w:val="103"/>
  </w:num>
  <w:num w:numId="5" w16cid:durableId="1474831014">
    <w:abstractNumId w:val="62"/>
  </w:num>
  <w:num w:numId="6" w16cid:durableId="825631563">
    <w:abstractNumId w:val="10"/>
  </w:num>
  <w:num w:numId="7" w16cid:durableId="958872186">
    <w:abstractNumId w:val="11"/>
  </w:num>
  <w:num w:numId="8" w16cid:durableId="1767652986">
    <w:abstractNumId w:val="93"/>
  </w:num>
  <w:num w:numId="9" w16cid:durableId="166406375">
    <w:abstractNumId w:val="90"/>
  </w:num>
  <w:num w:numId="10" w16cid:durableId="352927169">
    <w:abstractNumId w:val="18"/>
  </w:num>
  <w:num w:numId="11" w16cid:durableId="2093622573">
    <w:abstractNumId w:val="49"/>
  </w:num>
  <w:num w:numId="12" w16cid:durableId="729764116">
    <w:abstractNumId w:val="64"/>
  </w:num>
  <w:num w:numId="13" w16cid:durableId="743064538">
    <w:abstractNumId w:val="29"/>
  </w:num>
  <w:num w:numId="14" w16cid:durableId="78255031">
    <w:abstractNumId w:val="63"/>
  </w:num>
  <w:num w:numId="15" w16cid:durableId="1549023567">
    <w:abstractNumId w:val="9"/>
  </w:num>
  <w:num w:numId="16" w16cid:durableId="308248280">
    <w:abstractNumId w:val="33"/>
  </w:num>
  <w:num w:numId="17" w16cid:durableId="2073382416">
    <w:abstractNumId w:val="79"/>
  </w:num>
  <w:num w:numId="18" w16cid:durableId="2102098758">
    <w:abstractNumId w:val="55"/>
  </w:num>
  <w:num w:numId="19" w16cid:durableId="1571888721">
    <w:abstractNumId w:val="4"/>
  </w:num>
  <w:num w:numId="20" w16cid:durableId="1844467339">
    <w:abstractNumId w:val="60"/>
  </w:num>
  <w:num w:numId="21" w16cid:durableId="1345395764">
    <w:abstractNumId w:val="100"/>
  </w:num>
  <w:num w:numId="22" w16cid:durableId="278923370">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58695589">
    <w:abstractNumId w:val="65"/>
  </w:num>
  <w:num w:numId="24" w16cid:durableId="1961447216">
    <w:abstractNumId w:val="92"/>
  </w:num>
  <w:num w:numId="25" w16cid:durableId="2057044242">
    <w:abstractNumId w:val="50"/>
  </w:num>
  <w:num w:numId="26" w16cid:durableId="492993935">
    <w:abstractNumId w:val="19"/>
  </w:num>
  <w:num w:numId="27" w16cid:durableId="601883212">
    <w:abstractNumId w:val="44"/>
  </w:num>
  <w:num w:numId="28" w16cid:durableId="136189048">
    <w:abstractNumId w:val="89"/>
  </w:num>
  <w:num w:numId="29" w16cid:durableId="843126499">
    <w:abstractNumId w:val="25"/>
  </w:num>
  <w:num w:numId="30" w16cid:durableId="1465468369">
    <w:abstractNumId w:val="59"/>
  </w:num>
  <w:num w:numId="31" w16cid:durableId="751389969">
    <w:abstractNumId w:val="0"/>
  </w:num>
  <w:num w:numId="32" w16cid:durableId="1915163007">
    <w:abstractNumId w:val="1"/>
  </w:num>
  <w:num w:numId="33" w16cid:durableId="2079546968">
    <w:abstractNumId w:val="2"/>
  </w:num>
  <w:num w:numId="34" w16cid:durableId="1149636672">
    <w:abstractNumId w:val="97"/>
  </w:num>
  <w:num w:numId="35" w16cid:durableId="35156400">
    <w:abstractNumId w:val="77"/>
  </w:num>
  <w:num w:numId="36" w16cid:durableId="1069377613">
    <w:abstractNumId w:val="30"/>
  </w:num>
  <w:num w:numId="37" w16cid:durableId="1916013265">
    <w:abstractNumId w:val="98"/>
  </w:num>
  <w:num w:numId="38" w16cid:durableId="989677524">
    <w:abstractNumId w:val="40"/>
  </w:num>
  <w:num w:numId="39" w16cid:durableId="979308110">
    <w:abstractNumId w:val="68"/>
  </w:num>
  <w:num w:numId="40" w16cid:durableId="992878826">
    <w:abstractNumId w:val="7"/>
  </w:num>
  <w:num w:numId="41" w16cid:durableId="2140881640">
    <w:abstractNumId w:val="3"/>
  </w:num>
  <w:num w:numId="42" w16cid:durableId="390737115">
    <w:abstractNumId w:val="56"/>
  </w:num>
  <w:num w:numId="43" w16cid:durableId="1988434074">
    <w:abstractNumId w:val="102"/>
  </w:num>
  <w:num w:numId="44" w16cid:durableId="1206481568">
    <w:abstractNumId w:val="38"/>
  </w:num>
  <w:num w:numId="45" w16cid:durableId="680398264">
    <w:abstractNumId w:val="24"/>
  </w:num>
  <w:num w:numId="46" w16cid:durableId="1908568153">
    <w:abstractNumId w:val="41"/>
  </w:num>
  <w:num w:numId="47" w16cid:durableId="1657223357">
    <w:abstractNumId w:val="14"/>
  </w:num>
  <w:num w:numId="48" w16cid:durableId="1603143706">
    <w:abstractNumId w:val="20"/>
  </w:num>
  <w:num w:numId="49" w16cid:durableId="438567385">
    <w:abstractNumId w:val="88"/>
  </w:num>
  <w:num w:numId="50" w16cid:durableId="968820356">
    <w:abstractNumId w:val="15"/>
  </w:num>
  <w:num w:numId="51" w16cid:durableId="438380339">
    <w:abstractNumId w:val="67"/>
  </w:num>
  <w:num w:numId="52" w16cid:durableId="647053786">
    <w:abstractNumId w:val="94"/>
  </w:num>
  <w:num w:numId="53" w16cid:durableId="564999425">
    <w:abstractNumId w:val="54"/>
  </w:num>
  <w:num w:numId="54" w16cid:durableId="427510058">
    <w:abstractNumId w:val="28"/>
  </w:num>
  <w:num w:numId="55" w16cid:durableId="682367239">
    <w:abstractNumId w:val="66"/>
  </w:num>
  <w:num w:numId="56" w16cid:durableId="168981177">
    <w:abstractNumId w:val="84"/>
  </w:num>
  <w:num w:numId="57" w16cid:durableId="781651815">
    <w:abstractNumId w:val="13"/>
  </w:num>
  <w:num w:numId="58" w16cid:durableId="1551459806">
    <w:abstractNumId w:val="71"/>
  </w:num>
  <w:num w:numId="59" w16cid:durableId="780339196">
    <w:abstractNumId w:val="72"/>
  </w:num>
  <w:num w:numId="60" w16cid:durableId="811869528">
    <w:abstractNumId w:val="73"/>
  </w:num>
  <w:num w:numId="61" w16cid:durableId="753935723">
    <w:abstractNumId w:val="36"/>
  </w:num>
  <w:num w:numId="62" w16cid:durableId="1931423763">
    <w:abstractNumId w:val="76"/>
  </w:num>
  <w:num w:numId="63" w16cid:durableId="1285770258">
    <w:abstractNumId w:val="57"/>
  </w:num>
  <w:num w:numId="64" w16cid:durableId="242687969">
    <w:abstractNumId w:val="43"/>
  </w:num>
  <w:num w:numId="65" w16cid:durableId="769357258">
    <w:abstractNumId w:val="23"/>
  </w:num>
  <w:num w:numId="66" w16cid:durableId="1886138608">
    <w:abstractNumId w:val="69"/>
  </w:num>
  <w:num w:numId="67" w16cid:durableId="546576069">
    <w:abstractNumId w:val="78"/>
  </w:num>
  <w:num w:numId="68" w16cid:durableId="1698235904">
    <w:abstractNumId w:val="22"/>
  </w:num>
  <w:num w:numId="69" w16cid:durableId="343476543">
    <w:abstractNumId w:val="83"/>
  </w:num>
  <w:num w:numId="70" w16cid:durableId="39214283">
    <w:abstractNumId w:val="80"/>
  </w:num>
  <w:num w:numId="71" w16cid:durableId="1644502149">
    <w:abstractNumId w:val="81"/>
  </w:num>
  <w:num w:numId="72" w16cid:durableId="1863392377">
    <w:abstractNumId w:val="61"/>
  </w:num>
  <w:num w:numId="73" w16cid:durableId="1105265656">
    <w:abstractNumId w:val="48"/>
  </w:num>
  <w:num w:numId="74" w16cid:durableId="819466966">
    <w:abstractNumId w:val="16"/>
  </w:num>
  <w:num w:numId="75" w16cid:durableId="1792744797">
    <w:abstractNumId w:val="87"/>
  </w:num>
  <w:num w:numId="76" w16cid:durableId="1896698846">
    <w:abstractNumId w:val="74"/>
  </w:num>
  <w:num w:numId="77" w16cid:durableId="1638684075">
    <w:abstractNumId w:val="21"/>
  </w:num>
  <w:num w:numId="78" w16cid:durableId="731006946">
    <w:abstractNumId w:val="95"/>
  </w:num>
  <w:num w:numId="79" w16cid:durableId="345332083">
    <w:abstractNumId w:val="27"/>
  </w:num>
  <w:num w:numId="80" w16cid:durableId="836382496">
    <w:abstractNumId w:val="42"/>
  </w:num>
  <w:num w:numId="81" w16cid:durableId="1308700469">
    <w:abstractNumId w:val="91"/>
  </w:num>
  <w:num w:numId="82" w16cid:durableId="1832522261">
    <w:abstractNumId w:val="34"/>
  </w:num>
  <w:num w:numId="83" w16cid:durableId="1875192545">
    <w:abstractNumId w:val="12"/>
  </w:num>
  <w:num w:numId="84" w16cid:durableId="600340506">
    <w:abstractNumId w:val="17"/>
  </w:num>
  <w:num w:numId="85" w16cid:durableId="216547850">
    <w:abstractNumId w:val="99"/>
  </w:num>
  <w:num w:numId="86" w16cid:durableId="1864786261">
    <w:abstractNumId w:val="96"/>
  </w:num>
  <w:num w:numId="87" w16cid:durableId="1199860018">
    <w:abstractNumId w:val="8"/>
  </w:num>
  <w:num w:numId="88" w16cid:durableId="61371992">
    <w:abstractNumId w:val="37"/>
  </w:num>
  <w:num w:numId="89" w16cid:durableId="1844928858">
    <w:abstractNumId w:val="101"/>
  </w:num>
  <w:num w:numId="90" w16cid:durableId="2017343004">
    <w:abstractNumId w:val="45"/>
  </w:num>
  <w:num w:numId="91" w16cid:durableId="2102480943">
    <w:abstractNumId w:val="26"/>
  </w:num>
  <w:num w:numId="92" w16cid:durableId="1591350487">
    <w:abstractNumId w:val="86"/>
  </w:num>
  <w:num w:numId="93" w16cid:durableId="1886795873">
    <w:abstractNumId w:val="35"/>
  </w:num>
  <w:num w:numId="94" w16cid:durableId="1579364095">
    <w:abstractNumId w:val="85"/>
  </w:num>
  <w:num w:numId="95" w16cid:durableId="821239198">
    <w:abstractNumId w:val="47"/>
  </w:num>
  <w:num w:numId="96" w16cid:durableId="1939216495">
    <w:abstractNumId w:val="31"/>
  </w:num>
  <w:num w:numId="97" w16cid:durableId="114713619">
    <w:abstractNumId w:val="53"/>
  </w:num>
  <w:num w:numId="98" w16cid:durableId="22556503">
    <w:abstractNumId w:val="58"/>
  </w:num>
  <w:num w:numId="99" w16cid:durableId="1712605753">
    <w:abstractNumId w:val="51"/>
  </w:num>
  <w:num w:numId="100" w16cid:durableId="1033647985">
    <w:abstractNumId w:val="75"/>
  </w:num>
  <w:num w:numId="101" w16cid:durableId="628823979">
    <w:abstractNumId w:val="52"/>
  </w:num>
  <w:num w:numId="102" w16cid:durableId="1119446941">
    <w:abstractNumId w:val="82"/>
  </w:num>
  <w:num w:numId="103" w16cid:durableId="321592236">
    <w:abstractNumId w:val="39"/>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95F"/>
    <w:rsid w:val="0004400A"/>
    <w:rsid w:val="00051B26"/>
    <w:rsid w:val="00061E71"/>
    <w:rsid w:val="00080058"/>
    <w:rsid w:val="00080A48"/>
    <w:rsid w:val="0008103C"/>
    <w:rsid w:val="000D36C9"/>
    <w:rsid w:val="001C20CC"/>
    <w:rsid w:val="00226427"/>
    <w:rsid w:val="00255203"/>
    <w:rsid w:val="002A043D"/>
    <w:rsid w:val="002A5A1F"/>
    <w:rsid w:val="002D50FF"/>
    <w:rsid w:val="0057790A"/>
    <w:rsid w:val="00661143"/>
    <w:rsid w:val="006B4561"/>
    <w:rsid w:val="007742E7"/>
    <w:rsid w:val="007F6026"/>
    <w:rsid w:val="0082480B"/>
    <w:rsid w:val="0087531E"/>
    <w:rsid w:val="00884755"/>
    <w:rsid w:val="009678D0"/>
    <w:rsid w:val="00A054FF"/>
    <w:rsid w:val="00A1095F"/>
    <w:rsid w:val="00AA666E"/>
    <w:rsid w:val="00AB3272"/>
    <w:rsid w:val="00B13920"/>
    <w:rsid w:val="00BF21F6"/>
    <w:rsid w:val="00BF2597"/>
    <w:rsid w:val="00D81D9C"/>
    <w:rsid w:val="00DB620E"/>
    <w:rsid w:val="00E24352"/>
    <w:rsid w:val="00F753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8B254"/>
  <w15:chartTrackingRefBased/>
  <w15:docId w15:val="{963EFEF0-AC30-4FCC-86C9-8D097C1BB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A1095F"/>
    <w:pPr>
      <w:suppressAutoHyphens/>
      <w:spacing w:after="120" w:line="240" w:lineRule="auto"/>
      <w:jc w:val="both"/>
    </w:pPr>
    <w:rPr>
      <w:rFonts w:ascii="Tahoma" w:eastAsia="SimSun" w:hAnsi="Tahoma" w:cs="Calibri"/>
      <w:kern w:val="0"/>
      <w:szCs w:val="24"/>
      <w:lang w:val="en-GB" w:eastAsia="zh-CN"/>
    </w:rPr>
  </w:style>
  <w:style w:type="paragraph" w:styleId="15">
    <w:name w:val="heading 1"/>
    <w:aliases w:val="Bulleted 1,Level 1,Numbered - 1,Paragraph,Section,Section Heading,Lev 1,1.,AITS 1,AITS Main Heading,CBC Heading 1,Lev 11,Numbered - 11,Lev 12,Numbered - 12,Lev 13,Numbered - 13,SECTION,h1,Hoofdstukkop,Heading 0,Heading 1 TXC,Headerm,H1"/>
    <w:basedOn w:val="a2"/>
    <w:next w:val="a2"/>
    <w:link w:val="1Char"/>
    <w:qFormat/>
    <w:rsid w:val="00A109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4">
    <w:name w:val="heading 2"/>
    <w:aliases w:val="Bulleted 2,ParaLvl2,Numbered - 2,Major,Sub-paragraph,B,#2,1.1,AITS 2,AITS Section Heading,Lev 2,Clause,h2,H2,2,section header,Paragraafkop,KJL:1st Level,Reset numbering,PARA2,S Heading,S Heading 2,1.1.1 heading,m,2m,Header 2,Heading Bug"/>
    <w:basedOn w:val="a2"/>
    <w:next w:val="a2"/>
    <w:link w:val="2Char"/>
    <w:unhideWhenUsed/>
    <w:qFormat/>
    <w:rsid w:val="00A109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2">
    <w:name w:val="heading 3"/>
    <w:aliases w:val="Bulleted 3,H3,Proposa,Project 3,h3,Heading 3 - old,1.2.3.,alltoc,3,Heading 4 Proposal,h31,h32,Bold Head,bh,(1.1.1),hd3,Minor,1.1.1 Heading,0,Heading 2.3,(Alt+3),Titles,(Alt+3)1,(Alt+3)2,(Alt+3)3,(Alt+3)4,(Alt+3)5,(Alt+3)6,(Alt+3)11"/>
    <w:basedOn w:val="a2"/>
    <w:next w:val="a2"/>
    <w:link w:val="3Char"/>
    <w:unhideWhenUsed/>
    <w:qFormat/>
    <w:rsid w:val="00A1095F"/>
    <w:pPr>
      <w:keepNext/>
      <w:keepLines/>
      <w:spacing w:before="160" w:after="80"/>
      <w:outlineLvl w:val="2"/>
    </w:pPr>
    <w:rPr>
      <w:rFonts w:eastAsiaTheme="majorEastAsia" w:cstheme="majorBidi"/>
      <w:color w:val="0F4761" w:themeColor="accent1" w:themeShade="BF"/>
      <w:sz w:val="28"/>
      <w:szCs w:val="28"/>
    </w:rPr>
  </w:style>
  <w:style w:type="paragraph" w:styleId="44">
    <w:name w:val="heading 4"/>
    <w:aliases w:val="Bulleted 4,Heading 4 Char3 Char,Heading 4 Char Char2 Char,h4 Char Char2 Char,H41 Char Char2 Char,H4 Char Char2 Char,t4 Char Char2 Char,h41 Char Char2 Char,H42 Char Char2 Char,H411 Char Char2 Char,h42 Char Char2 Char,H43 Char Char2 Char,h4"/>
    <w:basedOn w:val="a2"/>
    <w:next w:val="a2"/>
    <w:link w:val="4Char"/>
    <w:uiPriority w:val="9"/>
    <w:unhideWhenUsed/>
    <w:qFormat/>
    <w:rsid w:val="00A1095F"/>
    <w:pPr>
      <w:keepNext/>
      <w:keepLines/>
      <w:spacing w:before="80" w:after="40"/>
      <w:outlineLvl w:val="3"/>
    </w:pPr>
    <w:rPr>
      <w:rFonts w:eastAsiaTheme="majorEastAsia" w:cstheme="majorBidi"/>
      <w:i/>
      <w:iCs/>
      <w:color w:val="0F4761" w:themeColor="accent1" w:themeShade="BF"/>
    </w:rPr>
  </w:style>
  <w:style w:type="paragraph" w:styleId="50">
    <w:name w:val="heading 5"/>
    <w:aliases w:val="Bulleted 5,H5,H51,h5,tit5,hd5,Επικεφαλίδα 5 Char1,Επικεφαλίδα 5 Char Char,H52,H511,H53,H512,H521,H5111,H54,H513,H55,H514,H56,H515,H522,H5112,H531,H5121,H541,H5131,H551,H5141,H57,H516,H523,H5113,H532,H5122,H542,H5132,H552"/>
    <w:basedOn w:val="a2"/>
    <w:next w:val="a2"/>
    <w:link w:val="5Char"/>
    <w:uiPriority w:val="9"/>
    <w:unhideWhenUsed/>
    <w:qFormat/>
    <w:rsid w:val="00A1095F"/>
    <w:pPr>
      <w:keepNext/>
      <w:keepLines/>
      <w:spacing w:before="80" w:after="40"/>
      <w:outlineLvl w:val="4"/>
    </w:pPr>
    <w:rPr>
      <w:rFonts w:eastAsiaTheme="majorEastAsia" w:cstheme="majorBidi"/>
      <w:color w:val="0F4761" w:themeColor="accent1" w:themeShade="BF"/>
    </w:rPr>
  </w:style>
  <w:style w:type="paragraph" w:styleId="6">
    <w:name w:val="heading 6"/>
    <w:aliases w:val="H6,Char Char,Char Char Char,Char Char + Left:  0 cm,... + Left:  0 cm,...,Char Char Char Char Char Char,Char Char Char Char Char,hd6,h6, Char Char,H61,H62,H63,H64,H611,H65,H612,H621,H631,H641,H66,H613,H622,H632,H642,H67,H614,H623,H633,H643"/>
    <w:basedOn w:val="a2"/>
    <w:next w:val="a2"/>
    <w:link w:val="6Char"/>
    <w:uiPriority w:val="9"/>
    <w:unhideWhenUsed/>
    <w:qFormat/>
    <w:rsid w:val="00A1095F"/>
    <w:pPr>
      <w:keepNext/>
      <w:keepLines/>
      <w:spacing w:before="40" w:after="0"/>
      <w:outlineLvl w:val="5"/>
    </w:pPr>
    <w:rPr>
      <w:rFonts w:eastAsiaTheme="majorEastAsia" w:cstheme="majorBidi"/>
      <w:i/>
      <w:iCs/>
      <w:color w:val="595959" w:themeColor="text1" w:themeTint="A6"/>
    </w:rPr>
  </w:style>
  <w:style w:type="paragraph" w:styleId="7">
    <w:name w:val="heading 7"/>
    <w:aliases w:val="hd7,h7,Επικεφαλίδα 7 Char Char,Επικεφαλίδα 7 Char Char Char,Επικεφαλίδα 7 Char Char + Justified,Heading 7 Char Char,Heading 7 Char Char Char,Heading 7 Char1,Heading 7 Char Char1 Char,Heading 7 Char Char1 Char Char Char Char Char Ch"/>
    <w:basedOn w:val="a2"/>
    <w:next w:val="a2"/>
    <w:link w:val="7Char"/>
    <w:uiPriority w:val="9"/>
    <w:unhideWhenUsed/>
    <w:qFormat/>
    <w:rsid w:val="00A1095F"/>
    <w:pPr>
      <w:keepNext/>
      <w:keepLines/>
      <w:spacing w:before="40" w:after="0"/>
      <w:outlineLvl w:val="6"/>
    </w:pPr>
    <w:rPr>
      <w:rFonts w:eastAsiaTheme="majorEastAsia" w:cstheme="majorBidi"/>
      <w:color w:val="595959" w:themeColor="text1" w:themeTint="A6"/>
    </w:rPr>
  </w:style>
  <w:style w:type="paragraph" w:styleId="8">
    <w:name w:val="heading 8"/>
    <w:aliases w:val="h8,Second Subheading,icom_heading8,Legal Level 1.1.1."/>
    <w:basedOn w:val="a2"/>
    <w:next w:val="a2"/>
    <w:link w:val="8Char"/>
    <w:uiPriority w:val="9"/>
    <w:unhideWhenUsed/>
    <w:qFormat/>
    <w:rsid w:val="00A1095F"/>
    <w:pPr>
      <w:keepNext/>
      <w:keepLines/>
      <w:spacing w:after="0"/>
      <w:outlineLvl w:val="7"/>
    </w:pPr>
    <w:rPr>
      <w:rFonts w:eastAsiaTheme="majorEastAsia" w:cstheme="majorBidi"/>
      <w:i/>
      <w:iCs/>
      <w:color w:val="272727" w:themeColor="text1" w:themeTint="D8"/>
    </w:rPr>
  </w:style>
  <w:style w:type="paragraph" w:styleId="9">
    <w:name w:val="heading 9"/>
    <w:aliases w:val="AC&amp;E_1,App Heading,h9,Third Subheading,icom_heading9,Legal Level 1.1.1.1."/>
    <w:basedOn w:val="a2"/>
    <w:next w:val="a2"/>
    <w:link w:val="9Char"/>
    <w:uiPriority w:val="9"/>
    <w:unhideWhenUsed/>
    <w:qFormat/>
    <w:rsid w:val="00A1095F"/>
    <w:pPr>
      <w:keepNext/>
      <w:keepLines/>
      <w:spacing w:after="0"/>
      <w:outlineLvl w:val="8"/>
    </w:pPr>
    <w:rPr>
      <w:rFonts w:eastAsiaTheme="majorEastAsia" w:cstheme="majorBidi"/>
      <w:color w:val="272727" w:themeColor="text1" w:themeTint="D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Char">
    <w:name w:val="Επικεφαλίδα 1 Char"/>
    <w:aliases w:val="Bulleted 1 Char1,Level 1 Char,Numbered - 1 Char,Paragraph Char,Section Char,Section Heading Char,Lev 1 Char,1. Char,AITS 1 Char,AITS Main Heading Char,CBC Heading 1 Char,Lev 11 Char,Numbered - 11 Char,Lev 12 Char,Numbered - 12 Char"/>
    <w:basedOn w:val="a3"/>
    <w:link w:val="15"/>
    <w:rsid w:val="00A1095F"/>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aliases w:val="Bulleted 2 Char1,ParaLvl2 Char,Numbered - 2 Char,Major Char,Sub-paragraph Char,B Char,#2 Char,1.1 Char,AITS 2 Char,AITS Section Heading Char,Lev 2 Char,Clause Char,h2 Char,H2 Char,2 Char,section header Char,Paragraafkop Char,m Char"/>
    <w:basedOn w:val="a3"/>
    <w:link w:val="24"/>
    <w:rsid w:val="00A1095F"/>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aliases w:val="Bulleted 3 Char1,H3 Char,Proposa Char,Project 3 Char,h3 Char,Heading 3 - old Char,1.2.3. Char,alltoc Char,3 Char,Heading 4 Proposal Char,h31 Char,h32 Char,Bold Head Char,bh Char,(1.1.1) Char,hd3 Char,Minor Char,1.1.1 Heading Char"/>
    <w:basedOn w:val="a3"/>
    <w:link w:val="32"/>
    <w:rsid w:val="00A1095F"/>
    <w:rPr>
      <w:rFonts w:eastAsiaTheme="majorEastAsia" w:cstheme="majorBidi"/>
      <w:color w:val="0F4761" w:themeColor="accent1" w:themeShade="BF"/>
      <w:sz w:val="28"/>
      <w:szCs w:val="28"/>
    </w:rPr>
  </w:style>
  <w:style w:type="character" w:customStyle="1" w:styleId="4Char">
    <w:name w:val="Επικεφαλίδα 4 Char"/>
    <w:aliases w:val="Bulleted 4 Char1,Heading 4 Char3 Char Char,Heading 4 Char Char2 Char Char,h4 Char Char2 Char Char,H41 Char Char2 Char Char,H4 Char Char2 Char Char,t4 Char Char2 Char Char,h41 Char Char2 Char Char,H42 Char Char2 Char Char,h4 Char"/>
    <w:basedOn w:val="a3"/>
    <w:link w:val="44"/>
    <w:uiPriority w:val="9"/>
    <w:qFormat/>
    <w:rsid w:val="00A1095F"/>
    <w:rPr>
      <w:rFonts w:eastAsiaTheme="majorEastAsia" w:cstheme="majorBidi"/>
      <w:i/>
      <w:iCs/>
      <w:color w:val="0F4761" w:themeColor="accent1" w:themeShade="BF"/>
    </w:rPr>
  </w:style>
  <w:style w:type="character" w:customStyle="1" w:styleId="5Char">
    <w:name w:val="Επικεφαλίδα 5 Char"/>
    <w:aliases w:val="Bulleted 5 Char3,H5 Char2,H51 Char2,h5 Char2,tit5 Char2,hd5 Char2,Επικεφαλίδα 5 Char1 Char2,Επικεφαλίδα 5 Char Char Char2,H52 Char2,H511 Char2,H53 Char2,H512 Char2,H521 Char2,H5111 Char2,H54 Char2,H513 Char2,H55 Char2,H514 Char1"/>
    <w:basedOn w:val="a3"/>
    <w:link w:val="50"/>
    <w:uiPriority w:val="9"/>
    <w:semiHidden/>
    <w:rsid w:val="00A1095F"/>
    <w:rPr>
      <w:rFonts w:eastAsiaTheme="majorEastAsia" w:cstheme="majorBidi"/>
      <w:color w:val="0F4761" w:themeColor="accent1" w:themeShade="BF"/>
    </w:rPr>
  </w:style>
  <w:style w:type="character" w:customStyle="1" w:styleId="6Char">
    <w:name w:val="Επικεφαλίδα 6 Char"/>
    <w:aliases w:val="H6 Char,Char Char Char1,Char Char Char Char,Char Char + Left:  0 cm Char,... + Left:  0 cm Char,... Char,Char Char Char Char Char Char Char,Char Char Char Char Char Char1,hd6 Char,h6 Char, Char Char Char,H61 Char,H62 Char,H63 Char"/>
    <w:basedOn w:val="a3"/>
    <w:link w:val="6"/>
    <w:uiPriority w:val="9"/>
    <w:qFormat/>
    <w:rsid w:val="00A1095F"/>
    <w:rPr>
      <w:rFonts w:eastAsiaTheme="majorEastAsia" w:cstheme="majorBidi"/>
      <w:i/>
      <w:iCs/>
      <w:color w:val="595959" w:themeColor="text1" w:themeTint="A6"/>
    </w:rPr>
  </w:style>
  <w:style w:type="character" w:customStyle="1" w:styleId="7Char">
    <w:name w:val="Επικεφαλίδα 7 Char"/>
    <w:aliases w:val="hd7 Char,h7 Char,Επικεφαλίδα 7 Char Char Char1,Επικεφαλίδα 7 Char Char Char Char,Επικεφαλίδα 7 Char Char + Justified Char,Heading 7 Char Char Char1,Heading 7 Char Char Char Char,Heading 7 Char1 Char,Heading 7 Char Char1 Char Char"/>
    <w:basedOn w:val="a3"/>
    <w:link w:val="7"/>
    <w:uiPriority w:val="9"/>
    <w:rsid w:val="00A1095F"/>
    <w:rPr>
      <w:rFonts w:eastAsiaTheme="majorEastAsia" w:cstheme="majorBidi"/>
      <w:color w:val="595959" w:themeColor="text1" w:themeTint="A6"/>
    </w:rPr>
  </w:style>
  <w:style w:type="character" w:customStyle="1" w:styleId="8Char">
    <w:name w:val="Επικεφαλίδα 8 Char"/>
    <w:aliases w:val="h8 Char,Second Subheading Char,icom_heading8 Char,Legal Level 1.1.1. Char"/>
    <w:basedOn w:val="a3"/>
    <w:link w:val="8"/>
    <w:uiPriority w:val="9"/>
    <w:rsid w:val="00A1095F"/>
    <w:rPr>
      <w:rFonts w:eastAsiaTheme="majorEastAsia" w:cstheme="majorBidi"/>
      <w:i/>
      <w:iCs/>
      <w:color w:val="272727" w:themeColor="text1" w:themeTint="D8"/>
    </w:rPr>
  </w:style>
  <w:style w:type="character" w:customStyle="1" w:styleId="9Char">
    <w:name w:val="Επικεφαλίδα 9 Char"/>
    <w:aliases w:val="AC&amp;E_1 Char,App Heading Char,h9 Char,Third Subheading Char,icom_heading9 Char,Legal Level 1.1.1.1. Char"/>
    <w:basedOn w:val="a3"/>
    <w:link w:val="9"/>
    <w:uiPriority w:val="9"/>
    <w:rsid w:val="00A1095F"/>
    <w:rPr>
      <w:rFonts w:eastAsiaTheme="majorEastAsia" w:cstheme="majorBidi"/>
      <w:color w:val="272727" w:themeColor="text1" w:themeTint="D8"/>
    </w:rPr>
  </w:style>
  <w:style w:type="paragraph" w:styleId="a6">
    <w:name w:val="Title"/>
    <w:basedOn w:val="a2"/>
    <w:next w:val="a2"/>
    <w:link w:val="Char"/>
    <w:uiPriority w:val="10"/>
    <w:qFormat/>
    <w:rsid w:val="00A1095F"/>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3"/>
    <w:link w:val="a6"/>
    <w:uiPriority w:val="10"/>
    <w:rsid w:val="00A1095F"/>
    <w:rPr>
      <w:rFonts w:asciiTheme="majorHAnsi" w:eastAsiaTheme="majorEastAsia" w:hAnsiTheme="majorHAnsi" w:cstheme="majorBidi"/>
      <w:spacing w:val="-10"/>
      <w:kern w:val="28"/>
      <w:sz w:val="56"/>
      <w:szCs w:val="56"/>
    </w:rPr>
  </w:style>
  <w:style w:type="paragraph" w:styleId="a7">
    <w:name w:val="Subtitle"/>
    <w:basedOn w:val="a2"/>
    <w:next w:val="a2"/>
    <w:link w:val="Char0"/>
    <w:uiPriority w:val="11"/>
    <w:qFormat/>
    <w:rsid w:val="00A1095F"/>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3"/>
    <w:link w:val="a7"/>
    <w:uiPriority w:val="11"/>
    <w:rsid w:val="00A1095F"/>
    <w:rPr>
      <w:rFonts w:eastAsiaTheme="majorEastAsia" w:cstheme="majorBidi"/>
      <w:color w:val="595959" w:themeColor="text1" w:themeTint="A6"/>
      <w:spacing w:val="15"/>
      <w:sz w:val="28"/>
      <w:szCs w:val="28"/>
    </w:rPr>
  </w:style>
  <w:style w:type="paragraph" w:styleId="a8">
    <w:name w:val="Quote"/>
    <w:basedOn w:val="a2"/>
    <w:next w:val="a2"/>
    <w:link w:val="Char2"/>
    <w:uiPriority w:val="29"/>
    <w:qFormat/>
    <w:rsid w:val="00A1095F"/>
    <w:pPr>
      <w:spacing w:before="160"/>
      <w:jc w:val="center"/>
    </w:pPr>
    <w:rPr>
      <w:i/>
      <w:iCs/>
      <w:color w:val="404040" w:themeColor="text1" w:themeTint="BF"/>
    </w:rPr>
  </w:style>
  <w:style w:type="character" w:customStyle="1" w:styleId="Char2">
    <w:name w:val="Απόσπασμα Char"/>
    <w:basedOn w:val="a3"/>
    <w:link w:val="a8"/>
    <w:uiPriority w:val="29"/>
    <w:rsid w:val="00A1095F"/>
    <w:rPr>
      <w:i/>
      <w:iCs/>
      <w:color w:val="404040" w:themeColor="text1" w:themeTint="BF"/>
    </w:rPr>
  </w:style>
  <w:style w:type="paragraph" w:styleId="a9">
    <w:name w:val="List Paragraph"/>
    <w:aliases w:val="Kommentar,Bullet List,FooterText,numbered,Paragraphe de liste1,lp1,Diligence Check,Bullet2,Bullet21,bl1,Bullet22,Bullet23,Bullet211,Bullet24,Bullet25,Bullet26,Bullet27,bl11,Bullet212,Bullet28,bl12,Bullet213,Bullet29,bl13,Bullet214,列出段落"/>
    <w:basedOn w:val="a2"/>
    <w:link w:val="Char3"/>
    <w:uiPriority w:val="34"/>
    <w:qFormat/>
    <w:rsid w:val="00A1095F"/>
    <w:pPr>
      <w:ind w:left="720"/>
      <w:contextualSpacing/>
    </w:pPr>
  </w:style>
  <w:style w:type="character" w:styleId="aa">
    <w:name w:val="Intense Emphasis"/>
    <w:basedOn w:val="a3"/>
    <w:uiPriority w:val="21"/>
    <w:qFormat/>
    <w:rsid w:val="00A1095F"/>
    <w:rPr>
      <w:i/>
      <w:iCs/>
      <w:color w:val="0F4761" w:themeColor="accent1" w:themeShade="BF"/>
    </w:rPr>
  </w:style>
  <w:style w:type="paragraph" w:styleId="ab">
    <w:name w:val="Intense Quote"/>
    <w:basedOn w:val="a2"/>
    <w:next w:val="a2"/>
    <w:link w:val="Char4"/>
    <w:uiPriority w:val="30"/>
    <w:qFormat/>
    <w:rsid w:val="00A109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4">
    <w:name w:val="Έντονο απόσπ. Char"/>
    <w:basedOn w:val="a3"/>
    <w:link w:val="ab"/>
    <w:uiPriority w:val="30"/>
    <w:rsid w:val="00A1095F"/>
    <w:rPr>
      <w:i/>
      <w:iCs/>
      <w:color w:val="0F4761" w:themeColor="accent1" w:themeShade="BF"/>
    </w:rPr>
  </w:style>
  <w:style w:type="character" w:styleId="ac">
    <w:name w:val="Intense Reference"/>
    <w:basedOn w:val="a3"/>
    <w:uiPriority w:val="32"/>
    <w:qFormat/>
    <w:rsid w:val="00A1095F"/>
    <w:rPr>
      <w:b/>
      <w:bCs/>
      <w:smallCaps/>
      <w:color w:val="0F4761" w:themeColor="accent1" w:themeShade="BF"/>
      <w:spacing w:val="5"/>
    </w:rPr>
  </w:style>
  <w:style w:type="character" w:customStyle="1" w:styleId="WW8Num1z0">
    <w:name w:val="WW8Num1z0"/>
    <w:rsid w:val="00A1095F"/>
  </w:style>
  <w:style w:type="character" w:customStyle="1" w:styleId="WW8Num1z1">
    <w:name w:val="WW8Num1z1"/>
    <w:rsid w:val="00A1095F"/>
  </w:style>
  <w:style w:type="character" w:customStyle="1" w:styleId="WW8Num1z2">
    <w:name w:val="WW8Num1z2"/>
    <w:rsid w:val="00A1095F"/>
  </w:style>
  <w:style w:type="character" w:customStyle="1" w:styleId="WW8Num1z3">
    <w:name w:val="WW8Num1z3"/>
    <w:rsid w:val="00A1095F"/>
  </w:style>
  <w:style w:type="character" w:customStyle="1" w:styleId="WW8Num1z4">
    <w:name w:val="WW8Num1z4"/>
    <w:rsid w:val="00A1095F"/>
    <w:rPr>
      <w:rFonts w:ascii="Arial" w:hAnsi="Arial" w:cs="Times New Roman"/>
      <w:b w:val="0"/>
      <w:i w:val="0"/>
      <w:sz w:val="20"/>
      <w:szCs w:val="20"/>
    </w:rPr>
  </w:style>
  <w:style w:type="character" w:customStyle="1" w:styleId="WW8Num1z5">
    <w:name w:val="WW8Num1z5"/>
    <w:rsid w:val="00A1095F"/>
  </w:style>
  <w:style w:type="character" w:customStyle="1" w:styleId="WW8Num1z6">
    <w:name w:val="WW8Num1z6"/>
    <w:rsid w:val="00A1095F"/>
  </w:style>
  <w:style w:type="character" w:customStyle="1" w:styleId="WW8Num1z7">
    <w:name w:val="WW8Num1z7"/>
    <w:rsid w:val="00A1095F"/>
  </w:style>
  <w:style w:type="character" w:customStyle="1" w:styleId="WW8Num1z8">
    <w:name w:val="WW8Num1z8"/>
    <w:rsid w:val="00A1095F"/>
  </w:style>
  <w:style w:type="character" w:customStyle="1" w:styleId="WW8Num2z0">
    <w:name w:val="WW8Num2z0"/>
    <w:rsid w:val="00A1095F"/>
  </w:style>
  <w:style w:type="character" w:customStyle="1" w:styleId="WW8Num2z1">
    <w:name w:val="WW8Num2z1"/>
    <w:rsid w:val="00A1095F"/>
  </w:style>
  <w:style w:type="character" w:customStyle="1" w:styleId="WW8Num2z2">
    <w:name w:val="WW8Num2z2"/>
    <w:rsid w:val="00A1095F"/>
  </w:style>
  <w:style w:type="character" w:customStyle="1" w:styleId="WW8Num2z3">
    <w:name w:val="WW8Num2z3"/>
    <w:rsid w:val="00A1095F"/>
  </w:style>
  <w:style w:type="character" w:customStyle="1" w:styleId="WW8Num2z4">
    <w:name w:val="WW8Num2z4"/>
    <w:rsid w:val="00A1095F"/>
    <w:rPr>
      <w:rFonts w:ascii="Arial" w:hAnsi="Arial" w:cs="Times New Roman"/>
      <w:b w:val="0"/>
      <w:i w:val="0"/>
      <w:sz w:val="20"/>
      <w:szCs w:val="20"/>
    </w:rPr>
  </w:style>
  <w:style w:type="character" w:customStyle="1" w:styleId="WW8Num2z5">
    <w:name w:val="WW8Num2z5"/>
    <w:rsid w:val="00A1095F"/>
  </w:style>
  <w:style w:type="character" w:customStyle="1" w:styleId="WW8Num2z6">
    <w:name w:val="WW8Num2z6"/>
    <w:rsid w:val="00A1095F"/>
  </w:style>
  <w:style w:type="character" w:customStyle="1" w:styleId="WW8Num2z7">
    <w:name w:val="WW8Num2z7"/>
    <w:rsid w:val="00A1095F"/>
  </w:style>
  <w:style w:type="character" w:customStyle="1" w:styleId="WW8Num2z8">
    <w:name w:val="WW8Num2z8"/>
    <w:rsid w:val="00A1095F"/>
  </w:style>
  <w:style w:type="character" w:customStyle="1" w:styleId="WW8Num3z0">
    <w:name w:val="WW8Num3z0"/>
    <w:rsid w:val="00A1095F"/>
    <w:rPr>
      <w:rFonts w:ascii="Symbol" w:hAnsi="Symbol" w:cs="Symbol"/>
      <w:lang w:val="el-GR"/>
    </w:rPr>
  </w:style>
  <w:style w:type="character" w:customStyle="1" w:styleId="WW8Num4z0">
    <w:name w:val="WW8Num4z0"/>
    <w:rsid w:val="00A1095F"/>
    <w:rPr>
      <w:lang w:val="el-GR"/>
    </w:rPr>
  </w:style>
  <w:style w:type="character" w:customStyle="1" w:styleId="WW8Num5z0">
    <w:name w:val="WW8Num5z0"/>
    <w:rsid w:val="00A1095F"/>
    <w:rPr>
      <w:rFonts w:ascii="Webdings" w:hAnsi="Webdings" w:cs="Webdings"/>
      <w:color w:val="333399"/>
      <w:sz w:val="16"/>
    </w:rPr>
  </w:style>
  <w:style w:type="character" w:customStyle="1" w:styleId="WW8Num6z0">
    <w:name w:val="WW8Num6z0"/>
    <w:rsid w:val="00A1095F"/>
    <w:rPr>
      <w:rFonts w:ascii="Symbol" w:hAnsi="Symbol" w:cs="Symbol"/>
      <w:strike/>
      <w:color w:val="0070C0"/>
      <w:kern w:val="1"/>
      <w:position w:val="0"/>
      <w:sz w:val="24"/>
      <w:vertAlign w:val="baseline"/>
      <w:lang w:val="el-GR"/>
    </w:rPr>
  </w:style>
  <w:style w:type="character" w:customStyle="1" w:styleId="WW8Num7z0">
    <w:name w:val="WW8Num7z0"/>
    <w:rsid w:val="00A1095F"/>
    <w:rPr>
      <w:rFonts w:ascii="Symbol" w:hAnsi="Symbol" w:cs="Symbol"/>
      <w:shd w:val="clear" w:color="auto" w:fill="C0C0C0"/>
      <w:lang w:val="el-GR"/>
    </w:rPr>
  </w:style>
  <w:style w:type="character" w:customStyle="1" w:styleId="WW8Num8z0">
    <w:name w:val="WW8Num8z0"/>
    <w:rsid w:val="00A1095F"/>
    <w:rPr>
      <w:b/>
      <w:bCs/>
      <w:szCs w:val="22"/>
      <w:lang w:val="el-GR"/>
    </w:rPr>
  </w:style>
  <w:style w:type="character" w:customStyle="1" w:styleId="WW8Num8z1">
    <w:name w:val="WW8Num8z1"/>
    <w:rsid w:val="00A1095F"/>
  </w:style>
  <w:style w:type="character" w:customStyle="1" w:styleId="WW8Num8z2">
    <w:name w:val="WW8Num8z2"/>
    <w:rsid w:val="00A1095F"/>
  </w:style>
  <w:style w:type="character" w:customStyle="1" w:styleId="WW8Num8z3">
    <w:name w:val="WW8Num8z3"/>
    <w:rsid w:val="00A1095F"/>
  </w:style>
  <w:style w:type="character" w:customStyle="1" w:styleId="WW8Num8z4">
    <w:name w:val="WW8Num8z4"/>
    <w:rsid w:val="00A1095F"/>
  </w:style>
  <w:style w:type="character" w:customStyle="1" w:styleId="WW8Num8z5">
    <w:name w:val="WW8Num8z5"/>
    <w:rsid w:val="00A1095F"/>
  </w:style>
  <w:style w:type="character" w:customStyle="1" w:styleId="WW8Num8z6">
    <w:name w:val="WW8Num8z6"/>
    <w:rsid w:val="00A1095F"/>
  </w:style>
  <w:style w:type="character" w:customStyle="1" w:styleId="WW8Num8z7">
    <w:name w:val="WW8Num8z7"/>
    <w:rsid w:val="00A1095F"/>
  </w:style>
  <w:style w:type="character" w:customStyle="1" w:styleId="WW8Num8z8">
    <w:name w:val="WW8Num8z8"/>
    <w:rsid w:val="00A1095F"/>
  </w:style>
  <w:style w:type="character" w:customStyle="1" w:styleId="WW8Num9z0">
    <w:name w:val="WW8Num9z0"/>
    <w:rsid w:val="00A1095F"/>
    <w:rPr>
      <w:b/>
      <w:bCs/>
      <w:szCs w:val="22"/>
      <w:lang w:val="el-GR"/>
    </w:rPr>
  </w:style>
  <w:style w:type="character" w:customStyle="1" w:styleId="WW8Num9z1">
    <w:name w:val="WW8Num9z1"/>
    <w:rsid w:val="00A1095F"/>
    <w:rPr>
      <w:rFonts w:eastAsia="Calibri"/>
      <w:lang w:val="el-GR"/>
    </w:rPr>
  </w:style>
  <w:style w:type="character" w:customStyle="1" w:styleId="WW8Num9z2">
    <w:name w:val="WW8Num9z2"/>
    <w:rsid w:val="00A1095F"/>
  </w:style>
  <w:style w:type="character" w:customStyle="1" w:styleId="WW8Num9z3">
    <w:name w:val="WW8Num9z3"/>
    <w:rsid w:val="00A1095F"/>
  </w:style>
  <w:style w:type="character" w:customStyle="1" w:styleId="WW8Num9z4">
    <w:name w:val="WW8Num9z4"/>
    <w:rsid w:val="00A1095F"/>
  </w:style>
  <w:style w:type="character" w:customStyle="1" w:styleId="WW8Num9z5">
    <w:name w:val="WW8Num9z5"/>
    <w:rsid w:val="00A1095F"/>
  </w:style>
  <w:style w:type="character" w:customStyle="1" w:styleId="WW8Num9z6">
    <w:name w:val="WW8Num9z6"/>
    <w:rsid w:val="00A1095F"/>
  </w:style>
  <w:style w:type="character" w:customStyle="1" w:styleId="WW8Num9z7">
    <w:name w:val="WW8Num9z7"/>
    <w:rsid w:val="00A1095F"/>
  </w:style>
  <w:style w:type="character" w:customStyle="1" w:styleId="WW8Num9z8">
    <w:name w:val="WW8Num9z8"/>
    <w:rsid w:val="00A1095F"/>
  </w:style>
  <w:style w:type="character" w:customStyle="1" w:styleId="WW8Num10z0">
    <w:name w:val="WW8Num10z0"/>
    <w:rsid w:val="00A1095F"/>
    <w:rPr>
      <w:rFonts w:ascii="Symbol" w:eastAsia="Calibri" w:hAnsi="Symbol" w:cs="OpenSymbol"/>
      <w:color w:val="5B9BD5"/>
    </w:rPr>
  </w:style>
  <w:style w:type="character" w:customStyle="1" w:styleId="0">
    <w:name w:val="Προεπιλεγμένη γραμματοσειρά_0"/>
    <w:rsid w:val="00A1095F"/>
  </w:style>
  <w:style w:type="character" w:customStyle="1" w:styleId="WW8Num11z0">
    <w:name w:val="WW8Num11z0"/>
    <w:rsid w:val="00A1095F"/>
    <w:rPr>
      <w:rFonts w:hint="default"/>
    </w:rPr>
  </w:style>
  <w:style w:type="character" w:customStyle="1" w:styleId="WW-DefaultParagraphFont">
    <w:name w:val="WW-Default Paragraph Font"/>
    <w:rsid w:val="00A1095F"/>
  </w:style>
  <w:style w:type="character" w:customStyle="1" w:styleId="DefaultParagraphFont3">
    <w:name w:val="Default Paragraph Font3"/>
    <w:rsid w:val="00A1095F"/>
  </w:style>
  <w:style w:type="character" w:customStyle="1" w:styleId="WW8Num11z1">
    <w:name w:val="WW8Num11z1"/>
    <w:rsid w:val="00A1095F"/>
  </w:style>
  <w:style w:type="character" w:customStyle="1" w:styleId="WW8Num11z2">
    <w:name w:val="WW8Num11z2"/>
    <w:rsid w:val="00A1095F"/>
  </w:style>
  <w:style w:type="character" w:customStyle="1" w:styleId="WW8Num11z3">
    <w:name w:val="WW8Num11z3"/>
    <w:rsid w:val="00A1095F"/>
  </w:style>
  <w:style w:type="character" w:customStyle="1" w:styleId="WW8Num11z4">
    <w:name w:val="WW8Num11z4"/>
    <w:rsid w:val="00A1095F"/>
  </w:style>
  <w:style w:type="character" w:customStyle="1" w:styleId="WW8Num11z5">
    <w:name w:val="WW8Num11z5"/>
    <w:rsid w:val="00A1095F"/>
  </w:style>
  <w:style w:type="character" w:customStyle="1" w:styleId="WW8Num11z6">
    <w:name w:val="WW8Num11z6"/>
    <w:rsid w:val="00A1095F"/>
  </w:style>
  <w:style w:type="character" w:customStyle="1" w:styleId="WW8Num11z7">
    <w:name w:val="WW8Num11z7"/>
    <w:rsid w:val="00A1095F"/>
  </w:style>
  <w:style w:type="character" w:customStyle="1" w:styleId="WW8Num11z8">
    <w:name w:val="WW8Num11z8"/>
    <w:rsid w:val="00A1095F"/>
  </w:style>
  <w:style w:type="character" w:customStyle="1" w:styleId="WW-DefaultParagraphFont1">
    <w:name w:val="WW-Default Paragraph Font1"/>
    <w:rsid w:val="00A1095F"/>
  </w:style>
  <w:style w:type="character" w:customStyle="1" w:styleId="WW-DefaultParagraphFont11">
    <w:name w:val="WW-Default Paragraph Font11"/>
    <w:rsid w:val="00A1095F"/>
  </w:style>
  <w:style w:type="character" w:customStyle="1" w:styleId="WW8Num7z1">
    <w:name w:val="WW8Num7z1"/>
    <w:rsid w:val="00A1095F"/>
  </w:style>
  <w:style w:type="character" w:customStyle="1" w:styleId="WW8Num7z2">
    <w:name w:val="WW8Num7z2"/>
    <w:rsid w:val="00A1095F"/>
  </w:style>
  <w:style w:type="character" w:customStyle="1" w:styleId="WW8Num7z3">
    <w:name w:val="WW8Num7z3"/>
    <w:rsid w:val="00A1095F"/>
  </w:style>
  <w:style w:type="character" w:customStyle="1" w:styleId="WW8Num7z4">
    <w:name w:val="WW8Num7z4"/>
    <w:rsid w:val="00A1095F"/>
  </w:style>
  <w:style w:type="character" w:customStyle="1" w:styleId="WW8Num7z5">
    <w:name w:val="WW8Num7z5"/>
    <w:rsid w:val="00A1095F"/>
  </w:style>
  <w:style w:type="character" w:customStyle="1" w:styleId="WW8Num7z6">
    <w:name w:val="WW8Num7z6"/>
    <w:rsid w:val="00A1095F"/>
  </w:style>
  <w:style w:type="character" w:customStyle="1" w:styleId="WW8Num7z7">
    <w:name w:val="WW8Num7z7"/>
    <w:rsid w:val="00A1095F"/>
  </w:style>
  <w:style w:type="character" w:customStyle="1" w:styleId="WW8Num7z8">
    <w:name w:val="WW8Num7z8"/>
    <w:rsid w:val="00A1095F"/>
  </w:style>
  <w:style w:type="character" w:customStyle="1" w:styleId="WW-DefaultParagraphFont111">
    <w:name w:val="WW-Default Paragraph Font111"/>
    <w:rsid w:val="00A1095F"/>
  </w:style>
  <w:style w:type="character" w:customStyle="1" w:styleId="WW-DefaultParagraphFont1111">
    <w:name w:val="WW-Default Paragraph Font1111"/>
    <w:rsid w:val="00A1095F"/>
  </w:style>
  <w:style w:type="character" w:customStyle="1" w:styleId="33">
    <w:name w:val="Προεπιλεγμένη γραμματοσειρά3"/>
    <w:rsid w:val="00A1095F"/>
  </w:style>
  <w:style w:type="character" w:customStyle="1" w:styleId="WW-DefaultParagraphFont11111">
    <w:name w:val="WW-Default Paragraph Font11111"/>
    <w:rsid w:val="00A1095F"/>
  </w:style>
  <w:style w:type="character" w:customStyle="1" w:styleId="WW8Num10z1">
    <w:name w:val="WW8Num10z1"/>
    <w:rsid w:val="00A1095F"/>
    <w:rPr>
      <w:rFonts w:eastAsia="Calibri"/>
      <w:lang w:val="el-GR"/>
    </w:rPr>
  </w:style>
  <w:style w:type="character" w:customStyle="1" w:styleId="WW8Num10z2">
    <w:name w:val="WW8Num10z2"/>
    <w:rsid w:val="00A1095F"/>
  </w:style>
  <w:style w:type="character" w:customStyle="1" w:styleId="WW8Num10z3">
    <w:name w:val="WW8Num10z3"/>
    <w:rsid w:val="00A1095F"/>
  </w:style>
  <w:style w:type="character" w:customStyle="1" w:styleId="WW8Num10z4">
    <w:name w:val="WW8Num10z4"/>
    <w:rsid w:val="00A1095F"/>
  </w:style>
  <w:style w:type="character" w:customStyle="1" w:styleId="WW8Num10z5">
    <w:name w:val="WW8Num10z5"/>
    <w:rsid w:val="00A1095F"/>
  </w:style>
  <w:style w:type="character" w:customStyle="1" w:styleId="WW8Num10z6">
    <w:name w:val="WW8Num10z6"/>
    <w:rsid w:val="00A1095F"/>
  </w:style>
  <w:style w:type="character" w:customStyle="1" w:styleId="WW8Num10z7">
    <w:name w:val="WW8Num10z7"/>
    <w:rsid w:val="00A1095F"/>
  </w:style>
  <w:style w:type="character" w:customStyle="1" w:styleId="WW8Num10z8">
    <w:name w:val="WW8Num10z8"/>
    <w:rsid w:val="00A1095F"/>
  </w:style>
  <w:style w:type="character" w:customStyle="1" w:styleId="DefaultParagraphFont2">
    <w:name w:val="Default Paragraph Font2"/>
    <w:rsid w:val="00A1095F"/>
  </w:style>
  <w:style w:type="character" w:customStyle="1" w:styleId="WW8Num12z0">
    <w:name w:val="WW8Num12z0"/>
    <w:rsid w:val="00A1095F"/>
    <w:rPr>
      <w:b/>
      <w:bCs/>
      <w:szCs w:val="22"/>
      <w:lang w:val="el-GR"/>
    </w:rPr>
  </w:style>
  <w:style w:type="character" w:customStyle="1" w:styleId="WW8Num12z1">
    <w:name w:val="WW8Num12z1"/>
    <w:rsid w:val="00A1095F"/>
    <w:rPr>
      <w:rFonts w:eastAsia="Calibri"/>
      <w:lang w:val="el-GR"/>
    </w:rPr>
  </w:style>
  <w:style w:type="character" w:customStyle="1" w:styleId="WW8Num12z2">
    <w:name w:val="WW8Num12z2"/>
    <w:rsid w:val="00A1095F"/>
  </w:style>
  <w:style w:type="character" w:customStyle="1" w:styleId="WW8Num12z3">
    <w:name w:val="WW8Num12z3"/>
    <w:rsid w:val="00A1095F"/>
  </w:style>
  <w:style w:type="character" w:customStyle="1" w:styleId="WW8Num12z4">
    <w:name w:val="WW8Num12z4"/>
    <w:rsid w:val="00A1095F"/>
  </w:style>
  <w:style w:type="character" w:customStyle="1" w:styleId="WW8Num12z5">
    <w:name w:val="WW8Num12z5"/>
    <w:rsid w:val="00A1095F"/>
  </w:style>
  <w:style w:type="character" w:customStyle="1" w:styleId="WW8Num12z6">
    <w:name w:val="WW8Num12z6"/>
    <w:rsid w:val="00A1095F"/>
  </w:style>
  <w:style w:type="character" w:customStyle="1" w:styleId="WW8Num12z7">
    <w:name w:val="WW8Num12z7"/>
    <w:rsid w:val="00A1095F"/>
  </w:style>
  <w:style w:type="character" w:customStyle="1" w:styleId="WW8Num12z8">
    <w:name w:val="WW8Num12z8"/>
    <w:rsid w:val="00A1095F"/>
  </w:style>
  <w:style w:type="character" w:customStyle="1" w:styleId="WW8Num13z0">
    <w:name w:val="WW8Num13z0"/>
    <w:rsid w:val="00A1095F"/>
    <w:rPr>
      <w:rFonts w:ascii="Symbol" w:hAnsi="Symbol" w:cs="OpenSymbol"/>
    </w:rPr>
  </w:style>
  <w:style w:type="character" w:customStyle="1" w:styleId="WW-DefaultParagraphFont111111">
    <w:name w:val="WW-Default Paragraph Font111111"/>
    <w:rsid w:val="00A1095F"/>
  </w:style>
  <w:style w:type="character" w:customStyle="1" w:styleId="WW8Num13z1">
    <w:name w:val="WW8Num13z1"/>
    <w:rsid w:val="00A1095F"/>
    <w:rPr>
      <w:rFonts w:eastAsia="Calibri"/>
      <w:lang w:val="el-GR"/>
    </w:rPr>
  </w:style>
  <w:style w:type="character" w:customStyle="1" w:styleId="WW8Num13z2">
    <w:name w:val="WW8Num13z2"/>
    <w:rsid w:val="00A1095F"/>
  </w:style>
  <w:style w:type="character" w:customStyle="1" w:styleId="WW8Num13z3">
    <w:name w:val="WW8Num13z3"/>
    <w:rsid w:val="00A1095F"/>
  </w:style>
  <w:style w:type="character" w:customStyle="1" w:styleId="WW8Num13z4">
    <w:name w:val="WW8Num13z4"/>
    <w:rsid w:val="00A1095F"/>
  </w:style>
  <w:style w:type="character" w:customStyle="1" w:styleId="WW8Num13z5">
    <w:name w:val="WW8Num13z5"/>
    <w:rsid w:val="00A1095F"/>
  </w:style>
  <w:style w:type="character" w:customStyle="1" w:styleId="WW8Num13z6">
    <w:name w:val="WW8Num13z6"/>
    <w:rsid w:val="00A1095F"/>
  </w:style>
  <w:style w:type="character" w:customStyle="1" w:styleId="WW8Num13z7">
    <w:name w:val="WW8Num13z7"/>
    <w:rsid w:val="00A1095F"/>
  </w:style>
  <w:style w:type="character" w:customStyle="1" w:styleId="WW8Num13z8">
    <w:name w:val="WW8Num13z8"/>
    <w:rsid w:val="00A1095F"/>
  </w:style>
  <w:style w:type="character" w:customStyle="1" w:styleId="WW8Num14z0">
    <w:name w:val="WW8Num14z0"/>
    <w:rsid w:val="00A1095F"/>
    <w:rPr>
      <w:rFonts w:ascii="Symbol" w:hAnsi="Symbol" w:cs="OpenSymbol"/>
    </w:rPr>
  </w:style>
  <w:style w:type="character" w:customStyle="1" w:styleId="WW8Num14z1">
    <w:name w:val="WW8Num14z1"/>
    <w:rsid w:val="00A1095F"/>
  </w:style>
  <w:style w:type="character" w:customStyle="1" w:styleId="WW8Num14z2">
    <w:name w:val="WW8Num14z2"/>
    <w:rsid w:val="00A1095F"/>
  </w:style>
  <w:style w:type="character" w:customStyle="1" w:styleId="WW8Num14z3">
    <w:name w:val="WW8Num14z3"/>
    <w:rsid w:val="00A1095F"/>
  </w:style>
  <w:style w:type="character" w:customStyle="1" w:styleId="WW8Num14z4">
    <w:name w:val="WW8Num14z4"/>
    <w:rsid w:val="00A1095F"/>
  </w:style>
  <w:style w:type="character" w:customStyle="1" w:styleId="WW8Num14z5">
    <w:name w:val="WW8Num14z5"/>
    <w:rsid w:val="00A1095F"/>
  </w:style>
  <w:style w:type="character" w:customStyle="1" w:styleId="WW8Num14z6">
    <w:name w:val="WW8Num14z6"/>
    <w:rsid w:val="00A1095F"/>
  </w:style>
  <w:style w:type="character" w:customStyle="1" w:styleId="WW8Num14z7">
    <w:name w:val="WW8Num14z7"/>
    <w:rsid w:val="00A1095F"/>
  </w:style>
  <w:style w:type="character" w:customStyle="1" w:styleId="WW8Num14z8">
    <w:name w:val="WW8Num14z8"/>
    <w:rsid w:val="00A1095F"/>
  </w:style>
  <w:style w:type="character" w:customStyle="1" w:styleId="WW8Num15z0">
    <w:name w:val="WW8Num15z0"/>
    <w:rsid w:val="00A1095F"/>
  </w:style>
  <w:style w:type="character" w:customStyle="1" w:styleId="WW8Num15z1">
    <w:name w:val="WW8Num15z1"/>
    <w:rsid w:val="00A1095F"/>
  </w:style>
  <w:style w:type="character" w:customStyle="1" w:styleId="WW8Num15z2">
    <w:name w:val="WW8Num15z2"/>
    <w:rsid w:val="00A1095F"/>
  </w:style>
  <w:style w:type="character" w:customStyle="1" w:styleId="WW8Num15z3">
    <w:name w:val="WW8Num15z3"/>
    <w:rsid w:val="00A1095F"/>
  </w:style>
  <w:style w:type="character" w:customStyle="1" w:styleId="WW8Num15z4">
    <w:name w:val="WW8Num15z4"/>
    <w:rsid w:val="00A1095F"/>
  </w:style>
  <w:style w:type="character" w:customStyle="1" w:styleId="WW8Num15z5">
    <w:name w:val="WW8Num15z5"/>
    <w:rsid w:val="00A1095F"/>
  </w:style>
  <w:style w:type="character" w:customStyle="1" w:styleId="WW8Num15z6">
    <w:name w:val="WW8Num15z6"/>
    <w:rsid w:val="00A1095F"/>
  </w:style>
  <w:style w:type="character" w:customStyle="1" w:styleId="WW8Num15z7">
    <w:name w:val="WW8Num15z7"/>
    <w:rsid w:val="00A1095F"/>
  </w:style>
  <w:style w:type="character" w:customStyle="1" w:styleId="WW8Num15z8">
    <w:name w:val="WW8Num15z8"/>
    <w:rsid w:val="00A1095F"/>
  </w:style>
  <w:style w:type="character" w:customStyle="1" w:styleId="WW8Num16z0">
    <w:name w:val="WW8Num16z0"/>
    <w:rsid w:val="00A1095F"/>
  </w:style>
  <w:style w:type="character" w:customStyle="1" w:styleId="WW8Num16z1">
    <w:name w:val="WW8Num16z1"/>
    <w:rsid w:val="00A1095F"/>
  </w:style>
  <w:style w:type="character" w:customStyle="1" w:styleId="WW8Num16z2">
    <w:name w:val="WW8Num16z2"/>
    <w:rsid w:val="00A1095F"/>
  </w:style>
  <w:style w:type="character" w:customStyle="1" w:styleId="WW8Num16z3">
    <w:name w:val="WW8Num16z3"/>
    <w:rsid w:val="00A1095F"/>
  </w:style>
  <w:style w:type="character" w:customStyle="1" w:styleId="WW8Num16z4">
    <w:name w:val="WW8Num16z4"/>
    <w:rsid w:val="00A1095F"/>
  </w:style>
  <w:style w:type="character" w:customStyle="1" w:styleId="WW8Num16z5">
    <w:name w:val="WW8Num16z5"/>
    <w:rsid w:val="00A1095F"/>
  </w:style>
  <w:style w:type="character" w:customStyle="1" w:styleId="WW8Num16z6">
    <w:name w:val="WW8Num16z6"/>
    <w:rsid w:val="00A1095F"/>
  </w:style>
  <w:style w:type="character" w:customStyle="1" w:styleId="WW8Num16z7">
    <w:name w:val="WW8Num16z7"/>
    <w:rsid w:val="00A1095F"/>
  </w:style>
  <w:style w:type="character" w:customStyle="1" w:styleId="WW8Num16z8">
    <w:name w:val="WW8Num16z8"/>
    <w:rsid w:val="00A1095F"/>
  </w:style>
  <w:style w:type="character" w:customStyle="1" w:styleId="WW-DefaultParagraphFont1111111">
    <w:name w:val="WW-Default Paragraph Font1111111"/>
    <w:rsid w:val="00A1095F"/>
  </w:style>
  <w:style w:type="character" w:customStyle="1" w:styleId="WW-DefaultParagraphFont11111111">
    <w:name w:val="WW-Default Paragraph Font11111111"/>
    <w:rsid w:val="00A1095F"/>
  </w:style>
  <w:style w:type="character" w:customStyle="1" w:styleId="WW-DefaultParagraphFont111111111">
    <w:name w:val="WW-Default Paragraph Font111111111"/>
    <w:rsid w:val="00A1095F"/>
  </w:style>
  <w:style w:type="character" w:customStyle="1" w:styleId="WW-DefaultParagraphFont1111111111">
    <w:name w:val="WW-Default Paragraph Font1111111111"/>
    <w:rsid w:val="00A1095F"/>
  </w:style>
  <w:style w:type="character" w:customStyle="1" w:styleId="WW-DefaultParagraphFont11111111111">
    <w:name w:val="WW-Default Paragraph Font11111111111"/>
    <w:rsid w:val="00A1095F"/>
  </w:style>
  <w:style w:type="character" w:customStyle="1" w:styleId="WW8Num17z0">
    <w:name w:val="WW8Num17z0"/>
    <w:rsid w:val="00A1095F"/>
  </w:style>
  <w:style w:type="character" w:customStyle="1" w:styleId="WW8Num17z1">
    <w:name w:val="WW8Num17z1"/>
    <w:rsid w:val="00A1095F"/>
  </w:style>
  <w:style w:type="character" w:customStyle="1" w:styleId="WW8Num17z2">
    <w:name w:val="WW8Num17z2"/>
    <w:rsid w:val="00A1095F"/>
  </w:style>
  <w:style w:type="character" w:customStyle="1" w:styleId="WW8Num17z3">
    <w:name w:val="WW8Num17z3"/>
    <w:rsid w:val="00A1095F"/>
  </w:style>
  <w:style w:type="character" w:customStyle="1" w:styleId="WW8Num17z4">
    <w:name w:val="WW8Num17z4"/>
    <w:rsid w:val="00A1095F"/>
  </w:style>
  <w:style w:type="character" w:customStyle="1" w:styleId="WW8Num17z5">
    <w:name w:val="WW8Num17z5"/>
    <w:rsid w:val="00A1095F"/>
  </w:style>
  <w:style w:type="character" w:customStyle="1" w:styleId="WW8Num17z6">
    <w:name w:val="WW8Num17z6"/>
    <w:rsid w:val="00A1095F"/>
  </w:style>
  <w:style w:type="character" w:customStyle="1" w:styleId="WW8Num17z7">
    <w:name w:val="WW8Num17z7"/>
    <w:rsid w:val="00A1095F"/>
  </w:style>
  <w:style w:type="character" w:customStyle="1" w:styleId="WW8Num17z8">
    <w:name w:val="WW8Num17z8"/>
    <w:rsid w:val="00A1095F"/>
  </w:style>
  <w:style w:type="character" w:customStyle="1" w:styleId="WW8Num18z0">
    <w:name w:val="WW8Num18z0"/>
    <w:rsid w:val="00A1095F"/>
  </w:style>
  <w:style w:type="character" w:customStyle="1" w:styleId="WW8Num18z1">
    <w:name w:val="WW8Num18z1"/>
    <w:rsid w:val="00A1095F"/>
  </w:style>
  <w:style w:type="character" w:customStyle="1" w:styleId="WW8Num18z2">
    <w:name w:val="WW8Num18z2"/>
    <w:rsid w:val="00A1095F"/>
  </w:style>
  <w:style w:type="character" w:customStyle="1" w:styleId="WW8Num18z3">
    <w:name w:val="WW8Num18z3"/>
    <w:rsid w:val="00A1095F"/>
  </w:style>
  <w:style w:type="character" w:customStyle="1" w:styleId="WW8Num18z4">
    <w:name w:val="WW8Num18z4"/>
    <w:rsid w:val="00A1095F"/>
  </w:style>
  <w:style w:type="character" w:customStyle="1" w:styleId="WW8Num18z5">
    <w:name w:val="WW8Num18z5"/>
    <w:rsid w:val="00A1095F"/>
  </w:style>
  <w:style w:type="character" w:customStyle="1" w:styleId="WW8Num18z6">
    <w:name w:val="WW8Num18z6"/>
    <w:rsid w:val="00A1095F"/>
  </w:style>
  <w:style w:type="character" w:customStyle="1" w:styleId="WW8Num18z7">
    <w:name w:val="WW8Num18z7"/>
    <w:rsid w:val="00A1095F"/>
  </w:style>
  <w:style w:type="character" w:customStyle="1" w:styleId="WW8Num18z8">
    <w:name w:val="WW8Num18z8"/>
    <w:rsid w:val="00A1095F"/>
  </w:style>
  <w:style w:type="character" w:customStyle="1" w:styleId="WW8Num3z1">
    <w:name w:val="WW8Num3z1"/>
    <w:rsid w:val="00A1095F"/>
  </w:style>
  <w:style w:type="character" w:customStyle="1" w:styleId="WW8Num3z2">
    <w:name w:val="WW8Num3z2"/>
    <w:rsid w:val="00A1095F"/>
  </w:style>
  <w:style w:type="character" w:customStyle="1" w:styleId="WW8Num3z3">
    <w:name w:val="WW8Num3z3"/>
    <w:rsid w:val="00A1095F"/>
  </w:style>
  <w:style w:type="character" w:customStyle="1" w:styleId="WW8Num3z4">
    <w:name w:val="WW8Num3z4"/>
    <w:rsid w:val="00A1095F"/>
    <w:rPr>
      <w:rFonts w:ascii="Arial" w:hAnsi="Arial" w:cs="Times New Roman"/>
      <w:b w:val="0"/>
      <w:i w:val="0"/>
      <w:sz w:val="20"/>
      <w:szCs w:val="20"/>
    </w:rPr>
  </w:style>
  <w:style w:type="character" w:customStyle="1" w:styleId="WW8Num3z5">
    <w:name w:val="WW8Num3z5"/>
    <w:rsid w:val="00A1095F"/>
  </w:style>
  <w:style w:type="character" w:customStyle="1" w:styleId="WW8Num3z6">
    <w:name w:val="WW8Num3z6"/>
    <w:rsid w:val="00A1095F"/>
  </w:style>
  <w:style w:type="character" w:customStyle="1" w:styleId="WW8Num3z7">
    <w:name w:val="WW8Num3z7"/>
    <w:rsid w:val="00A1095F"/>
  </w:style>
  <w:style w:type="character" w:customStyle="1" w:styleId="WW8Num3z8">
    <w:name w:val="WW8Num3z8"/>
    <w:rsid w:val="00A1095F"/>
  </w:style>
  <w:style w:type="character" w:customStyle="1" w:styleId="WW-DefaultParagraphFont111111111111">
    <w:name w:val="WW-Default Paragraph Font111111111111"/>
    <w:rsid w:val="00A1095F"/>
  </w:style>
  <w:style w:type="character" w:customStyle="1" w:styleId="WW-DefaultParagraphFont1111111111111">
    <w:name w:val="WW-Default Paragraph Font1111111111111"/>
    <w:rsid w:val="00A1095F"/>
  </w:style>
  <w:style w:type="character" w:customStyle="1" w:styleId="WW-DefaultParagraphFont11111111111111">
    <w:name w:val="WW-Default Paragraph Font11111111111111"/>
    <w:rsid w:val="00A1095F"/>
  </w:style>
  <w:style w:type="character" w:customStyle="1" w:styleId="WW-DefaultParagraphFont111111111111111">
    <w:name w:val="WW-Default Paragraph Font111111111111111"/>
    <w:rsid w:val="00A1095F"/>
  </w:style>
  <w:style w:type="character" w:customStyle="1" w:styleId="25">
    <w:name w:val="Προεπιλεγμένη γραμματοσειρά2"/>
    <w:rsid w:val="00A1095F"/>
  </w:style>
  <w:style w:type="character" w:customStyle="1" w:styleId="WW8Num19z0">
    <w:name w:val="WW8Num19z0"/>
    <w:rsid w:val="00A1095F"/>
    <w:rPr>
      <w:rFonts w:ascii="Calibri" w:hAnsi="Calibri" w:cs="Calibri"/>
    </w:rPr>
  </w:style>
  <w:style w:type="character" w:customStyle="1" w:styleId="WW8Num19z1">
    <w:name w:val="WW8Num19z1"/>
    <w:rsid w:val="00A1095F"/>
  </w:style>
  <w:style w:type="character" w:customStyle="1" w:styleId="WW8Num20z0">
    <w:name w:val="WW8Num20z0"/>
    <w:rsid w:val="00A1095F"/>
    <w:rPr>
      <w:rFonts w:ascii="Calibri" w:eastAsia="Calibri" w:hAnsi="Calibri" w:cs="Times New Roman"/>
    </w:rPr>
  </w:style>
  <w:style w:type="character" w:customStyle="1" w:styleId="WW8Num20z1">
    <w:name w:val="WW8Num20z1"/>
    <w:rsid w:val="00A1095F"/>
    <w:rPr>
      <w:rFonts w:ascii="Courier New" w:hAnsi="Courier New" w:cs="Courier New"/>
    </w:rPr>
  </w:style>
  <w:style w:type="character" w:customStyle="1" w:styleId="WW8Num20z2">
    <w:name w:val="WW8Num20z2"/>
    <w:rsid w:val="00A1095F"/>
    <w:rPr>
      <w:rFonts w:ascii="Wingdings" w:hAnsi="Wingdings" w:cs="Wingdings"/>
    </w:rPr>
  </w:style>
  <w:style w:type="character" w:customStyle="1" w:styleId="WW8Num20z3">
    <w:name w:val="WW8Num20z3"/>
    <w:rsid w:val="00A1095F"/>
    <w:rPr>
      <w:rFonts w:ascii="Symbol" w:hAnsi="Symbol" w:cs="Symbol"/>
    </w:rPr>
  </w:style>
  <w:style w:type="character" w:customStyle="1" w:styleId="WW-DefaultParagraphFont1111111111111111">
    <w:name w:val="WW-Default Paragraph Font1111111111111111"/>
    <w:rsid w:val="00A1095F"/>
  </w:style>
  <w:style w:type="character" w:customStyle="1" w:styleId="WW8Num19z2">
    <w:name w:val="WW8Num19z2"/>
    <w:rsid w:val="00A1095F"/>
  </w:style>
  <w:style w:type="character" w:customStyle="1" w:styleId="WW8Num19z3">
    <w:name w:val="WW8Num19z3"/>
    <w:rsid w:val="00A1095F"/>
  </w:style>
  <w:style w:type="character" w:customStyle="1" w:styleId="WW8Num19z4">
    <w:name w:val="WW8Num19z4"/>
    <w:rsid w:val="00A1095F"/>
  </w:style>
  <w:style w:type="character" w:customStyle="1" w:styleId="WW8Num19z5">
    <w:name w:val="WW8Num19z5"/>
    <w:rsid w:val="00A1095F"/>
  </w:style>
  <w:style w:type="character" w:customStyle="1" w:styleId="WW8Num19z6">
    <w:name w:val="WW8Num19z6"/>
    <w:rsid w:val="00A1095F"/>
  </w:style>
  <w:style w:type="character" w:customStyle="1" w:styleId="WW8Num19z7">
    <w:name w:val="WW8Num19z7"/>
    <w:rsid w:val="00A1095F"/>
  </w:style>
  <w:style w:type="character" w:customStyle="1" w:styleId="WW8Num19z8">
    <w:name w:val="WW8Num19z8"/>
    <w:rsid w:val="00A1095F"/>
  </w:style>
  <w:style w:type="character" w:customStyle="1" w:styleId="WW8Num20z4">
    <w:name w:val="WW8Num20z4"/>
    <w:rsid w:val="00A1095F"/>
  </w:style>
  <w:style w:type="character" w:customStyle="1" w:styleId="WW8Num20z5">
    <w:name w:val="WW8Num20z5"/>
    <w:rsid w:val="00A1095F"/>
  </w:style>
  <w:style w:type="character" w:customStyle="1" w:styleId="WW8Num20z6">
    <w:name w:val="WW8Num20z6"/>
    <w:rsid w:val="00A1095F"/>
  </w:style>
  <w:style w:type="character" w:customStyle="1" w:styleId="WW8Num20z7">
    <w:name w:val="WW8Num20z7"/>
    <w:rsid w:val="00A1095F"/>
  </w:style>
  <w:style w:type="character" w:customStyle="1" w:styleId="WW8Num20z8">
    <w:name w:val="WW8Num20z8"/>
    <w:rsid w:val="00A1095F"/>
  </w:style>
  <w:style w:type="character" w:customStyle="1" w:styleId="WW-DefaultParagraphFont11111111111111111">
    <w:name w:val="WW-Default Paragraph Font11111111111111111"/>
    <w:rsid w:val="00A1095F"/>
  </w:style>
  <w:style w:type="character" w:customStyle="1" w:styleId="WW-DefaultParagraphFont111111111111111111">
    <w:name w:val="WW-Default Paragraph Font111111111111111111"/>
    <w:rsid w:val="00A1095F"/>
  </w:style>
  <w:style w:type="character" w:customStyle="1" w:styleId="WW8Num21z0">
    <w:name w:val="WW8Num21z0"/>
    <w:rsid w:val="00A1095F"/>
    <w:rPr>
      <w:rFonts w:ascii="Calibri" w:eastAsia="Times New Roman" w:hAnsi="Calibri" w:cs="Calibri"/>
    </w:rPr>
  </w:style>
  <w:style w:type="character" w:customStyle="1" w:styleId="WW8Num21z1">
    <w:name w:val="WW8Num21z1"/>
    <w:rsid w:val="00A1095F"/>
    <w:rPr>
      <w:rFonts w:ascii="Courier New" w:hAnsi="Courier New" w:cs="Courier New"/>
    </w:rPr>
  </w:style>
  <w:style w:type="character" w:customStyle="1" w:styleId="WW8Num21z2">
    <w:name w:val="WW8Num21z2"/>
    <w:rsid w:val="00A1095F"/>
    <w:rPr>
      <w:rFonts w:ascii="Wingdings" w:hAnsi="Wingdings" w:cs="Wingdings"/>
    </w:rPr>
  </w:style>
  <w:style w:type="character" w:customStyle="1" w:styleId="WW8Num21z3">
    <w:name w:val="WW8Num21z3"/>
    <w:rsid w:val="00A1095F"/>
    <w:rPr>
      <w:rFonts w:ascii="Symbol" w:hAnsi="Symbol" w:cs="Symbol"/>
    </w:rPr>
  </w:style>
  <w:style w:type="character" w:customStyle="1" w:styleId="WW8Num22z0">
    <w:name w:val="WW8Num22z0"/>
    <w:rsid w:val="00A1095F"/>
    <w:rPr>
      <w:rFonts w:ascii="Symbol" w:hAnsi="Symbol" w:cs="Symbol"/>
    </w:rPr>
  </w:style>
  <w:style w:type="character" w:customStyle="1" w:styleId="WW8Num22z1">
    <w:name w:val="WW8Num22z1"/>
    <w:rsid w:val="00A1095F"/>
    <w:rPr>
      <w:rFonts w:ascii="Courier New" w:hAnsi="Courier New" w:cs="Courier New"/>
    </w:rPr>
  </w:style>
  <w:style w:type="character" w:customStyle="1" w:styleId="WW8Num22z2">
    <w:name w:val="WW8Num22z2"/>
    <w:rsid w:val="00A1095F"/>
    <w:rPr>
      <w:rFonts w:ascii="Wingdings" w:hAnsi="Wingdings" w:cs="Wingdings"/>
    </w:rPr>
  </w:style>
  <w:style w:type="character" w:customStyle="1" w:styleId="WW8Num23z0">
    <w:name w:val="WW8Num23z0"/>
    <w:rsid w:val="00A1095F"/>
    <w:rPr>
      <w:rFonts w:ascii="Calibri" w:eastAsia="Times New Roman" w:hAnsi="Calibri" w:cs="Calibri"/>
    </w:rPr>
  </w:style>
  <w:style w:type="character" w:customStyle="1" w:styleId="WW8Num23z1">
    <w:name w:val="WW8Num23z1"/>
    <w:rsid w:val="00A1095F"/>
    <w:rPr>
      <w:rFonts w:ascii="Courier New" w:hAnsi="Courier New" w:cs="Courier New"/>
    </w:rPr>
  </w:style>
  <w:style w:type="character" w:customStyle="1" w:styleId="WW8Num23z2">
    <w:name w:val="WW8Num23z2"/>
    <w:rsid w:val="00A1095F"/>
    <w:rPr>
      <w:rFonts w:ascii="Wingdings" w:hAnsi="Wingdings" w:cs="Wingdings"/>
    </w:rPr>
  </w:style>
  <w:style w:type="character" w:customStyle="1" w:styleId="WW8Num23z3">
    <w:name w:val="WW8Num23z3"/>
    <w:rsid w:val="00A1095F"/>
    <w:rPr>
      <w:rFonts w:ascii="Symbol" w:hAnsi="Symbol" w:cs="Symbol"/>
    </w:rPr>
  </w:style>
  <w:style w:type="character" w:customStyle="1" w:styleId="WW8Num24z0">
    <w:name w:val="WW8Num24z0"/>
    <w:rsid w:val="00A1095F"/>
    <w:rPr>
      <w:rFonts w:ascii="Symbol" w:hAnsi="Symbol" w:cs="Symbol"/>
      <w:strike/>
      <w:color w:val="0070C0"/>
      <w:position w:val="0"/>
      <w:sz w:val="24"/>
      <w:vertAlign w:val="baseline"/>
      <w:lang w:val="el-GR"/>
    </w:rPr>
  </w:style>
  <w:style w:type="character" w:customStyle="1" w:styleId="WW8Num24z1">
    <w:name w:val="WW8Num24z1"/>
    <w:rsid w:val="00A1095F"/>
    <w:rPr>
      <w:rFonts w:ascii="Courier New" w:hAnsi="Courier New" w:cs="Courier New"/>
    </w:rPr>
  </w:style>
  <w:style w:type="character" w:customStyle="1" w:styleId="WW8Num24z2">
    <w:name w:val="WW8Num24z2"/>
    <w:rsid w:val="00A1095F"/>
    <w:rPr>
      <w:rFonts w:ascii="Wingdings" w:hAnsi="Wingdings" w:cs="Wingdings"/>
    </w:rPr>
  </w:style>
  <w:style w:type="character" w:customStyle="1" w:styleId="WW8Num25z0">
    <w:name w:val="WW8Num25z0"/>
    <w:rsid w:val="00A1095F"/>
    <w:rPr>
      <w:rFonts w:ascii="Symbol" w:hAnsi="Symbol" w:cs="Symbol"/>
    </w:rPr>
  </w:style>
  <w:style w:type="character" w:customStyle="1" w:styleId="WW8Num25z1">
    <w:name w:val="WW8Num25z1"/>
    <w:rsid w:val="00A1095F"/>
    <w:rPr>
      <w:rFonts w:ascii="Courier New" w:hAnsi="Courier New" w:cs="Courier New"/>
    </w:rPr>
  </w:style>
  <w:style w:type="character" w:customStyle="1" w:styleId="WW8Num25z2">
    <w:name w:val="WW8Num25z2"/>
    <w:rsid w:val="00A1095F"/>
    <w:rPr>
      <w:rFonts w:ascii="Wingdings" w:hAnsi="Wingdings" w:cs="Wingdings"/>
    </w:rPr>
  </w:style>
  <w:style w:type="character" w:customStyle="1" w:styleId="WW8Num26z0">
    <w:name w:val="WW8Num26z0"/>
    <w:rsid w:val="00A1095F"/>
    <w:rPr>
      <w:rFonts w:ascii="Symbol" w:hAnsi="Symbol" w:cs="Symbol"/>
    </w:rPr>
  </w:style>
  <w:style w:type="character" w:customStyle="1" w:styleId="WW8Num26z1">
    <w:name w:val="WW8Num26z1"/>
    <w:rsid w:val="00A1095F"/>
    <w:rPr>
      <w:rFonts w:ascii="Courier New" w:hAnsi="Courier New" w:cs="Courier New"/>
    </w:rPr>
  </w:style>
  <w:style w:type="character" w:customStyle="1" w:styleId="WW8Num26z2">
    <w:name w:val="WW8Num26z2"/>
    <w:rsid w:val="00A1095F"/>
    <w:rPr>
      <w:rFonts w:ascii="Wingdings" w:hAnsi="Wingdings" w:cs="Wingdings"/>
    </w:rPr>
  </w:style>
  <w:style w:type="character" w:customStyle="1" w:styleId="WW8Num27z0">
    <w:name w:val="WW8Num27z0"/>
    <w:rsid w:val="00A1095F"/>
    <w:rPr>
      <w:rFonts w:ascii="Calibri" w:eastAsia="Times New Roman" w:hAnsi="Calibri" w:cs="Calibri"/>
    </w:rPr>
  </w:style>
  <w:style w:type="character" w:customStyle="1" w:styleId="WW8Num27z1">
    <w:name w:val="WW8Num27z1"/>
    <w:rsid w:val="00A1095F"/>
    <w:rPr>
      <w:rFonts w:ascii="Courier New" w:hAnsi="Courier New" w:cs="Courier New"/>
    </w:rPr>
  </w:style>
  <w:style w:type="character" w:customStyle="1" w:styleId="WW8Num27z2">
    <w:name w:val="WW8Num27z2"/>
    <w:rsid w:val="00A1095F"/>
    <w:rPr>
      <w:rFonts w:ascii="Wingdings" w:hAnsi="Wingdings" w:cs="Wingdings"/>
    </w:rPr>
  </w:style>
  <w:style w:type="character" w:customStyle="1" w:styleId="WW8Num27z3">
    <w:name w:val="WW8Num27z3"/>
    <w:rsid w:val="00A1095F"/>
    <w:rPr>
      <w:rFonts w:ascii="Symbol" w:hAnsi="Symbol" w:cs="Symbol"/>
    </w:rPr>
  </w:style>
  <w:style w:type="character" w:customStyle="1" w:styleId="WW8Num28z0">
    <w:name w:val="WW8Num28z0"/>
    <w:rsid w:val="00A1095F"/>
    <w:rPr>
      <w:rFonts w:ascii="Symbol" w:hAnsi="Symbol" w:cs="Symbol"/>
    </w:rPr>
  </w:style>
  <w:style w:type="character" w:customStyle="1" w:styleId="WW8Num28z1">
    <w:name w:val="WW8Num28z1"/>
    <w:rsid w:val="00A1095F"/>
    <w:rPr>
      <w:rFonts w:ascii="Courier New" w:hAnsi="Courier New" w:cs="Courier New"/>
    </w:rPr>
  </w:style>
  <w:style w:type="character" w:customStyle="1" w:styleId="WW8Num28z2">
    <w:name w:val="WW8Num28z2"/>
    <w:rsid w:val="00A1095F"/>
    <w:rPr>
      <w:rFonts w:ascii="Wingdings" w:hAnsi="Wingdings" w:cs="Wingdings"/>
    </w:rPr>
  </w:style>
  <w:style w:type="character" w:customStyle="1" w:styleId="WW8Num29z0">
    <w:name w:val="WW8Num29z0"/>
    <w:rsid w:val="00A1095F"/>
    <w:rPr>
      <w:rFonts w:ascii="Calibri" w:eastAsia="Times New Roman" w:hAnsi="Calibri" w:cs="Calibri"/>
    </w:rPr>
  </w:style>
  <w:style w:type="character" w:customStyle="1" w:styleId="WW8Num29z1">
    <w:name w:val="WW8Num29z1"/>
    <w:rsid w:val="00A1095F"/>
    <w:rPr>
      <w:rFonts w:ascii="Courier New" w:hAnsi="Courier New" w:cs="Courier New"/>
    </w:rPr>
  </w:style>
  <w:style w:type="character" w:customStyle="1" w:styleId="WW8Num29z2">
    <w:name w:val="WW8Num29z2"/>
    <w:rsid w:val="00A1095F"/>
    <w:rPr>
      <w:rFonts w:ascii="Wingdings" w:hAnsi="Wingdings" w:cs="Wingdings"/>
    </w:rPr>
  </w:style>
  <w:style w:type="character" w:customStyle="1" w:styleId="WW8Num29z3">
    <w:name w:val="WW8Num29z3"/>
    <w:rsid w:val="00A1095F"/>
    <w:rPr>
      <w:rFonts w:ascii="Symbol" w:hAnsi="Symbol" w:cs="Symbol"/>
    </w:rPr>
  </w:style>
  <w:style w:type="character" w:customStyle="1" w:styleId="WW8Num30z0">
    <w:name w:val="WW8Num30z0"/>
    <w:rsid w:val="00A1095F"/>
    <w:rPr>
      <w:rFonts w:ascii="Symbol" w:hAnsi="Symbol" w:cs="Symbol"/>
      <w:shd w:val="clear" w:color="auto" w:fill="FFFF00"/>
    </w:rPr>
  </w:style>
  <w:style w:type="character" w:customStyle="1" w:styleId="WW8Num30z1">
    <w:name w:val="WW8Num30z1"/>
    <w:rsid w:val="00A1095F"/>
    <w:rPr>
      <w:rFonts w:ascii="Courier New" w:hAnsi="Courier New" w:cs="Courier New"/>
    </w:rPr>
  </w:style>
  <w:style w:type="character" w:customStyle="1" w:styleId="WW8Num30z2">
    <w:name w:val="WW8Num30z2"/>
    <w:rsid w:val="00A1095F"/>
    <w:rPr>
      <w:rFonts w:ascii="Wingdings" w:hAnsi="Wingdings" w:cs="Wingdings"/>
    </w:rPr>
  </w:style>
  <w:style w:type="character" w:customStyle="1" w:styleId="WW8Num31z0">
    <w:name w:val="WW8Num31z0"/>
    <w:rsid w:val="00A1095F"/>
    <w:rPr>
      <w:rFonts w:cs="Times New Roman"/>
    </w:rPr>
  </w:style>
  <w:style w:type="character" w:customStyle="1" w:styleId="WW8Num32z0">
    <w:name w:val="WW8Num32z0"/>
    <w:rsid w:val="00A1095F"/>
  </w:style>
  <w:style w:type="character" w:customStyle="1" w:styleId="WW8Num32z1">
    <w:name w:val="WW8Num32z1"/>
    <w:rsid w:val="00A1095F"/>
  </w:style>
  <w:style w:type="character" w:customStyle="1" w:styleId="WW8Num32z2">
    <w:name w:val="WW8Num32z2"/>
    <w:rsid w:val="00A1095F"/>
  </w:style>
  <w:style w:type="character" w:customStyle="1" w:styleId="WW8Num32z3">
    <w:name w:val="WW8Num32z3"/>
    <w:rsid w:val="00A1095F"/>
  </w:style>
  <w:style w:type="character" w:customStyle="1" w:styleId="WW8Num32z4">
    <w:name w:val="WW8Num32z4"/>
    <w:rsid w:val="00A1095F"/>
  </w:style>
  <w:style w:type="character" w:customStyle="1" w:styleId="WW8Num32z5">
    <w:name w:val="WW8Num32z5"/>
    <w:rsid w:val="00A1095F"/>
  </w:style>
  <w:style w:type="character" w:customStyle="1" w:styleId="WW8Num32z6">
    <w:name w:val="WW8Num32z6"/>
    <w:rsid w:val="00A1095F"/>
  </w:style>
  <w:style w:type="character" w:customStyle="1" w:styleId="WW8Num32z7">
    <w:name w:val="WW8Num32z7"/>
    <w:rsid w:val="00A1095F"/>
  </w:style>
  <w:style w:type="character" w:customStyle="1" w:styleId="WW8Num32z8">
    <w:name w:val="WW8Num32z8"/>
    <w:rsid w:val="00A1095F"/>
  </w:style>
  <w:style w:type="character" w:customStyle="1" w:styleId="WW8Num33z0">
    <w:name w:val="WW8Num33z0"/>
    <w:rsid w:val="00A1095F"/>
    <w:rPr>
      <w:rFonts w:ascii="Symbol" w:eastAsia="Calibri" w:hAnsi="Symbol" w:cs="Symbol"/>
    </w:rPr>
  </w:style>
  <w:style w:type="character" w:customStyle="1" w:styleId="WW8Num33z1">
    <w:name w:val="WW8Num33z1"/>
    <w:rsid w:val="00A1095F"/>
    <w:rPr>
      <w:rFonts w:ascii="Courier New" w:hAnsi="Courier New" w:cs="Courier New"/>
    </w:rPr>
  </w:style>
  <w:style w:type="character" w:customStyle="1" w:styleId="WW8Num33z2">
    <w:name w:val="WW8Num33z2"/>
    <w:rsid w:val="00A1095F"/>
    <w:rPr>
      <w:rFonts w:ascii="Wingdings" w:hAnsi="Wingdings" w:cs="Wingdings"/>
    </w:rPr>
  </w:style>
  <w:style w:type="character" w:customStyle="1" w:styleId="WW8Num34z0">
    <w:name w:val="WW8Num34z0"/>
    <w:rsid w:val="00A1095F"/>
    <w:rPr>
      <w:rFonts w:ascii="Symbol" w:hAnsi="Symbol" w:cs="Symbol"/>
    </w:rPr>
  </w:style>
  <w:style w:type="character" w:customStyle="1" w:styleId="WW8Num34z1">
    <w:name w:val="WW8Num34z1"/>
    <w:rsid w:val="00A1095F"/>
    <w:rPr>
      <w:rFonts w:ascii="Courier New" w:hAnsi="Courier New" w:cs="Courier New"/>
    </w:rPr>
  </w:style>
  <w:style w:type="character" w:customStyle="1" w:styleId="WW8Num34z2">
    <w:name w:val="WW8Num34z2"/>
    <w:rsid w:val="00A1095F"/>
    <w:rPr>
      <w:rFonts w:ascii="Wingdings" w:hAnsi="Wingdings" w:cs="Wingdings"/>
    </w:rPr>
  </w:style>
  <w:style w:type="character" w:customStyle="1" w:styleId="WW8Num35z0">
    <w:name w:val="WW8Num35z0"/>
    <w:rsid w:val="00A1095F"/>
    <w:rPr>
      <w:rFonts w:ascii="Calibri" w:eastAsia="Times New Roman" w:hAnsi="Calibri" w:cs="Calibri"/>
    </w:rPr>
  </w:style>
  <w:style w:type="character" w:customStyle="1" w:styleId="WW8Num35z1">
    <w:name w:val="WW8Num35z1"/>
    <w:rsid w:val="00A1095F"/>
    <w:rPr>
      <w:rFonts w:ascii="Courier New" w:hAnsi="Courier New" w:cs="Courier New"/>
    </w:rPr>
  </w:style>
  <w:style w:type="character" w:customStyle="1" w:styleId="WW8Num35z2">
    <w:name w:val="WW8Num35z2"/>
    <w:rsid w:val="00A1095F"/>
    <w:rPr>
      <w:rFonts w:ascii="Wingdings" w:hAnsi="Wingdings" w:cs="Wingdings"/>
    </w:rPr>
  </w:style>
  <w:style w:type="character" w:customStyle="1" w:styleId="WW8Num35z3">
    <w:name w:val="WW8Num35z3"/>
    <w:rsid w:val="00A1095F"/>
    <w:rPr>
      <w:rFonts w:ascii="Symbol" w:hAnsi="Symbol" w:cs="Symbol"/>
    </w:rPr>
  </w:style>
  <w:style w:type="character" w:customStyle="1" w:styleId="WW8Num36z0">
    <w:name w:val="WW8Num36z0"/>
    <w:rsid w:val="00A1095F"/>
    <w:rPr>
      <w:lang w:val="el-GR"/>
    </w:rPr>
  </w:style>
  <w:style w:type="character" w:customStyle="1" w:styleId="WW8Num36z1">
    <w:name w:val="WW8Num36z1"/>
    <w:rsid w:val="00A1095F"/>
  </w:style>
  <w:style w:type="character" w:customStyle="1" w:styleId="WW8Num36z2">
    <w:name w:val="WW8Num36z2"/>
    <w:rsid w:val="00A1095F"/>
  </w:style>
  <w:style w:type="character" w:customStyle="1" w:styleId="WW8Num36z3">
    <w:name w:val="WW8Num36z3"/>
    <w:rsid w:val="00A1095F"/>
  </w:style>
  <w:style w:type="character" w:customStyle="1" w:styleId="WW8Num36z4">
    <w:name w:val="WW8Num36z4"/>
    <w:rsid w:val="00A1095F"/>
  </w:style>
  <w:style w:type="character" w:customStyle="1" w:styleId="WW8Num36z5">
    <w:name w:val="WW8Num36z5"/>
    <w:rsid w:val="00A1095F"/>
  </w:style>
  <w:style w:type="character" w:customStyle="1" w:styleId="WW8Num36z6">
    <w:name w:val="WW8Num36z6"/>
    <w:rsid w:val="00A1095F"/>
  </w:style>
  <w:style w:type="character" w:customStyle="1" w:styleId="WW8Num36z7">
    <w:name w:val="WW8Num36z7"/>
    <w:rsid w:val="00A1095F"/>
  </w:style>
  <w:style w:type="character" w:customStyle="1" w:styleId="WW8Num36z8">
    <w:name w:val="WW8Num36z8"/>
    <w:rsid w:val="00A1095F"/>
  </w:style>
  <w:style w:type="character" w:customStyle="1" w:styleId="WW8Num37z0">
    <w:name w:val="WW8Num37z0"/>
    <w:rsid w:val="00A1095F"/>
    <w:rPr>
      <w:rFonts w:ascii="Calibri" w:eastAsia="Times New Roman" w:hAnsi="Calibri" w:cs="Calibri"/>
    </w:rPr>
  </w:style>
  <w:style w:type="character" w:customStyle="1" w:styleId="WW8Num37z1">
    <w:name w:val="WW8Num37z1"/>
    <w:rsid w:val="00A1095F"/>
    <w:rPr>
      <w:rFonts w:ascii="Courier New" w:hAnsi="Courier New" w:cs="Courier New"/>
    </w:rPr>
  </w:style>
  <w:style w:type="character" w:customStyle="1" w:styleId="WW8Num37z2">
    <w:name w:val="WW8Num37z2"/>
    <w:rsid w:val="00A1095F"/>
    <w:rPr>
      <w:rFonts w:ascii="Wingdings" w:hAnsi="Wingdings" w:cs="Wingdings"/>
    </w:rPr>
  </w:style>
  <w:style w:type="character" w:customStyle="1" w:styleId="WW8Num37z3">
    <w:name w:val="WW8Num37z3"/>
    <w:rsid w:val="00A1095F"/>
    <w:rPr>
      <w:rFonts w:ascii="Symbol" w:hAnsi="Symbol" w:cs="Symbol"/>
    </w:rPr>
  </w:style>
  <w:style w:type="character" w:customStyle="1" w:styleId="WW8Num38z0">
    <w:name w:val="WW8Num38z0"/>
    <w:rsid w:val="00A1095F"/>
  </w:style>
  <w:style w:type="character" w:customStyle="1" w:styleId="WW8Num38z1">
    <w:name w:val="WW8Num38z1"/>
    <w:rsid w:val="00A1095F"/>
  </w:style>
  <w:style w:type="character" w:customStyle="1" w:styleId="WW8Num38z2">
    <w:name w:val="WW8Num38z2"/>
    <w:rsid w:val="00A1095F"/>
  </w:style>
  <w:style w:type="character" w:customStyle="1" w:styleId="WW8Num38z3">
    <w:name w:val="WW8Num38z3"/>
    <w:rsid w:val="00A1095F"/>
  </w:style>
  <w:style w:type="character" w:customStyle="1" w:styleId="WW8Num38z4">
    <w:name w:val="WW8Num38z4"/>
    <w:rsid w:val="00A1095F"/>
  </w:style>
  <w:style w:type="character" w:customStyle="1" w:styleId="WW8Num38z5">
    <w:name w:val="WW8Num38z5"/>
    <w:rsid w:val="00A1095F"/>
  </w:style>
  <w:style w:type="character" w:customStyle="1" w:styleId="WW8Num38z6">
    <w:name w:val="WW8Num38z6"/>
    <w:rsid w:val="00A1095F"/>
  </w:style>
  <w:style w:type="character" w:customStyle="1" w:styleId="WW8Num38z7">
    <w:name w:val="WW8Num38z7"/>
    <w:rsid w:val="00A1095F"/>
  </w:style>
  <w:style w:type="character" w:customStyle="1" w:styleId="WW8Num38z8">
    <w:name w:val="WW8Num38z8"/>
    <w:rsid w:val="00A1095F"/>
  </w:style>
  <w:style w:type="character" w:customStyle="1" w:styleId="WW-DefaultParagraphFont1111111111111111111">
    <w:name w:val="WW-Default Paragraph Font1111111111111111111"/>
    <w:rsid w:val="00A1095F"/>
  </w:style>
  <w:style w:type="character" w:customStyle="1" w:styleId="WW8Num4z1">
    <w:name w:val="WW8Num4z1"/>
    <w:rsid w:val="00A1095F"/>
    <w:rPr>
      <w:rFonts w:cs="Times New Roman"/>
    </w:rPr>
  </w:style>
  <w:style w:type="character" w:customStyle="1" w:styleId="WW8Num5z1">
    <w:name w:val="WW8Num5z1"/>
    <w:rsid w:val="00A1095F"/>
    <w:rPr>
      <w:rFonts w:cs="Times New Roman"/>
    </w:rPr>
  </w:style>
  <w:style w:type="character" w:customStyle="1" w:styleId="WW8Num6z1">
    <w:name w:val="WW8Num6z1"/>
    <w:rsid w:val="00A1095F"/>
    <w:rPr>
      <w:rFonts w:ascii="Times New Roman" w:eastAsia="Times New Roman" w:hAnsi="Times New Roman" w:cs="Times New Roman"/>
      <w:b w:val="0"/>
      <w:i w:val="0"/>
      <w:strike w:val="0"/>
      <w:dstrike w:val="0"/>
      <w:color w:val="000000"/>
      <w:position w:val="0"/>
      <w:sz w:val="21"/>
      <w:szCs w:val="21"/>
      <w:u w:val="none" w:color="000000"/>
      <w:vertAlign w:val="baseline"/>
    </w:rPr>
  </w:style>
  <w:style w:type="character" w:customStyle="1" w:styleId="WW8Num29z4">
    <w:name w:val="WW8Num29z4"/>
    <w:rsid w:val="00A1095F"/>
  </w:style>
  <w:style w:type="character" w:customStyle="1" w:styleId="WW8Num29z5">
    <w:name w:val="WW8Num29z5"/>
    <w:rsid w:val="00A1095F"/>
  </w:style>
  <w:style w:type="character" w:customStyle="1" w:styleId="WW8Num29z6">
    <w:name w:val="WW8Num29z6"/>
    <w:rsid w:val="00A1095F"/>
  </w:style>
  <w:style w:type="character" w:customStyle="1" w:styleId="WW8Num29z7">
    <w:name w:val="WW8Num29z7"/>
    <w:rsid w:val="00A1095F"/>
  </w:style>
  <w:style w:type="character" w:customStyle="1" w:styleId="WW8Num29z8">
    <w:name w:val="WW8Num29z8"/>
    <w:rsid w:val="00A1095F"/>
  </w:style>
  <w:style w:type="character" w:customStyle="1" w:styleId="WW8Num30z3">
    <w:name w:val="WW8Num30z3"/>
    <w:rsid w:val="00A1095F"/>
    <w:rPr>
      <w:rFonts w:ascii="Symbol" w:hAnsi="Symbol" w:cs="Symbol"/>
    </w:rPr>
  </w:style>
  <w:style w:type="character" w:customStyle="1" w:styleId="WW8Num31z1">
    <w:name w:val="WW8Num31z1"/>
    <w:rsid w:val="00A1095F"/>
  </w:style>
  <w:style w:type="character" w:customStyle="1" w:styleId="WW8Num31z2">
    <w:name w:val="WW8Num31z2"/>
    <w:rsid w:val="00A1095F"/>
  </w:style>
  <w:style w:type="character" w:customStyle="1" w:styleId="WW8Num31z3">
    <w:name w:val="WW8Num31z3"/>
    <w:rsid w:val="00A1095F"/>
  </w:style>
  <w:style w:type="character" w:customStyle="1" w:styleId="WW8Num31z4">
    <w:name w:val="WW8Num31z4"/>
    <w:rsid w:val="00A1095F"/>
  </w:style>
  <w:style w:type="character" w:customStyle="1" w:styleId="WW8Num31z5">
    <w:name w:val="WW8Num31z5"/>
    <w:rsid w:val="00A1095F"/>
  </w:style>
  <w:style w:type="character" w:customStyle="1" w:styleId="WW8Num31z6">
    <w:name w:val="WW8Num31z6"/>
    <w:rsid w:val="00A1095F"/>
  </w:style>
  <w:style w:type="character" w:customStyle="1" w:styleId="WW8Num31z7">
    <w:name w:val="WW8Num31z7"/>
    <w:rsid w:val="00A1095F"/>
  </w:style>
  <w:style w:type="character" w:customStyle="1" w:styleId="WW8Num31z8">
    <w:name w:val="WW8Num31z8"/>
    <w:rsid w:val="00A1095F"/>
  </w:style>
  <w:style w:type="character" w:customStyle="1" w:styleId="WW8Num39z0">
    <w:name w:val="WW8Num39z0"/>
    <w:rsid w:val="00A1095F"/>
    <w:rPr>
      <w:rFonts w:ascii="Calibri" w:eastAsia="Times New Roman" w:hAnsi="Calibri" w:cs="Calibri"/>
    </w:rPr>
  </w:style>
  <w:style w:type="character" w:customStyle="1" w:styleId="WW8Num39z1">
    <w:name w:val="WW8Num39z1"/>
    <w:rsid w:val="00A1095F"/>
    <w:rPr>
      <w:rFonts w:ascii="Courier New" w:hAnsi="Courier New" w:cs="Courier New"/>
    </w:rPr>
  </w:style>
  <w:style w:type="character" w:customStyle="1" w:styleId="WW8Num39z2">
    <w:name w:val="WW8Num39z2"/>
    <w:rsid w:val="00A1095F"/>
    <w:rPr>
      <w:rFonts w:ascii="Wingdings" w:hAnsi="Wingdings" w:cs="Wingdings"/>
    </w:rPr>
  </w:style>
  <w:style w:type="character" w:customStyle="1" w:styleId="WW8Num39z3">
    <w:name w:val="WW8Num39z3"/>
    <w:rsid w:val="00A1095F"/>
    <w:rPr>
      <w:rFonts w:ascii="Symbol" w:hAnsi="Symbol" w:cs="Symbol"/>
    </w:rPr>
  </w:style>
  <w:style w:type="character" w:customStyle="1" w:styleId="WW8Num40z0">
    <w:name w:val="WW8Num40z0"/>
    <w:rsid w:val="00A1095F"/>
    <w:rPr>
      <w:rFonts w:ascii="Symbol" w:hAnsi="Symbol" w:cs="Symbol"/>
    </w:rPr>
  </w:style>
  <w:style w:type="character" w:customStyle="1" w:styleId="WW8Num40z1">
    <w:name w:val="WW8Num40z1"/>
    <w:rsid w:val="00A1095F"/>
    <w:rPr>
      <w:rFonts w:ascii="Courier New" w:hAnsi="Courier New" w:cs="Courier New"/>
    </w:rPr>
  </w:style>
  <w:style w:type="character" w:customStyle="1" w:styleId="WW8Num40z2">
    <w:name w:val="WW8Num40z2"/>
    <w:rsid w:val="00A1095F"/>
    <w:rPr>
      <w:rFonts w:ascii="Wingdings" w:hAnsi="Wingdings" w:cs="Wingdings"/>
    </w:rPr>
  </w:style>
  <w:style w:type="character" w:customStyle="1" w:styleId="WW8Num41z0">
    <w:name w:val="WW8Num41z0"/>
    <w:rsid w:val="00A1095F"/>
    <w:rPr>
      <w:rFonts w:ascii="Arial" w:hAnsi="Arial" w:cs="Times New Roman"/>
      <w:b/>
      <w:i w:val="0"/>
      <w:sz w:val="20"/>
      <w:szCs w:val="20"/>
    </w:rPr>
  </w:style>
  <w:style w:type="character" w:customStyle="1" w:styleId="WW8Num41z1">
    <w:name w:val="WW8Num41z1"/>
    <w:rsid w:val="00A1095F"/>
    <w:rPr>
      <w:rFonts w:cs="Times New Roman"/>
    </w:rPr>
  </w:style>
  <w:style w:type="character" w:customStyle="1" w:styleId="WW8Num41z2">
    <w:name w:val="WW8Num41z2"/>
    <w:rsid w:val="00A1095F"/>
    <w:rPr>
      <w:rFonts w:ascii="Arial" w:hAnsi="Arial" w:cs="Times New Roman"/>
      <w:b w:val="0"/>
      <w:i w:val="0"/>
    </w:rPr>
  </w:style>
  <w:style w:type="character" w:customStyle="1" w:styleId="WW8Num41z3">
    <w:name w:val="WW8Num41z3"/>
    <w:rsid w:val="00A1095F"/>
    <w:rPr>
      <w:rFonts w:ascii="Arial" w:hAnsi="Arial" w:cs="Times New Roman"/>
      <w:b w:val="0"/>
      <w:i w:val="0"/>
      <w:sz w:val="20"/>
      <w:szCs w:val="20"/>
    </w:rPr>
  </w:style>
  <w:style w:type="character" w:customStyle="1" w:styleId="DefaultParagraphFont1">
    <w:name w:val="Default Paragraph Font1"/>
    <w:rsid w:val="00A1095F"/>
  </w:style>
  <w:style w:type="character" w:customStyle="1" w:styleId="Heading1Char">
    <w:name w:val="Heading 1 Char"/>
    <w:aliases w:val="Bulleted 1 Char,h1 Char,1 Char,H1 Char Char,H1 Char1,Head1 Char,Heading apps Char,BMS Heading 1 Char,H11 Char,H12 Char,H13 Char,H14 Char,H15 Char,H16 Char,H17 Char,Outline1 Char,Level 1 Topic Heading Char,Header1 Char,Heading 1-ERI Char"/>
    <w:uiPriority w:val="1"/>
    <w:rsid w:val="00A1095F"/>
    <w:rPr>
      <w:rFonts w:ascii="Arial" w:hAnsi="Arial" w:cs="Arial"/>
      <w:b/>
      <w:bCs/>
      <w:color w:val="333399"/>
      <w:sz w:val="28"/>
      <w:szCs w:val="32"/>
      <w:lang w:val="en-US"/>
    </w:rPr>
  </w:style>
  <w:style w:type="character" w:customStyle="1" w:styleId="Heading2Char">
    <w:name w:val="Heading 2 Char"/>
    <w:aliases w:val="Bulleted 2 Char,Header 2 Char,Heading Bug Char,Sub-Head1 Char,Heading 2- no# Char,H21 Char,H22 Char,H23 Char,H2Normal Char,Sub Head Char,H211 Char,H212 Char,H221 Char,H2111 Char,H24 Char,H213 Char,H222 Char,H2112 Char,H231 Char,h Char"/>
    <w:uiPriority w:val="9"/>
    <w:rsid w:val="00A1095F"/>
    <w:rPr>
      <w:rFonts w:ascii="Arial" w:hAnsi="Arial" w:cs="Arial"/>
      <w:b/>
      <w:color w:val="002060"/>
      <w:sz w:val="24"/>
      <w:szCs w:val="22"/>
      <w:lang w:val="en-GB"/>
    </w:rPr>
  </w:style>
  <w:style w:type="character" w:customStyle="1" w:styleId="Heading5Char">
    <w:name w:val="Heading 5 Char"/>
    <w:aliases w:val="Bulleted 5 Char,H56 Char,H515 Char,H522 Char,H5112 Char,H531 Char,H5121 Char,H541 Char,H5131 Char,H551 Char,H5141 Char,H57 Char"/>
    <w:rsid w:val="00A1095F"/>
    <w:rPr>
      <w:rFonts w:ascii="Calibri" w:eastAsia="Times New Roman" w:hAnsi="Calibri" w:cs="Times New Roman"/>
      <w:b/>
      <w:bCs/>
      <w:i/>
      <w:iCs/>
      <w:sz w:val="26"/>
      <w:szCs w:val="26"/>
      <w:lang w:val="en-GB"/>
    </w:rPr>
  </w:style>
  <w:style w:type="character" w:customStyle="1" w:styleId="Char5">
    <w:name w:val="Ημερομηνία Char"/>
    <w:link w:val="ad"/>
    <w:rsid w:val="00A1095F"/>
    <w:rPr>
      <w:sz w:val="24"/>
      <w:szCs w:val="24"/>
      <w:lang w:val="en-GB"/>
    </w:rPr>
  </w:style>
  <w:style w:type="character" w:customStyle="1" w:styleId="FooterChar">
    <w:name w:val="Footer Char"/>
    <w:uiPriority w:val="99"/>
    <w:rsid w:val="00A1095F"/>
    <w:rPr>
      <w:rFonts w:eastAsia="MS Mincho" w:cs="Times New Roman"/>
      <w:sz w:val="24"/>
      <w:szCs w:val="24"/>
      <w:lang w:val="en-US" w:eastAsia="ja-JP"/>
    </w:rPr>
  </w:style>
  <w:style w:type="character" w:customStyle="1" w:styleId="CommentReference1">
    <w:name w:val="Comment Reference1"/>
    <w:rsid w:val="00A1095F"/>
    <w:rPr>
      <w:sz w:val="16"/>
    </w:rPr>
  </w:style>
  <w:style w:type="character" w:styleId="-">
    <w:name w:val="Hyperlink"/>
    <w:uiPriority w:val="99"/>
    <w:rsid w:val="00A1095F"/>
    <w:rPr>
      <w:color w:val="0000FF"/>
      <w:u w:val="single"/>
    </w:rPr>
  </w:style>
  <w:style w:type="character" w:customStyle="1" w:styleId="HeaderChar">
    <w:name w:val="Header Char"/>
    <w:aliases w:val="hd Char,encabezado Char"/>
    <w:uiPriority w:val="99"/>
    <w:rsid w:val="00A1095F"/>
    <w:rPr>
      <w:rFonts w:cs="Times New Roman"/>
      <w:sz w:val="24"/>
      <w:szCs w:val="24"/>
      <w:lang w:val="en-GB"/>
    </w:rPr>
  </w:style>
  <w:style w:type="character" w:styleId="ae">
    <w:name w:val="page number"/>
    <w:rsid w:val="00A1095F"/>
    <w:rPr>
      <w:rFonts w:cs="Times New Roman"/>
    </w:rPr>
  </w:style>
  <w:style w:type="character" w:customStyle="1" w:styleId="BalloonTextChar">
    <w:name w:val="Balloon Text Char"/>
    <w:uiPriority w:val="99"/>
    <w:rsid w:val="00A1095F"/>
    <w:rPr>
      <w:rFonts w:ascii="Tahoma" w:hAnsi="Tahoma" w:cs="Tahoma"/>
      <w:sz w:val="16"/>
      <w:szCs w:val="16"/>
      <w:lang w:val="en-GB"/>
    </w:rPr>
  </w:style>
  <w:style w:type="character" w:customStyle="1" w:styleId="CommentTextChar">
    <w:name w:val="Comment Text Char"/>
    <w:aliases w:val=" Char2 Char,Char2 Char"/>
    <w:uiPriority w:val="99"/>
    <w:rsid w:val="00A1095F"/>
    <w:rPr>
      <w:rFonts w:cs="Times New Roman"/>
      <w:lang w:val="en-GB"/>
    </w:rPr>
  </w:style>
  <w:style w:type="character" w:customStyle="1" w:styleId="CommentSubjectChar">
    <w:name w:val="Comment Subject Char"/>
    <w:uiPriority w:val="99"/>
    <w:rsid w:val="00A1095F"/>
    <w:rPr>
      <w:rFonts w:cs="Times New Roman"/>
      <w:b/>
      <w:bCs/>
      <w:lang w:val="en-GB"/>
    </w:rPr>
  </w:style>
  <w:style w:type="character" w:customStyle="1" w:styleId="BodyTextChar">
    <w:name w:val="Body Text Char"/>
    <w:aliases w:val="Σώμα κείμενου Char,Body Text1 Char,body text Char,contents Char,heading_txt Char,bodytxy2 Char,Body Text - Level 2 Char,bt Char,??2 Char,Oracle Response Char,sp Char,sbs Char,block text Char,bt4 Char,body text4 Char,bt5 Char,bt1 Char"/>
    <w:uiPriority w:val="99"/>
    <w:rsid w:val="00A1095F"/>
    <w:rPr>
      <w:rFonts w:cs="Times New Roman"/>
      <w:sz w:val="24"/>
      <w:szCs w:val="24"/>
      <w:lang w:val="en-GB"/>
    </w:rPr>
  </w:style>
  <w:style w:type="character" w:customStyle="1" w:styleId="PlaceholderText1">
    <w:name w:val="Placeholder Text1"/>
    <w:rsid w:val="00A1095F"/>
    <w:rPr>
      <w:rFonts w:cs="Times New Roman"/>
      <w:color w:val="808080"/>
    </w:rPr>
  </w:style>
  <w:style w:type="character" w:customStyle="1" w:styleId="af">
    <w:name w:val="Χαρακτήρες υποσημείωσης"/>
    <w:rsid w:val="00A1095F"/>
    <w:rPr>
      <w:rFonts w:ascii="Calibri" w:hAnsi="Calibri" w:cs="Times New Roman"/>
      <w:b w:val="0"/>
      <w:i w:val="0"/>
      <w:sz w:val="28"/>
      <w:vertAlign w:val="superscript"/>
    </w:rPr>
  </w:style>
  <w:style w:type="character" w:customStyle="1" w:styleId="FootnoteTextChar">
    <w:name w:val="Footnote Text Char"/>
    <w:rsid w:val="00A1095F"/>
    <w:rPr>
      <w:rFonts w:ascii="Calibri" w:hAnsi="Calibri" w:cs="Times New Roman"/>
      <w:lang w:val="x-none"/>
    </w:rPr>
  </w:style>
  <w:style w:type="character" w:customStyle="1" w:styleId="Heading3Char">
    <w:name w:val="Heading 3 Char"/>
    <w:aliases w:val="Bulleted 3 Char,Heading 2.3 Char,Heading #3 Char"/>
    <w:uiPriority w:val="9"/>
    <w:rsid w:val="00A1095F"/>
    <w:rPr>
      <w:rFonts w:ascii="Arial" w:hAnsi="Arial" w:cs="Arial"/>
      <w:b/>
      <w:bCs/>
      <w:sz w:val="22"/>
      <w:szCs w:val="26"/>
      <w:lang w:val="en-GB"/>
    </w:rPr>
  </w:style>
  <w:style w:type="character" w:customStyle="1" w:styleId="Heading4Char">
    <w:name w:val="Heading 4 Char"/>
    <w:aliases w:val="Bulleted 4 Char"/>
    <w:uiPriority w:val="9"/>
    <w:rsid w:val="00A1095F"/>
    <w:rPr>
      <w:rFonts w:ascii="Arial" w:eastAsia="Times New Roman" w:hAnsi="Arial" w:cs="Times New Roman"/>
      <w:b/>
      <w:bCs/>
      <w:sz w:val="22"/>
      <w:szCs w:val="28"/>
      <w:lang w:val="en-GB"/>
    </w:rPr>
  </w:style>
  <w:style w:type="character" w:customStyle="1" w:styleId="DocTitleChar">
    <w:name w:val="Doc Title Char"/>
    <w:rsid w:val="00A1095F"/>
    <w:rPr>
      <w:rFonts w:ascii="Arial" w:hAnsi="Arial" w:cs="Arial"/>
      <w:b/>
      <w:bCs/>
      <w:color w:val="333399"/>
      <w:sz w:val="28"/>
      <w:szCs w:val="32"/>
      <w:lang w:val="en-US"/>
    </w:rPr>
  </w:style>
  <w:style w:type="character" w:customStyle="1" w:styleId="Style1Char">
    <w:name w:val="Style1 Char"/>
    <w:rsid w:val="00A1095F"/>
    <w:rPr>
      <w:rFonts w:ascii="Calibri" w:hAnsi="Calibri" w:cs="Calibri"/>
      <w:b/>
      <w:bCs/>
      <w:color w:val="333399"/>
      <w:sz w:val="40"/>
      <w:szCs w:val="40"/>
      <w:lang w:val="en-US"/>
    </w:rPr>
  </w:style>
  <w:style w:type="character" w:customStyle="1" w:styleId="ContentsChar">
    <w:name w:val="Contents Char"/>
    <w:rsid w:val="00A1095F"/>
    <w:rPr>
      <w:rFonts w:ascii="Calibri" w:hAnsi="Calibri" w:cs="Calibri"/>
      <w:b/>
      <w:bCs/>
      <w:color w:val="333399"/>
      <w:sz w:val="28"/>
      <w:szCs w:val="32"/>
      <w:lang w:val="en-US"/>
    </w:rPr>
  </w:style>
  <w:style w:type="character" w:customStyle="1" w:styleId="EndnoteTextChar">
    <w:name w:val="Endnote Text Char"/>
    <w:rsid w:val="00A1095F"/>
    <w:rPr>
      <w:rFonts w:ascii="Calibri" w:hAnsi="Calibri" w:cs="Calibri"/>
      <w:lang w:val="en-GB"/>
    </w:rPr>
  </w:style>
  <w:style w:type="character" w:customStyle="1" w:styleId="af0">
    <w:name w:val="Χαρακτήρες σημείωσης τέλους"/>
    <w:rsid w:val="00A1095F"/>
    <w:rPr>
      <w:vertAlign w:val="superscript"/>
    </w:rPr>
  </w:style>
  <w:style w:type="character" w:customStyle="1" w:styleId="FootnoteReference2">
    <w:name w:val="Footnote Reference2"/>
    <w:rsid w:val="00A1095F"/>
    <w:rPr>
      <w:vertAlign w:val="superscript"/>
    </w:rPr>
  </w:style>
  <w:style w:type="character" w:customStyle="1" w:styleId="EndnoteReference1">
    <w:name w:val="Endnote Reference1"/>
    <w:rsid w:val="00A1095F"/>
    <w:rPr>
      <w:vertAlign w:val="superscript"/>
    </w:rPr>
  </w:style>
  <w:style w:type="character" w:customStyle="1" w:styleId="af1">
    <w:name w:val="Κουκκίδες"/>
    <w:rsid w:val="00A1095F"/>
    <w:rPr>
      <w:rFonts w:ascii="OpenSymbol" w:eastAsia="OpenSymbol" w:hAnsi="OpenSymbol" w:cs="OpenSymbol"/>
    </w:rPr>
  </w:style>
  <w:style w:type="character" w:styleId="af2">
    <w:name w:val="Strong"/>
    <w:uiPriority w:val="22"/>
    <w:qFormat/>
    <w:rsid w:val="00A1095F"/>
    <w:rPr>
      <w:b/>
      <w:bCs/>
    </w:rPr>
  </w:style>
  <w:style w:type="character" w:customStyle="1" w:styleId="16">
    <w:name w:val="Προεπιλεγμένη γραμματοσειρά1"/>
    <w:rsid w:val="00A1095F"/>
  </w:style>
  <w:style w:type="character" w:customStyle="1" w:styleId="af3">
    <w:name w:val="Σύμβολο υποσημείωσης"/>
    <w:rsid w:val="00A1095F"/>
    <w:rPr>
      <w:vertAlign w:val="superscript"/>
    </w:rPr>
  </w:style>
  <w:style w:type="character" w:styleId="af4">
    <w:name w:val="Emphasis"/>
    <w:qFormat/>
    <w:rsid w:val="00A1095F"/>
    <w:rPr>
      <w:i/>
      <w:iCs/>
    </w:rPr>
  </w:style>
  <w:style w:type="character" w:customStyle="1" w:styleId="af5">
    <w:name w:val="Χαρακτήρες αρίθμησης"/>
    <w:rsid w:val="00A1095F"/>
  </w:style>
  <w:style w:type="character" w:customStyle="1" w:styleId="normalwithoutspacingChar">
    <w:name w:val="normal_without_spacing Char"/>
    <w:rsid w:val="00A1095F"/>
    <w:rPr>
      <w:rFonts w:ascii="Calibri" w:hAnsi="Calibri" w:cs="Calibri"/>
      <w:sz w:val="22"/>
      <w:szCs w:val="24"/>
    </w:rPr>
  </w:style>
  <w:style w:type="character" w:customStyle="1" w:styleId="FootnoteTextChar1">
    <w:name w:val="Footnote Text Char1"/>
    <w:uiPriority w:val="99"/>
    <w:rsid w:val="00A1095F"/>
    <w:rPr>
      <w:rFonts w:ascii="Calibri" w:hAnsi="Calibri" w:cs="Calibri"/>
      <w:lang w:val="en-IE" w:eastAsia="zh-CN"/>
    </w:rPr>
  </w:style>
  <w:style w:type="character" w:customStyle="1" w:styleId="foothangingChar">
    <w:name w:val="foot_hanging Char"/>
    <w:rsid w:val="00A1095F"/>
    <w:rPr>
      <w:rFonts w:ascii="Calibri" w:hAnsi="Calibri" w:cs="Calibri"/>
      <w:sz w:val="18"/>
      <w:szCs w:val="18"/>
      <w:lang w:val="en-IE" w:eastAsia="zh-CN"/>
    </w:rPr>
  </w:style>
  <w:style w:type="character" w:customStyle="1" w:styleId="HTMLPreformattedChar">
    <w:name w:val="HTML Preformatted Char"/>
    <w:rsid w:val="00A1095F"/>
    <w:rPr>
      <w:rFonts w:ascii="Courier New" w:hAnsi="Courier New" w:cs="Courier New"/>
    </w:rPr>
  </w:style>
  <w:style w:type="character" w:customStyle="1" w:styleId="apple-converted-space">
    <w:name w:val="apple-converted-space"/>
    <w:basedOn w:val="WW-DefaultParagraphFont1111111111111111111"/>
    <w:qFormat/>
    <w:rsid w:val="00A1095F"/>
  </w:style>
  <w:style w:type="character" w:customStyle="1" w:styleId="3Char1">
    <w:name w:val="Σώμα κείμενου με εσοχή 3 Char1"/>
    <w:link w:val="34"/>
    <w:rsid w:val="00A1095F"/>
    <w:rPr>
      <w:rFonts w:ascii="Calibri" w:hAnsi="Calibri" w:cs="Calibri"/>
      <w:sz w:val="16"/>
      <w:szCs w:val="16"/>
      <w:lang w:val="en-GB"/>
    </w:rPr>
  </w:style>
  <w:style w:type="character" w:customStyle="1" w:styleId="WW-FootnoteReference">
    <w:name w:val="WW-Footnote Reference"/>
    <w:rsid w:val="00A1095F"/>
    <w:rPr>
      <w:rFonts w:ascii="Calibri" w:hAnsi="Calibri" w:cs="Calibri"/>
      <w:b w:val="0"/>
      <w:i w:val="0"/>
      <w:sz w:val="28"/>
      <w:vertAlign w:val="superscript"/>
    </w:rPr>
  </w:style>
  <w:style w:type="character" w:customStyle="1" w:styleId="WW-EndnoteReference">
    <w:name w:val="WW-Endnote Reference"/>
    <w:rsid w:val="00A1095F"/>
    <w:rPr>
      <w:vertAlign w:val="superscript"/>
    </w:rPr>
  </w:style>
  <w:style w:type="character" w:customStyle="1" w:styleId="FootnoteReference1">
    <w:name w:val="Footnote Reference1"/>
    <w:rsid w:val="00A1095F"/>
    <w:rPr>
      <w:vertAlign w:val="superscript"/>
    </w:rPr>
  </w:style>
  <w:style w:type="character" w:customStyle="1" w:styleId="FootnoteTextChar2">
    <w:name w:val="Footnote Text Char2"/>
    <w:rsid w:val="00A1095F"/>
    <w:rPr>
      <w:rFonts w:ascii="Calibri" w:hAnsi="Calibri" w:cs="Calibri"/>
      <w:sz w:val="18"/>
      <w:lang w:val="en-IE" w:eastAsia="zh-CN"/>
    </w:rPr>
  </w:style>
  <w:style w:type="character" w:customStyle="1" w:styleId="foothangingChar1">
    <w:name w:val="foot_hanging Char1"/>
    <w:rsid w:val="00A1095F"/>
    <w:rPr>
      <w:rFonts w:ascii="Calibri" w:hAnsi="Calibri" w:cs="Calibri"/>
      <w:sz w:val="18"/>
      <w:szCs w:val="18"/>
      <w:lang w:val="en-IE" w:eastAsia="zh-CN"/>
    </w:rPr>
  </w:style>
  <w:style w:type="character" w:customStyle="1" w:styleId="footersChar">
    <w:name w:val="footers Char"/>
    <w:rsid w:val="00A1095F"/>
    <w:rPr>
      <w:rFonts w:ascii="Calibri" w:hAnsi="Calibri" w:cs="Calibri"/>
      <w:sz w:val="18"/>
      <w:szCs w:val="18"/>
      <w:lang w:val="en-IE" w:eastAsia="zh-CN"/>
    </w:rPr>
  </w:style>
  <w:style w:type="character" w:customStyle="1" w:styleId="CommentTextChar1">
    <w:name w:val="Comment Text Char1"/>
    <w:uiPriority w:val="99"/>
    <w:rsid w:val="00A1095F"/>
    <w:rPr>
      <w:rFonts w:ascii="Calibri" w:hAnsi="Calibri" w:cs="Calibri"/>
      <w:lang w:val="en-GB" w:eastAsia="zh-CN"/>
    </w:rPr>
  </w:style>
  <w:style w:type="character" w:customStyle="1" w:styleId="HTMLPreformattedChar1">
    <w:name w:val="HTML Preformatted Char1"/>
    <w:rsid w:val="00A1095F"/>
    <w:rPr>
      <w:rFonts w:ascii="Courier New" w:hAnsi="Courier New" w:cs="Courier New"/>
      <w:lang w:eastAsia="zh-CN"/>
    </w:rPr>
  </w:style>
  <w:style w:type="character" w:customStyle="1" w:styleId="3Char0">
    <w:name w:val="Σώμα κείμενου 3 Char"/>
    <w:link w:val="35"/>
    <w:rsid w:val="00A1095F"/>
    <w:rPr>
      <w:rFonts w:ascii="Calibri" w:hAnsi="Calibri" w:cs="Calibri"/>
      <w:sz w:val="16"/>
      <w:szCs w:val="16"/>
      <w:lang w:val="en-GB" w:eastAsia="zh-CN"/>
    </w:rPr>
  </w:style>
  <w:style w:type="character" w:customStyle="1" w:styleId="WW-FootnoteReference1">
    <w:name w:val="WW-Footnote Reference1"/>
    <w:rsid w:val="00A1095F"/>
    <w:rPr>
      <w:vertAlign w:val="superscript"/>
    </w:rPr>
  </w:style>
  <w:style w:type="character" w:customStyle="1" w:styleId="WW-EndnoteReference1">
    <w:name w:val="WW-Endnote Reference1"/>
    <w:rsid w:val="00A1095F"/>
    <w:rPr>
      <w:vertAlign w:val="superscript"/>
    </w:rPr>
  </w:style>
  <w:style w:type="character" w:customStyle="1" w:styleId="WW-FootnoteReference2">
    <w:name w:val="WW-Footnote Reference2"/>
    <w:rsid w:val="00A1095F"/>
    <w:rPr>
      <w:vertAlign w:val="superscript"/>
    </w:rPr>
  </w:style>
  <w:style w:type="character" w:customStyle="1" w:styleId="WW-EndnoteReference2">
    <w:name w:val="WW-Endnote Reference2"/>
    <w:rsid w:val="00A1095F"/>
    <w:rPr>
      <w:vertAlign w:val="superscript"/>
    </w:rPr>
  </w:style>
  <w:style w:type="character" w:customStyle="1" w:styleId="FootnoteTextChar3">
    <w:name w:val="Footnote Text Char3"/>
    <w:rsid w:val="00A1095F"/>
    <w:rPr>
      <w:rFonts w:ascii="Calibri" w:hAnsi="Calibri" w:cs="Calibri"/>
      <w:sz w:val="18"/>
      <w:lang w:val="en-IE" w:eastAsia="zh-CN"/>
    </w:rPr>
  </w:style>
  <w:style w:type="character" w:customStyle="1" w:styleId="foothangingChar2">
    <w:name w:val="foot_hanging Char2"/>
    <w:rsid w:val="00A1095F"/>
    <w:rPr>
      <w:rFonts w:ascii="Calibri" w:hAnsi="Calibri" w:cs="Calibri"/>
      <w:sz w:val="18"/>
      <w:szCs w:val="18"/>
      <w:lang w:val="en-IE" w:eastAsia="zh-CN"/>
    </w:rPr>
  </w:style>
  <w:style w:type="character" w:customStyle="1" w:styleId="footersChar1">
    <w:name w:val="footers Char1"/>
    <w:rsid w:val="00A1095F"/>
    <w:rPr>
      <w:rFonts w:ascii="Calibri" w:hAnsi="Calibri" w:cs="Calibri"/>
      <w:sz w:val="18"/>
      <w:szCs w:val="18"/>
      <w:lang w:val="en-IE" w:eastAsia="zh-CN"/>
    </w:rPr>
  </w:style>
  <w:style w:type="character" w:customStyle="1" w:styleId="foootChar">
    <w:name w:val="fooot Char"/>
    <w:rsid w:val="00A1095F"/>
    <w:rPr>
      <w:rFonts w:ascii="Calibri" w:hAnsi="Calibri" w:cs="Calibri"/>
      <w:sz w:val="18"/>
      <w:szCs w:val="18"/>
      <w:lang w:val="en-IE" w:eastAsia="zh-CN"/>
    </w:rPr>
  </w:style>
  <w:style w:type="character" w:customStyle="1" w:styleId="17">
    <w:name w:val="Παραπομπή υποσημείωσης1"/>
    <w:rsid w:val="00A1095F"/>
    <w:rPr>
      <w:vertAlign w:val="superscript"/>
    </w:rPr>
  </w:style>
  <w:style w:type="character" w:customStyle="1" w:styleId="18">
    <w:name w:val="Παραπομπή σημείωσης τέλους1"/>
    <w:rsid w:val="00A1095F"/>
    <w:rPr>
      <w:vertAlign w:val="superscript"/>
    </w:rPr>
  </w:style>
  <w:style w:type="character" w:customStyle="1" w:styleId="Char6">
    <w:name w:val="Κείμενο πλαισίου Char"/>
    <w:rsid w:val="00A1095F"/>
    <w:rPr>
      <w:rFonts w:ascii="Tahoma" w:hAnsi="Tahoma" w:cs="Tahoma"/>
      <w:sz w:val="16"/>
      <w:szCs w:val="16"/>
      <w:lang w:val="en-GB"/>
    </w:rPr>
  </w:style>
  <w:style w:type="character" w:customStyle="1" w:styleId="19">
    <w:name w:val="Παραπομπή σχολίου1"/>
    <w:rsid w:val="00A1095F"/>
    <w:rPr>
      <w:sz w:val="16"/>
      <w:szCs w:val="16"/>
    </w:rPr>
  </w:style>
  <w:style w:type="character" w:customStyle="1" w:styleId="Char7">
    <w:name w:val="Κείμενο σχολίου Char"/>
    <w:uiPriority w:val="99"/>
    <w:rsid w:val="00A1095F"/>
    <w:rPr>
      <w:rFonts w:ascii="Calibri" w:hAnsi="Calibri" w:cs="Calibri"/>
      <w:lang w:val="en-GB"/>
    </w:rPr>
  </w:style>
  <w:style w:type="character" w:customStyle="1" w:styleId="Char8">
    <w:name w:val="Θέμα σχολίου Char"/>
    <w:rsid w:val="00A1095F"/>
    <w:rPr>
      <w:rFonts w:ascii="Calibri" w:hAnsi="Calibri" w:cs="Calibri"/>
      <w:b/>
      <w:bCs/>
      <w:lang w:val="en-GB"/>
    </w:rPr>
  </w:style>
  <w:style w:type="character" w:customStyle="1" w:styleId="-HTMLChar">
    <w:name w:val="Προ-διαμορφωμένο HTML Char"/>
    <w:uiPriority w:val="99"/>
    <w:rsid w:val="00A1095F"/>
    <w:rPr>
      <w:rFonts w:ascii="Courier New" w:eastAsia="Times New Roman" w:hAnsi="Courier New" w:cs="Courier New"/>
    </w:rPr>
  </w:style>
  <w:style w:type="character" w:customStyle="1" w:styleId="WW-FootnoteReference3">
    <w:name w:val="WW-Footnote Reference3"/>
    <w:rsid w:val="00A1095F"/>
    <w:rPr>
      <w:vertAlign w:val="superscript"/>
    </w:rPr>
  </w:style>
  <w:style w:type="character" w:customStyle="1" w:styleId="WW-EndnoteReference3">
    <w:name w:val="WW-Endnote Reference3"/>
    <w:rsid w:val="00A1095F"/>
    <w:rPr>
      <w:vertAlign w:val="superscript"/>
    </w:rPr>
  </w:style>
  <w:style w:type="character" w:customStyle="1" w:styleId="WW-FootnoteReference4">
    <w:name w:val="WW-Footnote Reference4"/>
    <w:rsid w:val="00A1095F"/>
    <w:rPr>
      <w:vertAlign w:val="superscript"/>
    </w:rPr>
  </w:style>
  <w:style w:type="character" w:customStyle="1" w:styleId="WW-EndnoteReference4">
    <w:name w:val="WW-Endnote Reference4"/>
    <w:rsid w:val="00A1095F"/>
    <w:rPr>
      <w:vertAlign w:val="superscript"/>
    </w:rPr>
  </w:style>
  <w:style w:type="character" w:customStyle="1" w:styleId="WW-FootnoteReference5">
    <w:name w:val="WW-Footnote Reference5"/>
    <w:rsid w:val="00A1095F"/>
    <w:rPr>
      <w:vertAlign w:val="superscript"/>
    </w:rPr>
  </w:style>
  <w:style w:type="character" w:customStyle="1" w:styleId="WW-EndnoteReference5">
    <w:name w:val="WW-Endnote Reference5"/>
    <w:rsid w:val="00A1095F"/>
    <w:rPr>
      <w:vertAlign w:val="superscript"/>
    </w:rPr>
  </w:style>
  <w:style w:type="character" w:customStyle="1" w:styleId="WW-FootnoteReference6">
    <w:name w:val="WW-Footnote Reference6"/>
    <w:rsid w:val="00A1095F"/>
    <w:rPr>
      <w:vertAlign w:val="superscript"/>
    </w:rPr>
  </w:style>
  <w:style w:type="character" w:styleId="-0">
    <w:name w:val="FollowedHyperlink"/>
    <w:uiPriority w:val="99"/>
    <w:rsid w:val="00A1095F"/>
    <w:rPr>
      <w:color w:val="800000"/>
      <w:u w:val="single"/>
    </w:rPr>
  </w:style>
  <w:style w:type="character" w:customStyle="1" w:styleId="WW-EndnoteReference6">
    <w:name w:val="WW-Endnote Reference6"/>
    <w:rsid w:val="00A1095F"/>
    <w:rPr>
      <w:vertAlign w:val="superscript"/>
    </w:rPr>
  </w:style>
  <w:style w:type="character" w:customStyle="1" w:styleId="WW-FootnoteReference7">
    <w:name w:val="WW-Footnote Reference7"/>
    <w:rsid w:val="00A1095F"/>
    <w:rPr>
      <w:vertAlign w:val="superscript"/>
    </w:rPr>
  </w:style>
  <w:style w:type="character" w:customStyle="1" w:styleId="WW-EndnoteReference7">
    <w:name w:val="WW-Endnote Reference7"/>
    <w:rsid w:val="00A1095F"/>
    <w:rPr>
      <w:vertAlign w:val="superscript"/>
    </w:rPr>
  </w:style>
  <w:style w:type="character" w:customStyle="1" w:styleId="WW-FootnoteReference8">
    <w:name w:val="WW-Footnote Reference8"/>
    <w:rsid w:val="00A1095F"/>
    <w:rPr>
      <w:vertAlign w:val="superscript"/>
    </w:rPr>
  </w:style>
  <w:style w:type="character" w:customStyle="1" w:styleId="WW-EndnoteReference8">
    <w:name w:val="WW-Endnote Reference8"/>
    <w:rsid w:val="00A1095F"/>
    <w:rPr>
      <w:vertAlign w:val="superscript"/>
    </w:rPr>
  </w:style>
  <w:style w:type="character" w:customStyle="1" w:styleId="WW-FootnoteReference9">
    <w:name w:val="WW-Footnote Reference9"/>
    <w:rsid w:val="00A1095F"/>
    <w:rPr>
      <w:vertAlign w:val="superscript"/>
    </w:rPr>
  </w:style>
  <w:style w:type="character" w:customStyle="1" w:styleId="WW-EndnoteReference9">
    <w:name w:val="WW-Endnote Reference9"/>
    <w:rsid w:val="00A1095F"/>
    <w:rPr>
      <w:vertAlign w:val="superscript"/>
    </w:rPr>
  </w:style>
  <w:style w:type="character" w:customStyle="1" w:styleId="WW-FootnoteReference10">
    <w:name w:val="WW-Footnote Reference10"/>
    <w:rsid w:val="00A1095F"/>
    <w:rPr>
      <w:vertAlign w:val="superscript"/>
    </w:rPr>
  </w:style>
  <w:style w:type="character" w:customStyle="1" w:styleId="WW-EndnoteReference10">
    <w:name w:val="WW-Endnote Reference10"/>
    <w:rsid w:val="00A1095F"/>
    <w:rPr>
      <w:vertAlign w:val="superscript"/>
    </w:rPr>
  </w:style>
  <w:style w:type="character" w:customStyle="1" w:styleId="WW-FootnoteReference11">
    <w:name w:val="WW-Footnote Reference11"/>
    <w:rsid w:val="00A1095F"/>
    <w:rPr>
      <w:vertAlign w:val="superscript"/>
    </w:rPr>
  </w:style>
  <w:style w:type="character" w:customStyle="1" w:styleId="WW-EndnoteReference11">
    <w:name w:val="WW-Endnote Reference11"/>
    <w:rsid w:val="00A1095F"/>
    <w:rPr>
      <w:vertAlign w:val="superscript"/>
    </w:rPr>
  </w:style>
  <w:style w:type="character" w:customStyle="1" w:styleId="WW-FootnoteReference12">
    <w:name w:val="WW-Footnote Reference12"/>
    <w:rsid w:val="00A1095F"/>
    <w:rPr>
      <w:vertAlign w:val="superscript"/>
    </w:rPr>
  </w:style>
  <w:style w:type="character" w:customStyle="1" w:styleId="WW-EndnoteReference12">
    <w:name w:val="WW-Endnote Reference12"/>
    <w:rsid w:val="00A1095F"/>
    <w:rPr>
      <w:vertAlign w:val="superscript"/>
    </w:rPr>
  </w:style>
  <w:style w:type="character" w:customStyle="1" w:styleId="WW-FootnoteReference13">
    <w:name w:val="WW-Footnote Reference13"/>
    <w:rsid w:val="00A1095F"/>
    <w:rPr>
      <w:vertAlign w:val="superscript"/>
    </w:rPr>
  </w:style>
  <w:style w:type="character" w:customStyle="1" w:styleId="WW-EndnoteReference13">
    <w:name w:val="WW-Endnote Reference13"/>
    <w:rsid w:val="00A1095F"/>
    <w:rPr>
      <w:vertAlign w:val="superscript"/>
    </w:rPr>
  </w:style>
  <w:style w:type="character" w:customStyle="1" w:styleId="FootnoteReference3">
    <w:name w:val="Footnote Reference3"/>
    <w:rsid w:val="00A1095F"/>
    <w:rPr>
      <w:vertAlign w:val="superscript"/>
    </w:rPr>
  </w:style>
  <w:style w:type="character" w:customStyle="1" w:styleId="EndnoteReference2">
    <w:name w:val="Endnote Reference2"/>
    <w:rsid w:val="00A1095F"/>
    <w:rPr>
      <w:vertAlign w:val="superscript"/>
    </w:rPr>
  </w:style>
  <w:style w:type="character" w:customStyle="1" w:styleId="26">
    <w:name w:val="Παραπομπή υποσημείωσης2"/>
    <w:rsid w:val="00A1095F"/>
    <w:rPr>
      <w:vertAlign w:val="superscript"/>
    </w:rPr>
  </w:style>
  <w:style w:type="character" w:customStyle="1" w:styleId="27">
    <w:name w:val="Παραπομπή σημείωσης τέλους2"/>
    <w:rsid w:val="00A1095F"/>
    <w:rPr>
      <w:vertAlign w:val="superscript"/>
    </w:rPr>
  </w:style>
  <w:style w:type="character" w:customStyle="1" w:styleId="WW-FootnoteReference14">
    <w:name w:val="WW-Footnote Reference14"/>
    <w:rsid w:val="00A1095F"/>
    <w:rPr>
      <w:vertAlign w:val="superscript"/>
    </w:rPr>
  </w:style>
  <w:style w:type="character" w:customStyle="1" w:styleId="WW-EndnoteReference14">
    <w:name w:val="WW-Endnote Reference14"/>
    <w:rsid w:val="00A1095F"/>
    <w:rPr>
      <w:vertAlign w:val="superscript"/>
    </w:rPr>
  </w:style>
  <w:style w:type="character" w:customStyle="1" w:styleId="WW-FootnoteReference15">
    <w:name w:val="WW-Footnote Reference15"/>
    <w:rsid w:val="00A1095F"/>
    <w:rPr>
      <w:vertAlign w:val="superscript"/>
    </w:rPr>
  </w:style>
  <w:style w:type="character" w:customStyle="1" w:styleId="WW-EndnoteReference15">
    <w:name w:val="WW-Endnote Reference15"/>
    <w:rsid w:val="00A1095F"/>
    <w:rPr>
      <w:vertAlign w:val="superscript"/>
    </w:rPr>
  </w:style>
  <w:style w:type="character" w:customStyle="1" w:styleId="WW-FootnoteReference16">
    <w:name w:val="WW-Footnote Reference16"/>
    <w:rsid w:val="00A1095F"/>
    <w:rPr>
      <w:vertAlign w:val="superscript"/>
    </w:rPr>
  </w:style>
  <w:style w:type="character" w:customStyle="1" w:styleId="WW-EndnoteReference16">
    <w:name w:val="WW-Endnote Reference16"/>
    <w:rsid w:val="00A1095F"/>
    <w:rPr>
      <w:vertAlign w:val="superscript"/>
    </w:rPr>
  </w:style>
  <w:style w:type="character" w:customStyle="1" w:styleId="WW-FootnoteReference17">
    <w:name w:val="WW-Footnote Reference17"/>
    <w:rsid w:val="00A1095F"/>
    <w:rPr>
      <w:vertAlign w:val="superscript"/>
    </w:rPr>
  </w:style>
  <w:style w:type="character" w:customStyle="1" w:styleId="WW-EndnoteReference17">
    <w:name w:val="WW-Endnote Reference17"/>
    <w:rsid w:val="00A1095F"/>
    <w:rPr>
      <w:vertAlign w:val="superscript"/>
    </w:rPr>
  </w:style>
  <w:style w:type="character" w:customStyle="1" w:styleId="WW-FootnoteReference18">
    <w:name w:val="WW-Footnote Reference18"/>
    <w:rsid w:val="00A1095F"/>
    <w:rPr>
      <w:vertAlign w:val="superscript"/>
    </w:rPr>
  </w:style>
  <w:style w:type="character" w:customStyle="1" w:styleId="WW-EndnoteReference18">
    <w:name w:val="WW-Endnote Reference18"/>
    <w:rsid w:val="00A1095F"/>
    <w:rPr>
      <w:vertAlign w:val="superscript"/>
    </w:rPr>
  </w:style>
  <w:style w:type="character" w:styleId="af6">
    <w:name w:val="footnote reference"/>
    <w:aliases w:val="Footnote symbol,Footnote reference number,note TESI"/>
    <w:uiPriority w:val="99"/>
    <w:qFormat/>
    <w:rsid w:val="00A1095F"/>
    <w:rPr>
      <w:vertAlign w:val="superscript"/>
    </w:rPr>
  </w:style>
  <w:style w:type="character" w:styleId="af7">
    <w:name w:val="endnote reference"/>
    <w:rsid w:val="00A1095F"/>
    <w:rPr>
      <w:vertAlign w:val="superscript"/>
    </w:rPr>
  </w:style>
  <w:style w:type="character" w:styleId="af8">
    <w:name w:val="annotation reference"/>
    <w:uiPriority w:val="99"/>
    <w:qFormat/>
    <w:rsid w:val="00A1095F"/>
    <w:rPr>
      <w:sz w:val="16"/>
      <w:szCs w:val="16"/>
    </w:rPr>
  </w:style>
  <w:style w:type="character" w:customStyle="1" w:styleId="CommentTextChar2">
    <w:name w:val="Comment Text Char2"/>
    <w:qFormat/>
    <w:rsid w:val="00A1095F"/>
    <w:rPr>
      <w:rFonts w:ascii="Calibri" w:hAnsi="Calibri" w:cs="Calibri"/>
      <w:lang w:val="en-GB" w:eastAsia="zh-CN"/>
    </w:rPr>
  </w:style>
  <w:style w:type="character" w:customStyle="1" w:styleId="FootnoteTextChar4">
    <w:name w:val="Footnote Text Char4"/>
    <w:rsid w:val="00A1095F"/>
    <w:rPr>
      <w:rFonts w:ascii="Calibri" w:hAnsi="Calibri" w:cs="Calibri"/>
      <w:lang w:val="en-IE" w:eastAsia="zh-CN"/>
    </w:rPr>
  </w:style>
  <w:style w:type="character" w:customStyle="1" w:styleId="WW-FootnoteReference19">
    <w:name w:val="WW-Footnote Reference19"/>
    <w:rsid w:val="00A1095F"/>
    <w:rPr>
      <w:vertAlign w:val="superscript"/>
    </w:rPr>
  </w:style>
  <w:style w:type="character" w:customStyle="1" w:styleId="WW-EndnoteReference19">
    <w:name w:val="WW-Endnote Reference19"/>
    <w:rsid w:val="00A1095F"/>
    <w:rPr>
      <w:vertAlign w:val="superscript"/>
    </w:rPr>
  </w:style>
  <w:style w:type="character" w:customStyle="1" w:styleId="00">
    <w:name w:val="Παραπομπή υποσημείωσης_0"/>
    <w:uiPriority w:val="99"/>
    <w:rsid w:val="00A1095F"/>
    <w:rPr>
      <w:vertAlign w:val="superscript"/>
    </w:rPr>
  </w:style>
  <w:style w:type="character" w:customStyle="1" w:styleId="01">
    <w:name w:val="Παραπομπή σημείωσης τέλους_0"/>
    <w:rsid w:val="00A1095F"/>
    <w:rPr>
      <w:vertAlign w:val="superscript"/>
    </w:rPr>
  </w:style>
  <w:style w:type="paragraph" w:customStyle="1" w:styleId="af9">
    <w:name w:val="Επικεφαλίδα"/>
    <w:basedOn w:val="a2"/>
    <w:next w:val="afa"/>
    <w:qFormat/>
    <w:rsid w:val="00A1095F"/>
    <w:pPr>
      <w:keepNext/>
      <w:spacing w:before="240"/>
    </w:pPr>
    <w:rPr>
      <w:rFonts w:ascii="Liberation Sans" w:eastAsia="Microsoft YaHei" w:hAnsi="Liberation Sans" w:cs="Mangal"/>
      <w:sz w:val="28"/>
      <w:szCs w:val="28"/>
    </w:rPr>
  </w:style>
  <w:style w:type="paragraph" w:styleId="afa">
    <w:name w:val="Body Text"/>
    <w:aliases w:val="Σώμα κείμενου,Body Text1,body text,contents,heading_txt,bodytxy2,Body Text - Level 2,bt,??2,Oracle Response,sp,sbs,block text,bt4,body text4,bt5,body text5,bt1,body text1,Resume Text,BODY TEXT,txt1,T1,Title 1,bullet title,t,Block text,d"/>
    <w:basedOn w:val="a2"/>
    <w:link w:val="Char9"/>
    <w:uiPriority w:val="99"/>
    <w:qFormat/>
    <w:rsid w:val="00A1095F"/>
    <w:pPr>
      <w:spacing w:after="240"/>
    </w:pPr>
  </w:style>
  <w:style w:type="character" w:customStyle="1" w:styleId="Char9">
    <w:name w:val="Σώμα κειμένου Char"/>
    <w:aliases w:val="Σώμα κείμενου Char1,Body Text1 Char1,body text Char1,contents Char1,heading_txt Char1,bodytxy2 Char1,Body Text - Level 2 Char1,bt Char1,??2 Char1,Oracle Response Char1,sp Char1,sbs Char1,block text Char1,bt4 Char1,body text4 Char1"/>
    <w:basedOn w:val="a3"/>
    <w:link w:val="afa"/>
    <w:uiPriority w:val="99"/>
    <w:qFormat/>
    <w:rsid w:val="00A1095F"/>
    <w:rPr>
      <w:rFonts w:ascii="Tahoma" w:eastAsia="SimSun" w:hAnsi="Tahoma" w:cs="Calibri"/>
      <w:kern w:val="0"/>
      <w:szCs w:val="24"/>
      <w:lang w:val="en-GB" w:eastAsia="zh-CN"/>
    </w:rPr>
  </w:style>
  <w:style w:type="paragraph" w:styleId="afb">
    <w:name w:val="List"/>
    <w:basedOn w:val="afa"/>
    <w:rsid w:val="00A1095F"/>
    <w:rPr>
      <w:rFonts w:cs="Mangal"/>
    </w:rPr>
  </w:style>
  <w:style w:type="paragraph" w:styleId="afc">
    <w:name w:val="caption"/>
    <w:aliases w:val="TF,Epígrafe,cap,Caption Char,Caption Char Char Char"/>
    <w:basedOn w:val="a2"/>
    <w:qFormat/>
    <w:rsid w:val="00A1095F"/>
    <w:pPr>
      <w:suppressLineNumbers/>
      <w:spacing w:before="120"/>
    </w:pPr>
    <w:rPr>
      <w:rFonts w:cs="Mangal"/>
      <w:i/>
      <w:iCs/>
      <w:sz w:val="24"/>
    </w:rPr>
  </w:style>
  <w:style w:type="paragraph" w:customStyle="1" w:styleId="afd">
    <w:name w:val="Ευρετήριο"/>
    <w:basedOn w:val="a2"/>
    <w:rsid w:val="00A1095F"/>
    <w:pPr>
      <w:suppressLineNumbers/>
    </w:pPr>
    <w:rPr>
      <w:rFonts w:cs="Mangal"/>
    </w:rPr>
  </w:style>
  <w:style w:type="paragraph" w:customStyle="1" w:styleId="02">
    <w:name w:val="Λεζάντα_0"/>
    <w:basedOn w:val="a2"/>
    <w:qFormat/>
    <w:rsid w:val="00A1095F"/>
    <w:pPr>
      <w:suppressLineNumbers/>
      <w:spacing w:before="120"/>
    </w:pPr>
    <w:rPr>
      <w:rFonts w:cs="Mangal"/>
      <w:i/>
      <w:iCs/>
      <w:sz w:val="24"/>
    </w:rPr>
  </w:style>
  <w:style w:type="paragraph" w:customStyle="1" w:styleId="WW-Caption">
    <w:name w:val="WW-Caption"/>
    <w:basedOn w:val="a2"/>
    <w:rsid w:val="00A1095F"/>
    <w:pPr>
      <w:suppressLineNumbers/>
      <w:spacing w:before="120"/>
    </w:pPr>
    <w:rPr>
      <w:rFonts w:cs="Mangal"/>
      <w:i/>
      <w:iCs/>
      <w:sz w:val="24"/>
    </w:rPr>
  </w:style>
  <w:style w:type="paragraph" w:customStyle="1" w:styleId="Caption2">
    <w:name w:val="Caption2"/>
    <w:basedOn w:val="a2"/>
    <w:rsid w:val="00A1095F"/>
    <w:pPr>
      <w:suppressLineNumbers/>
      <w:spacing w:before="120"/>
    </w:pPr>
    <w:rPr>
      <w:rFonts w:cs="Mangal"/>
      <w:i/>
      <w:iCs/>
      <w:sz w:val="24"/>
    </w:rPr>
  </w:style>
  <w:style w:type="paragraph" w:customStyle="1" w:styleId="WW-Caption1">
    <w:name w:val="WW-Caption1"/>
    <w:basedOn w:val="a2"/>
    <w:rsid w:val="00A1095F"/>
    <w:pPr>
      <w:suppressLineNumbers/>
      <w:spacing w:before="120"/>
    </w:pPr>
    <w:rPr>
      <w:rFonts w:cs="Mangal"/>
      <w:i/>
      <w:iCs/>
      <w:sz w:val="24"/>
    </w:rPr>
  </w:style>
  <w:style w:type="paragraph" w:customStyle="1" w:styleId="WW-Caption11">
    <w:name w:val="WW-Caption11"/>
    <w:basedOn w:val="a2"/>
    <w:rsid w:val="00A1095F"/>
    <w:pPr>
      <w:suppressLineNumbers/>
      <w:spacing w:before="120"/>
    </w:pPr>
    <w:rPr>
      <w:rFonts w:cs="Mangal"/>
      <w:i/>
      <w:iCs/>
      <w:sz w:val="24"/>
    </w:rPr>
  </w:style>
  <w:style w:type="paragraph" w:customStyle="1" w:styleId="WW-Caption111">
    <w:name w:val="WW-Caption111"/>
    <w:basedOn w:val="a2"/>
    <w:rsid w:val="00A1095F"/>
    <w:pPr>
      <w:suppressLineNumbers/>
      <w:spacing w:before="120"/>
    </w:pPr>
    <w:rPr>
      <w:rFonts w:cs="Mangal"/>
      <w:i/>
      <w:iCs/>
      <w:sz w:val="24"/>
    </w:rPr>
  </w:style>
  <w:style w:type="paragraph" w:customStyle="1" w:styleId="WW-Caption1111">
    <w:name w:val="WW-Caption1111"/>
    <w:basedOn w:val="a2"/>
    <w:rsid w:val="00A1095F"/>
    <w:pPr>
      <w:suppressLineNumbers/>
      <w:spacing w:before="120"/>
    </w:pPr>
    <w:rPr>
      <w:rFonts w:cs="Mangal"/>
      <w:i/>
      <w:iCs/>
      <w:sz w:val="24"/>
    </w:rPr>
  </w:style>
  <w:style w:type="paragraph" w:customStyle="1" w:styleId="28">
    <w:name w:val="Λεζάντα2"/>
    <w:basedOn w:val="a2"/>
    <w:rsid w:val="00A1095F"/>
    <w:pPr>
      <w:suppressLineNumbers/>
      <w:spacing w:before="120"/>
    </w:pPr>
    <w:rPr>
      <w:rFonts w:cs="Mangal"/>
      <w:i/>
      <w:iCs/>
      <w:sz w:val="24"/>
    </w:rPr>
  </w:style>
  <w:style w:type="paragraph" w:customStyle="1" w:styleId="Caption1">
    <w:name w:val="Caption1"/>
    <w:basedOn w:val="a2"/>
    <w:rsid w:val="00A1095F"/>
    <w:pPr>
      <w:suppressLineNumbers/>
      <w:spacing w:before="120"/>
    </w:pPr>
    <w:rPr>
      <w:rFonts w:cs="Mangal"/>
      <w:i/>
      <w:iCs/>
      <w:sz w:val="24"/>
    </w:rPr>
  </w:style>
  <w:style w:type="paragraph" w:customStyle="1" w:styleId="WW-Caption11111">
    <w:name w:val="WW-Caption11111"/>
    <w:basedOn w:val="a2"/>
    <w:rsid w:val="00A1095F"/>
    <w:pPr>
      <w:suppressLineNumbers/>
      <w:spacing w:before="120"/>
    </w:pPr>
    <w:rPr>
      <w:rFonts w:cs="Mangal"/>
      <w:i/>
      <w:iCs/>
      <w:sz w:val="24"/>
    </w:rPr>
  </w:style>
  <w:style w:type="paragraph" w:customStyle="1" w:styleId="WW-Caption111111">
    <w:name w:val="WW-Caption111111"/>
    <w:basedOn w:val="a2"/>
    <w:rsid w:val="00A1095F"/>
    <w:pPr>
      <w:suppressLineNumbers/>
      <w:spacing w:before="120"/>
    </w:pPr>
    <w:rPr>
      <w:rFonts w:cs="Mangal"/>
      <w:i/>
      <w:iCs/>
      <w:sz w:val="24"/>
    </w:rPr>
  </w:style>
  <w:style w:type="paragraph" w:customStyle="1" w:styleId="WW-Caption1111111">
    <w:name w:val="WW-Caption1111111"/>
    <w:basedOn w:val="a2"/>
    <w:rsid w:val="00A1095F"/>
    <w:pPr>
      <w:suppressLineNumbers/>
      <w:spacing w:before="120"/>
    </w:pPr>
    <w:rPr>
      <w:rFonts w:cs="Mangal"/>
      <w:i/>
      <w:iCs/>
      <w:sz w:val="24"/>
    </w:rPr>
  </w:style>
  <w:style w:type="paragraph" w:customStyle="1" w:styleId="WW-Caption11111111">
    <w:name w:val="WW-Caption11111111"/>
    <w:basedOn w:val="a2"/>
    <w:rsid w:val="00A1095F"/>
    <w:pPr>
      <w:suppressLineNumbers/>
      <w:spacing w:before="120"/>
    </w:pPr>
    <w:rPr>
      <w:rFonts w:cs="Mangal"/>
      <w:i/>
      <w:iCs/>
      <w:sz w:val="24"/>
    </w:rPr>
  </w:style>
  <w:style w:type="paragraph" w:customStyle="1" w:styleId="WW-Caption111111111">
    <w:name w:val="WW-Caption111111111"/>
    <w:basedOn w:val="a2"/>
    <w:rsid w:val="00A1095F"/>
    <w:pPr>
      <w:suppressLineNumbers/>
      <w:spacing w:before="120"/>
    </w:pPr>
    <w:rPr>
      <w:rFonts w:cs="Mangal"/>
      <w:i/>
      <w:iCs/>
      <w:sz w:val="24"/>
    </w:rPr>
  </w:style>
  <w:style w:type="paragraph" w:customStyle="1" w:styleId="WW-Caption1111111111">
    <w:name w:val="WW-Caption1111111111"/>
    <w:basedOn w:val="a2"/>
    <w:rsid w:val="00A1095F"/>
    <w:pPr>
      <w:suppressLineNumbers/>
      <w:spacing w:before="120"/>
    </w:pPr>
    <w:rPr>
      <w:rFonts w:cs="Mangal"/>
      <w:i/>
      <w:iCs/>
      <w:sz w:val="24"/>
    </w:rPr>
  </w:style>
  <w:style w:type="paragraph" w:customStyle="1" w:styleId="WW-Caption11111111111">
    <w:name w:val="WW-Caption11111111111"/>
    <w:basedOn w:val="a2"/>
    <w:rsid w:val="00A1095F"/>
    <w:pPr>
      <w:suppressLineNumbers/>
      <w:spacing w:before="120"/>
    </w:pPr>
    <w:rPr>
      <w:rFonts w:cs="Mangal"/>
      <w:i/>
      <w:iCs/>
      <w:sz w:val="24"/>
    </w:rPr>
  </w:style>
  <w:style w:type="paragraph" w:customStyle="1" w:styleId="WW-Caption111111111111">
    <w:name w:val="WW-Caption111111111111"/>
    <w:basedOn w:val="a2"/>
    <w:rsid w:val="00A1095F"/>
    <w:pPr>
      <w:suppressLineNumbers/>
      <w:spacing w:before="120"/>
    </w:pPr>
    <w:rPr>
      <w:rFonts w:cs="Mangal"/>
      <w:i/>
      <w:iCs/>
      <w:sz w:val="24"/>
    </w:rPr>
  </w:style>
  <w:style w:type="paragraph" w:customStyle="1" w:styleId="WW-Caption1111111111111">
    <w:name w:val="WW-Caption1111111111111"/>
    <w:basedOn w:val="a2"/>
    <w:rsid w:val="00A1095F"/>
    <w:pPr>
      <w:suppressLineNumbers/>
      <w:spacing w:before="120"/>
    </w:pPr>
    <w:rPr>
      <w:rFonts w:cs="Mangal"/>
      <w:i/>
      <w:iCs/>
      <w:sz w:val="24"/>
    </w:rPr>
  </w:style>
  <w:style w:type="paragraph" w:customStyle="1" w:styleId="WW-Caption11111111111111">
    <w:name w:val="WW-Caption11111111111111"/>
    <w:basedOn w:val="a2"/>
    <w:rsid w:val="00A1095F"/>
    <w:pPr>
      <w:suppressLineNumbers/>
      <w:spacing w:before="120"/>
    </w:pPr>
    <w:rPr>
      <w:rFonts w:cs="Mangal"/>
      <w:i/>
      <w:iCs/>
      <w:sz w:val="24"/>
    </w:rPr>
  </w:style>
  <w:style w:type="paragraph" w:customStyle="1" w:styleId="WW-Caption111111111111111">
    <w:name w:val="WW-Caption111111111111111"/>
    <w:basedOn w:val="a2"/>
    <w:rsid w:val="00A1095F"/>
    <w:pPr>
      <w:suppressLineNumbers/>
      <w:spacing w:before="120"/>
    </w:pPr>
    <w:rPr>
      <w:rFonts w:cs="Mangal"/>
      <w:i/>
      <w:iCs/>
      <w:sz w:val="24"/>
    </w:rPr>
  </w:style>
  <w:style w:type="paragraph" w:customStyle="1" w:styleId="1a">
    <w:name w:val="Λεζάντα1"/>
    <w:basedOn w:val="a2"/>
    <w:rsid w:val="00A1095F"/>
    <w:pPr>
      <w:suppressLineNumbers/>
      <w:spacing w:before="120"/>
    </w:pPr>
    <w:rPr>
      <w:rFonts w:cs="Mangal"/>
      <w:i/>
      <w:iCs/>
      <w:sz w:val="24"/>
    </w:rPr>
  </w:style>
  <w:style w:type="paragraph" w:customStyle="1" w:styleId="WW-Caption1111111111111111">
    <w:name w:val="WW-Caption1111111111111111"/>
    <w:basedOn w:val="a2"/>
    <w:rsid w:val="00A1095F"/>
    <w:pPr>
      <w:suppressLineNumbers/>
      <w:spacing w:before="120"/>
    </w:pPr>
    <w:rPr>
      <w:rFonts w:cs="Mangal"/>
      <w:i/>
      <w:iCs/>
      <w:sz w:val="24"/>
    </w:rPr>
  </w:style>
  <w:style w:type="paragraph" w:customStyle="1" w:styleId="WW-Caption11111111111111111">
    <w:name w:val="WW-Caption11111111111111111"/>
    <w:basedOn w:val="a2"/>
    <w:rsid w:val="00A1095F"/>
    <w:pPr>
      <w:suppressLineNumbers/>
      <w:spacing w:before="120"/>
    </w:pPr>
    <w:rPr>
      <w:rFonts w:cs="Mangal"/>
      <w:i/>
      <w:iCs/>
      <w:sz w:val="24"/>
    </w:rPr>
  </w:style>
  <w:style w:type="paragraph" w:customStyle="1" w:styleId="WW-Caption111111111111111111">
    <w:name w:val="WW-Caption111111111111111111"/>
    <w:basedOn w:val="a2"/>
    <w:rsid w:val="00A1095F"/>
    <w:pPr>
      <w:suppressLineNumbers/>
      <w:spacing w:before="120"/>
    </w:pPr>
    <w:rPr>
      <w:rFonts w:cs="Mangal"/>
      <w:i/>
      <w:iCs/>
      <w:sz w:val="24"/>
    </w:rPr>
  </w:style>
  <w:style w:type="paragraph" w:customStyle="1" w:styleId="WW-Caption1111111111111111111">
    <w:name w:val="WW-Caption1111111111111111111"/>
    <w:basedOn w:val="a2"/>
    <w:rsid w:val="00A1095F"/>
    <w:pPr>
      <w:suppressLineNumbers/>
      <w:spacing w:before="120"/>
    </w:pPr>
    <w:rPr>
      <w:rFonts w:cs="Mangal"/>
      <w:i/>
      <w:iCs/>
      <w:sz w:val="24"/>
    </w:rPr>
  </w:style>
  <w:style w:type="paragraph" w:customStyle="1" w:styleId="Bullet">
    <w:name w:val="Bullet"/>
    <w:basedOn w:val="a2"/>
    <w:rsid w:val="00A1095F"/>
    <w:pPr>
      <w:numPr>
        <w:numId w:val="1"/>
      </w:numPr>
      <w:tabs>
        <w:tab w:val="clear" w:pos="397"/>
        <w:tab w:val="num" w:pos="360"/>
      </w:tabs>
      <w:spacing w:after="100"/>
      <w:ind w:left="0" w:firstLine="0"/>
    </w:pPr>
    <w:rPr>
      <w:rFonts w:eastAsia="MS Mincho"/>
      <w:lang w:val="en-US" w:eastAsia="ja-JP"/>
    </w:rPr>
  </w:style>
  <w:style w:type="paragraph" w:customStyle="1" w:styleId="Date1">
    <w:name w:val="Date1"/>
    <w:basedOn w:val="a2"/>
    <w:next w:val="a2"/>
    <w:rsid w:val="00A1095F"/>
    <w:pPr>
      <w:spacing w:after="100"/>
    </w:pPr>
    <w:rPr>
      <w:rFonts w:eastAsia="MS Mincho"/>
      <w:lang w:val="en-US" w:eastAsia="ja-JP"/>
    </w:rPr>
  </w:style>
  <w:style w:type="paragraph" w:customStyle="1" w:styleId="DocTitle">
    <w:name w:val="Doc Title"/>
    <w:basedOn w:val="15"/>
    <w:rsid w:val="00A1095F"/>
    <w:pPr>
      <w:keepLines w:val="0"/>
      <w:pBdr>
        <w:top w:val="none" w:sz="0" w:space="0" w:color="000000"/>
        <w:left w:val="none" w:sz="0" w:space="0" w:color="000000"/>
        <w:bottom w:val="single" w:sz="18" w:space="1" w:color="000080"/>
        <w:right w:val="none" w:sz="0" w:space="0" w:color="000000"/>
      </w:pBdr>
      <w:spacing w:before="320" w:after="160"/>
      <w:ind w:left="360" w:hanging="360"/>
    </w:pPr>
    <w:rPr>
      <w:rFonts w:ascii="Tahoma" w:eastAsia="SimSun" w:hAnsi="Tahoma" w:cs="Tahoma"/>
      <w:b/>
      <w:bCs/>
      <w:color w:val="333399"/>
      <w:sz w:val="28"/>
      <w:szCs w:val="32"/>
    </w:rPr>
  </w:style>
  <w:style w:type="paragraph" w:customStyle="1" w:styleId="inserttext">
    <w:name w:val="insert text"/>
    <w:basedOn w:val="a2"/>
    <w:rsid w:val="00A1095F"/>
    <w:pPr>
      <w:spacing w:after="100"/>
      <w:ind w:left="794"/>
    </w:pPr>
    <w:rPr>
      <w:rFonts w:eastAsia="MS Mincho"/>
      <w:lang w:val="en-US" w:eastAsia="ja-JP"/>
    </w:rPr>
  </w:style>
  <w:style w:type="paragraph" w:styleId="afe">
    <w:name w:val="footer"/>
    <w:aliases w:val="|| Footer,ft,fo,Footer1,f1,Fakelos_Enotita_Sel,_?p?s???d?,f,_υποσέλιδο,HeaderSfragida,notes and source text,notes and source text Char,icom_footer"/>
    <w:basedOn w:val="a2"/>
    <w:link w:val="Chara"/>
    <w:uiPriority w:val="99"/>
    <w:rsid w:val="00A1095F"/>
    <w:pPr>
      <w:spacing w:after="100"/>
    </w:pPr>
    <w:rPr>
      <w:rFonts w:eastAsia="MS Mincho"/>
      <w:lang w:val="en-US" w:eastAsia="ja-JP"/>
    </w:rPr>
  </w:style>
  <w:style w:type="character" w:customStyle="1" w:styleId="Chara">
    <w:name w:val="Υποσέλιδο Char"/>
    <w:aliases w:val="|| Footer Char,ft Char,fo Char,Footer1 Char,f1 Char,Fakelos_Enotita_Sel Char,_?p?s???d? Char,f Char,_υποσέλιδο Char,HeaderSfragida Char,notes and source text Char1,notes and source text Char Char,icom_footer Char"/>
    <w:basedOn w:val="a3"/>
    <w:link w:val="afe"/>
    <w:uiPriority w:val="99"/>
    <w:rsid w:val="00A1095F"/>
    <w:rPr>
      <w:rFonts w:ascii="Tahoma" w:eastAsia="MS Mincho" w:hAnsi="Tahoma" w:cs="Calibri"/>
      <w:kern w:val="0"/>
      <w:szCs w:val="24"/>
      <w:lang w:val="en-US" w:eastAsia="ja-JP"/>
    </w:rPr>
  </w:style>
  <w:style w:type="paragraph" w:styleId="aff">
    <w:name w:val="header"/>
    <w:aliases w:val="hd,encabezado"/>
    <w:basedOn w:val="a2"/>
    <w:link w:val="Charb"/>
    <w:uiPriority w:val="99"/>
    <w:rsid w:val="00A1095F"/>
  </w:style>
  <w:style w:type="character" w:customStyle="1" w:styleId="Charb">
    <w:name w:val="Κεφαλίδα Char"/>
    <w:aliases w:val="hd Char1,encabezado Char1"/>
    <w:basedOn w:val="a3"/>
    <w:link w:val="aff"/>
    <w:uiPriority w:val="99"/>
    <w:rsid w:val="00A1095F"/>
    <w:rPr>
      <w:rFonts w:ascii="Tahoma" w:eastAsia="SimSun" w:hAnsi="Tahoma" w:cs="Calibri"/>
      <w:kern w:val="0"/>
      <w:szCs w:val="24"/>
      <w:lang w:val="en-GB" w:eastAsia="zh-CN"/>
    </w:rPr>
  </w:style>
  <w:style w:type="paragraph" w:customStyle="1" w:styleId="BalloonText1">
    <w:name w:val="Balloon Text1"/>
    <w:basedOn w:val="a2"/>
    <w:rsid w:val="00A1095F"/>
    <w:rPr>
      <w:rFonts w:cs="Tahoma"/>
      <w:sz w:val="16"/>
      <w:szCs w:val="16"/>
    </w:rPr>
  </w:style>
  <w:style w:type="paragraph" w:customStyle="1" w:styleId="CommentText1">
    <w:name w:val="Comment Text1"/>
    <w:basedOn w:val="a2"/>
    <w:rsid w:val="00A1095F"/>
    <w:rPr>
      <w:sz w:val="20"/>
      <w:szCs w:val="20"/>
    </w:rPr>
  </w:style>
  <w:style w:type="paragraph" w:customStyle="1" w:styleId="CommentSubject1">
    <w:name w:val="Comment Subject1"/>
    <w:basedOn w:val="CommentText1"/>
    <w:next w:val="CommentText1"/>
    <w:rsid w:val="00A1095F"/>
    <w:rPr>
      <w:b/>
      <w:bCs/>
    </w:rPr>
  </w:style>
  <w:style w:type="paragraph" w:customStyle="1" w:styleId="Revision1">
    <w:name w:val="Revision1"/>
    <w:rsid w:val="00A1095F"/>
    <w:pPr>
      <w:suppressAutoHyphens/>
      <w:spacing w:after="0" w:line="240" w:lineRule="auto"/>
    </w:pPr>
    <w:rPr>
      <w:rFonts w:ascii="Times New Roman" w:eastAsia="SimSun" w:hAnsi="Times New Roman" w:cs="Times New Roman"/>
      <w:kern w:val="0"/>
      <w:sz w:val="24"/>
      <w:szCs w:val="24"/>
      <w:lang w:val="en-GB" w:eastAsia="zh-CN"/>
    </w:rPr>
  </w:style>
  <w:style w:type="paragraph" w:customStyle="1" w:styleId="western">
    <w:name w:val="western"/>
    <w:basedOn w:val="a2"/>
    <w:rsid w:val="00A1095F"/>
    <w:pPr>
      <w:spacing w:before="280" w:after="200"/>
    </w:pPr>
    <w:rPr>
      <w:rFonts w:ascii="Arial Unicode MS" w:eastAsia="Arial Unicode MS" w:hAnsi="Arial Unicode MS" w:cs="Arial Unicode MS"/>
    </w:rPr>
  </w:style>
  <w:style w:type="paragraph" w:customStyle="1" w:styleId="ListParagraph1">
    <w:name w:val="List Paragraph1"/>
    <w:basedOn w:val="a2"/>
    <w:qFormat/>
    <w:rsid w:val="00A1095F"/>
    <w:pPr>
      <w:spacing w:after="200"/>
      <w:ind w:left="720"/>
      <w:contextualSpacing/>
    </w:pPr>
  </w:style>
  <w:style w:type="paragraph" w:styleId="aff0">
    <w:name w:val="footnote text"/>
    <w:basedOn w:val="a2"/>
    <w:link w:val="Charc"/>
    <w:rsid w:val="00A1095F"/>
    <w:pPr>
      <w:spacing w:after="0"/>
      <w:ind w:left="425" w:hanging="425"/>
    </w:pPr>
    <w:rPr>
      <w:rFonts w:cs="Times New Roman"/>
      <w:sz w:val="20"/>
      <w:szCs w:val="20"/>
      <w:lang w:val="en-IE"/>
    </w:rPr>
  </w:style>
  <w:style w:type="character" w:customStyle="1" w:styleId="Charc">
    <w:name w:val="Κείμενο υποσημείωσης Char"/>
    <w:basedOn w:val="a3"/>
    <w:link w:val="aff0"/>
    <w:rsid w:val="00A1095F"/>
    <w:rPr>
      <w:rFonts w:ascii="Tahoma" w:eastAsia="SimSun" w:hAnsi="Tahoma" w:cs="Times New Roman"/>
      <w:kern w:val="0"/>
      <w:sz w:val="20"/>
      <w:szCs w:val="20"/>
      <w:lang w:val="en-IE" w:eastAsia="zh-CN"/>
    </w:rPr>
  </w:style>
  <w:style w:type="paragraph" w:styleId="1b">
    <w:name w:val="toc 1"/>
    <w:aliases w:val="heading"/>
    <w:basedOn w:val="a2"/>
    <w:next w:val="a2"/>
    <w:uiPriority w:val="39"/>
    <w:qFormat/>
    <w:rsid w:val="00A1095F"/>
    <w:pPr>
      <w:spacing w:before="120"/>
      <w:jc w:val="left"/>
    </w:pPr>
    <w:rPr>
      <w:b/>
      <w:bCs/>
      <w:caps/>
      <w:sz w:val="20"/>
      <w:szCs w:val="20"/>
    </w:rPr>
  </w:style>
  <w:style w:type="paragraph" w:styleId="29">
    <w:name w:val="toc 2"/>
    <w:basedOn w:val="a2"/>
    <w:next w:val="a2"/>
    <w:uiPriority w:val="39"/>
    <w:qFormat/>
    <w:rsid w:val="00A1095F"/>
    <w:pPr>
      <w:spacing w:after="0"/>
      <w:ind w:left="220"/>
      <w:jc w:val="left"/>
    </w:pPr>
    <w:rPr>
      <w:smallCaps/>
      <w:sz w:val="20"/>
      <w:szCs w:val="20"/>
    </w:rPr>
  </w:style>
  <w:style w:type="paragraph" w:styleId="36">
    <w:name w:val="toc 3"/>
    <w:basedOn w:val="a2"/>
    <w:next w:val="a2"/>
    <w:uiPriority w:val="39"/>
    <w:qFormat/>
    <w:rsid w:val="00A1095F"/>
    <w:pPr>
      <w:spacing w:after="0"/>
      <w:ind w:left="440"/>
      <w:jc w:val="left"/>
    </w:pPr>
    <w:rPr>
      <w:i/>
      <w:iCs/>
      <w:sz w:val="20"/>
      <w:szCs w:val="20"/>
    </w:rPr>
  </w:style>
  <w:style w:type="paragraph" w:styleId="45">
    <w:name w:val="toc 4"/>
    <w:basedOn w:val="a2"/>
    <w:next w:val="a2"/>
    <w:uiPriority w:val="39"/>
    <w:qFormat/>
    <w:rsid w:val="00A1095F"/>
    <w:pPr>
      <w:spacing w:after="0"/>
      <w:ind w:left="660"/>
      <w:jc w:val="left"/>
    </w:pPr>
    <w:rPr>
      <w:sz w:val="18"/>
      <w:szCs w:val="18"/>
    </w:rPr>
  </w:style>
  <w:style w:type="paragraph" w:styleId="51">
    <w:name w:val="toc 5"/>
    <w:basedOn w:val="a2"/>
    <w:next w:val="a2"/>
    <w:uiPriority w:val="39"/>
    <w:qFormat/>
    <w:rsid w:val="00A1095F"/>
    <w:pPr>
      <w:spacing w:after="0"/>
      <w:ind w:left="880"/>
      <w:jc w:val="left"/>
    </w:pPr>
    <w:rPr>
      <w:sz w:val="18"/>
      <w:szCs w:val="18"/>
    </w:rPr>
  </w:style>
  <w:style w:type="paragraph" w:styleId="60">
    <w:name w:val="toc 6"/>
    <w:basedOn w:val="a2"/>
    <w:next w:val="a2"/>
    <w:uiPriority w:val="39"/>
    <w:qFormat/>
    <w:rsid w:val="00A1095F"/>
    <w:pPr>
      <w:spacing w:after="0"/>
      <w:ind w:left="1100"/>
      <w:jc w:val="left"/>
    </w:pPr>
    <w:rPr>
      <w:sz w:val="18"/>
      <w:szCs w:val="18"/>
    </w:rPr>
  </w:style>
  <w:style w:type="paragraph" w:styleId="70">
    <w:name w:val="toc 7"/>
    <w:basedOn w:val="a2"/>
    <w:next w:val="a2"/>
    <w:uiPriority w:val="39"/>
    <w:qFormat/>
    <w:rsid w:val="00A1095F"/>
    <w:pPr>
      <w:spacing w:after="0"/>
      <w:ind w:left="1320"/>
      <w:jc w:val="left"/>
    </w:pPr>
    <w:rPr>
      <w:sz w:val="18"/>
      <w:szCs w:val="18"/>
    </w:rPr>
  </w:style>
  <w:style w:type="paragraph" w:styleId="80">
    <w:name w:val="toc 8"/>
    <w:basedOn w:val="a2"/>
    <w:next w:val="a2"/>
    <w:uiPriority w:val="39"/>
    <w:qFormat/>
    <w:rsid w:val="00A1095F"/>
    <w:pPr>
      <w:spacing w:after="0"/>
      <w:ind w:left="1540"/>
      <w:jc w:val="left"/>
    </w:pPr>
    <w:rPr>
      <w:sz w:val="18"/>
      <w:szCs w:val="18"/>
    </w:rPr>
  </w:style>
  <w:style w:type="paragraph" w:styleId="90">
    <w:name w:val="toc 9"/>
    <w:basedOn w:val="a2"/>
    <w:next w:val="a2"/>
    <w:uiPriority w:val="39"/>
    <w:qFormat/>
    <w:rsid w:val="00A1095F"/>
    <w:pPr>
      <w:spacing w:after="0"/>
      <w:ind w:left="1760"/>
      <w:jc w:val="left"/>
    </w:pPr>
    <w:rPr>
      <w:sz w:val="18"/>
      <w:szCs w:val="18"/>
    </w:rPr>
  </w:style>
  <w:style w:type="paragraph" w:customStyle="1" w:styleId="Style1">
    <w:name w:val="Style1"/>
    <w:basedOn w:val="DocTitle"/>
    <w:qFormat/>
    <w:rsid w:val="00A1095F"/>
    <w:pPr>
      <w:pBdr>
        <w:top w:val="single" w:sz="18" w:space="1" w:color="000080"/>
        <w:left w:val="single" w:sz="18" w:space="4" w:color="000080"/>
        <w:right w:val="single" w:sz="18" w:space="4" w:color="000080"/>
      </w:pBdr>
      <w:jc w:val="center"/>
    </w:pPr>
    <w:rPr>
      <w:rFonts w:ascii="Calibri" w:hAnsi="Calibri" w:cs="Calibri"/>
      <w:sz w:val="40"/>
      <w:szCs w:val="40"/>
    </w:rPr>
  </w:style>
  <w:style w:type="paragraph" w:customStyle="1" w:styleId="Contents">
    <w:name w:val="Contents"/>
    <w:basedOn w:val="15"/>
    <w:rsid w:val="00A1095F"/>
    <w:pPr>
      <w:keepLines w:val="0"/>
      <w:pBdr>
        <w:top w:val="none" w:sz="0" w:space="0" w:color="000000"/>
        <w:left w:val="none" w:sz="0" w:space="0" w:color="000000"/>
        <w:bottom w:val="single" w:sz="18" w:space="1" w:color="000080"/>
        <w:right w:val="none" w:sz="0" w:space="0" w:color="000000"/>
      </w:pBdr>
      <w:tabs>
        <w:tab w:val="num" w:pos="360"/>
      </w:tabs>
      <w:spacing w:before="320" w:after="160"/>
    </w:pPr>
    <w:rPr>
      <w:rFonts w:ascii="Calibri" w:eastAsia="SimSun" w:hAnsi="Calibri" w:cs="Calibri"/>
      <w:b/>
      <w:bCs/>
      <w:color w:val="333399"/>
      <w:sz w:val="28"/>
      <w:szCs w:val="32"/>
    </w:rPr>
  </w:style>
  <w:style w:type="paragraph" w:styleId="aff1">
    <w:name w:val="endnote text"/>
    <w:basedOn w:val="a2"/>
    <w:link w:val="Chard"/>
    <w:rsid w:val="00A1095F"/>
    <w:rPr>
      <w:rFonts w:cs="Times New Roman"/>
      <w:sz w:val="20"/>
      <w:szCs w:val="20"/>
    </w:rPr>
  </w:style>
  <w:style w:type="character" w:customStyle="1" w:styleId="Chard">
    <w:name w:val="Κείμενο σημείωσης τέλους Char"/>
    <w:basedOn w:val="a3"/>
    <w:link w:val="aff1"/>
    <w:rsid w:val="00A1095F"/>
    <w:rPr>
      <w:rFonts w:ascii="Tahoma" w:eastAsia="SimSun" w:hAnsi="Tahoma" w:cs="Times New Roman"/>
      <w:kern w:val="0"/>
      <w:sz w:val="20"/>
      <w:szCs w:val="20"/>
      <w:lang w:val="en-GB" w:eastAsia="zh-CN"/>
    </w:rPr>
  </w:style>
  <w:style w:type="paragraph" w:customStyle="1" w:styleId="Default">
    <w:name w:val="Default"/>
    <w:qFormat/>
    <w:rsid w:val="00A1095F"/>
    <w:pPr>
      <w:widowControl w:val="0"/>
      <w:suppressAutoHyphens/>
      <w:spacing w:after="0" w:line="240" w:lineRule="auto"/>
    </w:pPr>
    <w:rPr>
      <w:rFonts w:ascii="Cambria" w:eastAsia="SimSun" w:hAnsi="Cambria" w:cs="Mangal"/>
      <w:color w:val="000000"/>
      <w:kern w:val="0"/>
      <w:sz w:val="24"/>
      <w:szCs w:val="24"/>
      <w:lang w:eastAsia="zh-CN" w:bidi="hi-IN"/>
    </w:rPr>
  </w:style>
  <w:style w:type="paragraph" w:customStyle="1" w:styleId="aff2">
    <w:name w:val="Προμορφοποιημένο κείμενο"/>
    <w:basedOn w:val="a2"/>
    <w:rsid w:val="00A1095F"/>
  </w:style>
  <w:style w:type="paragraph" w:styleId="aff3">
    <w:name w:val="Body Text Indent"/>
    <w:basedOn w:val="a2"/>
    <w:link w:val="Chare"/>
    <w:uiPriority w:val="99"/>
    <w:rsid w:val="00A1095F"/>
    <w:pPr>
      <w:ind w:firstLine="1134"/>
    </w:pPr>
    <w:rPr>
      <w:rFonts w:ascii="Arial" w:hAnsi="Arial" w:cs="Arial"/>
    </w:rPr>
  </w:style>
  <w:style w:type="character" w:customStyle="1" w:styleId="Chare">
    <w:name w:val="Σώμα κείμενου με εσοχή Char"/>
    <w:basedOn w:val="a3"/>
    <w:link w:val="aff3"/>
    <w:uiPriority w:val="99"/>
    <w:rsid w:val="00A1095F"/>
    <w:rPr>
      <w:rFonts w:ascii="Arial" w:eastAsia="SimSun" w:hAnsi="Arial" w:cs="Arial"/>
      <w:kern w:val="0"/>
      <w:szCs w:val="24"/>
      <w:lang w:val="en-GB" w:eastAsia="zh-CN"/>
    </w:rPr>
  </w:style>
  <w:style w:type="paragraph" w:customStyle="1" w:styleId="normalwithoutspacing">
    <w:name w:val="normal_without_spacing"/>
    <w:basedOn w:val="a2"/>
    <w:uiPriority w:val="99"/>
    <w:rsid w:val="00A1095F"/>
    <w:pPr>
      <w:spacing w:after="60"/>
    </w:pPr>
    <w:rPr>
      <w:lang w:val="el-GR"/>
    </w:rPr>
  </w:style>
  <w:style w:type="paragraph" w:customStyle="1" w:styleId="foothanging">
    <w:name w:val="foot_hanging"/>
    <w:basedOn w:val="aff0"/>
    <w:rsid w:val="00A1095F"/>
    <w:pPr>
      <w:ind w:left="426" w:hanging="426"/>
    </w:pPr>
    <w:rPr>
      <w:sz w:val="18"/>
      <w:szCs w:val="18"/>
    </w:rPr>
  </w:style>
  <w:style w:type="paragraph" w:customStyle="1" w:styleId="HTMLPreformatted1">
    <w:name w:val="HTML Preformatted1"/>
    <w:basedOn w:val="a2"/>
    <w:rsid w:val="00A10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A1095F"/>
    <w:pPr>
      <w:suppressAutoHyphens/>
      <w:spacing w:after="0" w:line="276" w:lineRule="auto"/>
    </w:pPr>
    <w:rPr>
      <w:rFonts w:ascii="Arial" w:eastAsia="Arial" w:hAnsi="Arial" w:cs="Arial"/>
      <w:color w:val="000000"/>
      <w:kern w:val="0"/>
      <w:lang w:eastAsia="zh-CN"/>
    </w:rPr>
  </w:style>
  <w:style w:type="paragraph" w:customStyle="1" w:styleId="BodyTextIndent31">
    <w:name w:val="Body Text Indent 31"/>
    <w:basedOn w:val="a2"/>
    <w:rsid w:val="00A1095F"/>
    <w:pPr>
      <w:suppressAutoHyphens w:val="0"/>
      <w:spacing w:line="312" w:lineRule="auto"/>
      <w:ind w:left="283"/>
    </w:pPr>
    <w:rPr>
      <w:rFonts w:cs="Times New Roman"/>
      <w:sz w:val="16"/>
      <w:szCs w:val="16"/>
    </w:rPr>
  </w:style>
  <w:style w:type="paragraph" w:customStyle="1" w:styleId="NoSpacing1">
    <w:name w:val="No Spacing1"/>
    <w:link w:val="NoSpacingChar"/>
    <w:uiPriority w:val="1"/>
    <w:qFormat/>
    <w:rsid w:val="00A1095F"/>
    <w:pPr>
      <w:suppressAutoHyphens/>
      <w:spacing w:after="0" w:line="240" w:lineRule="auto"/>
      <w:jc w:val="both"/>
    </w:pPr>
    <w:rPr>
      <w:rFonts w:ascii="Calibri" w:eastAsia="SimSun" w:hAnsi="Calibri" w:cs="Calibri"/>
      <w:kern w:val="0"/>
      <w:szCs w:val="24"/>
      <w:lang w:val="en-GB" w:eastAsia="zh-CN"/>
    </w:rPr>
  </w:style>
  <w:style w:type="paragraph" w:customStyle="1" w:styleId="aff4">
    <w:name w:val="Περιεχόμενα πίνακα"/>
    <w:basedOn w:val="a2"/>
    <w:rsid w:val="00A1095F"/>
    <w:pPr>
      <w:suppressLineNumbers/>
    </w:pPr>
  </w:style>
  <w:style w:type="paragraph" w:customStyle="1" w:styleId="aff5">
    <w:name w:val="Επικεφαλίδα πίνακα"/>
    <w:basedOn w:val="aff4"/>
    <w:rsid w:val="00A1095F"/>
    <w:pPr>
      <w:jc w:val="center"/>
    </w:pPr>
    <w:rPr>
      <w:b/>
      <w:bCs/>
    </w:rPr>
  </w:style>
  <w:style w:type="paragraph" w:customStyle="1" w:styleId="footers">
    <w:name w:val="footers"/>
    <w:basedOn w:val="foothanging"/>
    <w:rsid w:val="00A1095F"/>
  </w:style>
  <w:style w:type="paragraph" w:customStyle="1" w:styleId="Standard">
    <w:name w:val="Standard"/>
    <w:rsid w:val="00A1095F"/>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rsid w:val="00A1095F"/>
    <w:pPr>
      <w:spacing w:after="120"/>
    </w:pPr>
  </w:style>
  <w:style w:type="paragraph" w:customStyle="1" w:styleId="Footnote">
    <w:name w:val="Footnote"/>
    <w:basedOn w:val="Standard"/>
    <w:rsid w:val="00A1095F"/>
    <w:pPr>
      <w:suppressLineNumbers/>
      <w:ind w:left="283" w:hanging="283"/>
    </w:pPr>
    <w:rPr>
      <w:sz w:val="20"/>
      <w:szCs w:val="20"/>
    </w:rPr>
  </w:style>
  <w:style w:type="paragraph" w:customStyle="1" w:styleId="BodyText31">
    <w:name w:val="Body Text 31"/>
    <w:basedOn w:val="a2"/>
    <w:rsid w:val="00A1095F"/>
    <w:rPr>
      <w:sz w:val="16"/>
      <w:szCs w:val="16"/>
    </w:rPr>
  </w:style>
  <w:style w:type="paragraph" w:customStyle="1" w:styleId="fooot">
    <w:name w:val="fooot"/>
    <w:basedOn w:val="footers"/>
    <w:rsid w:val="00A1095F"/>
  </w:style>
  <w:style w:type="paragraph" w:styleId="aff6">
    <w:name w:val="Balloon Text"/>
    <w:basedOn w:val="a2"/>
    <w:link w:val="Char10"/>
    <w:uiPriority w:val="99"/>
    <w:rsid w:val="00A1095F"/>
    <w:pPr>
      <w:spacing w:after="0"/>
    </w:pPr>
    <w:rPr>
      <w:rFonts w:cs="Tahoma"/>
      <w:sz w:val="16"/>
      <w:szCs w:val="16"/>
    </w:rPr>
  </w:style>
  <w:style w:type="character" w:customStyle="1" w:styleId="Char10">
    <w:name w:val="Κείμενο πλαισίου Char1"/>
    <w:basedOn w:val="a3"/>
    <w:link w:val="aff6"/>
    <w:uiPriority w:val="99"/>
    <w:rsid w:val="00A1095F"/>
    <w:rPr>
      <w:rFonts w:ascii="Tahoma" w:eastAsia="SimSun" w:hAnsi="Tahoma" w:cs="Tahoma"/>
      <w:kern w:val="0"/>
      <w:sz w:val="16"/>
      <w:szCs w:val="16"/>
      <w:lang w:val="en-GB" w:eastAsia="zh-CN"/>
    </w:rPr>
  </w:style>
  <w:style w:type="paragraph" w:customStyle="1" w:styleId="1c">
    <w:name w:val="Κείμενο σχολίου1"/>
    <w:basedOn w:val="a2"/>
    <w:rsid w:val="00A1095F"/>
    <w:rPr>
      <w:sz w:val="20"/>
      <w:szCs w:val="20"/>
    </w:rPr>
  </w:style>
  <w:style w:type="paragraph" w:styleId="aff7">
    <w:name w:val="annotation text"/>
    <w:aliases w:val=" Char2,Char2"/>
    <w:basedOn w:val="a2"/>
    <w:link w:val="Char12"/>
    <w:uiPriority w:val="99"/>
    <w:unhideWhenUsed/>
    <w:qFormat/>
    <w:rsid w:val="00A1095F"/>
    <w:rPr>
      <w:sz w:val="20"/>
      <w:szCs w:val="20"/>
    </w:rPr>
  </w:style>
  <w:style w:type="character" w:customStyle="1" w:styleId="Char12">
    <w:name w:val="Κείμενο σχολίου Char1"/>
    <w:aliases w:val=" Char2 Char1,Char2 Char1"/>
    <w:basedOn w:val="a3"/>
    <w:link w:val="aff7"/>
    <w:uiPriority w:val="99"/>
    <w:rsid w:val="00A1095F"/>
    <w:rPr>
      <w:rFonts w:ascii="Tahoma" w:eastAsia="SimSun" w:hAnsi="Tahoma" w:cs="Calibri"/>
      <w:kern w:val="0"/>
      <w:sz w:val="20"/>
      <w:szCs w:val="20"/>
      <w:lang w:val="en-GB" w:eastAsia="zh-CN"/>
      <w14:ligatures w14:val="none"/>
    </w:rPr>
  </w:style>
  <w:style w:type="paragraph" w:styleId="aff8">
    <w:name w:val="annotation subject"/>
    <w:basedOn w:val="1c"/>
    <w:next w:val="1c"/>
    <w:link w:val="Char13"/>
    <w:uiPriority w:val="99"/>
    <w:rsid w:val="00A1095F"/>
    <w:rPr>
      <w:b/>
      <w:bCs/>
    </w:rPr>
  </w:style>
  <w:style w:type="character" w:customStyle="1" w:styleId="Char13">
    <w:name w:val="Θέμα σχολίου Char1"/>
    <w:basedOn w:val="Char12"/>
    <w:link w:val="aff8"/>
    <w:uiPriority w:val="99"/>
    <w:rsid w:val="00A1095F"/>
    <w:rPr>
      <w:rFonts w:ascii="Tahoma" w:eastAsia="SimSun" w:hAnsi="Tahoma" w:cs="Calibri"/>
      <w:b/>
      <w:bCs/>
      <w:kern w:val="0"/>
      <w:sz w:val="20"/>
      <w:szCs w:val="20"/>
      <w:lang w:val="en-GB" w:eastAsia="zh-CN"/>
      <w14:ligatures w14:val="none"/>
    </w:rPr>
  </w:style>
  <w:style w:type="paragraph" w:styleId="-HTML">
    <w:name w:val="HTML Preformatted"/>
    <w:basedOn w:val="a2"/>
    <w:link w:val="-HTMLChar1"/>
    <w:rsid w:val="00A10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3"/>
    <w:link w:val="-HTML"/>
    <w:rsid w:val="00A1095F"/>
    <w:rPr>
      <w:rFonts w:ascii="Courier New" w:eastAsia="SimSun" w:hAnsi="Courier New" w:cs="Courier New"/>
      <w:kern w:val="0"/>
      <w:sz w:val="20"/>
      <w:szCs w:val="20"/>
      <w:lang w:val="en-US" w:eastAsia="zh-CN"/>
    </w:rPr>
  </w:style>
  <w:style w:type="paragraph" w:styleId="aff9">
    <w:name w:val="Revision"/>
    <w:rsid w:val="00A1095F"/>
    <w:pPr>
      <w:suppressAutoHyphens/>
      <w:spacing w:after="0" w:line="240" w:lineRule="auto"/>
    </w:pPr>
    <w:rPr>
      <w:rFonts w:ascii="Calibri" w:eastAsia="SimSun" w:hAnsi="Calibri" w:cs="Calibri"/>
      <w:kern w:val="0"/>
      <w:szCs w:val="24"/>
      <w:lang w:val="en-GB" w:eastAsia="zh-CN"/>
    </w:rPr>
  </w:style>
  <w:style w:type="paragraph" w:customStyle="1" w:styleId="ListBullet21">
    <w:name w:val="List Bullet 21"/>
    <w:basedOn w:val="a2"/>
    <w:rsid w:val="00A1095F"/>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d"/>
    <w:rsid w:val="00A1095F"/>
    <w:pPr>
      <w:tabs>
        <w:tab w:val="right" w:leader="dot" w:pos="7091"/>
      </w:tabs>
      <w:ind w:left="2547"/>
    </w:pPr>
  </w:style>
  <w:style w:type="paragraph" w:customStyle="1" w:styleId="affa">
    <w:name w:val="Οριζόντια γραμμή"/>
    <w:basedOn w:val="a2"/>
    <w:next w:val="afa"/>
    <w:rsid w:val="00A1095F"/>
    <w:pPr>
      <w:suppressLineNumbers/>
      <w:pBdr>
        <w:top w:val="none" w:sz="0" w:space="0" w:color="000000"/>
        <w:left w:val="none" w:sz="0" w:space="0" w:color="000000"/>
        <w:bottom w:val="none" w:sz="0" w:space="0" w:color="000000"/>
        <w:right w:val="none" w:sz="0" w:space="0" w:color="000000"/>
      </w:pBdr>
      <w:spacing w:after="283"/>
    </w:pPr>
    <w:rPr>
      <w:sz w:val="12"/>
      <w:szCs w:val="12"/>
    </w:rPr>
  </w:style>
  <w:style w:type="character" w:customStyle="1" w:styleId="WW-">
    <w:name w:val="WW-Παραπομπή υποσημείωσης"/>
    <w:rsid w:val="00A1095F"/>
    <w:rPr>
      <w:vertAlign w:val="superscript"/>
    </w:rPr>
  </w:style>
  <w:style w:type="character" w:customStyle="1" w:styleId="Char14">
    <w:name w:val="Κείμενο υποσημείωσης Char1"/>
    <w:rsid w:val="00A1095F"/>
    <w:rPr>
      <w:rFonts w:ascii="Calibri" w:eastAsia="Times New Roman" w:hAnsi="Calibri" w:cs="Calibri"/>
      <w:sz w:val="18"/>
      <w:szCs w:val="20"/>
      <w:lang w:val="en-IE" w:eastAsia="ar-SA"/>
    </w:rPr>
  </w:style>
  <w:style w:type="paragraph" w:customStyle="1" w:styleId="-HTML2">
    <w:name w:val="Προ-διαμορφωμένο HTML2"/>
    <w:basedOn w:val="a2"/>
    <w:rsid w:val="00A10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eastAsia="ar-SA"/>
    </w:rPr>
  </w:style>
  <w:style w:type="character" w:customStyle="1" w:styleId="37">
    <w:name w:val="Παραπομπή υποσημείωσης3"/>
    <w:rsid w:val="00A1095F"/>
    <w:rPr>
      <w:vertAlign w:val="superscript"/>
    </w:rPr>
  </w:style>
  <w:style w:type="paragraph" w:customStyle="1" w:styleId="para-1">
    <w:name w:val="para-1"/>
    <w:basedOn w:val="a2"/>
    <w:rsid w:val="00A1095F"/>
    <w:pPr>
      <w:tabs>
        <w:tab w:val="left" w:pos="1021"/>
        <w:tab w:val="left" w:pos="1588"/>
        <w:tab w:val="left" w:pos="2155"/>
        <w:tab w:val="left" w:pos="2722"/>
        <w:tab w:val="left" w:pos="3289"/>
      </w:tabs>
      <w:spacing w:after="0"/>
      <w:ind w:left="1021" w:hanging="1021"/>
    </w:pPr>
    <w:rPr>
      <w:rFonts w:ascii="Arial" w:hAnsi="Arial" w:cs="Arial"/>
      <w:spacing w:val="5"/>
      <w:szCs w:val="20"/>
      <w:lang w:val="el-GR" w:eastAsia="ar-SA"/>
    </w:rPr>
  </w:style>
  <w:style w:type="table" w:styleId="affb">
    <w:name w:val="Table Grid"/>
    <w:basedOn w:val="a4"/>
    <w:uiPriority w:val="39"/>
    <w:rsid w:val="00A1095F"/>
    <w:pPr>
      <w:spacing w:after="0" w:line="240" w:lineRule="auto"/>
    </w:pPr>
    <w:rPr>
      <w:rFonts w:ascii="Times New Roman" w:eastAsia="SimSu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A1095F"/>
    <w:rPr>
      <w:color w:val="605E5C"/>
      <w:shd w:val="clear" w:color="auto" w:fill="E1DFDD"/>
    </w:rPr>
  </w:style>
  <w:style w:type="paragraph" w:customStyle="1" w:styleId="affc">
    <w:name w:val="ΘΕΜΑ ΠΕΡΙΕΧΟΜΕΝΟ"/>
    <w:basedOn w:val="a2"/>
    <w:rsid w:val="00A1095F"/>
    <w:pPr>
      <w:keepLines/>
      <w:suppressAutoHyphens w:val="0"/>
      <w:spacing w:after="0"/>
    </w:pPr>
    <w:rPr>
      <w:rFonts w:ascii="Arial" w:hAnsi="Arial" w:cs="Arial"/>
      <w:b/>
      <w:i/>
      <w:color w:val="000080"/>
      <w:kern w:val="1"/>
      <w:sz w:val="24"/>
      <w:szCs w:val="20"/>
      <w:lang w:val="en-US" w:eastAsia="en-US"/>
    </w:rPr>
  </w:style>
  <w:style w:type="character" w:customStyle="1" w:styleId="Char3">
    <w:name w:val="Παράγραφος λίστας Char"/>
    <w:aliases w:val="Kommentar Char,Bullet List Char,FooterText Char,numbered Char,Paragraphe de liste1 Char,lp1 Char,Diligence Check Char,Bullet2 Char,Bullet21 Char,bl1 Char,Bullet22 Char,Bullet23 Char,Bullet211 Char,Bullet24 Char,Bullet25 Char"/>
    <w:link w:val="a9"/>
    <w:uiPriority w:val="34"/>
    <w:qFormat/>
    <w:locked/>
    <w:rsid w:val="00A1095F"/>
  </w:style>
  <w:style w:type="table" w:customStyle="1" w:styleId="2a">
    <w:name w:val="Πλέγμα πίνακα2"/>
    <w:basedOn w:val="a4"/>
    <w:next w:val="affb"/>
    <w:uiPriority w:val="39"/>
    <w:rsid w:val="00A1095F"/>
    <w:pPr>
      <w:spacing w:after="0" w:line="240" w:lineRule="auto"/>
    </w:pPr>
    <w:rPr>
      <w:rFonts w:ascii="Calibri" w:eastAsia="Calibri"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Plain Text"/>
    <w:basedOn w:val="a2"/>
    <w:link w:val="Charf"/>
    <w:unhideWhenUsed/>
    <w:rsid w:val="00A1095F"/>
    <w:pPr>
      <w:suppressAutoHyphens w:val="0"/>
      <w:spacing w:after="0"/>
      <w:jc w:val="left"/>
    </w:pPr>
    <w:rPr>
      <w:rFonts w:eastAsia="Calibri" w:cs="Times New Roman"/>
      <w:szCs w:val="21"/>
      <w:lang w:val="el-GR" w:eastAsia="en-US"/>
    </w:rPr>
  </w:style>
  <w:style w:type="character" w:customStyle="1" w:styleId="Charf">
    <w:name w:val="Απλό κείμενο Char"/>
    <w:basedOn w:val="a3"/>
    <w:link w:val="affd"/>
    <w:rsid w:val="00A1095F"/>
    <w:rPr>
      <w:rFonts w:ascii="Tahoma" w:eastAsia="Calibri" w:hAnsi="Tahoma" w:cs="Times New Roman"/>
      <w:kern w:val="0"/>
      <w:szCs w:val="21"/>
    </w:rPr>
  </w:style>
  <w:style w:type="paragraph" w:customStyle="1" w:styleId="Heading1a">
    <w:name w:val="Heading 1a"/>
    <w:basedOn w:val="15"/>
    <w:uiPriority w:val="99"/>
    <w:rsid w:val="00A1095F"/>
    <w:pPr>
      <w:keepNext w:val="0"/>
      <w:keepLines w:val="0"/>
      <w:shd w:val="clear" w:color="auto" w:fill="E6E6E6"/>
      <w:tabs>
        <w:tab w:val="num" w:pos="432"/>
      </w:tabs>
      <w:spacing w:before="240" w:after="120" w:line="360" w:lineRule="auto"/>
      <w:ind w:left="432" w:hanging="432"/>
    </w:pPr>
    <w:rPr>
      <w:rFonts w:ascii="Tahoma" w:eastAsia="Times New Roman" w:hAnsi="Tahoma" w:cs="Times New Roman"/>
      <w:b/>
      <w:snapToGrid w:val="0"/>
      <w:color w:val="auto"/>
      <w:spacing w:val="20"/>
      <w:kern w:val="28"/>
      <w:sz w:val="24"/>
      <w:szCs w:val="20"/>
    </w:rPr>
  </w:style>
  <w:style w:type="paragraph" w:customStyle="1" w:styleId="Heading2a">
    <w:name w:val="Heading 2a"/>
    <w:basedOn w:val="24"/>
    <w:uiPriority w:val="99"/>
    <w:rsid w:val="00A1095F"/>
    <w:pPr>
      <w:keepNext w:val="0"/>
      <w:keepLines w:val="0"/>
      <w:tabs>
        <w:tab w:val="num" w:pos="576"/>
      </w:tabs>
      <w:spacing w:before="240" w:after="120"/>
      <w:ind w:left="576" w:hanging="576"/>
    </w:pPr>
    <w:rPr>
      <w:rFonts w:ascii="Tahoma" w:eastAsia="Times New Roman" w:hAnsi="Tahoma" w:cs="Times New Roman"/>
      <w:b/>
      <w:snapToGrid w:val="0"/>
      <w:color w:val="auto"/>
      <w:sz w:val="24"/>
      <w:szCs w:val="20"/>
      <w:u w:val="single"/>
    </w:rPr>
  </w:style>
  <w:style w:type="paragraph" w:customStyle="1" w:styleId="Heading3a">
    <w:name w:val="Heading 3a"/>
    <w:basedOn w:val="32"/>
    <w:uiPriority w:val="99"/>
    <w:rsid w:val="00A1095F"/>
    <w:pPr>
      <w:keepNext w:val="0"/>
      <w:keepLines w:val="0"/>
      <w:tabs>
        <w:tab w:val="num" w:pos="720"/>
        <w:tab w:val="left" w:pos="1134"/>
      </w:tabs>
      <w:spacing w:before="240" w:after="240"/>
      <w:ind w:left="720" w:hanging="720"/>
    </w:pPr>
    <w:rPr>
      <w:rFonts w:eastAsia="Times New Roman" w:cs="Times New Roman"/>
      <w:b/>
      <w:color w:val="auto"/>
      <w:sz w:val="22"/>
      <w:szCs w:val="20"/>
    </w:rPr>
  </w:style>
  <w:style w:type="paragraph" w:customStyle="1" w:styleId="Heading4a">
    <w:name w:val="Heading 4a"/>
    <w:basedOn w:val="44"/>
    <w:uiPriority w:val="99"/>
    <w:rsid w:val="00A1095F"/>
    <w:pPr>
      <w:keepNext w:val="0"/>
      <w:keepLines w:val="0"/>
      <w:tabs>
        <w:tab w:val="num" w:pos="864"/>
        <w:tab w:val="left" w:pos="2268"/>
      </w:tabs>
      <w:spacing w:before="240" w:after="240"/>
      <w:ind w:left="864" w:hanging="864"/>
    </w:pPr>
    <w:rPr>
      <w:rFonts w:eastAsia="Times New Roman" w:cs="Times New Roman"/>
      <w:iCs w:val="0"/>
      <w:snapToGrid w:val="0"/>
      <w:color w:val="auto"/>
      <w:sz w:val="20"/>
      <w:szCs w:val="20"/>
    </w:rPr>
  </w:style>
  <w:style w:type="character" w:customStyle="1" w:styleId="5Char2">
    <w:name w:val="Επικεφαλίδα 5 Char2"/>
    <w:aliases w:val="Bulleted 5 Char1,H5 Char,H51 Char,h5 Char,tit5 Char,hd5 Char,Επικεφαλίδα 5 Char1 Char,Επικεφαλίδα 5 Char Char Char,Επικεφαλίδα 5 Char Char1,H52 Char,H511 Char,H53 Char,H512 Char,H521 Char,H5111 Char,H54 Char,H513 Char,H55 Char"/>
    <w:uiPriority w:val="9"/>
    <w:rsid w:val="00A1095F"/>
    <w:rPr>
      <w:rFonts w:ascii="Tahoma" w:hAnsi="Tahoma" w:cs="Tahoma"/>
      <w:b/>
      <w:sz w:val="22"/>
      <w:lang w:val="el-GR" w:eastAsia="zh-CN"/>
    </w:rPr>
  </w:style>
  <w:style w:type="character" w:customStyle="1" w:styleId="Heading7Char">
    <w:name w:val="Heading 7 Char"/>
    <w:uiPriority w:val="9"/>
    <w:rsid w:val="00A1095F"/>
    <w:rPr>
      <w:rFonts w:ascii="Calibri" w:eastAsia="Times New Roman" w:hAnsi="Calibri" w:cs="Times New Roman"/>
      <w:sz w:val="24"/>
      <w:szCs w:val="24"/>
      <w:lang w:val="en-GB" w:eastAsia="zh-CN"/>
    </w:rPr>
  </w:style>
  <w:style w:type="paragraph" w:customStyle="1" w:styleId="Normal2">
    <w:name w:val="Normal 2"/>
    <w:basedOn w:val="a2"/>
    <w:qFormat/>
    <w:rsid w:val="00A1095F"/>
    <w:pPr>
      <w:spacing w:line="264" w:lineRule="auto"/>
    </w:pPr>
    <w:rPr>
      <w:rFonts w:ascii="Calibri" w:eastAsia="Times New Roman" w:hAnsi="Calibri"/>
      <w:lang w:val="el-GR"/>
    </w:rPr>
  </w:style>
  <w:style w:type="paragraph" w:customStyle="1" w:styleId="msonormal0">
    <w:name w:val="msonormal"/>
    <w:basedOn w:val="a2"/>
    <w:rsid w:val="00A1095F"/>
    <w:pP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styleId="affe">
    <w:name w:val="Document Map"/>
    <w:basedOn w:val="a2"/>
    <w:link w:val="Charf0"/>
    <w:unhideWhenUsed/>
    <w:rsid w:val="00A1095F"/>
    <w:pPr>
      <w:suppressAutoHyphens w:val="0"/>
      <w:spacing w:after="0"/>
      <w:jc w:val="left"/>
    </w:pPr>
    <w:rPr>
      <w:rFonts w:eastAsia="Calibri" w:cs="Tahoma"/>
      <w:sz w:val="16"/>
      <w:szCs w:val="16"/>
      <w:lang w:val="en-US" w:eastAsia="en-US"/>
    </w:rPr>
  </w:style>
  <w:style w:type="character" w:customStyle="1" w:styleId="Charf0">
    <w:name w:val="Χάρτης εγγράφου Char"/>
    <w:basedOn w:val="a3"/>
    <w:link w:val="affe"/>
    <w:rsid w:val="00A1095F"/>
    <w:rPr>
      <w:rFonts w:ascii="Tahoma" w:eastAsia="Calibri" w:hAnsi="Tahoma" w:cs="Tahoma"/>
      <w:kern w:val="0"/>
      <w:sz w:val="16"/>
      <w:szCs w:val="16"/>
      <w:lang w:val="en-US"/>
    </w:rPr>
  </w:style>
  <w:style w:type="paragraph" w:styleId="afff">
    <w:name w:val="TOC Heading"/>
    <w:aliases w:val="Heading #1"/>
    <w:basedOn w:val="15"/>
    <w:next w:val="a2"/>
    <w:uiPriority w:val="39"/>
    <w:unhideWhenUsed/>
    <w:qFormat/>
    <w:rsid w:val="00A1095F"/>
    <w:pPr>
      <w:spacing w:before="240" w:after="0" w:line="256" w:lineRule="auto"/>
      <w:outlineLvl w:val="9"/>
    </w:pPr>
    <w:rPr>
      <w:rFonts w:ascii="Calibri Light" w:eastAsia="Times New Roman" w:hAnsi="Calibri Light" w:cs="Times New Roman"/>
      <w:color w:val="2F5496"/>
      <w:sz w:val="32"/>
      <w:szCs w:val="32"/>
      <w:lang w:val="en-US"/>
    </w:rPr>
  </w:style>
  <w:style w:type="character" w:styleId="afff0">
    <w:name w:val="Subtle Emphasis"/>
    <w:uiPriority w:val="19"/>
    <w:qFormat/>
    <w:rsid w:val="00A1095F"/>
    <w:rPr>
      <w:i/>
      <w:iCs/>
      <w:color w:val="404040"/>
    </w:rPr>
  </w:style>
  <w:style w:type="paragraph" w:customStyle="1" w:styleId="par">
    <w:name w:val="par"/>
    <w:basedOn w:val="a2"/>
    <w:uiPriority w:val="99"/>
    <w:rsid w:val="00A1095F"/>
    <w:pPr>
      <w:suppressAutoHyphens w:val="0"/>
    </w:pPr>
    <w:rPr>
      <w:rFonts w:eastAsia="Times New Roman" w:cs="Tahoma"/>
      <w:szCs w:val="22"/>
      <w:lang w:val="el-GR" w:eastAsia="el-GR"/>
    </w:rPr>
  </w:style>
  <w:style w:type="paragraph" w:customStyle="1" w:styleId="Caption10">
    <w:name w:val="Caption 1"/>
    <w:basedOn w:val="afc"/>
    <w:rsid w:val="00A1095F"/>
    <w:pPr>
      <w:suppressLineNumbers w:val="0"/>
      <w:suppressAutoHyphens w:val="0"/>
      <w:spacing w:before="0" w:after="0"/>
      <w:jc w:val="center"/>
    </w:pPr>
    <w:rPr>
      <w:rFonts w:ascii="Arial" w:eastAsia="Times New Roman" w:hAnsi="Arial" w:cs="Arial"/>
      <w:bCs/>
      <w:i w:val="0"/>
      <w:iCs w:val="0"/>
      <w:sz w:val="16"/>
      <w:szCs w:val="16"/>
      <w:lang w:val="el-GR" w:eastAsia="el-GR"/>
    </w:rPr>
  </w:style>
  <w:style w:type="paragraph" w:customStyle="1" w:styleId="afff1">
    <w:name w:val="Εικόνα"/>
    <w:basedOn w:val="a2"/>
    <w:rsid w:val="00A1095F"/>
    <w:pPr>
      <w:keepNext/>
      <w:widowControl w:val="0"/>
      <w:suppressAutoHyphens w:val="0"/>
      <w:spacing w:before="240"/>
      <w:jc w:val="center"/>
    </w:pPr>
    <w:rPr>
      <w:rFonts w:ascii="Arial" w:eastAsia="Times New Roman" w:hAnsi="Arial" w:cs="Times New Roman"/>
      <w:lang w:eastAsia="en-US"/>
    </w:rPr>
  </w:style>
  <w:style w:type="paragraph" w:customStyle="1" w:styleId="paragraph">
    <w:name w:val="paragraph"/>
    <w:basedOn w:val="a2"/>
    <w:rsid w:val="00A1095F"/>
    <w:pPr>
      <w:suppressAutoHyphens w:val="0"/>
      <w:spacing w:before="100" w:beforeAutospacing="1" w:after="100" w:afterAutospacing="1"/>
      <w:jc w:val="left"/>
    </w:pPr>
    <w:rPr>
      <w:rFonts w:ascii="Times New Roman" w:eastAsia="Times New Roman" w:hAnsi="Times New Roman" w:cs="Times New Roman"/>
      <w:sz w:val="24"/>
      <w:lang w:val="en-US" w:eastAsia="en-US"/>
    </w:rPr>
  </w:style>
  <w:style w:type="character" w:customStyle="1" w:styleId="normaltextrun">
    <w:name w:val="normaltextrun"/>
    <w:basedOn w:val="a3"/>
    <w:rsid w:val="00A1095F"/>
  </w:style>
  <w:style w:type="character" w:customStyle="1" w:styleId="eop">
    <w:name w:val="eop"/>
    <w:basedOn w:val="a3"/>
    <w:rsid w:val="00A1095F"/>
  </w:style>
  <w:style w:type="character" w:customStyle="1" w:styleId="spellingerror">
    <w:name w:val="spellingerror"/>
    <w:basedOn w:val="a3"/>
    <w:rsid w:val="00A1095F"/>
  </w:style>
  <w:style w:type="table" w:customStyle="1" w:styleId="1d">
    <w:name w:val="Πλέγμα πίνακα1"/>
    <w:basedOn w:val="a4"/>
    <w:next w:val="affb"/>
    <w:rsid w:val="00A1095F"/>
    <w:pPr>
      <w:spacing w:after="0" w:line="240" w:lineRule="auto"/>
    </w:pPr>
    <w:rPr>
      <w:rFonts w:ascii="Calibri" w:eastAsia="Calibri" w:hAnsi="Calibri" w:cs="Times New Roman"/>
      <w:kern w:val="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Επικεφαλίδα Γ - 1"/>
    <w:basedOn w:val="15"/>
    <w:qFormat/>
    <w:rsid w:val="00A1095F"/>
    <w:pPr>
      <w:numPr>
        <w:numId w:val="3"/>
      </w:numPr>
      <w:tabs>
        <w:tab w:val="num" w:pos="360"/>
      </w:tabs>
      <w:spacing w:before="0" w:after="11" w:line="248" w:lineRule="auto"/>
      <w:ind w:left="1440" w:firstLine="0"/>
    </w:pPr>
    <w:rPr>
      <w:rFonts w:ascii="Tahoma" w:eastAsia="Tahoma" w:hAnsi="Tahoma" w:cs="Tahoma"/>
      <w:b/>
      <w:bCs/>
      <w:color w:val="4472C4"/>
      <w:sz w:val="24"/>
      <w:szCs w:val="24"/>
      <w:u w:color="000000"/>
      <w:lang w:val="en-US" w:eastAsia="en-GB"/>
    </w:rPr>
  </w:style>
  <w:style w:type="paragraph" w:customStyle="1" w:styleId="-2">
    <w:name w:val="Επικεφαλίδα - Γ2"/>
    <w:basedOn w:val="24"/>
    <w:link w:val="-2Char"/>
    <w:qFormat/>
    <w:rsid w:val="00A1095F"/>
    <w:pPr>
      <w:numPr>
        <w:ilvl w:val="1"/>
        <w:numId w:val="3"/>
      </w:numPr>
      <w:shd w:val="clear" w:color="auto" w:fill="FFFFFF"/>
      <w:spacing w:before="0" w:after="11" w:line="360" w:lineRule="auto"/>
      <w:ind w:left="2160" w:right="53" w:hanging="360"/>
    </w:pPr>
    <w:rPr>
      <w:rFonts w:ascii="Tahoma" w:eastAsia="Tahoma" w:hAnsi="Tahoma" w:cs="Tahoma"/>
      <w:b/>
      <w:bCs/>
      <w:color w:val="000000"/>
      <w:sz w:val="22"/>
      <w:szCs w:val="24"/>
      <w:lang w:eastAsia="en-GB"/>
    </w:rPr>
  </w:style>
  <w:style w:type="paragraph" w:customStyle="1" w:styleId="-3">
    <w:name w:val="Επικεφαλίδα Γ-3"/>
    <w:basedOn w:val="32"/>
    <w:link w:val="-3Char"/>
    <w:qFormat/>
    <w:rsid w:val="00A1095F"/>
    <w:pPr>
      <w:numPr>
        <w:ilvl w:val="2"/>
        <w:numId w:val="3"/>
      </w:numPr>
      <w:spacing w:before="120" w:after="120" w:line="276" w:lineRule="auto"/>
      <w:ind w:right="51"/>
    </w:pPr>
    <w:rPr>
      <w:rFonts w:eastAsia="Tahoma" w:cs="Tahoma"/>
      <w:color w:val="000000"/>
      <w:sz w:val="24"/>
      <w:szCs w:val="24"/>
      <w:u w:val="single"/>
      <w:lang w:val="en-US" w:eastAsia="en-GB"/>
    </w:rPr>
  </w:style>
  <w:style w:type="paragraph" w:customStyle="1" w:styleId="42">
    <w:name w:val="Επικεφαλίδα Γ 4"/>
    <w:basedOn w:val="44"/>
    <w:link w:val="4Char0"/>
    <w:qFormat/>
    <w:rsid w:val="00A1095F"/>
    <w:pPr>
      <w:numPr>
        <w:ilvl w:val="3"/>
        <w:numId w:val="3"/>
      </w:numPr>
      <w:spacing w:before="120" w:after="120"/>
    </w:pPr>
    <w:rPr>
      <w:rFonts w:eastAsia="Tahoma" w:cs="Tahoma"/>
      <w:color w:val="000000"/>
      <w:u w:color="000000"/>
      <w:lang w:val="en-US" w:eastAsia="en-GB"/>
    </w:rPr>
  </w:style>
  <w:style w:type="character" w:customStyle="1" w:styleId="-3Char">
    <w:name w:val="Επικεφαλίδα Γ-3 Char"/>
    <w:link w:val="-3"/>
    <w:rsid w:val="00A1095F"/>
    <w:rPr>
      <w:rFonts w:ascii="Tahoma" w:eastAsia="Tahoma" w:hAnsi="Tahoma" w:cs="Tahoma"/>
      <w:color w:val="000000"/>
      <w:kern w:val="0"/>
      <w:sz w:val="24"/>
      <w:szCs w:val="24"/>
      <w:u w:val="single"/>
      <w:lang w:val="en-US" w:eastAsia="en-GB"/>
    </w:rPr>
  </w:style>
  <w:style w:type="paragraph" w:customStyle="1" w:styleId="-5">
    <w:name w:val="Επικεφαλίδα - Γ5"/>
    <w:basedOn w:val="50"/>
    <w:link w:val="-5Char"/>
    <w:qFormat/>
    <w:rsid w:val="00A1095F"/>
    <w:pPr>
      <w:numPr>
        <w:ilvl w:val="4"/>
        <w:numId w:val="3"/>
      </w:numPr>
      <w:spacing w:before="120" w:after="120"/>
      <w:ind w:right="62"/>
    </w:pPr>
    <w:rPr>
      <w:rFonts w:eastAsia="Tahoma" w:cs="Tahoma"/>
      <w:color w:val="000000"/>
      <w:lang w:val="en-US" w:eastAsia="en-GB"/>
    </w:rPr>
  </w:style>
  <w:style w:type="character" w:customStyle="1" w:styleId="4Char0">
    <w:name w:val="Επικεφαλίδα Γ 4 Char"/>
    <w:link w:val="42"/>
    <w:rsid w:val="00A1095F"/>
    <w:rPr>
      <w:rFonts w:ascii="Tahoma" w:eastAsia="Tahoma" w:hAnsi="Tahoma" w:cs="Tahoma"/>
      <w:i/>
      <w:iCs/>
      <w:color w:val="000000"/>
      <w:kern w:val="0"/>
      <w:szCs w:val="24"/>
      <w:u w:color="000000"/>
      <w:lang w:val="en-US" w:eastAsia="en-GB"/>
    </w:rPr>
  </w:style>
  <w:style w:type="paragraph" w:customStyle="1" w:styleId="-6">
    <w:name w:val="Επικεφαλίδα - Γ6"/>
    <w:basedOn w:val="6"/>
    <w:qFormat/>
    <w:rsid w:val="00A1095F"/>
    <w:pPr>
      <w:keepNext w:val="0"/>
      <w:keepLines w:val="0"/>
      <w:numPr>
        <w:ilvl w:val="5"/>
        <w:numId w:val="3"/>
      </w:numPr>
      <w:tabs>
        <w:tab w:val="num" w:pos="360"/>
      </w:tabs>
      <w:spacing w:before="240" w:after="60"/>
      <w:ind w:left="0" w:firstLine="0"/>
    </w:pPr>
    <w:rPr>
      <w:rFonts w:eastAsia="Times New Roman" w:cs="Tahoma"/>
      <w:b/>
      <w:bCs/>
      <w:i w:val="0"/>
      <w:iCs w:val="0"/>
      <w:color w:val="auto"/>
      <w:lang w:eastAsia="en-GB"/>
    </w:rPr>
  </w:style>
  <w:style w:type="character" w:customStyle="1" w:styleId="-2Char">
    <w:name w:val="Επικεφαλίδα - Γ2 Char"/>
    <w:link w:val="-2"/>
    <w:rsid w:val="00A1095F"/>
    <w:rPr>
      <w:rFonts w:ascii="Tahoma" w:eastAsia="Tahoma" w:hAnsi="Tahoma" w:cs="Tahoma"/>
      <w:b/>
      <w:bCs/>
      <w:color w:val="000000"/>
      <w:kern w:val="0"/>
      <w:szCs w:val="24"/>
      <w:shd w:val="clear" w:color="auto" w:fill="FFFFFF"/>
      <w:lang w:val="en-GB" w:eastAsia="en-GB"/>
    </w:rPr>
  </w:style>
  <w:style w:type="paragraph" w:customStyle="1" w:styleId="Bullet4">
    <w:name w:val="Bullet4"/>
    <w:basedOn w:val="a2"/>
    <w:rsid w:val="00A1095F"/>
    <w:pPr>
      <w:numPr>
        <w:numId w:val="4"/>
      </w:numPr>
      <w:tabs>
        <w:tab w:val="num" w:pos="360"/>
        <w:tab w:val="num" w:pos="567"/>
      </w:tabs>
      <w:suppressAutoHyphens w:val="0"/>
      <w:spacing w:after="0"/>
      <w:ind w:left="567" w:hanging="567"/>
      <w:jc w:val="left"/>
    </w:pPr>
    <w:rPr>
      <w:rFonts w:eastAsia="Times New Roman" w:cs="Times New Roman"/>
      <w:sz w:val="24"/>
      <w:szCs w:val="20"/>
      <w:lang w:val="el-GR" w:eastAsia="en-US"/>
    </w:rPr>
  </w:style>
  <w:style w:type="paragraph" w:customStyle="1" w:styleId="DW1stBullets">
    <w:name w:val="DW 1st Bullets"/>
    <w:basedOn w:val="a2"/>
    <w:uiPriority w:val="99"/>
    <w:qFormat/>
    <w:rsid w:val="00A1095F"/>
    <w:pPr>
      <w:numPr>
        <w:numId w:val="5"/>
      </w:numPr>
      <w:tabs>
        <w:tab w:val="num" w:pos="360"/>
      </w:tabs>
      <w:suppressAutoHyphens w:val="0"/>
      <w:spacing w:before="120" w:after="0" w:line="264" w:lineRule="auto"/>
      <w:ind w:left="0" w:firstLine="0"/>
      <w:jc w:val="left"/>
    </w:pPr>
    <w:rPr>
      <w:rFonts w:eastAsia="Arial" w:cs="Times New Roman"/>
      <w:sz w:val="20"/>
      <w:szCs w:val="20"/>
      <w:lang w:val="el-GR" w:eastAsia="el-GR" w:bidi="en-US"/>
    </w:rPr>
  </w:style>
  <w:style w:type="table" w:customStyle="1" w:styleId="510">
    <w:name w:val="Απλός πίνακας 51"/>
    <w:basedOn w:val="a4"/>
    <w:uiPriority w:val="45"/>
    <w:rsid w:val="00A1095F"/>
    <w:pPr>
      <w:spacing w:after="0" w:line="240" w:lineRule="auto"/>
    </w:pPr>
    <w:rPr>
      <w:rFonts w:ascii="Times New Roman" w:eastAsia="SimSun" w:hAnsi="Times New Roman" w:cs="Times New Roman"/>
      <w:kern w:val="0"/>
      <w:sz w:val="20"/>
      <w:szCs w:val="20"/>
      <w:lang w:val="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Web">
    <w:name w:val="Normal (Web)"/>
    <w:basedOn w:val="a2"/>
    <w:uiPriority w:val="99"/>
    <w:rsid w:val="00A1095F"/>
    <w:pPr>
      <w:suppressAutoHyphens w:val="0"/>
      <w:spacing w:before="100" w:beforeAutospacing="1" w:after="100" w:afterAutospacing="1"/>
      <w:jc w:val="left"/>
    </w:pPr>
    <w:rPr>
      <w:rFonts w:ascii="Times New Roman" w:eastAsia="Times New Roman" w:hAnsi="Times New Roman" w:cs="Times New Roman"/>
      <w:sz w:val="24"/>
      <w:lang w:val="el-GR" w:eastAsia="en-GB"/>
    </w:rPr>
  </w:style>
  <w:style w:type="character" w:customStyle="1" w:styleId="-5Char">
    <w:name w:val="Επικεφαλίδα - Γ5 Char"/>
    <w:link w:val="-5"/>
    <w:rsid w:val="00A1095F"/>
    <w:rPr>
      <w:rFonts w:ascii="Tahoma" w:eastAsia="Tahoma" w:hAnsi="Tahoma" w:cs="Tahoma"/>
      <w:color w:val="000000"/>
      <w:kern w:val="0"/>
      <w:szCs w:val="24"/>
      <w:lang w:val="en-US" w:eastAsia="en-GB"/>
    </w:rPr>
  </w:style>
  <w:style w:type="paragraph" w:customStyle="1" w:styleId="1e">
    <w:name w:val="Βασικό1"/>
    <w:uiPriority w:val="99"/>
    <w:rsid w:val="00A1095F"/>
    <w:pPr>
      <w:spacing w:after="0" w:line="240" w:lineRule="auto"/>
    </w:pPr>
    <w:rPr>
      <w:rFonts w:ascii="Lucida Grande" w:eastAsia="SimSun" w:hAnsi="Lucida Grande" w:cs="Times New Roman"/>
      <w:color w:val="000000"/>
      <w:kern w:val="0"/>
      <w:sz w:val="24"/>
      <w:szCs w:val="20"/>
      <w:lang w:eastAsia="el-GR"/>
    </w:rPr>
  </w:style>
  <w:style w:type="paragraph" w:customStyle="1" w:styleId="Tabletext">
    <w:name w:val="Table text"/>
    <w:aliases w:val="ta"/>
    <w:basedOn w:val="a2"/>
    <w:link w:val="TabletextChar1"/>
    <w:rsid w:val="00A1095F"/>
    <w:pPr>
      <w:widowControl w:val="0"/>
      <w:suppressAutoHyphens w:val="0"/>
      <w:spacing w:after="0"/>
      <w:jc w:val="left"/>
    </w:pPr>
    <w:rPr>
      <w:rFonts w:eastAsia="Times New Roman" w:cs="Times New Roman"/>
      <w:sz w:val="20"/>
      <w:szCs w:val="20"/>
      <w:lang w:val="el-GR" w:eastAsia="en-US"/>
    </w:rPr>
  </w:style>
  <w:style w:type="character" w:customStyle="1" w:styleId="TabletextChar1">
    <w:name w:val="Table text Char1"/>
    <w:link w:val="Tabletext"/>
    <w:locked/>
    <w:rsid w:val="00A1095F"/>
    <w:rPr>
      <w:rFonts w:ascii="Tahoma" w:eastAsia="Times New Roman" w:hAnsi="Tahoma" w:cs="Times New Roman"/>
      <w:kern w:val="0"/>
      <w:sz w:val="20"/>
      <w:szCs w:val="20"/>
    </w:rPr>
  </w:style>
  <w:style w:type="character" w:customStyle="1" w:styleId="Tahoma">
    <w:name w:val="Στυλ Tahoma"/>
    <w:rsid w:val="00A1095F"/>
    <w:rPr>
      <w:rFonts w:ascii="Tahoma" w:hAnsi="Tahoma"/>
      <w:sz w:val="22"/>
    </w:rPr>
  </w:style>
  <w:style w:type="table" w:customStyle="1" w:styleId="TableGrid1">
    <w:name w:val="TableGrid1"/>
    <w:rsid w:val="00A1095F"/>
    <w:pPr>
      <w:spacing w:after="0" w:line="240" w:lineRule="auto"/>
    </w:pPr>
    <w:rPr>
      <w:rFonts w:ascii="Calibri" w:eastAsia="SimSun" w:hAnsi="Calibri" w:cs="Times New Roman"/>
      <w:kern w:val="0"/>
      <w:lang w:eastAsia="el-GR"/>
    </w:rPr>
    <w:tblPr>
      <w:tblCellMar>
        <w:top w:w="0" w:type="dxa"/>
        <w:left w:w="0" w:type="dxa"/>
        <w:bottom w:w="0" w:type="dxa"/>
        <w:right w:w="0" w:type="dxa"/>
      </w:tblCellMar>
    </w:tblPr>
  </w:style>
  <w:style w:type="paragraph" w:customStyle="1" w:styleId="TabletextChar">
    <w:name w:val="Table text Char"/>
    <w:basedOn w:val="a2"/>
    <w:link w:val="TabletextCharChar"/>
    <w:rsid w:val="00A1095F"/>
    <w:pPr>
      <w:widowControl w:val="0"/>
      <w:suppressAutoHyphens w:val="0"/>
      <w:spacing w:after="0" w:line="300" w:lineRule="atLeast"/>
      <w:jc w:val="left"/>
    </w:pPr>
    <w:rPr>
      <w:rFonts w:eastAsia="Times New Roman" w:cs="Times New Roman"/>
      <w:sz w:val="20"/>
      <w:szCs w:val="20"/>
      <w:lang w:val="el-GR" w:eastAsia="en-US"/>
    </w:rPr>
  </w:style>
  <w:style w:type="character" w:customStyle="1" w:styleId="TabletextCharChar">
    <w:name w:val="Table text Char Char"/>
    <w:link w:val="TabletextChar"/>
    <w:rsid w:val="00A1095F"/>
    <w:rPr>
      <w:rFonts w:ascii="Tahoma" w:eastAsia="Times New Roman" w:hAnsi="Tahoma" w:cs="Times New Roman"/>
      <w:kern w:val="0"/>
      <w:sz w:val="20"/>
      <w:szCs w:val="20"/>
    </w:rPr>
  </w:style>
  <w:style w:type="character" w:customStyle="1" w:styleId="-10">
    <w:name w:val="Υπερ-σύνδεση1"/>
    <w:uiPriority w:val="99"/>
    <w:unhideWhenUsed/>
    <w:rsid w:val="00A1095F"/>
    <w:rPr>
      <w:color w:val="0563C1"/>
      <w:u w:val="single"/>
    </w:rPr>
  </w:style>
  <w:style w:type="paragraph" w:customStyle="1" w:styleId="StyleStyle2Before3pt">
    <w:name w:val="Style Style2 + Before:  3 pt"/>
    <w:basedOn w:val="a2"/>
    <w:uiPriority w:val="99"/>
    <w:rsid w:val="00A1095F"/>
    <w:pPr>
      <w:suppressAutoHyphens w:val="0"/>
      <w:spacing w:before="60" w:after="0" w:line="360" w:lineRule="auto"/>
      <w:jc w:val="left"/>
    </w:pPr>
    <w:rPr>
      <w:rFonts w:ascii="Arial" w:eastAsia="Times New Roman" w:hAnsi="Arial" w:cs="Times New Roman"/>
      <w:b/>
      <w:bCs/>
      <w:szCs w:val="20"/>
      <w:lang w:val="el-GR" w:eastAsia="el-GR"/>
    </w:rPr>
  </w:style>
  <w:style w:type="paragraph" w:styleId="2b">
    <w:name w:val="Body Text Indent 2"/>
    <w:basedOn w:val="a2"/>
    <w:link w:val="2Char0"/>
    <w:uiPriority w:val="99"/>
    <w:unhideWhenUsed/>
    <w:rsid w:val="00A1095F"/>
    <w:pPr>
      <w:spacing w:line="480" w:lineRule="auto"/>
      <w:ind w:left="360"/>
    </w:pPr>
    <w:rPr>
      <w:rFonts w:eastAsia="Times New Roman"/>
    </w:rPr>
  </w:style>
  <w:style w:type="character" w:customStyle="1" w:styleId="2Char0">
    <w:name w:val="Σώμα κείμενου με εσοχή 2 Char"/>
    <w:basedOn w:val="a3"/>
    <w:link w:val="2b"/>
    <w:uiPriority w:val="99"/>
    <w:rsid w:val="00A1095F"/>
    <w:rPr>
      <w:rFonts w:ascii="Tahoma" w:eastAsia="Times New Roman" w:hAnsi="Tahoma" w:cs="Calibri"/>
      <w:kern w:val="0"/>
      <w:szCs w:val="24"/>
      <w:lang w:val="en-GB" w:eastAsia="zh-CN"/>
    </w:rPr>
  </w:style>
  <w:style w:type="paragraph" w:styleId="afff2">
    <w:name w:val="No Spacing"/>
    <w:uiPriority w:val="1"/>
    <w:qFormat/>
    <w:rsid w:val="00A1095F"/>
    <w:pPr>
      <w:widowControl w:val="0"/>
      <w:spacing w:after="0" w:line="240" w:lineRule="auto"/>
    </w:pPr>
    <w:rPr>
      <w:rFonts w:ascii="Times New Roman" w:eastAsia="Times New Roman" w:hAnsi="Times New Roman" w:cs="Times New Roman"/>
      <w:kern w:val="0"/>
      <w:sz w:val="20"/>
      <w:szCs w:val="20"/>
    </w:rPr>
  </w:style>
  <w:style w:type="paragraph" w:customStyle="1" w:styleId="bodybulletingbold">
    <w:name w:val="body bulleting +bold"/>
    <w:basedOn w:val="a2"/>
    <w:uiPriority w:val="99"/>
    <w:rsid w:val="00A1095F"/>
    <w:pPr>
      <w:numPr>
        <w:numId w:val="6"/>
      </w:numPr>
      <w:suppressAutoHyphens w:val="0"/>
      <w:spacing w:after="0"/>
      <w:ind w:left="0" w:firstLine="0"/>
      <w:jc w:val="left"/>
    </w:pPr>
    <w:rPr>
      <w:rFonts w:ascii="Times New Roman" w:eastAsia="Times New Roman" w:hAnsi="Times New Roman" w:cs="Times New Roman"/>
      <w:sz w:val="24"/>
      <w:lang w:val="el-GR" w:eastAsia="el-GR"/>
    </w:rPr>
  </w:style>
  <w:style w:type="paragraph" w:customStyle="1" w:styleId="38">
    <w:name w:val="Στυλ Επικεφαλίδα 3"/>
    <w:basedOn w:val="32"/>
    <w:rsid w:val="00A1095F"/>
    <w:pPr>
      <w:keepLines w:val="0"/>
      <w:tabs>
        <w:tab w:val="num" w:pos="1418"/>
        <w:tab w:val="left" w:pos="10800"/>
      </w:tabs>
      <w:spacing w:before="0" w:afterLines="100" w:after="240" w:line="360" w:lineRule="auto"/>
    </w:pPr>
    <w:rPr>
      <w:rFonts w:eastAsia="Times New Roman" w:cs="Times New Roman"/>
      <w:b/>
      <w:color w:val="auto"/>
      <w:sz w:val="20"/>
      <w:szCs w:val="20"/>
      <w:lang w:eastAsia="ar-SA"/>
    </w:rPr>
  </w:style>
  <w:style w:type="paragraph" w:customStyle="1" w:styleId="Heading2">
    <w:name w:val="Heading #2"/>
    <w:basedOn w:val="a2"/>
    <w:link w:val="Heading2Char0"/>
    <w:qFormat/>
    <w:rsid w:val="00A1095F"/>
    <w:pPr>
      <w:keepNext/>
      <w:tabs>
        <w:tab w:val="left" w:pos="1134"/>
        <w:tab w:val="num" w:pos="1418"/>
        <w:tab w:val="num" w:pos="1980"/>
      </w:tabs>
      <w:suppressAutoHyphens w:val="0"/>
      <w:spacing w:afterLines="100" w:after="100"/>
      <w:outlineLvl w:val="2"/>
    </w:pPr>
    <w:rPr>
      <w:rFonts w:eastAsia="Arial Unicode MS" w:cs="Tahoma"/>
      <w:b/>
      <w:szCs w:val="22"/>
      <w:lang w:val="el-GR" w:eastAsia="en-US"/>
    </w:rPr>
  </w:style>
  <w:style w:type="character" w:customStyle="1" w:styleId="Heading2Char0">
    <w:name w:val="Heading #2 Char"/>
    <w:basedOn w:val="a3"/>
    <w:link w:val="Heading2"/>
    <w:rsid w:val="00A1095F"/>
    <w:rPr>
      <w:rFonts w:ascii="Tahoma" w:eastAsia="Arial Unicode MS" w:hAnsi="Tahoma" w:cs="Tahoma"/>
      <w:b/>
      <w:kern w:val="0"/>
    </w:rPr>
  </w:style>
  <w:style w:type="paragraph" w:customStyle="1" w:styleId="heading4char1">
    <w:name w:val="heading 4 char 1"/>
    <w:basedOn w:val="a2"/>
    <w:rsid w:val="00A1095F"/>
    <w:pPr>
      <w:keepNext/>
      <w:tabs>
        <w:tab w:val="num" w:pos="1418"/>
      </w:tabs>
      <w:suppressAutoHyphens w:val="0"/>
      <w:spacing w:afterLines="100" w:after="240"/>
      <w:outlineLvl w:val="4"/>
    </w:pPr>
    <w:rPr>
      <w:rFonts w:eastAsia="Times New Roman" w:cs="Tahoma"/>
      <w:b/>
      <w:bCs/>
      <w:szCs w:val="22"/>
      <w:lang w:val="el-GR" w:eastAsia="en-US"/>
    </w:rPr>
  </w:style>
  <w:style w:type="paragraph" w:customStyle="1" w:styleId="Bullets">
    <w:name w:val="Bullets"/>
    <w:basedOn w:val="a2"/>
    <w:rsid w:val="00A1095F"/>
    <w:pPr>
      <w:numPr>
        <w:numId w:val="7"/>
      </w:numPr>
      <w:tabs>
        <w:tab w:val="clear" w:pos="567"/>
        <w:tab w:val="num" w:pos="360"/>
      </w:tabs>
      <w:suppressAutoHyphens w:val="0"/>
      <w:spacing w:afterLines="50" w:line="360" w:lineRule="auto"/>
      <w:ind w:left="0" w:firstLine="0"/>
    </w:pPr>
    <w:rPr>
      <w:rFonts w:eastAsia="Times New Roman" w:cs="Times New Roman"/>
      <w:szCs w:val="22"/>
      <w:lang w:val="el-GR" w:eastAsia="el-GR"/>
    </w:rPr>
  </w:style>
  <w:style w:type="paragraph" w:customStyle="1" w:styleId="TableParagraph">
    <w:name w:val="Table Paragraph"/>
    <w:basedOn w:val="a2"/>
    <w:uiPriority w:val="1"/>
    <w:qFormat/>
    <w:rsid w:val="00A1095F"/>
    <w:pPr>
      <w:widowControl w:val="0"/>
      <w:suppressAutoHyphens w:val="0"/>
      <w:autoSpaceDE w:val="0"/>
      <w:autoSpaceDN w:val="0"/>
      <w:adjustRightInd w:val="0"/>
      <w:spacing w:after="0"/>
      <w:jc w:val="left"/>
    </w:pPr>
    <w:rPr>
      <w:rFonts w:ascii="Times New Roman" w:eastAsia="Times New Roman" w:hAnsi="Times New Roman" w:cs="Times New Roman"/>
      <w:sz w:val="24"/>
      <w:lang w:val="el-GR" w:eastAsia="el-GR"/>
    </w:rPr>
  </w:style>
  <w:style w:type="paragraph" w:customStyle="1" w:styleId="BULLET0">
    <w:name w:val="BULLET"/>
    <w:basedOn w:val="a2"/>
    <w:link w:val="BULLETChar"/>
    <w:autoRedefine/>
    <w:qFormat/>
    <w:rsid w:val="00A1095F"/>
    <w:pPr>
      <w:numPr>
        <w:numId w:val="17"/>
      </w:numPr>
      <w:tabs>
        <w:tab w:val="left" w:pos="4270"/>
      </w:tabs>
      <w:suppressAutoHyphens w:val="0"/>
      <w:spacing w:line="240" w:lineRule="atLeast"/>
    </w:pPr>
    <w:rPr>
      <w:rFonts w:ascii="Calibri" w:hAnsi="Calibri" w:cs="Times New Roman"/>
      <w:szCs w:val="16"/>
      <w:lang w:val="el-GR" w:eastAsia="en-US"/>
    </w:rPr>
  </w:style>
  <w:style w:type="character" w:customStyle="1" w:styleId="BULLETChar">
    <w:name w:val="BULLET Char"/>
    <w:link w:val="BULLET0"/>
    <w:qFormat/>
    <w:rsid w:val="00A1095F"/>
    <w:rPr>
      <w:rFonts w:ascii="Calibri" w:eastAsia="SimSun" w:hAnsi="Calibri" w:cs="Times New Roman"/>
      <w:kern w:val="0"/>
      <w:szCs w:val="16"/>
    </w:rPr>
  </w:style>
  <w:style w:type="paragraph" w:customStyle="1" w:styleId="BULLET-LEV2">
    <w:name w:val="BULLET-LEV2"/>
    <w:basedOn w:val="BULLET0"/>
    <w:autoRedefine/>
    <w:qFormat/>
    <w:rsid w:val="00A1095F"/>
    <w:pPr>
      <w:numPr>
        <w:ilvl w:val="1"/>
      </w:numPr>
      <w:tabs>
        <w:tab w:val="clear" w:pos="2421"/>
        <w:tab w:val="num" w:pos="360"/>
        <w:tab w:val="num" w:pos="1440"/>
      </w:tabs>
      <w:ind w:left="1440" w:hanging="360"/>
    </w:pPr>
  </w:style>
  <w:style w:type="paragraph" w:customStyle="1" w:styleId="Bullet10">
    <w:name w:val="Bullet 1"/>
    <w:basedOn w:val="a2"/>
    <w:qFormat/>
    <w:rsid w:val="00A1095F"/>
    <w:pPr>
      <w:numPr>
        <w:numId w:val="18"/>
      </w:numPr>
      <w:tabs>
        <w:tab w:val="clear" w:pos="720"/>
        <w:tab w:val="num" w:pos="360"/>
      </w:tabs>
      <w:suppressAutoHyphens w:val="0"/>
      <w:ind w:left="0" w:firstLine="0"/>
    </w:pPr>
    <w:rPr>
      <w:rFonts w:eastAsia="Times New Roman" w:cs="Times New Roman"/>
      <w:lang w:val="el-GR" w:eastAsia="en-US"/>
    </w:rPr>
  </w:style>
  <w:style w:type="character" w:customStyle="1" w:styleId="fontstyle01">
    <w:name w:val="fontstyle01"/>
    <w:basedOn w:val="a3"/>
    <w:rsid w:val="00A1095F"/>
    <w:rPr>
      <w:rFonts w:ascii="Gotham-Book" w:hAnsi="Gotham-Book" w:hint="default"/>
      <w:b w:val="0"/>
      <w:bCs w:val="0"/>
      <w:i w:val="0"/>
      <w:iCs w:val="0"/>
      <w:color w:val="4D4E4F"/>
      <w:sz w:val="16"/>
      <w:szCs w:val="16"/>
    </w:rPr>
  </w:style>
  <w:style w:type="paragraph" w:customStyle="1" w:styleId="RFPbodytext">
    <w:name w:val="RFP_bodytext"/>
    <w:link w:val="RFPbodytextChar"/>
    <w:qFormat/>
    <w:rsid w:val="00A1095F"/>
    <w:pPr>
      <w:spacing w:before="120" w:after="120" w:line="276" w:lineRule="auto"/>
      <w:jc w:val="both"/>
    </w:pPr>
    <w:rPr>
      <w:rFonts w:eastAsia="Times New Roman" w:cs="Arial"/>
      <w:bCs/>
      <w:color w:val="262626" w:themeColor="text1" w:themeTint="D9"/>
      <w:kern w:val="32"/>
      <w:szCs w:val="28"/>
    </w:rPr>
  </w:style>
  <w:style w:type="character" w:customStyle="1" w:styleId="RFPbodytextChar">
    <w:name w:val="RFP_bodytext Char"/>
    <w:link w:val="RFPbodytext"/>
    <w:rsid w:val="00A1095F"/>
    <w:rPr>
      <w:rFonts w:eastAsia="Times New Roman" w:cs="Arial"/>
      <w:bCs/>
      <w:color w:val="262626" w:themeColor="text1" w:themeTint="D9"/>
      <w:kern w:val="32"/>
      <w:szCs w:val="28"/>
    </w:rPr>
  </w:style>
  <w:style w:type="paragraph" w:customStyle="1" w:styleId="310">
    <w:name w:val="Σώμα κείμενου με εσοχή 31"/>
    <w:basedOn w:val="a2"/>
    <w:rsid w:val="00A1095F"/>
    <w:pPr>
      <w:tabs>
        <w:tab w:val="left" w:pos="1418"/>
      </w:tabs>
      <w:suppressAutoHyphens w:val="0"/>
      <w:spacing w:after="0"/>
      <w:ind w:left="1134" w:hanging="425"/>
    </w:pPr>
    <w:rPr>
      <w:rFonts w:ascii="Arial" w:eastAsia="Times New Roman" w:hAnsi="Arial" w:cs="Times New Roman"/>
      <w:sz w:val="24"/>
      <w:szCs w:val="20"/>
      <w:lang w:val="el-GR" w:eastAsia="ar-SA"/>
    </w:rPr>
  </w:style>
  <w:style w:type="paragraph" w:customStyle="1" w:styleId="1f">
    <w:name w:val="Απλό κείμενο1"/>
    <w:basedOn w:val="a2"/>
    <w:rsid w:val="00A1095F"/>
    <w:pPr>
      <w:suppressAutoHyphens w:val="0"/>
      <w:spacing w:after="0"/>
      <w:jc w:val="left"/>
    </w:pPr>
    <w:rPr>
      <w:rFonts w:ascii="Courier New" w:eastAsia="Times New Roman" w:hAnsi="Courier New" w:cs="Times New Roman"/>
      <w:sz w:val="20"/>
      <w:szCs w:val="20"/>
      <w:lang w:val="el-GR" w:eastAsia="ar-SA"/>
    </w:rPr>
  </w:style>
  <w:style w:type="paragraph" w:customStyle="1" w:styleId="311">
    <w:name w:val="Λίστα με κουκκίδες 31"/>
    <w:basedOn w:val="a2"/>
    <w:rsid w:val="00A1095F"/>
    <w:pPr>
      <w:tabs>
        <w:tab w:val="num" w:pos="1080"/>
        <w:tab w:val="left" w:pos="1852"/>
      </w:tabs>
      <w:suppressAutoHyphens w:val="0"/>
      <w:spacing w:before="120"/>
      <w:ind w:left="926"/>
    </w:pPr>
    <w:rPr>
      <w:rFonts w:ascii="Futura Bk" w:eastAsia="Times New Roman" w:hAnsi="Futura Bk" w:cs="Times New Roman"/>
      <w:sz w:val="20"/>
      <w:szCs w:val="20"/>
      <w:lang w:val="el-GR" w:eastAsia="ar-SA"/>
    </w:rPr>
  </w:style>
  <w:style w:type="paragraph" w:customStyle="1" w:styleId="Bulletn0">
    <w:name w:val="Bulletn"/>
    <w:basedOn w:val="a2"/>
    <w:semiHidden/>
    <w:rsid w:val="00A1095F"/>
    <w:pPr>
      <w:tabs>
        <w:tab w:val="num" w:pos="720"/>
      </w:tabs>
      <w:suppressAutoHyphens w:val="0"/>
      <w:overflowPunct w:val="0"/>
      <w:autoSpaceDE w:val="0"/>
      <w:autoSpaceDN w:val="0"/>
      <w:adjustRightInd w:val="0"/>
      <w:spacing w:before="120" w:after="0" w:line="300" w:lineRule="atLeast"/>
      <w:ind w:left="720" w:hanging="360"/>
    </w:pPr>
    <w:rPr>
      <w:rFonts w:ascii="Times New Roman" w:eastAsia="Times New Roman" w:hAnsi="Times New Roman" w:cs="Times New Roman"/>
      <w:iCs/>
      <w:spacing w:val="20"/>
      <w:sz w:val="24"/>
      <w:szCs w:val="20"/>
      <w:lang w:val="en-AU" w:eastAsia="en-US"/>
    </w:rPr>
  </w:style>
  <w:style w:type="paragraph" w:customStyle="1" w:styleId="wfxRecipient">
    <w:name w:val="wfxRecipient"/>
    <w:basedOn w:val="a2"/>
    <w:rsid w:val="00A1095F"/>
    <w:pPr>
      <w:suppressAutoHyphens w:val="0"/>
      <w:spacing w:before="120" w:after="0"/>
    </w:pPr>
    <w:rPr>
      <w:rFonts w:ascii="Times New Roman" w:eastAsia="Times New Roman" w:hAnsi="Times New Roman" w:cs="Times New Roman"/>
      <w:sz w:val="24"/>
      <w:szCs w:val="20"/>
      <w:lang w:val="el-GR" w:eastAsia="en-US"/>
    </w:rPr>
  </w:style>
  <w:style w:type="paragraph" w:styleId="35">
    <w:name w:val="Body Text 3"/>
    <w:basedOn w:val="a2"/>
    <w:link w:val="3Char0"/>
    <w:rsid w:val="00A1095F"/>
    <w:pPr>
      <w:suppressAutoHyphens w:val="0"/>
      <w:spacing w:before="120"/>
    </w:pPr>
    <w:rPr>
      <w:rFonts w:ascii="Calibri" w:eastAsiaTheme="minorHAnsi" w:hAnsi="Calibri"/>
      <w:kern w:val="2"/>
      <w:sz w:val="16"/>
      <w:szCs w:val="16"/>
    </w:rPr>
  </w:style>
  <w:style w:type="character" w:customStyle="1" w:styleId="3Char10">
    <w:name w:val="Σώμα κείμενου 3 Char1"/>
    <w:basedOn w:val="a3"/>
    <w:rsid w:val="00A1095F"/>
    <w:rPr>
      <w:rFonts w:ascii="Tahoma" w:eastAsia="SimSun" w:hAnsi="Tahoma" w:cs="Calibri"/>
      <w:kern w:val="0"/>
      <w:sz w:val="16"/>
      <w:szCs w:val="16"/>
      <w:lang w:val="en-GB" w:eastAsia="zh-CN"/>
      <w14:ligatures w14:val="none"/>
    </w:rPr>
  </w:style>
  <w:style w:type="character" w:customStyle="1" w:styleId="BodyText3Char1">
    <w:name w:val="Body Text 3 Char1"/>
    <w:basedOn w:val="a3"/>
    <w:uiPriority w:val="99"/>
    <w:semiHidden/>
    <w:rsid w:val="00A1095F"/>
    <w:rPr>
      <w:rFonts w:ascii="Tahoma" w:hAnsi="Tahoma" w:cs="Calibri"/>
      <w:sz w:val="16"/>
      <w:szCs w:val="16"/>
      <w:lang w:val="en-GB" w:eastAsia="zh-CN"/>
    </w:rPr>
  </w:style>
  <w:style w:type="paragraph" w:customStyle="1" w:styleId="1f0">
    <w:name w:val="Παράγραφος λίστας1"/>
    <w:basedOn w:val="a2"/>
    <w:uiPriority w:val="99"/>
    <w:qFormat/>
    <w:rsid w:val="00A1095F"/>
    <w:pPr>
      <w:suppressAutoHyphens w:val="0"/>
      <w:spacing w:after="0"/>
      <w:ind w:left="720"/>
      <w:contextualSpacing/>
      <w:jc w:val="left"/>
    </w:pPr>
    <w:rPr>
      <w:rFonts w:ascii="Times New Roman" w:eastAsia="Times New Roman" w:hAnsi="Times New Roman" w:cs="Times New Roman"/>
      <w:sz w:val="24"/>
      <w:lang w:val="el-GR" w:eastAsia="el-GR"/>
    </w:rPr>
  </w:style>
  <w:style w:type="paragraph" w:customStyle="1" w:styleId="NormalBullet1">
    <w:name w:val="Normal (Bullet)"/>
    <w:basedOn w:val="a2"/>
    <w:autoRedefine/>
    <w:rsid w:val="00A1095F"/>
    <w:pPr>
      <w:numPr>
        <w:numId w:val="21"/>
      </w:numPr>
      <w:suppressAutoHyphens w:val="0"/>
      <w:spacing w:before="120" w:after="0" w:line="300" w:lineRule="atLeast"/>
    </w:pPr>
    <w:rPr>
      <w:rFonts w:ascii="Times New Roman" w:eastAsia="Times New Roman" w:hAnsi="Times New Roman" w:cs="Times New Roman"/>
      <w:sz w:val="24"/>
      <w:lang w:val="el-GR" w:eastAsia="en-US"/>
    </w:rPr>
  </w:style>
  <w:style w:type="paragraph" w:customStyle="1" w:styleId="NormalBullet2">
    <w:name w:val="Normal (Bullet2)"/>
    <w:basedOn w:val="NormalBullet1"/>
    <w:rsid w:val="00A1095F"/>
    <w:pPr>
      <w:numPr>
        <w:ilvl w:val="1"/>
        <w:numId w:val="19"/>
      </w:numPr>
    </w:pPr>
    <w:rPr>
      <w:lang w:val="en-US"/>
    </w:rPr>
  </w:style>
  <w:style w:type="paragraph" w:customStyle="1" w:styleId="NormalBullet3">
    <w:name w:val="Normal (Bullet3)"/>
    <w:basedOn w:val="NormalBullet2"/>
    <w:rsid w:val="00A1095F"/>
    <w:pPr>
      <w:numPr>
        <w:ilvl w:val="0"/>
        <w:numId w:val="20"/>
      </w:numPr>
      <w:tabs>
        <w:tab w:val="num" w:pos="360"/>
      </w:tabs>
      <w:ind w:left="1440" w:hanging="360"/>
    </w:pPr>
  </w:style>
  <w:style w:type="character" w:customStyle="1" w:styleId="BodyTextIndentChar">
    <w:name w:val="Body Text Indent Char"/>
    <w:basedOn w:val="a3"/>
    <w:uiPriority w:val="99"/>
    <w:rsid w:val="00A1095F"/>
    <w:rPr>
      <w:rFonts w:ascii="Times New Roman" w:eastAsia="Times New Roman" w:hAnsi="Times New Roman" w:cs="Times New Roman"/>
      <w:sz w:val="24"/>
      <w:szCs w:val="20"/>
      <w:lang w:val="el-GR"/>
    </w:rPr>
  </w:style>
  <w:style w:type="paragraph" w:customStyle="1" w:styleId="Picture">
    <w:name w:val="Picture"/>
    <w:basedOn w:val="a2"/>
    <w:rsid w:val="00A1095F"/>
    <w:pPr>
      <w:suppressAutoHyphens w:val="0"/>
      <w:spacing w:before="120" w:line="280" w:lineRule="atLeast"/>
      <w:jc w:val="center"/>
    </w:pPr>
    <w:rPr>
      <w:rFonts w:ascii="Univers (W1)" w:eastAsia="Times New Roman" w:hAnsi="Univers (W1)" w:cs="Times New Roman"/>
      <w:sz w:val="24"/>
      <w:lang w:val="el-GR" w:eastAsia="en-US"/>
    </w:rPr>
  </w:style>
  <w:style w:type="paragraph" w:customStyle="1" w:styleId="Footerft2">
    <w:name w:val="Footer.ft2"/>
    <w:basedOn w:val="a2"/>
    <w:rsid w:val="00A1095F"/>
    <w:pPr>
      <w:tabs>
        <w:tab w:val="center" w:pos="4153"/>
        <w:tab w:val="right" w:pos="8306"/>
      </w:tabs>
      <w:suppressAutoHyphens w:val="0"/>
      <w:spacing w:before="120"/>
    </w:pPr>
    <w:rPr>
      <w:rFonts w:ascii="Times New Roman" w:eastAsia="Times New Roman" w:hAnsi="Times New Roman" w:cs="Times New Roman"/>
      <w:sz w:val="24"/>
      <w:lang w:val="el-GR" w:eastAsia="en-US"/>
    </w:rPr>
  </w:style>
  <w:style w:type="paragraph" w:customStyle="1" w:styleId="Clause2">
    <w:name w:val="Clause 2"/>
    <w:basedOn w:val="a2"/>
    <w:rsid w:val="00A1095F"/>
    <w:pPr>
      <w:numPr>
        <w:ilvl w:val="1"/>
        <w:numId w:val="22"/>
      </w:numPr>
      <w:tabs>
        <w:tab w:val="left" w:pos="851"/>
      </w:tabs>
      <w:suppressAutoHyphens w:val="0"/>
      <w:outlineLvl w:val="1"/>
    </w:pPr>
    <w:rPr>
      <w:rFonts w:ascii="Times New Roman" w:eastAsia="Times New Roman" w:hAnsi="Times New Roman" w:cs="Times New Roman"/>
      <w:sz w:val="24"/>
      <w:szCs w:val="20"/>
      <w:lang w:val="el-GR" w:eastAsia="en-US"/>
    </w:rPr>
  </w:style>
  <w:style w:type="paragraph" w:customStyle="1" w:styleId="Alpha">
    <w:name w:val="Alpha"/>
    <w:basedOn w:val="a2"/>
    <w:rsid w:val="00A1095F"/>
    <w:pPr>
      <w:tabs>
        <w:tab w:val="left" w:pos="1701"/>
      </w:tabs>
      <w:suppressAutoHyphens w:val="0"/>
      <w:ind w:left="1702" w:hanging="851"/>
    </w:pPr>
    <w:rPr>
      <w:rFonts w:ascii="Times New Roman" w:eastAsia="Times New Roman" w:hAnsi="Times New Roman" w:cs="Times New Roman"/>
      <w:sz w:val="24"/>
      <w:szCs w:val="20"/>
      <w:lang w:val="el-GR" w:eastAsia="en-US"/>
    </w:rPr>
  </w:style>
  <w:style w:type="paragraph" w:customStyle="1" w:styleId="Body">
    <w:name w:val="Body"/>
    <w:basedOn w:val="a2"/>
    <w:rsid w:val="00A1095F"/>
    <w:pPr>
      <w:suppressAutoHyphens w:val="0"/>
      <w:ind w:left="851"/>
    </w:pPr>
    <w:rPr>
      <w:rFonts w:ascii="Times New Roman" w:eastAsia="Times New Roman" w:hAnsi="Times New Roman" w:cs="Times New Roman"/>
      <w:sz w:val="24"/>
      <w:szCs w:val="20"/>
      <w:lang w:val="el-GR" w:eastAsia="en-US"/>
    </w:rPr>
  </w:style>
  <w:style w:type="paragraph" w:customStyle="1" w:styleId="220">
    <w:name w:val="Σώμα κείμενου 22"/>
    <w:basedOn w:val="a2"/>
    <w:rsid w:val="00A1095F"/>
    <w:pPr>
      <w:suppressAutoHyphens w:val="0"/>
      <w:overflowPunct w:val="0"/>
      <w:autoSpaceDE w:val="0"/>
      <w:autoSpaceDN w:val="0"/>
      <w:adjustRightInd w:val="0"/>
      <w:spacing w:after="0"/>
      <w:jc w:val="left"/>
    </w:pPr>
    <w:rPr>
      <w:rFonts w:ascii="Arial" w:eastAsia="Times New Roman" w:hAnsi="Arial" w:cs="Arial"/>
      <w:b/>
      <w:bCs/>
      <w:sz w:val="24"/>
      <w:lang w:val="el-GR" w:eastAsia="el-GR"/>
    </w:rPr>
  </w:style>
  <w:style w:type="paragraph" w:customStyle="1" w:styleId="211">
    <w:name w:val="Σώμα κείμενου 21"/>
    <w:basedOn w:val="a2"/>
    <w:rsid w:val="00A1095F"/>
    <w:pPr>
      <w:spacing w:after="0"/>
      <w:ind w:right="-199" w:firstLine="567"/>
    </w:pPr>
    <w:rPr>
      <w:rFonts w:ascii="Times New Roman" w:eastAsia="Times New Roman" w:hAnsi="Times New Roman" w:cs="Times New Roman"/>
      <w:sz w:val="26"/>
      <w:szCs w:val="26"/>
      <w:lang w:val="el-GR" w:eastAsia="ar-SA"/>
    </w:rPr>
  </w:style>
  <w:style w:type="paragraph" w:customStyle="1" w:styleId="212">
    <w:name w:val="Σώμα κείμενου με εσοχή 21"/>
    <w:basedOn w:val="a2"/>
    <w:rsid w:val="00A1095F"/>
    <w:pPr>
      <w:spacing w:after="0"/>
      <w:ind w:firstLine="567"/>
      <w:jc w:val="left"/>
    </w:pPr>
    <w:rPr>
      <w:rFonts w:ascii="Times New Roman" w:eastAsia="Times New Roman" w:hAnsi="Times New Roman" w:cs="Times New Roman"/>
      <w:sz w:val="26"/>
      <w:szCs w:val="26"/>
      <w:lang w:val="el-GR" w:eastAsia="ar-SA"/>
    </w:rPr>
  </w:style>
  <w:style w:type="paragraph" w:styleId="2c">
    <w:name w:val="Body Text 2"/>
    <w:basedOn w:val="a2"/>
    <w:link w:val="2Char1"/>
    <w:unhideWhenUsed/>
    <w:rsid w:val="00A1095F"/>
    <w:pPr>
      <w:widowControl w:val="0"/>
      <w:suppressAutoHyphens w:val="0"/>
      <w:spacing w:line="480" w:lineRule="auto"/>
      <w:jc w:val="left"/>
    </w:pPr>
    <w:rPr>
      <w:rFonts w:ascii="Times New Roman" w:eastAsia="Times New Roman" w:hAnsi="Times New Roman" w:cs="Times New Roman"/>
      <w:sz w:val="20"/>
      <w:szCs w:val="20"/>
      <w:lang w:val="el-GR" w:eastAsia="en-US"/>
    </w:rPr>
  </w:style>
  <w:style w:type="character" w:customStyle="1" w:styleId="2Char1">
    <w:name w:val="Σώμα κείμενου 2 Char"/>
    <w:basedOn w:val="a3"/>
    <w:link w:val="2c"/>
    <w:rsid w:val="00A1095F"/>
    <w:rPr>
      <w:rFonts w:ascii="Times New Roman" w:eastAsia="Times New Roman" w:hAnsi="Times New Roman" w:cs="Times New Roman"/>
      <w:kern w:val="0"/>
      <w:sz w:val="20"/>
      <w:szCs w:val="20"/>
    </w:rPr>
  </w:style>
  <w:style w:type="paragraph" w:customStyle="1" w:styleId="WW-2">
    <w:name w:val="WW-Σώμα κείμενου 2"/>
    <w:basedOn w:val="a2"/>
    <w:rsid w:val="00A1095F"/>
    <w:pPr>
      <w:spacing w:after="0"/>
    </w:pPr>
    <w:rPr>
      <w:rFonts w:ascii="Times New Roman" w:eastAsia="Times New Roman" w:hAnsi="Times New Roman" w:cs="Times New Roman"/>
      <w:b/>
      <w:bCs/>
      <w:sz w:val="24"/>
      <w:szCs w:val="20"/>
      <w:lang w:val="el-GR" w:eastAsia="ar-SA"/>
    </w:rPr>
  </w:style>
  <w:style w:type="paragraph" w:styleId="34">
    <w:name w:val="Body Text Indent 3"/>
    <w:basedOn w:val="a2"/>
    <w:link w:val="3Char1"/>
    <w:rsid w:val="00A1095F"/>
    <w:pPr>
      <w:suppressAutoHyphens w:val="0"/>
      <w:overflowPunct w:val="0"/>
      <w:autoSpaceDE w:val="0"/>
      <w:autoSpaceDN w:val="0"/>
      <w:adjustRightInd w:val="0"/>
      <w:spacing w:after="0"/>
      <w:ind w:left="284"/>
      <w:textAlignment w:val="baseline"/>
    </w:pPr>
    <w:rPr>
      <w:rFonts w:ascii="Calibri" w:eastAsiaTheme="minorHAnsi" w:hAnsi="Calibri"/>
      <w:kern w:val="2"/>
      <w:sz w:val="16"/>
      <w:szCs w:val="16"/>
      <w:lang w:eastAsia="en-US"/>
    </w:rPr>
  </w:style>
  <w:style w:type="character" w:customStyle="1" w:styleId="3Char2">
    <w:name w:val="Σώμα κείμενου με εσοχή 3 Char"/>
    <w:basedOn w:val="a3"/>
    <w:rsid w:val="00A1095F"/>
    <w:rPr>
      <w:rFonts w:ascii="Tahoma" w:eastAsia="SimSun" w:hAnsi="Tahoma" w:cs="Calibri"/>
      <w:kern w:val="0"/>
      <w:sz w:val="16"/>
      <w:szCs w:val="16"/>
      <w:lang w:val="en-GB" w:eastAsia="zh-CN"/>
      <w14:ligatures w14:val="none"/>
    </w:rPr>
  </w:style>
  <w:style w:type="character" w:customStyle="1" w:styleId="BodyTextIndent3Char1">
    <w:name w:val="Body Text Indent 3 Char1"/>
    <w:basedOn w:val="a3"/>
    <w:uiPriority w:val="99"/>
    <w:semiHidden/>
    <w:rsid w:val="00A1095F"/>
    <w:rPr>
      <w:rFonts w:ascii="Tahoma" w:hAnsi="Tahoma" w:cs="Calibri"/>
      <w:sz w:val="16"/>
      <w:szCs w:val="16"/>
      <w:lang w:val="en-GB" w:eastAsia="zh-CN"/>
    </w:rPr>
  </w:style>
  <w:style w:type="paragraph" w:customStyle="1" w:styleId="WW-20">
    <w:name w:val="WW-Σώμα κείμενου με εσοχή 2"/>
    <w:basedOn w:val="a2"/>
    <w:rsid w:val="00A1095F"/>
    <w:pPr>
      <w:spacing w:after="0"/>
      <w:ind w:left="426" w:hanging="426"/>
      <w:jc w:val="left"/>
    </w:pPr>
    <w:rPr>
      <w:rFonts w:ascii="Times New Roman" w:eastAsia="Times New Roman" w:hAnsi="Times New Roman" w:cs="Times New Roman"/>
      <w:sz w:val="24"/>
      <w:szCs w:val="20"/>
      <w:lang w:val="el-GR" w:eastAsia="ar-SA"/>
    </w:rPr>
  </w:style>
  <w:style w:type="character" w:customStyle="1" w:styleId="Char15">
    <w:name w:val="Υποσέλιδο Char1"/>
    <w:uiPriority w:val="99"/>
    <w:rsid w:val="00A1095F"/>
    <w:rPr>
      <w:rFonts w:ascii="Arial Unicode MS" w:eastAsia="Arial Unicode MS" w:hAnsi="Arial Unicode MS" w:cs="Arial Unicode MS"/>
    </w:rPr>
  </w:style>
  <w:style w:type="paragraph" w:styleId="afff3">
    <w:name w:val="List Continue"/>
    <w:basedOn w:val="a2"/>
    <w:rsid w:val="00A1095F"/>
    <w:pPr>
      <w:suppressAutoHyphens w:val="0"/>
      <w:ind w:left="283"/>
      <w:jc w:val="left"/>
    </w:pPr>
    <w:rPr>
      <w:rFonts w:ascii="Times New Roman" w:eastAsia="Times New Roman" w:hAnsi="Times New Roman" w:cs="Times New Roman"/>
      <w:sz w:val="20"/>
      <w:szCs w:val="20"/>
      <w:lang w:val="el-GR" w:eastAsia="el-GR"/>
    </w:rPr>
  </w:style>
  <w:style w:type="paragraph" w:customStyle="1" w:styleId="2bullet">
    <w:name w:val="Σώμα κειμένου_εσοχή2 &amp; bullet"/>
    <w:basedOn w:val="a2"/>
    <w:autoRedefine/>
    <w:rsid w:val="00A1095F"/>
    <w:pPr>
      <w:numPr>
        <w:numId w:val="23"/>
      </w:numPr>
      <w:suppressAutoHyphens w:val="0"/>
      <w:spacing w:before="120" w:after="0" w:line="300" w:lineRule="exact"/>
    </w:pPr>
    <w:rPr>
      <w:rFonts w:ascii="Arial Unicode MS" w:eastAsia="Arial Unicode MS" w:hAnsi="Arial Unicode MS" w:cs="Arial Unicode MS"/>
      <w:bCs/>
      <w:szCs w:val="22"/>
      <w:lang w:val="el-GR" w:eastAsia="el-GR"/>
    </w:rPr>
  </w:style>
  <w:style w:type="character" w:customStyle="1" w:styleId="Char16">
    <w:name w:val="Τίτλος Char1"/>
    <w:locked/>
    <w:rsid w:val="00A1095F"/>
    <w:rPr>
      <w:b/>
      <w:bCs/>
      <w:sz w:val="32"/>
      <w:szCs w:val="24"/>
      <w:lang w:val="el-GR" w:eastAsia="el-GR" w:bidi="ar-SA"/>
    </w:rPr>
  </w:style>
  <w:style w:type="character" w:customStyle="1" w:styleId="WW8Num4z3">
    <w:name w:val="WW8Num4z3"/>
    <w:rsid w:val="00A1095F"/>
    <w:rPr>
      <w:rFonts w:ascii="Symbol" w:hAnsi="Symbol"/>
    </w:rPr>
  </w:style>
  <w:style w:type="character" w:styleId="afff4">
    <w:name w:val="line number"/>
    <w:basedOn w:val="16"/>
    <w:rsid w:val="00A1095F"/>
  </w:style>
  <w:style w:type="character" w:customStyle="1" w:styleId="2Char10">
    <w:name w:val="Σώμα κείμενου με εσοχή 2 Char1"/>
    <w:rsid w:val="00A1095F"/>
    <w:rPr>
      <w:sz w:val="24"/>
      <w:szCs w:val="24"/>
    </w:rPr>
  </w:style>
  <w:style w:type="paragraph" w:customStyle="1" w:styleId="312">
    <w:name w:val="Σώμα κείμενου 31"/>
    <w:basedOn w:val="a2"/>
    <w:rsid w:val="00A1095F"/>
    <w:pPr>
      <w:spacing w:after="0"/>
      <w:ind w:right="-227"/>
    </w:pPr>
    <w:rPr>
      <w:rFonts w:ascii="Times New Roman" w:eastAsia="Times New Roman" w:hAnsi="Times New Roman" w:cs="Times New Roman"/>
      <w:sz w:val="24"/>
      <w:lang w:val="el-GR" w:eastAsia="ar-SA"/>
    </w:rPr>
  </w:style>
  <w:style w:type="paragraph" w:customStyle="1" w:styleId="Aaoeeu">
    <w:name w:val="Aaoeeu"/>
    <w:rsid w:val="00A1095F"/>
    <w:pPr>
      <w:widowControl w:val="0"/>
      <w:suppressAutoHyphens/>
      <w:overflowPunct w:val="0"/>
      <w:autoSpaceDE w:val="0"/>
      <w:spacing w:after="0" w:line="240" w:lineRule="auto"/>
      <w:jc w:val="both"/>
    </w:pPr>
    <w:rPr>
      <w:rFonts w:ascii="Arial" w:eastAsia="Arial" w:hAnsi="Arial" w:cs="Arial"/>
      <w:kern w:val="0"/>
      <w:sz w:val="24"/>
      <w:szCs w:val="24"/>
      <w:lang w:eastAsia="ar-SA"/>
    </w:rPr>
  </w:style>
  <w:style w:type="paragraph" w:styleId="1f1">
    <w:name w:val="index 1"/>
    <w:basedOn w:val="a2"/>
    <w:next w:val="a2"/>
    <w:uiPriority w:val="99"/>
    <w:rsid w:val="00A1095F"/>
    <w:pPr>
      <w:spacing w:after="0"/>
      <w:ind w:left="220" w:hanging="220"/>
      <w:jc w:val="left"/>
    </w:pPr>
    <w:rPr>
      <w:rFonts w:ascii="Calibri" w:eastAsia="Times New Roman" w:hAnsi="Calibri"/>
      <w:szCs w:val="22"/>
      <w:lang w:val="el-GR" w:eastAsia="ar-SA"/>
    </w:rPr>
  </w:style>
  <w:style w:type="paragraph" w:customStyle="1" w:styleId="1f2">
    <w:name w:val="Επικεφαλίδα ΠΝ1"/>
    <w:basedOn w:val="a2"/>
    <w:next w:val="a2"/>
    <w:rsid w:val="00A1095F"/>
    <w:pPr>
      <w:spacing w:before="120" w:after="200" w:line="276" w:lineRule="auto"/>
      <w:jc w:val="left"/>
    </w:pPr>
    <w:rPr>
      <w:rFonts w:ascii="Cambria" w:eastAsia="Times New Roman" w:hAnsi="Cambria" w:cs="Cambria"/>
      <w:b/>
      <w:bCs/>
      <w:sz w:val="24"/>
      <w:lang w:val="el-GR" w:eastAsia="ar-SA"/>
    </w:rPr>
  </w:style>
  <w:style w:type="paragraph" w:customStyle="1" w:styleId="213">
    <w:name w:val="Λίστα 21"/>
    <w:basedOn w:val="a2"/>
    <w:next w:val="a2"/>
    <w:rsid w:val="00A1095F"/>
    <w:pPr>
      <w:tabs>
        <w:tab w:val="num" w:pos="1080"/>
      </w:tabs>
      <w:spacing w:before="240" w:after="0" w:line="280" w:lineRule="atLeast"/>
      <w:ind w:left="720"/>
    </w:pPr>
    <w:rPr>
      <w:rFonts w:ascii="HellasTimes" w:eastAsia="Times New Roman" w:hAnsi="HellasTimes" w:cs="HellasTimes"/>
      <w:sz w:val="24"/>
      <w:lang w:eastAsia="ar-SA"/>
    </w:rPr>
  </w:style>
  <w:style w:type="paragraph" w:customStyle="1" w:styleId="TableText0">
    <w:name w:val="TableText"/>
    <w:basedOn w:val="a2"/>
    <w:rsid w:val="00A1095F"/>
    <w:pPr>
      <w:spacing w:before="60" w:after="60"/>
      <w:jc w:val="left"/>
    </w:pPr>
    <w:rPr>
      <w:rFonts w:ascii="CG Times (W1)" w:eastAsia="Times New Roman" w:hAnsi="CG Times (W1)" w:cs="CG Times (W1)"/>
      <w:sz w:val="24"/>
      <w:lang w:val="el-GR" w:eastAsia="ar-SA"/>
    </w:rPr>
  </w:style>
  <w:style w:type="paragraph" w:customStyle="1" w:styleId="221">
    <w:name w:val="Σώμα κείμενου με εσοχή 22"/>
    <w:basedOn w:val="a2"/>
    <w:rsid w:val="00A1095F"/>
    <w:pPr>
      <w:suppressAutoHyphens w:val="0"/>
      <w:spacing w:line="480" w:lineRule="auto"/>
      <w:ind w:left="283"/>
      <w:jc w:val="left"/>
    </w:pPr>
    <w:rPr>
      <w:rFonts w:ascii="Times New Roman" w:eastAsia="Times New Roman" w:hAnsi="Times New Roman" w:cs="Times New Roman"/>
      <w:sz w:val="24"/>
      <w:lang w:val="el-GR" w:eastAsia="ar-SA"/>
    </w:rPr>
  </w:style>
  <w:style w:type="character" w:customStyle="1" w:styleId="2Char2">
    <w:name w:val="Σώμα κείμενου με εσοχή 2 Char2"/>
    <w:rsid w:val="00A1095F"/>
    <w:rPr>
      <w:rFonts w:ascii="Arial" w:hAnsi="Arial"/>
      <w:sz w:val="24"/>
    </w:rPr>
  </w:style>
  <w:style w:type="character" w:customStyle="1" w:styleId="2Char11">
    <w:name w:val="Σώμα κείμενου 2 Char1"/>
    <w:rsid w:val="00A1095F"/>
    <w:rPr>
      <w:rFonts w:ascii="Arial" w:hAnsi="Arial"/>
      <w:sz w:val="22"/>
    </w:rPr>
  </w:style>
  <w:style w:type="paragraph" w:customStyle="1" w:styleId="Char1CharCharCharCharCharChar">
    <w:name w:val="Char1 Char Char Char Char Char Char"/>
    <w:basedOn w:val="a2"/>
    <w:rsid w:val="00A1095F"/>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xl34">
    <w:name w:val="xl34"/>
    <w:basedOn w:val="a2"/>
    <w:uiPriority w:val="99"/>
    <w:rsid w:val="00A1095F"/>
    <w:pPr>
      <w:pBdr>
        <w:top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styleId="afff5">
    <w:name w:val="index heading"/>
    <w:basedOn w:val="a2"/>
    <w:next w:val="1f1"/>
    <w:uiPriority w:val="99"/>
    <w:rsid w:val="00A1095F"/>
    <w:pPr>
      <w:suppressAutoHyphens w:val="0"/>
      <w:spacing w:before="60" w:after="60"/>
    </w:pPr>
    <w:rPr>
      <w:rFonts w:eastAsia="Times New Roman" w:cs="Times New Roman"/>
      <w:szCs w:val="20"/>
      <w:lang w:val="el-GR" w:eastAsia="en-US"/>
    </w:rPr>
  </w:style>
  <w:style w:type="paragraph" w:customStyle="1" w:styleId="afff6">
    <w:name w:val="Πίνακας"/>
    <w:basedOn w:val="a2"/>
    <w:autoRedefine/>
    <w:uiPriority w:val="99"/>
    <w:rsid w:val="00A1095F"/>
    <w:pPr>
      <w:suppressAutoHyphens w:val="0"/>
    </w:pPr>
    <w:rPr>
      <w:rFonts w:ascii="Times New Roman" w:eastAsia="Times New Roman" w:hAnsi="Times New Roman" w:cs="Times New Roman"/>
      <w:szCs w:val="20"/>
      <w:lang w:val="el-GR" w:eastAsia="el-GR"/>
    </w:rPr>
  </w:style>
  <w:style w:type="paragraph" w:customStyle="1" w:styleId="afff7">
    <w:name w:val="σχήμα"/>
    <w:basedOn w:val="a2"/>
    <w:next w:val="a2"/>
    <w:uiPriority w:val="99"/>
    <w:rsid w:val="00A1095F"/>
    <w:pPr>
      <w:suppressAutoHyphens w:val="0"/>
      <w:jc w:val="left"/>
    </w:pPr>
    <w:rPr>
      <w:rFonts w:eastAsia="Times New Roman" w:cs="Times New Roman"/>
      <w:b/>
      <w:szCs w:val="20"/>
      <w:lang w:val="el-GR" w:eastAsia="en-US"/>
    </w:rPr>
  </w:style>
  <w:style w:type="paragraph" w:customStyle="1" w:styleId="head1">
    <w:name w:val="head1"/>
    <w:basedOn w:val="aff"/>
    <w:uiPriority w:val="99"/>
    <w:rsid w:val="00A1095F"/>
    <w:pPr>
      <w:tabs>
        <w:tab w:val="center" w:pos="4153"/>
        <w:tab w:val="right" w:pos="8306"/>
      </w:tabs>
      <w:suppressAutoHyphens w:val="0"/>
      <w:spacing w:before="60" w:after="0" w:line="360" w:lineRule="auto"/>
      <w:jc w:val="left"/>
    </w:pPr>
    <w:rPr>
      <w:rFonts w:eastAsia="Times New Roman" w:cs="Times New Roman"/>
      <w:b/>
      <w:i/>
      <w:sz w:val="36"/>
      <w:szCs w:val="20"/>
      <w:lang w:val="en-US" w:eastAsia="en-US"/>
    </w:rPr>
  </w:style>
  <w:style w:type="paragraph" w:customStyle="1" w:styleId="head2">
    <w:name w:val="head2"/>
    <w:basedOn w:val="aff"/>
    <w:uiPriority w:val="99"/>
    <w:rsid w:val="00A1095F"/>
    <w:pPr>
      <w:tabs>
        <w:tab w:val="center" w:pos="4153"/>
        <w:tab w:val="right" w:pos="8306"/>
      </w:tabs>
      <w:suppressAutoHyphens w:val="0"/>
      <w:spacing w:before="60" w:after="0" w:line="360" w:lineRule="auto"/>
      <w:jc w:val="center"/>
    </w:pPr>
    <w:rPr>
      <w:rFonts w:eastAsia="Times New Roman" w:cs="Times New Roman"/>
      <w:i/>
      <w:sz w:val="32"/>
      <w:szCs w:val="20"/>
      <w:lang w:val="en-US" w:eastAsia="en-US"/>
    </w:rPr>
  </w:style>
  <w:style w:type="paragraph" w:customStyle="1" w:styleId="firstpage">
    <w:name w:val="first page"/>
    <w:basedOn w:val="15"/>
    <w:link w:val="firstpageChar"/>
    <w:uiPriority w:val="99"/>
    <w:rsid w:val="00A1095F"/>
    <w:pPr>
      <w:keepLines w:val="0"/>
      <w:pBdr>
        <w:bottom w:val="single" w:sz="6" w:space="1" w:color="auto"/>
      </w:pBdr>
      <w:shd w:val="clear" w:color="auto" w:fill="E0E0E0"/>
      <w:spacing w:after="120" w:line="360" w:lineRule="auto"/>
      <w:ind w:left="1418" w:hanging="1418"/>
      <w:outlineLvl w:val="9"/>
    </w:pPr>
    <w:rPr>
      <w:rFonts w:ascii="Tahoma" w:eastAsia="Times New Roman" w:hAnsi="Tahoma" w:cs="Tahoma"/>
      <w:b/>
      <w:color w:val="auto"/>
      <w:spacing w:val="20"/>
      <w:kern w:val="28"/>
      <w:sz w:val="24"/>
      <w:szCs w:val="20"/>
    </w:rPr>
  </w:style>
  <w:style w:type="character" w:customStyle="1" w:styleId="firstpageChar">
    <w:name w:val="first page Char"/>
    <w:link w:val="firstpage"/>
    <w:uiPriority w:val="99"/>
    <w:rsid w:val="00A1095F"/>
    <w:rPr>
      <w:rFonts w:ascii="Tahoma" w:eastAsia="Times New Roman" w:hAnsi="Tahoma" w:cs="Tahoma"/>
      <w:b/>
      <w:spacing w:val="20"/>
      <w:kern w:val="28"/>
      <w:sz w:val="24"/>
      <w:szCs w:val="20"/>
      <w:shd w:val="clear" w:color="auto" w:fill="E0E0E0"/>
    </w:rPr>
  </w:style>
  <w:style w:type="paragraph" w:customStyle="1" w:styleId="StylefirstpageLeft0cmFirstline0cm">
    <w:name w:val="Style first page + Left:  0 cm First line:  0 cm"/>
    <w:basedOn w:val="firstpage"/>
    <w:uiPriority w:val="99"/>
    <w:rsid w:val="00A1095F"/>
    <w:pPr>
      <w:ind w:left="0" w:firstLine="0"/>
    </w:pPr>
    <w:rPr>
      <w:bCs/>
    </w:rPr>
  </w:style>
  <w:style w:type="paragraph" w:styleId="afff8">
    <w:name w:val="Normal Indent"/>
    <w:basedOn w:val="a2"/>
    <w:rsid w:val="00A1095F"/>
    <w:pPr>
      <w:tabs>
        <w:tab w:val="left" w:pos="1276"/>
        <w:tab w:val="left" w:pos="1559"/>
      </w:tabs>
      <w:suppressAutoHyphens w:val="0"/>
      <w:ind w:left="1276" w:hanging="709"/>
    </w:pPr>
    <w:rPr>
      <w:rFonts w:eastAsia="Times New Roman" w:cs="Times New Roman"/>
      <w:szCs w:val="20"/>
      <w:lang w:val="el-GR" w:eastAsia="en-US"/>
    </w:rPr>
  </w:style>
  <w:style w:type="paragraph" w:styleId="a0">
    <w:name w:val="List Bullet"/>
    <w:aliases w:val="List Bullet Char Char Char,List Bullet Char Char Char Char,List Bullet Char Char Char Char Char Char Char,List Bullet Char Char,List Bullet Char Char Char Char Char Char Char Char Char Char Char"/>
    <w:basedOn w:val="a2"/>
    <w:link w:val="Charf1"/>
    <w:qFormat/>
    <w:rsid w:val="00A1095F"/>
    <w:pPr>
      <w:numPr>
        <w:numId w:val="29"/>
      </w:numPr>
      <w:suppressAutoHyphens w:val="0"/>
    </w:pPr>
    <w:rPr>
      <w:rFonts w:eastAsia="Times New Roman" w:cs="Times New Roman"/>
      <w:szCs w:val="22"/>
      <w:lang w:val="el-GR" w:eastAsia="en-US"/>
    </w:rPr>
  </w:style>
  <w:style w:type="paragraph" w:styleId="2d">
    <w:name w:val="List 2"/>
    <w:basedOn w:val="a2"/>
    <w:rsid w:val="00A1095F"/>
    <w:pPr>
      <w:suppressAutoHyphens w:val="0"/>
      <w:ind w:left="566" w:hanging="283"/>
    </w:pPr>
    <w:rPr>
      <w:rFonts w:ascii="Arial" w:eastAsia="Times New Roman" w:hAnsi="Arial" w:cs="Times New Roman"/>
      <w:szCs w:val="20"/>
      <w:lang w:val="el-GR" w:eastAsia="en-US"/>
    </w:rPr>
  </w:style>
  <w:style w:type="character" w:customStyle="1" w:styleId="afff9">
    <w:name w:val="Στυλ Διακριτή διαγραφή"/>
    <w:uiPriority w:val="99"/>
    <w:rsid w:val="00A1095F"/>
    <w:rPr>
      <w:dstrike w:val="0"/>
    </w:rPr>
  </w:style>
  <w:style w:type="character" w:customStyle="1" w:styleId="afffa">
    <w:name w:val="Στυλ Πλάγια Διακριτή διαγραφή"/>
    <w:uiPriority w:val="99"/>
    <w:rsid w:val="00A1095F"/>
    <w:rPr>
      <w:i/>
      <w:iCs/>
      <w:dstrike w:val="0"/>
    </w:rPr>
  </w:style>
  <w:style w:type="paragraph" w:customStyle="1" w:styleId="tableHeader">
    <w:name w:val="table Header"/>
    <w:basedOn w:val="Normalmystyle"/>
    <w:uiPriority w:val="99"/>
    <w:rsid w:val="00A1095F"/>
    <w:pPr>
      <w:spacing w:before="120"/>
      <w:ind w:left="357" w:hanging="357"/>
      <w:jc w:val="center"/>
      <w:outlineLvl w:val="1"/>
    </w:pPr>
    <w:rPr>
      <w:b/>
    </w:rPr>
  </w:style>
  <w:style w:type="paragraph" w:customStyle="1" w:styleId="Normalmystyle">
    <w:name w:val="Normal.mystyle"/>
    <w:basedOn w:val="a2"/>
    <w:rsid w:val="00A1095F"/>
    <w:pPr>
      <w:widowControl w:val="0"/>
      <w:suppressAutoHyphens w:val="0"/>
    </w:pPr>
    <w:rPr>
      <w:rFonts w:eastAsia="Times New Roman" w:cs="Times New Roman"/>
      <w:snapToGrid w:val="0"/>
      <w:szCs w:val="20"/>
      <w:lang w:val="el-GR" w:eastAsia="en-US"/>
    </w:rPr>
  </w:style>
  <w:style w:type="paragraph" w:customStyle="1" w:styleId="figureFooter">
    <w:name w:val="figure Footer"/>
    <w:basedOn w:val="Normalmystyle"/>
    <w:next w:val="Normalmystyle"/>
    <w:uiPriority w:val="99"/>
    <w:rsid w:val="00A1095F"/>
    <w:pPr>
      <w:keepNext/>
      <w:tabs>
        <w:tab w:val="num" w:pos="1021"/>
      </w:tabs>
      <w:spacing w:before="60"/>
      <w:ind w:left="1021" w:hanging="1021"/>
      <w:jc w:val="center"/>
    </w:pPr>
    <w:rPr>
      <w:b/>
    </w:rPr>
  </w:style>
  <w:style w:type="paragraph" w:styleId="39">
    <w:name w:val="List Number 3"/>
    <w:basedOn w:val="2e"/>
    <w:rsid w:val="00A1095F"/>
    <w:pPr>
      <w:widowControl w:val="0"/>
      <w:tabs>
        <w:tab w:val="clear" w:pos="720"/>
        <w:tab w:val="num" w:pos="360"/>
        <w:tab w:val="left" w:pos="1134"/>
      </w:tabs>
      <w:spacing w:before="0" w:after="120"/>
    </w:pPr>
    <w:rPr>
      <w:snapToGrid w:val="0"/>
    </w:rPr>
  </w:style>
  <w:style w:type="paragraph" w:styleId="2e">
    <w:name w:val="List Number 2"/>
    <w:basedOn w:val="a2"/>
    <w:rsid w:val="00A1095F"/>
    <w:pPr>
      <w:tabs>
        <w:tab w:val="num" w:pos="720"/>
      </w:tabs>
      <w:suppressAutoHyphens w:val="0"/>
      <w:spacing w:before="60" w:after="60"/>
      <w:ind w:left="720" w:hanging="360"/>
    </w:pPr>
    <w:rPr>
      <w:rFonts w:eastAsia="Times New Roman" w:cs="Times New Roman"/>
      <w:szCs w:val="20"/>
      <w:lang w:val="el-GR" w:eastAsia="en-US"/>
    </w:rPr>
  </w:style>
  <w:style w:type="paragraph" w:customStyle="1" w:styleId="Header-NoOutline">
    <w:name w:val="Header -No Outline"/>
    <w:basedOn w:val="aff"/>
    <w:uiPriority w:val="99"/>
    <w:rsid w:val="00A1095F"/>
    <w:pPr>
      <w:tabs>
        <w:tab w:val="center" w:pos="4153"/>
        <w:tab w:val="right" w:pos="8306"/>
      </w:tabs>
      <w:suppressAutoHyphens w:val="0"/>
      <w:spacing w:before="60" w:after="0" w:line="360" w:lineRule="auto"/>
      <w:ind w:firstLine="113"/>
      <w:jc w:val="center"/>
    </w:pPr>
    <w:rPr>
      <w:rFonts w:eastAsia="Times New Roman" w:cs="Times New Roman"/>
      <w:b/>
      <w:sz w:val="32"/>
      <w:szCs w:val="20"/>
      <w:lang w:val="el-GR" w:eastAsia="en-US"/>
    </w:rPr>
  </w:style>
  <w:style w:type="paragraph" w:customStyle="1" w:styleId="periex">
    <w:name w:val="periex"/>
    <w:basedOn w:val="a2"/>
    <w:uiPriority w:val="99"/>
    <w:rsid w:val="00A1095F"/>
    <w:pPr>
      <w:suppressAutoHyphens w:val="0"/>
      <w:spacing w:before="480" w:after="480"/>
    </w:pPr>
    <w:rPr>
      <w:rFonts w:eastAsia="Times New Roman" w:cs="Times New Roman"/>
      <w:b/>
      <w:sz w:val="32"/>
      <w:szCs w:val="20"/>
      <w:lang w:val="el-GR" w:eastAsia="en-US"/>
    </w:rPr>
  </w:style>
  <w:style w:type="paragraph" w:customStyle="1" w:styleId="greek-items">
    <w:name w:val="greek-items"/>
    <w:basedOn w:val="a2"/>
    <w:uiPriority w:val="99"/>
    <w:rsid w:val="00A1095F"/>
    <w:pPr>
      <w:tabs>
        <w:tab w:val="left" w:pos="426"/>
      </w:tabs>
      <w:suppressAutoHyphens w:val="0"/>
      <w:spacing w:before="240"/>
      <w:ind w:left="426" w:hanging="426"/>
    </w:pPr>
    <w:rPr>
      <w:rFonts w:eastAsia="Times New Roman" w:cs="Times New Roman"/>
      <w:szCs w:val="20"/>
      <w:lang w:val="el-GR" w:eastAsia="en-US"/>
    </w:rPr>
  </w:style>
  <w:style w:type="paragraph" w:customStyle="1" w:styleId="b1l">
    <w:name w:val="b1l"/>
    <w:basedOn w:val="a2"/>
    <w:next w:val="a2"/>
    <w:rsid w:val="00A1095F"/>
    <w:pPr>
      <w:suppressAutoHyphens w:val="0"/>
      <w:overflowPunct w:val="0"/>
      <w:autoSpaceDE w:val="0"/>
      <w:autoSpaceDN w:val="0"/>
      <w:adjustRightInd w:val="0"/>
      <w:spacing w:before="120" w:line="300" w:lineRule="atLeast"/>
      <w:textAlignment w:val="baseline"/>
    </w:pPr>
    <w:rPr>
      <w:rFonts w:eastAsia="Times New Roman" w:cs="Times New Roman"/>
      <w:szCs w:val="20"/>
      <w:lang w:val="el-GR" w:eastAsia="en-US"/>
    </w:rPr>
  </w:style>
  <w:style w:type="paragraph" w:customStyle="1" w:styleId="SmallLetters">
    <w:name w:val="Small Letters"/>
    <w:basedOn w:val="a2"/>
    <w:rsid w:val="00A1095F"/>
    <w:pPr>
      <w:suppressAutoHyphens w:val="0"/>
      <w:spacing w:after="240"/>
      <w:jc w:val="center"/>
    </w:pPr>
    <w:rPr>
      <w:rFonts w:eastAsia="Times New Roman" w:cs="Times New Roman"/>
      <w:szCs w:val="20"/>
      <w:lang w:val="el-GR" w:eastAsia="en-US"/>
    </w:rPr>
  </w:style>
  <w:style w:type="paragraph" w:customStyle="1" w:styleId="level10">
    <w:name w:val="level1"/>
    <w:basedOn w:val="a2"/>
    <w:uiPriority w:val="99"/>
    <w:rsid w:val="00A1095F"/>
    <w:pPr>
      <w:suppressAutoHyphens w:val="0"/>
      <w:spacing w:before="240"/>
      <w:ind w:left="426"/>
    </w:pPr>
    <w:rPr>
      <w:rFonts w:eastAsia="Times New Roman" w:cs="Times New Roman"/>
      <w:szCs w:val="20"/>
      <w:lang w:val="el-GR" w:eastAsia="en-US"/>
    </w:rPr>
  </w:style>
  <w:style w:type="paragraph" w:customStyle="1" w:styleId="bodynumberingChar">
    <w:name w:val="body numbering Char"/>
    <w:uiPriority w:val="99"/>
    <w:rsid w:val="00A1095F"/>
    <w:pPr>
      <w:spacing w:after="0" w:line="240" w:lineRule="auto"/>
      <w:jc w:val="both"/>
    </w:pPr>
    <w:rPr>
      <w:rFonts w:ascii="Tahoma" w:eastAsia="Times New Roman" w:hAnsi="Tahoma" w:cs="Times New Roman"/>
      <w:strike/>
      <w:kern w:val="0"/>
      <w:lang w:eastAsia="el-GR"/>
    </w:rPr>
  </w:style>
  <w:style w:type="paragraph" w:customStyle="1" w:styleId="bodyCharCharCharCharCharCharCharCharChar">
    <w:name w:val="body Char Char Char Char Char Char Char Char Char"/>
    <w:autoRedefine/>
    <w:uiPriority w:val="99"/>
    <w:rsid w:val="00A1095F"/>
    <w:pPr>
      <w:spacing w:after="0" w:line="240" w:lineRule="auto"/>
      <w:ind w:left="1531"/>
      <w:jc w:val="both"/>
    </w:pPr>
    <w:rPr>
      <w:rFonts w:ascii="Times New Roman" w:eastAsia="Times New Roman" w:hAnsi="Times New Roman" w:cs="Times New Roman"/>
      <w:kern w:val="0"/>
      <w:lang w:eastAsia="el-GR"/>
    </w:rPr>
  </w:style>
  <w:style w:type="character" w:customStyle="1" w:styleId="bodyCharCharCharCharCharCharCharCharCharChar">
    <w:name w:val="body Char Char Char Char Char Char Char Char Char Char"/>
    <w:uiPriority w:val="99"/>
    <w:rsid w:val="00A1095F"/>
    <w:rPr>
      <w:noProof w:val="0"/>
      <w:sz w:val="22"/>
      <w:szCs w:val="22"/>
      <w:lang w:val="el-GR" w:eastAsia="el-GR" w:bidi="ar-SA"/>
    </w:rPr>
  </w:style>
  <w:style w:type="paragraph" w:customStyle="1" w:styleId="bodybulletingChar">
    <w:name w:val="body bulleting Char"/>
    <w:autoRedefine/>
    <w:rsid w:val="00A1095F"/>
    <w:pPr>
      <w:spacing w:after="0" w:line="240" w:lineRule="auto"/>
      <w:ind w:left="360"/>
      <w:jc w:val="both"/>
    </w:pPr>
    <w:rPr>
      <w:rFonts w:ascii="Tahoma" w:eastAsia="Times New Roman" w:hAnsi="Tahoma" w:cs="Arial"/>
      <w:bCs/>
      <w:color w:val="000000"/>
      <w:kern w:val="0"/>
      <w:lang w:eastAsia="el-GR"/>
    </w:rPr>
  </w:style>
  <w:style w:type="paragraph" w:customStyle="1" w:styleId="bodyCharCharCharCharCharChar">
    <w:name w:val="body Char Char Char Char Char Char"/>
    <w:uiPriority w:val="99"/>
    <w:rsid w:val="00A1095F"/>
    <w:pPr>
      <w:spacing w:after="120" w:line="240" w:lineRule="auto"/>
      <w:jc w:val="both"/>
    </w:pPr>
    <w:rPr>
      <w:rFonts w:ascii="Tahoma" w:eastAsia="Times New Roman" w:hAnsi="Tahoma" w:cs="Tahoma"/>
      <w:color w:val="FF0000"/>
      <w:kern w:val="0"/>
      <w:lang w:eastAsia="el-GR"/>
    </w:rPr>
  </w:style>
  <w:style w:type="paragraph" w:customStyle="1" w:styleId="afffb">
    <w:name w:val="_Βασικό"/>
    <w:basedOn w:val="a2"/>
    <w:rsid w:val="00A1095F"/>
    <w:pPr>
      <w:suppressAutoHyphens w:val="0"/>
      <w:overflowPunct w:val="0"/>
      <w:autoSpaceDE w:val="0"/>
      <w:autoSpaceDN w:val="0"/>
      <w:adjustRightInd w:val="0"/>
      <w:spacing w:before="60"/>
      <w:textAlignment w:val="baseline"/>
    </w:pPr>
    <w:rPr>
      <w:rFonts w:eastAsia="Times New Roman" w:cs="Times New Roman"/>
      <w:sz w:val="20"/>
      <w:szCs w:val="20"/>
      <w:lang w:val="el-GR" w:eastAsia="el-GR"/>
    </w:rPr>
  </w:style>
  <w:style w:type="paragraph" w:customStyle="1" w:styleId="NumList2">
    <w:name w:val="_NumList2"/>
    <w:rsid w:val="00A1095F"/>
    <w:pPr>
      <w:tabs>
        <w:tab w:val="num" w:pos="587"/>
      </w:tabs>
      <w:spacing w:after="0" w:line="240" w:lineRule="auto"/>
      <w:ind w:left="587" w:hanging="360"/>
      <w:jc w:val="both"/>
    </w:pPr>
    <w:rPr>
      <w:rFonts w:ascii="Arial" w:eastAsia="Times New Roman" w:hAnsi="Arial" w:cs="Arial"/>
      <w:kern w:val="0"/>
      <w:sz w:val="24"/>
      <w:szCs w:val="20"/>
      <w:lang w:eastAsia="el-GR"/>
    </w:rPr>
  </w:style>
  <w:style w:type="paragraph" w:styleId="afffc">
    <w:name w:val="Block Text"/>
    <w:basedOn w:val="a2"/>
    <w:rsid w:val="00A1095F"/>
    <w:pPr>
      <w:suppressAutoHyphens w:val="0"/>
      <w:ind w:left="-142" w:right="-144"/>
      <w:jc w:val="center"/>
    </w:pPr>
    <w:rPr>
      <w:rFonts w:eastAsia="Times New Roman" w:cs="Times New Roman"/>
      <w:b/>
      <w:sz w:val="30"/>
      <w:szCs w:val="20"/>
      <w:lang w:val="en-US" w:eastAsia="el-GR"/>
    </w:rPr>
  </w:style>
  <w:style w:type="paragraph" w:customStyle="1" w:styleId="ListNumber1">
    <w:name w:val="List Number 1"/>
    <w:basedOn w:val="a2"/>
    <w:uiPriority w:val="99"/>
    <w:rsid w:val="00A1095F"/>
    <w:pPr>
      <w:widowControl w:val="0"/>
      <w:suppressAutoHyphens w:val="0"/>
      <w:spacing w:before="60"/>
      <w:ind w:left="720" w:hanging="360"/>
    </w:pPr>
    <w:rPr>
      <w:rFonts w:eastAsia="Times New Roman" w:cs="Times New Roman"/>
      <w:color w:val="000000"/>
      <w:szCs w:val="20"/>
      <w:lang w:val="en-US" w:eastAsia="en-US"/>
    </w:rPr>
  </w:style>
  <w:style w:type="paragraph" w:customStyle="1" w:styleId="bodynumberingCharCharCharChar">
    <w:name w:val="body numbering Char Char Char Char"/>
    <w:autoRedefine/>
    <w:uiPriority w:val="99"/>
    <w:rsid w:val="00A1095F"/>
    <w:pPr>
      <w:spacing w:after="0" w:line="240" w:lineRule="auto"/>
      <w:jc w:val="both"/>
    </w:pPr>
    <w:rPr>
      <w:rFonts w:ascii="Tahoma" w:eastAsia="Times New Roman" w:hAnsi="Tahoma" w:cs="Times New Roman"/>
      <w:kern w:val="0"/>
      <w:szCs w:val="24"/>
      <w:lang w:eastAsia="el-GR"/>
    </w:rPr>
  </w:style>
  <w:style w:type="character" w:customStyle="1" w:styleId="bodynumberingCharCharCharCharChar">
    <w:name w:val="body numbering Char Char Char Char Char"/>
    <w:uiPriority w:val="99"/>
    <w:rsid w:val="00A1095F"/>
    <w:rPr>
      <w:rFonts w:ascii="Tahoma" w:hAnsi="Tahoma"/>
      <w:noProof w:val="0"/>
      <w:sz w:val="22"/>
      <w:szCs w:val="24"/>
      <w:lang w:val="el-GR" w:eastAsia="el-GR" w:bidi="ar-SA"/>
    </w:rPr>
  </w:style>
  <w:style w:type="paragraph" w:customStyle="1" w:styleId="StyleJustified">
    <w:name w:val="Style Justified"/>
    <w:basedOn w:val="a2"/>
    <w:uiPriority w:val="99"/>
    <w:rsid w:val="00A1095F"/>
    <w:pPr>
      <w:suppressAutoHyphens w:val="0"/>
    </w:pPr>
    <w:rPr>
      <w:rFonts w:eastAsia="Times New Roman" w:cs="Times New Roman"/>
      <w:szCs w:val="20"/>
      <w:lang w:val="el-GR" w:eastAsia="en-US"/>
    </w:rPr>
  </w:style>
  <w:style w:type="paragraph" w:customStyle="1" w:styleId="StylebodynumberingCharTimesNewW112ptStrikethrough">
    <w:name w:val="Style body numbering Char + Times New (W1) 12 pt Strikethrough"/>
    <w:basedOn w:val="bodynumberingCharCharCharChar"/>
    <w:uiPriority w:val="99"/>
    <w:rsid w:val="00A1095F"/>
    <w:rPr>
      <w:rFonts w:ascii="Times New (W1)" w:hAnsi="Times New (W1)"/>
      <w:strike/>
      <w:sz w:val="24"/>
    </w:rPr>
  </w:style>
  <w:style w:type="paragraph" w:customStyle="1" w:styleId="afffd">
    <w:name w:val="Âáóéêü"/>
    <w:uiPriority w:val="99"/>
    <w:rsid w:val="00A1095F"/>
    <w:pPr>
      <w:tabs>
        <w:tab w:val="left" w:pos="-720"/>
        <w:tab w:val="left" w:pos="0"/>
      </w:tabs>
      <w:suppressAutoHyphens/>
      <w:spacing w:after="0" w:line="240" w:lineRule="auto"/>
      <w:ind w:left="720" w:hanging="720"/>
      <w:jc w:val="both"/>
    </w:pPr>
    <w:rPr>
      <w:rFonts w:ascii="Roman" w:eastAsia="Times New Roman" w:hAnsi="Roman" w:cs="Times New Roman"/>
      <w:spacing w:val="-2"/>
      <w:kern w:val="0"/>
      <w:sz w:val="24"/>
      <w:szCs w:val="20"/>
      <w:lang w:val="en-US"/>
    </w:rPr>
  </w:style>
  <w:style w:type="paragraph" w:customStyle="1" w:styleId="Version10">
    <w:name w:val="Version 1.0"/>
    <w:basedOn w:val="a2"/>
    <w:uiPriority w:val="99"/>
    <w:rsid w:val="00A1095F"/>
    <w:pPr>
      <w:tabs>
        <w:tab w:val="left" w:pos="357"/>
      </w:tabs>
      <w:suppressAutoHyphens w:val="0"/>
      <w:overflowPunct w:val="0"/>
      <w:autoSpaceDE w:val="0"/>
      <w:autoSpaceDN w:val="0"/>
      <w:adjustRightInd w:val="0"/>
      <w:spacing w:line="360" w:lineRule="auto"/>
      <w:ind w:left="357" w:hanging="357"/>
      <w:textAlignment w:val="baseline"/>
    </w:pPr>
    <w:rPr>
      <w:rFonts w:ascii="Arial" w:eastAsia="Times New Roman" w:hAnsi="Arial" w:cs="Times New Roman"/>
      <w:sz w:val="20"/>
      <w:szCs w:val="20"/>
      <w:lang w:val="el-GR" w:eastAsia="el-GR"/>
    </w:rPr>
  </w:style>
  <w:style w:type="character" w:customStyle="1" w:styleId="bodyCharCharCharCharCharChar1">
    <w:name w:val="body Char Char Char Char Char Char1"/>
    <w:uiPriority w:val="99"/>
    <w:rsid w:val="00A1095F"/>
    <w:rPr>
      <w:rFonts w:ascii="Tahoma" w:hAnsi="Tahoma"/>
      <w:noProof w:val="0"/>
      <w:sz w:val="22"/>
      <w:lang w:val="el-GR"/>
    </w:rPr>
  </w:style>
  <w:style w:type="character" w:customStyle="1" w:styleId="bodyCharCharCharCharCharCharChar">
    <w:name w:val="body Char Char Char Char Char Char Char"/>
    <w:uiPriority w:val="99"/>
    <w:rsid w:val="00A1095F"/>
    <w:rPr>
      <w:noProof w:val="0"/>
      <w:sz w:val="24"/>
      <w:szCs w:val="24"/>
      <w:lang w:val="el-GR" w:eastAsia="el-GR" w:bidi="ar-SA"/>
    </w:rPr>
  </w:style>
  <w:style w:type="paragraph" w:customStyle="1" w:styleId="StyleTahoma10ptJustifiedBefore6pt">
    <w:name w:val="Style Tahoma 10 pt Justified Before:  6 pt"/>
    <w:basedOn w:val="afffb"/>
    <w:uiPriority w:val="99"/>
    <w:rsid w:val="00A1095F"/>
    <w:pPr>
      <w:spacing w:before="120"/>
    </w:pPr>
  </w:style>
  <w:style w:type="paragraph" w:customStyle="1" w:styleId="StyleTahoma10ptJustifiedLeft063cm">
    <w:name w:val="Style Tahoma 10 pt Justified Left:  063 cm"/>
    <w:basedOn w:val="afffb"/>
    <w:uiPriority w:val="99"/>
    <w:rsid w:val="00A1095F"/>
    <w:pPr>
      <w:ind w:left="357"/>
    </w:pPr>
  </w:style>
  <w:style w:type="paragraph" w:customStyle="1" w:styleId="StyleTahoma10ptJustifiedBefore6pt1">
    <w:name w:val="Style Tahoma 10 pt Justified Before:  6 pt1"/>
    <w:basedOn w:val="afffb"/>
    <w:uiPriority w:val="99"/>
    <w:rsid w:val="00A1095F"/>
    <w:pPr>
      <w:spacing w:before="120"/>
    </w:pPr>
  </w:style>
  <w:style w:type="paragraph" w:customStyle="1" w:styleId="StyleTahoma10ptJustifiedBefore6pt2">
    <w:name w:val="Style Tahoma 10 pt Justified Before:  6 pt2"/>
    <w:basedOn w:val="afffb"/>
    <w:uiPriority w:val="99"/>
    <w:rsid w:val="00A1095F"/>
    <w:pPr>
      <w:spacing w:before="120"/>
    </w:pPr>
  </w:style>
  <w:style w:type="paragraph" w:customStyle="1" w:styleId="StyleTahoma10ptChar">
    <w:name w:val="Style Tahoma 10 pt Char"/>
    <w:basedOn w:val="a2"/>
    <w:uiPriority w:val="99"/>
    <w:rsid w:val="00A1095F"/>
    <w:pPr>
      <w:suppressAutoHyphens w:val="0"/>
      <w:spacing w:line="360" w:lineRule="auto"/>
    </w:pPr>
    <w:rPr>
      <w:rFonts w:eastAsia="Times New Roman" w:cs="Tahoma"/>
      <w:sz w:val="20"/>
      <w:szCs w:val="20"/>
      <w:lang w:val="el-GR" w:eastAsia="en-US"/>
    </w:rPr>
  </w:style>
  <w:style w:type="character" w:customStyle="1" w:styleId="StyleTahoma10ptCharChar">
    <w:name w:val="Style Tahoma 10 pt Char Char"/>
    <w:rsid w:val="00A1095F"/>
    <w:rPr>
      <w:rFonts w:ascii="Tahoma" w:hAnsi="Tahoma" w:cs="Tahoma"/>
      <w:noProof w:val="0"/>
      <w:szCs w:val="24"/>
      <w:lang w:val="el-GR" w:eastAsia="en-US" w:bidi="ar-SA"/>
    </w:rPr>
  </w:style>
  <w:style w:type="paragraph" w:customStyle="1" w:styleId="2f">
    <w:name w:val="_Επικεφ.2"/>
    <w:basedOn w:val="24"/>
    <w:autoRedefine/>
    <w:uiPriority w:val="99"/>
    <w:rsid w:val="00A1095F"/>
    <w:pPr>
      <w:keepNext w:val="0"/>
      <w:keepLines w:val="0"/>
      <w:shd w:val="clear" w:color="auto" w:fill="BFBFBF" w:themeFill="background1" w:themeFillShade="BF"/>
      <w:tabs>
        <w:tab w:val="num" w:pos="0"/>
        <w:tab w:val="left" w:pos="851"/>
      </w:tabs>
      <w:spacing w:before="180" w:after="60" w:line="276" w:lineRule="auto"/>
      <w:ind w:right="-2"/>
    </w:pPr>
    <w:rPr>
      <w:rFonts w:ascii="Tahoma" w:eastAsia="Times New Roman" w:hAnsi="Tahoma" w:cs="Times New Roman"/>
      <w:b/>
      <w:color w:val="auto"/>
      <w:sz w:val="20"/>
      <w:szCs w:val="20"/>
      <w:u w:val="single"/>
      <w:lang w:eastAsia="el-GR"/>
    </w:rPr>
  </w:style>
  <w:style w:type="paragraph" w:customStyle="1" w:styleId="3a">
    <w:name w:val="_Επικεφ.3"/>
    <w:basedOn w:val="32"/>
    <w:autoRedefine/>
    <w:uiPriority w:val="99"/>
    <w:rsid w:val="00A1095F"/>
    <w:pPr>
      <w:keepNext w:val="0"/>
      <w:keepLines w:val="0"/>
      <w:tabs>
        <w:tab w:val="left" w:pos="851"/>
        <w:tab w:val="left" w:pos="1134"/>
      </w:tabs>
      <w:overflowPunct w:val="0"/>
      <w:autoSpaceDE w:val="0"/>
      <w:autoSpaceDN w:val="0"/>
      <w:adjustRightInd w:val="0"/>
      <w:spacing w:before="120" w:afterLines="100" w:after="240"/>
      <w:ind w:left="680" w:hanging="864"/>
      <w:textAlignment w:val="baseline"/>
    </w:pPr>
    <w:rPr>
      <w:rFonts w:eastAsia="Times New Roman" w:cs="Tahoma"/>
      <w:b/>
      <w:bCs/>
      <w:color w:val="auto"/>
      <w:sz w:val="22"/>
      <w:szCs w:val="20"/>
      <w:lang w:eastAsia="el-GR"/>
    </w:rPr>
  </w:style>
  <w:style w:type="paragraph" w:customStyle="1" w:styleId="1f3">
    <w:name w:val="_Επικεφ.1"/>
    <w:basedOn w:val="15"/>
    <w:autoRedefine/>
    <w:uiPriority w:val="99"/>
    <w:rsid w:val="00A1095F"/>
    <w:pPr>
      <w:keepNext w:val="0"/>
      <w:keepLines w:val="0"/>
      <w:shd w:val="clear" w:color="auto" w:fill="E6E6E6"/>
      <w:tabs>
        <w:tab w:val="left" w:pos="851"/>
        <w:tab w:val="left" w:pos="1134"/>
      </w:tabs>
      <w:overflowPunct w:val="0"/>
      <w:autoSpaceDE w:val="0"/>
      <w:autoSpaceDN w:val="0"/>
      <w:adjustRightInd w:val="0"/>
      <w:spacing w:before="240" w:after="60" w:line="360" w:lineRule="auto"/>
      <w:ind w:left="720"/>
      <w:jc w:val="center"/>
      <w:textAlignment w:val="baseline"/>
    </w:pPr>
    <w:rPr>
      <w:rFonts w:ascii="Arial (W1)" w:eastAsia="Times New Roman" w:hAnsi="Arial (W1)" w:cs="Tahoma"/>
      <w:b/>
      <w:color w:val="000000"/>
      <w:spacing w:val="20"/>
      <w:kern w:val="28"/>
      <w:sz w:val="30"/>
      <w:szCs w:val="20"/>
      <w:lang w:eastAsia="el-GR"/>
    </w:rPr>
  </w:style>
  <w:style w:type="paragraph" w:customStyle="1" w:styleId="afffe">
    <w:name w:val="_Τίτλος"/>
    <w:basedOn w:val="1f3"/>
    <w:autoRedefine/>
    <w:uiPriority w:val="99"/>
    <w:rsid w:val="00A1095F"/>
    <w:rPr>
      <w:sz w:val="32"/>
    </w:rPr>
  </w:style>
  <w:style w:type="paragraph" w:customStyle="1" w:styleId="affff">
    <w:name w:val="_Βασικό Πιν."/>
    <w:basedOn w:val="afffb"/>
    <w:uiPriority w:val="99"/>
    <w:rsid w:val="00A1095F"/>
    <w:pPr>
      <w:ind w:left="33" w:firstLine="284"/>
    </w:pPr>
    <w:rPr>
      <w:rFonts w:ascii="Arial" w:hAnsi="Arial"/>
      <w:bCs/>
      <w:sz w:val="24"/>
    </w:rPr>
  </w:style>
  <w:style w:type="paragraph" w:customStyle="1" w:styleId="NumCharCharCharCharCharCharCharCharChar">
    <w:name w:val="_Num# Char Char Char Char Char Char Char Char Char"/>
    <w:next w:val="Bullets0"/>
    <w:link w:val="NumCharCharCharCharCharCharCharCharCharChar"/>
    <w:rsid w:val="00A1095F"/>
    <w:pPr>
      <w:widowControl w:val="0"/>
      <w:numPr>
        <w:numId w:val="25"/>
      </w:numPr>
      <w:spacing w:after="0" w:line="240" w:lineRule="auto"/>
      <w:jc w:val="both"/>
    </w:pPr>
    <w:rPr>
      <w:rFonts w:ascii="Tahoma" w:eastAsia="Times New Roman" w:hAnsi="Tahoma" w:cs="Times New Roman"/>
      <w:kern w:val="0"/>
      <w:szCs w:val="20"/>
      <w:lang w:eastAsia="el-GR"/>
    </w:rPr>
  </w:style>
  <w:style w:type="paragraph" w:customStyle="1" w:styleId="Bullets0">
    <w:name w:val="_Bullets#"/>
    <w:basedOn w:val="a2"/>
    <w:autoRedefine/>
    <w:uiPriority w:val="99"/>
    <w:rsid w:val="00A1095F"/>
    <w:pPr>
      <w:numPr>
        <w:numId w:val="26"/>
      </w:numPr>
      <w:tabs>
        <w:tab w:val="clear" w:pos="473"/>
      </w:tabs>
      <w:suppressAutoHyphens w:val="0"/>
      <w:overflowPunct w:val="0"/>
      <w:autoSpaceDE w:val="0"/>
      <w:autoSpaceDN w:val="0"/>
      <w:adjustRightInd w:val="0"/>
      <w:spacing w:before="60"/>
      <w:ind w:left="643" w:hanging="283"/>
      <w:textAlignment w:val="baseline"/>
    </w:pPr>
    <w:rPr>
      <w:rFonts w:eastAsia="Times New Roman" w:cs="Tahoma"/>
      <w:b/>
      <w:szCs w:val="20"/>
      <w:lang w:val="el-GR" w:eastAsia="el-GR"/>
    </w:rPr>
  </w:style>
  <w:style w:type="character" w:customStyle="1" w:styleId="NumCharCharCharCharCharCharCharCharCharChar">
    <w:name w:val="_Num# Char Char Char Char Char Char Char Char Char Char"/>
    <w:link w:val="NumCharCharCharCharCharCharCharCharChar"/>
    <w:rsid w:val="00A1095F"/>
    <w:rPr>
      <w:rFonts w:ascii="Tahoma" w:eastAsia="Times New Roman" w:hAnsi="Tahoma" w:cs="Times New Roman"/>
      <w:kern w:val="0"/>
      <w:szCs w:val="20"/>
      <w:lang w:eastAsia="el-GR"/>
    </w:rPr>
  </w:style>
  <w:style w:type="paragraph" w:customStyle="1" w:styleId="NumList">
    <w:name w:val="_Num_List"/>
    <w:autoRedefine/>
    <w:uiPriority w:val="99"/>
    <w:rsid w:val="00A1095F"/>
    <w:pPr>
      <w:tabs>
        <w:tab w:val="left" w:pos="1418"/>
      </w:tabs>
      <w:spacing w:after="0" w:line="240" w:lineRule="auto"/>
      <w:ind w:left="454" w:hanging="454"/>
    </w:pPr>
    <w:rPr>
      <w:rFonts w:ascii="Times New Roman" w:eastAsia="Times New Roman" w:hAnsi="Times New Roman" w:cs="Times New Roman"/>
      <w:color w:val="000000"/>
      <w:kern w:val="0"/>
      <w:sz w:val="20"/>
      <w:szCs w:val="20"/>
      <w:lang w:eastAsia="el-GR"/>
    </w:rPr>
  </w:style>
  <w:style w:type="paragraph" w:customStyle="1" w:styleId="affff0">
    <w:name w:val="_ΝΑΙ"/>
    <w:basedOn w:val="Bullets0"/>
    <w:autoRedefine/>
    <w:uiPriority w:val="99"/>
    <w:rsid w:val="00A1095F"/>
    <w:pPr>
      <w:framePr w:hSpace="180" w:wrap="around" w:vAnchor="text" w:hAnchor="text" w:y="1"/>
      <w:overflowPunct/>
      <w:autoSpaceDE/>
      <w:autoSpaceDN/>
      <w:adjustRightInd/>
      <w:spacing w:before="0" w:line="360" w:lineRule="auto"/>
      <w:ind w:left="0" w:firstLine="0"/>
      <w:suppressOverlap/>
      <w:jc w:val="center"/>
      <w:textAlignment w:val="auto"/>
    </w:pPr>
    <w:rPr>
      <w:rFonts w:ascii="Times New Roman" w:eastAsia="Arial Unicode MS" w:hAnsi="Times New Roman" w:cs="Times New Roman"/>
      <w:sz w:val="24"/>
      <w:lang w:eastAsia="en-US"/>
    </w:rPr>
  </w:style>
  <w:style w:type="paragraph" w:customStyle="1" w:styleId="StyleBodyTextbULLETINGNotBoldCharCharCharChar">
    <w:name w:val="Style Body Text bULLETING + Not Bold Char Char Char Char"/>
    <w:basedOn w:val="a2"/>
    <w:autoRedefine/>
    <w:uiPriority w:val="99"/>
    <w:rsid w:val="00A1095F"/>
    <w:pPr>
      <w:tabs>
        <w:tab w:val="num" w:pos="360"/>
      </w:tabs>
      <w:suppressAutoHyphens w:val="0"/>
      <w:spacing w:line="360" w:lineRule="auto"/>
    </w:pPr>
    <w:rPr>
      <w:rFonts w:eastAsia="Times New Roman" w:cs="Arial"/>
      <w:b/>
      <w:bCs/>
      <w:szCs w:val="20"/>
      <w:lang w:val="el-GR" w:eastAsia="el-GR"/>
    </w:rPr>
  </w:style>
  <w:style w:type="character" w:customStyle="1" w:styleId="StyleBodyTextbULLETINGNotBoldCharCharCharCharChar">
    <w:name w:val="Style Body Text bULLETING + Not Bold Char Char Char Char Char"/>
    <w:uiPriority w:val="99"/>
    <w:rsid w:val="00A1095F"/>
    <w:rPr>
      <w:rFonts w:ascii="Tahoma" w:hAnsi="Tahoma" w:cs="Arial"/>
      <w:b/>
      <w:bCs/>
      <w:noProof w:val="0"/>
      <w:sz w:val="24"/>
      <w:szCs w:val="24"/>
      <w:lang w:val="el-GR" w:eastAsia="el-GR" w:bidi="ar-SA"/>
    </w:rPr>
  </w:style>
  <w:style w:type="paragraph" w:customStyle="1" w:styleId="NumList0">
    <w:name w:val="_NumList"/>
    <w:autoRedefine/>
    <w:uiPriority w:val="99"/>
    <w:rsid w:val="00A1095F"/>
    <w:pPr>
      <w:spacing w:after="0" w:line="360" w:lineRule="auto"/>
      <w:jc w:val="right"/>
    </w:pPr>
    <w:rPr>
      <w:rFonts w:ascii="Arial" w:eastAsia="Times New Roman" w:hAnsi="Arial" w:cs="Arial"/>
      <w:kern w:val="0"/>
      <w:sz w:val="20"/>
      <w:szCs w:val="20"/>
    </w:rPr>
  </w:style>
  <w:style w:type="paragraph" w:customStyle="1" w:styleId="StyleHeading1">
    <w:name w:val="Style Heading 1"/>
    <w:aliases w:val="H1 + Left:  0 cm First line:  0 cm Before:  12 pt..."/>
    <w:basedOn w:val="15"/>
    <w:uiPriority w:val="99"/>
    <w:rsid w:val="00A1095F"/>
    <w:pPr>
      <w:keepLines w:val="0"/>
      <w:shd w:val="clear" w:color="auto" w:fill="E6E6E6"/>
      <w:tabs>
        <w:tab w:val="num" w:pos="0"/>
      </w:tabs>
      <w:spacing w:before="240" w:after="60" w:line="360" w:lineRule="auto"/>
      <w:ind w:left="720"/>
    </w:pPr>
    <w:rPr>
      <w:rFonts w:ascii="Tahoma" w:eastAsia="Times New Roman" w:hAnsi="Tahoma" w:cs="Tahoma"/>
      <w:b/>
      <w:bCs/>
      <w:color w:val="auto"/>
      <w:spacing w:val="20"/>
      <w:kern w:val="28"/>
      <w:sz w:val="24"/>
      <w:szCs w:val="20"/>
    </w:rPr>
  </w:style>
  <w:style w:type="paragraph" w:customStyle="1" w:styleId="StyleHeading2Tahoma10ptJustifiedBefore30ptAfter">
    <w:name w:val="Style Heading 2 + Tahoma 10 pt Justified Before:  30 pt After: ..."/>
    <w:basedOn w:val="24"/>
    <w:uiPriority w:val="99"/>
    <w:rsid w:val="00A1095F"/>
    <w:pPr>
      <w:keepLines w:val="0"/>
      <w:shd w:val="clear" w:color="auto" w:fill="BFBFBF" w:themeFill="background1" w:themeFillShade="BF"/>
      <w:tabs>
        <w:tab w:val="num" w:pos="1080"/>
      </w:tabs>
      <w:spacing w:before="120" w:after="120" w:line="276" w:lineRule="auto"/>
      <w:ind w:left="565" w:right="-2" w:hanging="565"/>
    </w:pPr>
    <w:rPr>
      <w:rFonts w:ascii="Tahoma" w:eastAsia="Times New Roman" w:hAnsi="Tahoma" w:cs="Times New Roman"/>
      <w:b/>
      <w:bCs/>
      <w:color w:val="auto"/>
      <w:sz w:val="20"/>
      <w:szCs w:val="20"/>
      <w:u w:val="single"/>
    </w:rPr>
  </w:style>
  <w:style w:type="paragraph" w:customStyle="1" w:styleId="StyleHeading2Left03cmFirstline0cm">
    <w:name w:val="Style Heading 2 + Left:  03 cm First line:  0 cm"/>
    <w:basedOn w:val="24"/>
    <w:uiPriority w:val="99"/>
    <w:rsid w:val="00A1095F"/>
    <w:pPr>
      <w:keepLines w:val="0"/>
      <w:shd w:val="clear" w:color="auto" w:fill="BFBFBF" w:themeFill="background1" w:themeFillShade="BF"/>
      <w:tabs>
        <w:tab w:val="num" w:pos="1080"/>
      </w:tabs>
      <w:spacing w:before="240" w:after="120" w:line="276" w:lineRule="auto"/>
      <w:ind w:left="170" w:right="-2"/>
    </w:pPr>
    <w:rPr>
      <w:rFonts w:ascii="Tahoma" w:eastAsia="Times New Roman" w:hAnsi="Tahoma" w:cs="Times New Roman"/>
      <w:b/>
      <w:bCs/>
      <w:color w:val="auto"/>
      <w:sz w:val="24"/>
      <w:szCs w:val="20"/>
      <w:u w:val="single"/>
    </w:rPr>
  </w:style>
  <w:style w:type="paragraph" w:customStyle="1" w:styleId="StyleHeading2Tahoma10ptJustifiedLeft0cmFirstline">
    <w:name w:val="Style Heading 2 + Tahoma 10 pt Justified Left:  0 cm First line..."/>
    <w:basedOn w:val="24"/>
    <w:uiPriority w:val="99"/>
    <w:rsid w:val="00A1095F"/>
    <w:pPr>
      <w:keepLines w:val="0"/>
      <w:shd w:val="clear" w:color="auto" w:fill="BFBFBF" w:themeFill="background1" w:themeFillShade="BF"/>
      <w:tabs>
        <w:tab w:val="num" w:pos="1080"/>
      </w:tabs>
      <w:spacing w:before="240" w:after="120" w:line="276" w:lineRule="auto"/>
      <w:ind w:left="565" w:right="-2" w:hanging="565"/>
    </w:pPr>
    <w:rPr>
      <w:rFonts w:ascii="Tahoma" w:eastAsia="Times New Roman" w:hAnsi="Tahoma" w:cs="Times New Roman"/>
      <w:b/>
      <w:bCs/>
      <w:color w:val="auto"/>
      <w:sz w:val="24"/>
      <w:szCs w:val="20"/>
      <w:u w:val="single"/>
    </w:rPr>
  </w:style>
  <w:style w:type="paragraph" w:customStyle="1" w:styleId="StyleStyleHeading2Tahoma10ptJustifiedLeft0cmFirstli">
    <w:name w:val="Style Style Heading 2 + Tahoma 10 pt Justified Left:  0 cm First li..."/>
    <w:basedOn w:val="StyleHeading2Tahoma10ptJustifiedLeft0cmFirstline"/>
    <w:uiPriority w:val="99"/>
    <w:rsid w:val="00A1095F"/>
  </w:style>
  <w:style w:type="paragraph" w:customStyle="1" w:styleId="bodynumberingCharChar">
    <w:name w:val="body numbering Char Char"/>
    <w:autoRedefine/>
    <w:uiPriority w:val="99"/>
    <w:rsid w:val="00A1095F"/>
    <w:pPr>
      <w:spacing w:after="0" w:line="240" w:lineRule="auto"/>
      <w:jc w:val="both"/>
    </w:pPr>
    <w:rPr>
      <w:rFonts w:ascii="Tahoma" w:eastAsia="Times New Roman" w:hAnsi="Tahoma" w:cs="Times New Roman"/>
      <w:kern w:val="0"/>
      <w:szCs w:val="24"/>
      <w:lang w:eastAsia="el-GR"/>
    </w:rPr>
  </w:style>
  <w:style w:type="paragraph" w:customStyle="1" w:styleId="xl22">
    <w:name w:val="xl22"/>
    <w:basedOn w:val="a2"/>
    <w:uiPriority w:val="99"/>
    <w:rsid w:val="00A1095F"/>
    <w:pPr>
      <w:pBdr>
        <w:lef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3">
    <w:name w:val="xl23"/>
    <w:basedOn w:val="a2"/>
    <w:uiPriority w:val="99"/>
    <w:rsid w:val="00A1095F"/>
    <w:pPr>
      <w:pBdr>
        <w:left w:val="single" w:sz="4" w:space="0" w:color="auto"/>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4">
    <w:name w:val="xl24"/>
    <w:basedOn w:val="a2"/>
    <w:uiPriority w:val="99"/>
    <w:rsid w:val="00A1095F"/>
    <w:pP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5">
    <w:name w:val="xl25"/>
    <w:basedOn w:val="a2"/>
    <w:uiPriority w:val="99"/>
    <w:rsid w:val="00A1095F"/>
    <w:pPr>
      <w:pBdr>
        <w:top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6">
    <w:name w:val="xl26"/>
    <w:basedOn w:val="a2"/>
    <w:uiPriority w:val="99"/>
    <w:rsid w:val="00A1095F"/>
    <w:pPr>
      <w:pBdr>
        <w:top w:val="single" w:sz="4" w:space="0" w:color="auto"/>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7">
    <w:name w:val="xl27"/>
    <w:basedOn w:val="a2"/>
    <w:uiPriority w:val="99"/>
    <w:rsid w:val="00A1095F"/>
    <w:pPr>
      <w:pBdr>
        <w:right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8">
    <w:name w:val="xl28"/>
    <w:basedOn w:val="a2"/>
    <w:uiPriority w:val="99"/>
    <w:rsid w:val="00A1095F"/>
    <w:pPr>
      <w:pBdr>
        <w:bottom w:val="single" w:sz="4" w:space="0" w:color="auto"/>
      </w:pBdr>
      <w:shd w:val="clear" w:color="auto" w:fill="FF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29">
    <w:name w:val="xl29"/>
    <w:basedOn w:val="a2"/>
    <w:uiPriority w:val="99"/>
    <w:rsid w:val="00A1095F"/>
    <w:pPr>
      <w:pBdr>
        <w:top w:val="single" w:sz="4" w:space="0" w:color="auto"/>
        <w:lef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0">
    <w:name w:val="xl30"/>
    <w:basedOn w:val="a2"/>
    <w:uiPriority w:val="99"/>
    <w:rsid w:val="00A1095F"/>
    <w:pPr>
      <w:pBdr>
        <w:left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1">
    <w:name w:val="xl31"/>
    <w:basedOn w:val="a2"/>
    <w:uiPriority w:val="99"/>
    <w:rsid w:val="00A1095F"/>
    <w:pPr>
      <w:pBdr>
        <w:top w:val="single" w:sz="4" w:space="0" w:color="auto"/>
        <w:bottom w:val="single" w:sz="8"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2">
    <w:name w:val="xl32"/>
    <w:basedOn w:val="a2"/>
    <w:uiPriority w:val="99"/>
    <w:rsid w:val="00A1095F"/>
    <w:pPr>
      <w:pBdr>
        <w:top w:val="single" w:sz="4" w:space="0" w:color="auto"/>
        <w:bottom w:val="single" w:sz="8" w:space="0" w:color="auto"/>
        <w:right w:val="single" w:sz="4" w:space="0" w:color="auto"/>
      </w:pBdr>
      <w:shd w:val="clear" w:color="auto" w:fill="00FF00"/>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3">
    <w:name w:val="xl33"/>
    <w:basedOn w:val="a2"/>
    <w:uiPriority w:val="99"/>
    <w:rsid w:val="00A1095F"/>
    <w:pPr>
      <w:pBdr>
        <w:top w:val="single" w:sz="8" w:space="0" w:color="auto"/>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5">
    <w:name w:val="xl35"/>
    <w:basedOn w:val="a2"/>
    <w:uiPriority w:val="99"/>
    <w:rsid w:val="00A1095F"/>
    <w:pPr>
      <w:pBdr>
        <w:top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6">
    <w:name w:val="xl36"/>
    <w:basedOn w:val="a2"/>
    <w:uiPriority w:val="99"/>
    <w:rsid w:val="00A1095F"/>
    <w:pPr>
      <w:pBdr>
        <w:lef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7">
    <w:name w:val="xl37"/>
    <w:basedOn w:val="a2"/>
    <w:uiPriority w:val="99"/>
    <w:rsid w:val="00A1095F"/>
    <w:pPr>
      <w:suppressAutoHyphens w:val="0"/>
      <w:spacing w:before="100" w:beforeAutospacing="1" w:after="100" w:afterAutospacing="1"/>
      <w:jc w:val="left"/>
    </w:pPr>
    <w:rPr>
      <w:rFonts w:ascii="Arial" w:eastAsia="Arial Unicode MS" w:hAnsi="Arial" w:cs="Arial Unicode MS"/>
      <w:b/>
      <w:bCs/>
      <w:sz w:val="24"/>
      <w:szCs w:val="20"/>
      <w:lang w:eastAsia="en-US"/>
    </w:rPr>
  </w:style>
  <w:style w:type="paragraph" w:customStyle="1" w:styleId="xl38">
    <w:name w:val="xl38"/>
    <w:basedOn w:val="a2"/>
    <w:uiPriority w:val="99"/>
    <w:rsid w:val="00A1095F"/>
    <w:pPr>
      <w:pBdr>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39">
    <w:name w:val="xl39"/>
    <w:basedOn w:val="a2"/>
    <w:uiPriority w:val="99"/>
    <w:rsid w:val="00A1095F"/>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0">
    <w:name w:val="xl40"/>
    <w:basedOn w:val="a2"/>
    <w:uiPriority w:val="99"/>
    <w:rsid w:val="00A1095F"/>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1">
    <w:name w:val="xl41"/>
    <w:basedOn w:val="a2"/>
    <w:uiPriority w:val="99"/>
    <w:rsid w:val="00A1095F"/>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2">
    <w:name w:val="xl42"/>
    <w:basedOn w:val="a2"/>
    <w:uiPriority w:val="99"/>
    <w:rsid w:val="00A1095F"/>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3">
    <w:name w:val="xl43"/>
    <w:basedOn w:val="a2"/>
    <w:uiPriority w:val="99"/>
    <w:rsid w:val="00A1095F"/>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4">
    <w:name w:val="xl44"/>
    <w:basedOn w:val="a2"/>
    <w:uiPriority w:val="99"/>
    <w:rsid w:val="00A1095F"/>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5">
    <w:name w:val="xl45"/>
    <w:basedOn w:val="a2"/>
    <w:uiPriority w:val="99"/>
    <w:rsid w:val="00A1095F"/>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6">
    <w:name w:val="xl46"/>
    <w:basedOn w:val="a2"/>
    <w:uiPriority w:val="99"/>
    <w:rsid w:val="00A1095F"/>
    <w:pPr>
      <w:suppressAutoHyphens w:val="0"/>
      <w:spacing w:before="100" w:beforeAutospacing="1" w:after="100" w:afterAutospacing="1"/>
      <w:jc w:val="center"/>
    </w:pPr>
    <w:rPr>
      <w:rFonts w:ascii="Arial" w:eastAsia="Arial Unicode MS" w:hAnsi="Arial" w:cs="Arial Unicode MS"/>
      <w:b/>
      <w:bCs/>
      <w:sz w:val="24"/>
      <w:szCs w:val="20"/>
      <w:lang w:eastAsia="en-US"/>
    </w:rPr>
  </w:style>
  <w:style w:type="paragraph" w:customStyle="1" w:styleId="xl47">
    <w:name w:val="xl47"/>
    <w:basedOn w:val="a2"/>
    <w:uiPriority w:val="99"/>
    <w:rsid w:val="00A1095F"/>
    <w:pPr>
      <w:suppressAutoHyphens w:val="0"/>
      <w:spacing w:before="100" w:beforeAutospacing="1" w:after="100" w:afterAutospacing="1"/>
      <w:jc w:val="center"/>
    </w:pPr>
    <w:rPr>
      <w:rFonts w:ascii="Arial Unicode MS" w:eastAsia="Arial Unicode MS" w:hAnsi="Arial Unicode MS" w:cs="Arial Unicode MS"/>
      <w:sz w:val="24"/>
      <w:szCs w:val="20"/>
      <w:lang w:eastAsia="en-US"/>
    </w:rPr>
  </w:style>
  <w:style w:type="paragraph" w:customStyle="1" w:styleId="xl48">
    <w:name w:val="xl48"/>
    <w:basedOn w:val="a2"/>
    <w:uiPriority w:val="99"/>
    <w:rsid w:val="00A1095F"/>
    <w:pPr>
      <w:pBdr>
        <w:left w:val="single" w:sz="8" w:space="0" w:color="auto"/>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49">
    <w:name w:val="xl49"/>
    <w:basedOn w:val="a2"/>
    <w:uiPriority w:val="99"/>
    <w:rsid w:val="00A1095F"/>
    <w:pPr>
      <w:pBdr>
        <w:bottom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xl50">
    <w:name w:val="xl50"/>
    <w:basedOn w:val="a2"/>
    <w:uiPriority w:val="99"/>
    <w:rsid w:val="00A1095F"/>
    <w:pPr>
      <w:pBdr>
        <w:bottom w:val="single" w:sz="8" w:space="0" w:color="auto"/>
        <w:right w:val="single" w:sz="8" w:space="0" w:color="auto"/>
      </w:pBdr>
      <w:suppressAutoHyphens w:val="0"/>
      <w:spacing w:before="100" w:beforeAutospacing="1" w:after="100" w:afterAutospacing="1"/>
      <w:jc w:val="left"/>
    </w:pPr>
    <w:rPr>
      <w:rFonts w:ascii="Arial Unicode MS" w:eastAsia="Arial Unicode MS" w:hAnsi="Arial Unicode MS" w:cs="Arial Unicode MS"/>
      <w:sz w:val="24"/>
      <w:szCs w:val="20"/>
      <w:lang w:eastAsia="en-US"/>
    </w:rPr>
  </w:style>
  <w:style w:type="paragraph" w:customStyle="1" w:styleId="affff1">
    <w:name w:val="Απλό"/>
    <w:basedOn w:val="a2"/>
    <w:uiPriority w:val="99"/>
    <w:rsid w:val="00A1095F"/>
    <w:pPr>
      <w:suppressAutoHyphens w:val="0"/>
      <w:spacing w:line="240" w:lineRule="atLeast"/>
    </w:pPr>
    <w:rPr>
      <w:rFonts w:ascii="Times New Roman" w:eastAsia="Times New Roman" w:hAnsi="Times New Roman" w:cs="Times New Roman"/>
      <w:sz w:val="24"/>
      <w:szCs w:val="20"/>
      <w:lang w:val="el-GR" w:eastAsia="en-US"/>
    </w:rPr>
  </w:style>
  <w:style w:type="paragraph" w:customStyle="1" w:styleId="SourceCode">
    <w:name w:val="Source Code"/>
    <w:basedOn w:val="a2"/>
    <w:uiPriority w:val="99"/>
    <w:rsid w:val="00A1095F"/>
    <w:pPr>
      <w:suppressAutoHyphens w:val="0"/>
      <w:jc w:val="left"/>
    </w:pPr>
    <w:rPr>
      <w:rFonts w:ascii="Courier New" w:eastAsia="Times New Roman" w:hAnsi="Courier New" w:cs="Times New Roman"/>
      <w:b/>
      <w:szCs w:val="20"/>
      <w:lang w:val="el-GR" w:eastAsia="en-US"/>
    </w:rPr>
  </w:style>
  <w:style w:type="paragraph" w:styleId="2f0">
    <w:name w:val="List Bullet 2"/>
    <w:basedOn w:val="a2"/>
    <w:autoRedefine/>
    <w:rsid w:val="00A1095F"/>
    <w:pPr>
      <w:tabs>
        <w:tab w:val="num" w:pos="1083"/>
      </w:tabs>
      <w:suppressAutoHyphens w:val="0"/>
      <w:spacing w:before="60"/>
      <w:ind w:left="1071" w:hanging="357"/>
    </w:pPr>
    <w:rPr>
      <w:rFonts w:eastAsia="Times New Roman" w:cs="Tahoma"/>
      <w:szCs w:val="20"/>
      <w:lang w:eastAsia="en-US"/>
    </w:rPr>
  </w:style>
  <w:style w:type="paragraph" w:customStyle="1" w:styleId="BodyTextKeep">
    <w:name w:val="Body Text Keep"/>
    <w:basedOn w:val="afa"/>
    <w:uiPriority w:val="99"/>
    <w:rsid w:val="00A1095F"/>
    <w:pPr>
      <w:keepNext/>
      <w:numPr>
        <w:numId w:val="34"/>
      </w:numPr>
      <w:tabs>
        <w:tab w:val="num" w:pos="360"/>
      </w:tabs>
      <w:suppressAutoHyphens w:val="0"/>
      <w:spacing w:line="240" w:lineRule="atLeast"/>
      <w:ind w:left="1080" w:firstLine="0"/>
    </w:pPr>
    <w:rPr>
      <w:rFonts w:ascii="Arial" w:eastAsia="Arial Unicode MS" w:hAnsi="Arial" w:cs="Tahoma"/>
      <w:b/>
      <w:bCs/>
      <w:i/>
      <w:iCs/>
      <w:spacing w:val="-5"/>
      <w:sz w:val="20"/>
      <w:szCs w:val="20"/>
      <w:lang w:val="en-US" w:eastAsia="el-GR"/>
    </w:rPr>
  </w:style>
  <w:style w:type="paragraph" w:customStyle="1" w:styleId="StyleTimesNewW112ptBefore0ptLinespacingsingle">
    <w:name w:val="Style Times New (W1) 12 pt Before:  0 pt Line spacing:  single"/>
    <w:basedOn w:val="a2"/>
    <w:uiPriority w:val="99"/>
    <w:rsid w:val="00A1095F"/>
    <w:pPr>
      <w:shd w:val="clear" w:color="auto" w:fill="FFFFFF"/>
      <w:suppressAutoHyphens w:val="0"/>
    </w:pPr>
    <w:rPr>
      <w:rFonts w:ascii="Times New (W1)" w:eastAsia="Times New Roman" w:hAnsi="Times New (W1)" w:cs="Times New Roman"/>
      <w:sz w:val="24"/>
      <w:szCs w:val="20"/>
      <w:lang w:val="el-GR" w:eastAsia="en-US"/>
    </w:rPr>
  </w:style>
  <w:style w:type="paragraph" w:customStyle="1" w:styleId="bodyCharCharCharCharCharCharCharCharCharCharCharCharCharCharCharCharCharCharChar">
    <w:name w:val="body Char Char Char Char Char Char Char Char Char Char Char Char Char Char Char Char Char Char Char"/>
    <w:autoRedefine/>
    <w:uiPriority w:val="99"/>
    <w:rsid w:val="00A1095F"/>
    <w:pPr>
      <w:spacing w:before="60" w:after="60" w:line="240" w:lineRule="auto"/>
      <w:ind w:left="360" w:hanging="360"/>
      <w:jc w:val="both"/>
    </w:pPr>
    <w:rPr>
      <w:rFonts w:ascii="Tahoma" w:eastAsia="Times New Roman" w:hAnsi="Tahoma" w:cs="Tahoma"/>
      <w:kern w:val="0"/>
      <w:sz w:val="24"/>
      <w:szCs w:val="24"/>
      <w:lang w:eastAsia="el-GR"/>
    </w:rPr>
  </w:style>
  <w:style w:type="paragraph" w:customStyle="1" w:styleId="number">
    <w:name w:val="number"/>
    <w:basedOn w:val="a2"/>
    <w:uiPriority w:val="99"/>
    <w:rsid w:val="00A1095F"/>
    <w:pPr>
      <w:tabs>
        <w:tab w:val="num" w:pos="720"/>
      </w:tabs>
      <w:suppressAutoHyphens w:val="0"/>
      <w:overflowPunct w:val="0"/>
      <w:autoSpaceDE w:val="0"/>
      <w:autoSpaceDN w:val="0"/>
      <w:adjustRightInd w:val="0"/>
      <w:spacing w:before="120" w:line="312" w:lineRule="auto"/>
      <w:ind w:left="720" w:hanging="360"/>
      <w:textAlignment w:val="baseline"/>
    </w:pPr>
    <w:rPr>
      <w:rFonts w:ascii="Times New Roman" w:eastAsia="Times New Roman" w:hAnsi="Times New Roman" w:cs="Times New Roman"/>
      <w:sz w:val="24"/>
      <w:szCs w:val="20"/>
      <w:lang w:val="el-GR" w:eastAsia="en-US"/>
    </w:rPr>
  </w:style>
  <w:style w:type="paragraph" w:customStyle="1" w:styleId="StyleTimesNewRoman12ptLinespacingsingle">
    <w:name w:val="Style Times New Roman 12 pt Line spacing:  single"/>
    <w:basedOn w:val="a2"/>
    <w:rsid w:val="00A1095F"/>
    <w:pPr>
      <w:suppressAutoHyphens w:val="0"/>
    </w:pPr>
    <w:rPr>
      <w:rFonts w:eastAsia="Times New Roman" w:cs="Times New Roman"/>
      <w:szCs w:val="20"/>
      <w:lang w:val="el-GR" w:eastAsia="en-US"/>
    </w:rPr>
  </w:style>
  <w:style w:type="paragraph" w:customStyle="1" w:styleId="StyleNumTimesNewRoman12pt">
    <w:name w:val="Style _Num# + Times New Roman 12 pt"/>
    <w:basedOn w:val="NumCharCharCharCharCharCharCharCharChar"/>
    <w:link w:val="StyleNumTimesNewRoman12ptChar"/>
    <w:uiPriority w:val="99"/>
    <w:rsid w:val="00A1095F"/>
    <w:rPr>
      <w:szCs w:val="24"/>
    </w:rPr>
  </w:style>
  <w:style w:type="character" w:customStyle="1" w:styleId="StyleNumTimesNewRoman12ptChar">
    <w:name w:val="Style _Num# + Times New Roman 12 pt Char"/>
    <w:link w:val="StyleNumTimesNewRoman12pt"/>
    <w:uiPriority w:val="99"/>
    <w:rsid w:val="00A1095F"/>
    <w:rPr>
      <w:rFonts w:ascii="Tahoma" w:eastAsia="Times New Roman" w:hAnsi="Tahoma" w:cs="Times New Roman"/>
      <w:kern w:val="0"/>
      <w:szCs w:val="24"/>
      <w:lang w:eastAsia="el-GR"/>
    </w:rPr>
  </w:style>
  <w:style w:type="paragraph" w:customStyle="1" w:styleId="1f4">
    <w:name w:val="Θέμα σχολίου1"/>
    <w:basedOn w:val="aff7"/>
    <w:next w:val="aff7"/>
    <w:uiPriority w:val="99"/>
    <w:rsid w:val="00A1095F"/>
    <w:pPr>
      <w:suppressAutoHyphens w:val="0"/>
    </w:pPr>
    <w:rPr>
      <w:rFonts w:eastAsia="Times New Roman" w:cs="Times New Roman"/>
      <w:b/>
      <w:bCs/>
      <w:lang w:eastAsia="en-US"/>
    </w:rPr>
  </w:style>
  <w:style w:type="paragraph" w:customStyle="1" w:styleId="14">
    <w:name w:val="Στυλ Επικεφαλίδα 1"/>
    <w:aliases w:val="H1 + Πλήρης Αριστερά:  0 εκ. Δεξιά:  005 εκ."/>
    <w:basedOn w:val="15"/>
    <w:uiPriority w:val="99"/>
    <w:rsid w:val="00A1095F"/>
    <w:pPr>
      <w:keepLines w:val="0"/>
      <w:numPr>
        <w:numId w:val="24"/>
      </w:numPr>
      <w:shd w:val="clear" w:color="auto" w:fill="E6E6E6"/>
      <w:tabs>
        <w:tab w:val="num" w:pos="360"/>
      </w:tabs>
      <w:spacing w:before="240" w:after="120" w:line="360" w:lineRule="auto"/>
      <w:ind w:left="0" w:right="28" w:firstLine="0"/>
    </w:pPr>
    <w:rPr>
      <w:rFonts w:ascii="Tahoma" w:eastAsia="Times New Roman" w:hAnsi="Tahoma" w:cs="Tahoma"/>
      <w:b/>
      <w:bCs/>
      <w:color w:val="auto"/>
      <w:spacing w:val="20"/>
      <w:kern w:val="28"/>
      <w:sz w:val="24"/>
      <w:szCs w:val="20"/>
    </w:rPr>
  </w:style>
  <w:style w:type="paragraph" w:customStyle="1" w:styleId="bodynumberingCharCharChar">
    <w:name w:val="body numbering Char Char Char"/>
    <w:rsid w:val="00A1095F"/>
    <w:pPr>
      <w:spacing w:after="0" w:line="240" w:lineRule="auto"/>
      <w:jc w:val="both"/>
    </w:pPr>
    <w:rPr>
      <w:rFonts w:ascii="Tahoma" w:eastAsia="Times New Roman" w:hAnsi="Tahoma" w:cs="Times New Roman"/>
      <w:kern w:val="0"/>
      <w:szCs w:val="24"/>
      <w:lang w:eastAsia="el-GR"/>
    </w:rPr>
  </w:style>
  <w:style w:type="paragraph" w:customStyle="1" w:styleId="Normal20">
    <w:name w:val="Normal2"/>
    <w:basedOn w:val="a2"/>
    <w:rsid w:val="00A1095F"/>
    <w:pPr>
      <w:spacing w:before="120" w:after="0" w:line="360" w:lineRule="auto"/>
      <w:ind w:left="1418" w:firstLine="1"/>
    </w:pPr>
    <w:rPr>
      <w:rFonts w:ascii="Times New Roman" w:eastAsia="Times New Roman" w:hAnsi="Times New Roman" w:cs="Times New Roman"/>
      <w:b/>
      <w:szCs w:val="20"/>
      <w:lang w:val="el-GR" w:eastAsia="el-GR"/>
    </w:rPr>
  </w:style>
  <w:style w:type="paragraph" w:customStyle="1" w:styleId="Tabletext11pt">
    <w:name w:val="Στυλ Table text + 11 pt Έντονα"/>
    <w:basedOn w:val="TabletextChar"/>
    <w:uiPriority w:val="99"/>
    <w:rsid w:val="00A1095F"/>
    <w:pPr>
      <w:spacing w:after="120" w:line="240" w:lineRule="auto"/>
    </w:pPr>
    <w:rPr>
      <w:bCs/>
      <w:sz w:val="22"/>
    </w:rPr>
  </w:style>
  <w:style w:type="paragraph" w:customStyle="1" w:styleId="affff2">
    <w:name w:val="πεδίο"/>
    <w:basedOn w:val="a2"/>
    <w:next w:val="a2"/>
    <w:uiPriority w:val="99"/>
    <w:rsid w:val="00A1095F"/>
    <w:pPr>
      <w:pBdr>
        <w:bottom w:val="single" w:sz="6" w:space="1" w:color="auto"/>
      </w:pBdr>
      <w:shd w:val="clear" w:color="auto" w:fill="E0E0E0"/>
      <w:suppressAutoHyphens w:val="0"/>
      <w:spacing w:before="360" w:line="360" w:lineRule="auto"/>
      <w:ind w:left="1418" w:hanging="1418"/>
      <w:jc w:val="left"/>
    </w:pPr>
    <w:rPr>
      <w:rFonts w:eastAsia="Times New Roman" w:cs="Times New Roman"/>
      <w:szCs w:val="20"/>
      <w:lang w:val="el-GR" w:eastAsia="en-US"/>
    </w:rPr>
  </w:style>
  <w:style w:type="paragraph" w:customStyle="1" w:styleId="Num">
    <w:name w:val="_Num#"/>
    <w:basedOn w:val="a2"/>
    <w:uiPriority w:val="99"/>
    <w:rsid w:val="00A1095F"/>
    <w:pPr>
      <w:numPr>
        <w:numId w:val="27"/>
      </w:numPr>
      <w:suppressAutoHyphens w:val="0"/>
      <w:ind w:left="0" w:firstLine="0"/>
    </w:pPr>
    <w:rPr>
      <w:rFonts w:eastAsia="Times New Roman" w:cs="Times New Roman"/>
      <w:szCs w:val="20"/>
      <w:lang w:val="el-GR" w:eastAsia="en-US"/>
    </w:rPr>
  </w:style>
  <w:style w:type="paragraph" w:customStyle="1" w:styleId="Tabletext14pt">
    <w:name w:val="Στυλ Table text + Διαγραμμάτωση από 14 pt"/>
    <w:basedOn w:val="Tabletext"/>
    <w:link w:val="Tabletext14ptChar"/>
    <w:uiPriority w:val="99"/>
    <w:rsid w:val="00A1095F"/>
    <w:pPr>
      <w:numPr>
        <w:numId w:val="2"/>
      </w:numPr>
      <w:ind w:left="113" w:firstLine="0"/>
    </w:pPr>
    <w:rPr>
      <w:kern w:val="28"/>
      <w:sz w:val="22"/>
      <w:szCs w:val="24"/>
    </w:rPr>
  </w:style>
  <w:style w:type="character" w:customStyle="1" w:styleId="Tabletext14ptChar">
    <w:name w:val="Στυλ Table text + Διαγραμμάτωση από 14 pt Char"/>
    <w:link w:val="Tabletext14pt"/>
    <w:uiPriority w:val="99"/>
    <w:rsid w:val="00A1095F"/>
    <w:rPr>
      <w:rFonts w:ascii="Tahoma" w:eastAsia="Times New Roman" w:hAnsi="Tahoma" w:cs="Times New Roman"/>
      <w:kern w:val="28"/>
      <w:szCs w:val="24"/>
    </w:rPr>
  </w:style>
  <w:style w:type="character" w:customStyle="1" w:styleId="TabletextCharCharChar">
    <w:name w:val="Table text Char Char Char"/>
    <w:link w:val="TabletextCharChar2"/>
    <w:semiHidden/>
    <w:rsid w:val="00A1095F"/>
    <w:rPr>
      <w:rFonts w:ascii="Tahoma" w:hAnsi="Tahoma"/>
    </w:rPr>
  </w:style>
  <w:style w:type="paragraph" w:customStyle="1" w:styleId="Char1">
    <w:name w:val="Char1"/>
    <w:basedOn w:val="a2"/>
    <w:uiPriority w:val="99"/>
    <w:rsid w:val="00A1095F"/>
    <w:pPr>
      <w:numPr>
        <w:numId w:val="30"/>
      </w:numPr>
      <w:tabs>
        <w:tab w:val="clear" w:pos="-3612"/>
        <w:tab w:val="num" w:pos="360"/>
      </w:tabs>
      <w:suppressAutoHyphens w:val="0"/>
      <w:spacing w:after="160" w:line="240" w:lineRule="exact"/>
      <w:ind w:left="0" w:firstLine="0"/>
      <w:jc w:val="left"/>
    </w:pPr>
    <w:rPr>
      <w:rFonts w:ascii="Verdana" w:eastAsia="Times New Roman" w:hAnsi="Verdana" w:cs="Times New Roman"/>
      <w:sz w:val="20"/>
      <w:szCs w:val="20"/>
      <w:lang w:val="en-US" w:eastAsia="en-US"/>
    </w:rPr>
  </w:style>
  <w:style w:type="paragraph" w:styleId="43">
    <w:name w:val="List Bullet 4"/>
    <w:basedOn w:val="a2"/>
    <w:rsid w:val="00A1095F"/>
    <w:pPr>
      <w:numPr>
        <w:numId w:val="28"/>
      </w:numPr>
      <w:tabs>
        <w:tab w:val="num" w:pos="2061"/>
      </w:tabs>
      <w:suppressAutoHyphens w:val="0"/>
      <w:ind w:left="2061" w:firstLine="0"/>
    </w:pPr>
    <w:rPr>
      <w:rFonts w:ascii="Arial" w:eastAsia="Times New Roman" w:hAnsi="Arial" w:cs="Times New Roman"/>
      <w:sz w:val="24"/>
      <w:lang w:eastAsia="en-US"/>
    </w:rPr>
  </w:style>
  <w:style w:type="paragraph" w:customStyle="1" w:styleId="bodyCharCharCharCharChar">
    <w:name w:val="body Char Char Char Char Char"/>
    <w:uiPriority w:val="99"/>
    <w:rsid w:val="00A1095F"/>
    <w:pPr>
      <w:numPr>
        <w:numId w:val="31"/>
      </w:numPr>
      <w:tabs>
        <w:tab w:val="clear" w:pos="1209"/>
        <w:tab w:val="num" w:pos="360"/>
      </w:tabs>
      <w:spacing w:after="0" w:line="240" w:lineRule="auto"/>
      <w:ind w:left="0" w:firstLine="0"/>
      <w:jc w:val="both"/>
    </w:pPr>
    <w:rPr>
      <w:rFonts w:ascii="Tahoma" w:eastAsia="Times New Roman" w:hAnsi="Tahoma" w:cs="Times New Roman"/>
      <w:kern w:val="28"/>
      <w:lang w:eastAsia="el-GR"/>
    </w:rPr>
  </w:style>
  <w:style w:type="paragraph" w:customStyle="1" w:styleId="Charf2">
    <w:name w:val="Char"/>
    <w:basedOn w:val="a2"/>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odybulletingchar0">
    <w:name w:val="bodybulletingchar"/>
    <w:basedOn w:val="a2"/>
    <w:uiPriority w:val="99"/>
    <w:rsid w:val="00A1095F"/>
    <w:pPr>
      <w:tabs>
        <w:tab w:val="num" w:pos="360"/>
      </w:tabs>
      <w:suppressAutoHyphens w:val="0"/>
      <w:ind w:left="360" w:hanging="360"/>
    </w:pPr>
    <w:rPr>
      <w:rFonts w:eastAsia="Times New Roman" w:cs="Tahoma"/>
      <w:szCs w:val="22"/>
      <w:lang w:val="el-GR" w:eastAsia="el-GR"/>
    </w:rPr>
  </w:style>
  <w:style w:type="paragraph" w:customStyle="1" w:styleId="tabletext1">
    <w:name w:val="tabletext"/>
    <w:basedOn w:val="a2"/>
    <w:uiPriority w:val="99"/>
    <w:rsid w:val="00A1095F"/>
    <w:pPr>
      <w:suppressAutoHyphens w:val="0"/>
      <w:spacing w:after="0" w:line="288" w:lineRule="auto"/>
      <w:jc w:val="left"/>
    </w:pPr>
    <w:rPr>
      <w:rFonts w:eastAsia="Times New Roman" w:cs="Tahoma"/>
      <w:sz w:val="20"/>
      <w:szCs w:val="20"/>
      <w:lang w:val="el-GR" w:eastAsia="el-GR"/>
    </w:rPr>
  </w:style>
  <w:style w:type="paragraph" w:customStyle="1" w:styleId="CharCharCharChar2">
    <w:name w:val="Char Char Char Char2"/>
    <w:basedOn w:val="a2"/>
    <w:uiPriority w:val="99"/>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CharCharCharCharCharCharCharChar">
    <w:name w:val="Char Char1 Char Char Char Char Char Char Char Char Char Char Char"/>
    <w:basedOn w:val="a2"/>
    <w:uiPriority w:val="99"/>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1CharCharCharCharCharCharChar">
    <w:name w:val="Char Char Char1 Char Char Char Char Char Char Char"/>
    <w:basedOn w:val="a2"/>
    <w:uiPriority w:val="99"/>
    <w:rsid w:val="00A1095F"/>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CharCharCharCharCharCharCharCharChar">
    <w:name w:val="Char Char Char Char Char Char Char Char Char"/>
    <w:basedOn w:val="a2"/>
    <w:uiPriority w:val="99"/>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CharChar">
    <w:name w:val="Char Char1 Char Char Char"/>
    <w:basedOn w:val="a2"/>
    <w:uiPriority w:val="99"/>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CharCharCharChar1CharCharCharCharChar">
    <w:name w:val="Char Char Char Char Char Char1 Char Char Char Char Char"/>
    <w:basedOn w:val="a2"/>
    <w:uiPriority w:val="99"/>
    <w:rsid w:val="00A1095F"/>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ous-titreobjet">
    <w:name w:val="Sous-titre objet"/>
    <w:basedOn w:val="a2"/>
    <w:uiPriority w:val="99"/>
    <w:rsid w:val="00A1095F"/>
    <w:pPr>
      <w:suppressAutoHyphens w:val="0"/>
      <w:spacing w:after="0"/>
      <w:jc w:val="center"/>
    </w:pPr>
    <w:rPr>
      <w:rFonts w:ascii="Times New Roman" w:eastAsia="Times New Roman" w:hAnsi="Times New Roman" w:cs="Times New Roman"/>
      <w:b/>
      <w:sz w:val="24"/>
      <w:szCs w:val="20"/>
      <w:lang w:val="el-GR"/>
    </w:rPr>
  </w:style>
  <w:style w:type="paragraph" w:customStyle="1" w:styleId="Char1CharCharCharChar">
    <w:name w:val="Char1 Char Char Char Char"/>
    <w:basedOn w:val="a2"/>
    <w:uiPriority w:val="99"/>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num0">
    <w:name w:val="num"/>
    <w:basedOn w:val="a2"/>
    <w:uiPriority w:val="99"/>
    <w:rsid w:val="00A1095F"/>
    <w:pPr>
      <w:tabs>
        <w:tab w:val="num" w:pos="360"/>
      </w:tabs>
      <w:suppressAutoHyphens w:val="0"/>
      <w:ind w:left="360" w:hanging="360"/>
    </w:pPr>
    <w:rPr>
      <w:rFonts w:eastAsia="Times New Roman" w:cs="Tahoma"/>
      <w:szCs w:val="22"/>
      <w:lang w:val="el-GR" w:eastAsia="el-GR"/>
    </w:rPr>
  </w:style>
  <w:style w:type="paragraph" w:customStyle="1" w:styleId="1f5">
    <w:name w:val="Λίστα με κουκκίδες1"/>
    <w:basedOn w:val="a2"/>
    <w:uiPriority w:val="99"/>
    <w:rsid w:val="00A1095F"/>
    <w:pPr>
      <w:tabs>
        <w:tab w:val="num" w:pos="720"/>
      </w:tabs>
      <w:suppressAutoHyphens w:val="0"/>
      <w:ind w:left="720" w:hanging="360"/>
    </w:pPr>
    <w:rPr>
      <w:rFonts w:eastAsia="Times New Roman" w:cs="Times New Roman"/>
      <w:szCs w:val="22"/>
      <w:lang w:val="el-GR" w:eastAsia="ar-SA"/>
    </w:rPr>
  </w:style>
  <w:style w:type="paragraph" w:customStyle="1" w:styleId="ColorfulList-Accent12">
    <w:name w:val="Colorful List - Accent 12"/>
    <w:basedOn w:val="a2"/>
    <w:uiPriority w:val="99"/>
    <w:rsid w:val="00A1095F"/>
    <w:pPr>
      <w:spacing w:before="60" w:after="60"/>
      <w:ind w:left="720"/>
    </w:pPr>
    <w:rPr>
      <w:rFonts w:ascii="Calibri" w:eastAsia="Times New Roman" w:hAnsi="Calibri"/>
      <w:sz w:val="24"/>
      <w:szCs w:val="22"/>
      <w:lang w:val="el-GR" w:eastAsia="ar-SA"/>
    </w:rPr>
  </w:style>
  <w:style w:type="paragraph" w:customStyle="1" w:styleId="Style51">
    <w:name w:val="Style51"/>
    <w:basedOn w:val="a2"/>
    <w:uiPriority w:val="99"/>
    <w:rsid w:val="00A1095F"/>
    <w:pPr>
      <w:widowControl w:val="0"/>
      <w:suppressAutoHyphens w:val="0"/>
      <w:autoSpaceDE w:val="0"/>
      <w:autoSpaceDN w:val="0"/>
      <w:adjustRightInd w:val="0"/>
      <w:spacing w:after="0"/>
      <w:jc w:val="left"/>
    </w:pPr>
    <w:rPr>
      <w:rFonts w:eastAsia="Times New Roman" w:cs="Tahoma"/>
      <w:sz w:val="24"/>
      <w:lang w:val="el-GR" w:eastAsia="el-GR"/>
    </w:rPr>
  </w:style>
  <w:style w:type="character" w:customStyle="1" w:styleId="FontStyle52">
    <w:name w:val="Font Style52"/>
    <w:uiPriority w:val="99"/>
    <w:rsid w:val="00A1095F"/>
    <w:rPr>
      <w:rFonts w:ascii="Verdana" w:hAnsi="Verdana" w:cs="Verdana"/>
      <w:sz w:val="14"/>
      <w:szCs w:val="14"/>
    </w:rPr>
  </w:style>
  <w:style w:type="paragraph" w:customStyle="1" w:styleId="3b">
    <w:name w:val="Σώμα κειμένου3"/>
    <w:basedOn w:val="aff3"/>
    <w:uiPriority w:val="99"/>
    <w:rsid w:val="00A1095F"/>
    <w:pPr>
      <w:suppressAutoHyphens w:val="0"/>
      <w:spacing w:line="360" w:lineRule="auto"/>
      <w:ind w:firstLineChars="200" w:firstLine="200"/>
    </w:pPr>
    <w:rPr>
      <w:rFonts w:ascii="Tahoma" w:eastAsia="Times New Roman" w:hAnsi="Tahoma" w:cs="Times New Roman"/>
      <w:szCs w:val="22"/>
      <w:lang w:val="el-GR" w:eastAsia="el-GR"/>
    </w:rPr>
  </w:style>
  <w:style w:type="character" w:customStyle="1" w:styleId="Arial14pt">
    <w:name w:val="Στυλ Arial 14 pt"/>
    <w:uiPriority w:val="99"/>
    <w:rsid w:val="00A1095F"/>
    <w:rPr>
      <w:rFonts w:ascii="Times New Roman" w:hAnsi="Times New Roman"/>
      <w:sz w:val="24"/>
      <w:szCs w:val="24"/>
    </w:rPr>
  </w:style>
  <w:style w:type="character" w:customStyle="1" w:styleId="BodyText2">
    <w:name w:val="Body Text2"/>
    <w:aliases w:val="Σώμα κείμενου1,Body Text11,body text2,contents1,heading_txt1,bodytxy21,Body Text - Level 21,bt2,??21,Oracle Response1,sp1,sbs1,block text1,11,bt41,body text41,bt51,body text51,bt11,body text11,Resume Text1,BODY TEXT1,txt11,T11,Title 11,t1"/>
    <w:uiPriority w:val="99"/>
    <w:rsid w:val="00A1095F"/>
    <w:rPr>
      <w:rFonts w:ascii="Arial" w:hAnsi="Arial"/>
      <w:sz w:val="22"/>
      <w:lang w:val="el-GR" w:eastAsia="en-US" w:bidi="ar-SA"/>
    </w:rPr>
  </w:style>
  <w:style w:type="paragraph" w:customStyle="1" w:styleId="CharChar24">
    <w:name w:val="Char Char24"/>
    <w:basedOn w:val="a2"/>
    <w:uiPriority w:val="99"/>
    <w:rsid w:val="00A1095F"/>
    <w:pPr>
      <w:suppressAutoHyphens w:val="0"/>
      <w:spacing w:after="160" w:line="240" w:lineRule="exact"/>
      <w:jc w:val="left"/>
    </w:pPr>
    <w:rPr>
      <w:rFonts w:ascii="Arial" w:eastAsia="Times New Roman" w:hAnsi="Arial" w:cs="Times New Roman"/>
      <w:sz w:val="20"/>
      <w:szCs w:val="20"/>
      <w:lang w:val="en-US" w:eastAsia="en-US"/>
    </w:rPr>
  </w:style>
  <w:style w:type="paragraph" w:customStyle="1" w:styleId="Style41">
    <w:name w:val="Style41"/>
    <w:basedOn w:val="a2"/>
    <w:uiPriority w:val="99"/>
    <w:rsid w:val="00A1095F"/>
    <w:pPr>
      <w:widowControl w:val="0"/>
      <w:suppressAutoHyphens w:val="0"/>
      <w:autoSpaceDE w:val="0"/>
      <w:autoSpaceDN w:val="0"/>
      <w:adjustRightInd w:val="0"/>
      <w:spacing w:after="0" w:line="256" w:lineRule="exact"/>
      <w:jc w:val="left"/>
    </w:pPr>
    <w:rPr>
      <w:rFonts w:ascii="Verdana" w:eastAsia="Times New Roman" w:hAnsi="Verdana" w:cs="Times New Roman"/>
      <w:sz w:val="24"/>
      <w:lang w:val="el-GR" w:eastAsia="el-GR"/>
    </w:rPr>
  </w:style>
  <w:style w:type="paragraph" w:customStyle="1" w:styleId="List1">
    <w:name w:val="List 1"/>
    <w:basedOn w:val="a2"/>
    <w:next w:val="a2"/>
    <w:uiPriority w:val="99"/>
    <w:rsid w:val="00A1095F"/>
    <w:pPr>
      <w:suppressAutoHyphens w:val="0"/>
      <w:spacing w:before="240" w:after="0" w:line="280" w:lineRule="atLeast"/>
      <w:ind w:left="360" w:hanging="360"/>
    </w:pPr>
    <w:rPr>
      <w:rFonts w:ascii="HellasTimes" w:eastAsia="Times New Roman" w:hAnsi="HellasTimes" w:cs="Times New Roman"/>
      <w:sz w:val="24"/>
      <w:szCs w:val="20"/>
      <w:lang w:eastAsia="el-GR"/>
    </w:rPr>
  </w:style>
  <w:style w:type="paragraph" w:customStyle="1" w:styleId="Heading2h21">
    <w:name w:val="Heading 2.h21"/>
    <w:basedOn w:val="a2"/>
    <w:next w:val="a2"/>
    <w:uiPriority w:val="99"/>
    <w:rsid w:val="00A1095F"/>
    <w:pPr>
      <w:suppressAutoHyphens w:val="0"/>
      <w:overflowPunct w:val="0"/>
      <w:autoSpaceDE w:val="0"/>
      <w:autoSpaceDN w:val="0"/>
      <w:adjustRightInd w:val="0"/>
      <w:spacing w:before="360"/>
      <w:ind w:left="992" w:hanging="992"/>
      <w:textAlignment w:val="baseline"/>
    </w:pPr>
    <w:rPr>
      <w:rFonts w:ascii="Arial" w:eastAsia="Times New Roman" w:hAnsi="Arial" w:cs="Times New Roman"/>
      <w:szCs w:val="20"/>
      <w:lang w:val="el-GR" w:eastAsia="en-US"/>
    </w:rPr>
  </w:style>
  <w:style w:type="paragraph" w:customStyle="1" w:styleId="CSF2">
    <w:name w:val="C+S+F2"/>
    <w:uiPriority w:val="99"/>
    <w:rsid w:val="00A1095F"/>
    <w:pPr>
      <w:widowControl w:val="0"/>
      <w:overflowPunct w:val="0"/>
      <w:autoSpaceDE w:val="0"/>
      <w:autoSpaceDN w:val="0"/>
      <w:adjustRightInd w:val="0"/>
      <w:spacing w:after="80" w:line="240" w:lineRule="auto"/>
      <w:ind w:left="284"/>
      <w:jc w:val="both"/>
      <w:textAlignment w:val="baseline"/>
    </w:pPr>
    <w:rPr>
      <w:rFonts w:ascii="Arial" w:eastAsia="Times New Roman" w:hAnsi="Arial" w:cs="Times New Roman"/>
      <w:kern w:val="0"/>
      <w:sz w:val="28"/>
      <w:szCs w:val="20"/>
    </w:rPr>
  </w:style>
  <w:style w:type="paragraph" w:customStyle="1" w:styleId="TMHMA">
    <w:name w:val="TMHMA"/>
    <w:basedOn w:val="HEAD10"/>
    <w:next w:val="15"/>
    <w:uiPriority w:val="99"/>
    <w:rsid w:val="00A1095F"/>
    <w:pPr>
      <w:tabs>
        <w:tab w:val="clear" w:pos="432"/>
      </w:tabs>
      <w:spacing w:line="300" w:lineRule="atLeast"/>
      <w:ind w:left="0" w:firstLine="0"/>
      <w:jc w:val="center"/>
    </w:pPr>
    <w:rPr>
      <w:rFonts w:ascii="Times New Roman" w:hAnsi="Times New Roman"/>
      <w:sz w:val="52"/>
      <w:szCs w:val="52"/>
    </w:rPr>
  </w:style>
  <w:style w:type="paragraph" w:customStyle="1" w:styleId="HEAD10">
    <w:name w:val="HEAD1"/>
    <w:basedOn w:val="a2"/>
    <w:next w:val="a2"/>
    <w:uiPriority w:val="99"/>
    <w:rsid w:val="00A1095F"/>
    <w:pPr>
      <w:tabs>
        <w:tab w:val="num" w:pos="432"/>
      </w:tabs>
      <w:suppressAutoHyphens w:val="0"/>
      <w:overflowPunct w:val="0"/>
      <w:autoSpaceDE w:val="0"/>
      <w:autoSpaceDN w:val="0"/>
      <w:adjustRightInd w:val="0"/>
      <w:spacing w:before="240" w:after="240"/>
      <w:ind w:left="432" w:hanging="432"/>
      <w:textAlignment w:val="baseline"/>
      <w:outlineLvl w:val="0"/>
    </w:pPr>
    <w:rPr>
      <w:rFonts w:ascii="Arial" w:eastAsia="Times New Roman" w:hAnsi="Arial" w:cs="Times New Roman"/>
      <w:b/>
      <w:smallCaps/>
      <w:sz w:val="44"/>
      <w:szCs w:val="20"/>
      <w:lang w:val="el-GR" w:eastAsia="en-US"/>
    </w:rPr>
  </w:style>
  <w:style w:type="paragraph" w:customStyle="1" w:styleId="Headerhd">
    <w:name w:val="Header.hd"/>
    <w:basedOn w:val="a2"/>
    <w:uiPriority w:val="99"/>
    <w:rsid w:val="00A1095F"/>
    <w:pPr>
      <w:pBdr>
        <w:bottom w:val="single" w:sz="6" w:space="1" w:color="auto"/>
      </w:pBdr>
      <w:tabs>
        <w:tab w:val="right" w:pos="8460"/>
      </w:tabs>
      <w:suppressAutoHyphens w:val="0"/>
      <w:overflowPunct w:val="0"/>
      <w:autoSpaceDE w:val="0"/>
      <w:autoSpaceDN w:val="0"/>
      <w:adjustRightInd w:val="0"/>
      <w:spacing w:before="60" w:after="0"/>
      <w:jc w:val="right"/>
      <w:textAlignment w:val="baseline"/>
    </w:pPr>
    <w:rPr>
      <w:rFonts w:ascii="Arial" w:eastAsia="Times New Roman" w:hAnsi="Arial" w:cs="Times New Roman"/>
      <w:i/>
      <w:caps/>
      <w:sz w:val="18"/>
      <w:szCs w:val="20"/>
      <w:lang w:val="el-GR" w:eastAsia="en-US"/>
    </w:rPr>
  </w:style>
  <w:style w:type="paragraph" w:customStyle="1" w:styleId="BodyL">
    <w:name w:val="Body L"/>
    <w:basedOn w:val="a2"/>
    <w:rsid w:val="00A1095F"/>
    <w:pPr>
      <w:suppressAutoHyphens w:val="0"/>
      <w:overflowPunct w:val="0"/>
      <w:autoSpaceDE w:val="0"/>
      <w:autoSpaceDN w:val="0"/>
      <w:adjustRightInd w:val="0"/>
      <w:spacing w:before="240" w:after="0" w:line="360" w:lineRule="atLeast"/>
      <w:textAlignment w:val="baseline"/>
    </w:pPr>
    <w:rPr>
      <w:rFonts w:ascii="UB-Times" w:eastAsia="Times New Roman" w:hAnsi="UB-Times" w:cs="Times New Roman"/>
      <w:szCs w:val="20"/>
      <w:lang w:eastAsia="en-US"/>
    </w:rPr>
  </w:style>
  <w:style w:type="paragraph" w:customStyle="1" w:styleId="Normal1">
    <w:name w:val="Normal1"/>
    <w:basedOn w:val="a2"/>
    <w:rsid w:val="00A1095F"/>
    <w:pPr>
      <w:suppressAutoHyphens w:val="0"/>
      <w:overflowPunct w:val="0"/>
      <w:autoSpaceDE w:val="0"/>
      <w:autoSpaceDN w:val="0"/>
      <w:adjustRightInd w:val="0"/>
      <w:spacing w:before="240" w:after="0" w:line="288" w:lineRule="atLeast"/>
      <w:textAlignment w:val="baseline"/>
    </w:pPr>
    <w:rPr>
      <w:rFonts w:ascii="HellasTimes" w:eastAsia="Times New Roman" w:hAnsi="HellasTimes" w:cs="Times New Roman"/>
      <w:sz w:val="26"/>
      <w:szCs w:val="20"/>
      <w:lang w:eastAsia="en-US"/>
    </w:rPr>
  </w:style>
  <w:style w:type="paragraph" w:customStyle="1" w:styleId="HEAD">
    <w:name w:val="HEAD"/>
    <w:basedOn w:val="a2"/>
    <w:uiPriority w:val="99"/>
    <w:rsid w:val="00A1095F"/>
    <w:pPr>
      <w:keepNext/>
      <w:suppressAutoHyphens w:val="0"/>
      <w:overflowPunct w:val="0"/>
      <w:autoSpaceDE w:val="0"/>
      <w:autoSpaceDN w:val="0"/>
      <w:adjustRightInd w:val="0"/>
      <w:spacing w:before="60" w:after="60" w:line="300" w:lineRule="atLeast"/>
      <w:jc w:val="center"/>
      <w:textAlignment w:val="baseline"/>
    </w:pPr>
    <w:rPr>
      <w:rFonts w:ascii="Arial" w:eastAsia="Times New Roman" w:hAnsi="Arial" w:cs="Times New Roman"/>
      <w:b/>
      <w:spacing w:val="130"/>
      <w:sz w:val="26"/>
      <w:szCs w:val="20"/>
      <w:lang w:val="el-GR" w:eastAsia="en-US"/>
    </w:rPr>
  </w:style>
  <w:style w:type="paragraph" w:customStyle="1" w:styleId="TableNormal1">
    <w:name w:val="Table Normal1"/>
    <w:basedOn w:val="a2"/>
    <w:rsid w:val="00A1095F"/>
    <w:pPr>
      <w:suppressAutoHyphens w:val="0"/>
      <w:spacing w:before="120" w:after="0"/>
      <w:jc w:val="left"/>
    </w:pPr>
    <w:rPr>
      <w:rFonts w:ascii="Arial" w:eastAsia="Times New Roman" w:hAnsi="Arial" w:cs="Times New Roman"/>
      <w:bCs/>
      <w:iCs/>
      <w:sz w:val="24"/>
      <w:szCs w:val="20"/>
      <w:lang w:val="el-GR" w:eastAsia="el-GR"/>
    </w:rPr>
  </w:style>
  <w:style w:type="paragraph" w:customStyle="1" w:styleId="0a-Bullets-Sqind">
    <w:name w:val="0a - Bullets - Sq (ind)"/>
    <w:basedOn w:val="a2"/>
    <w:rsid w:val="00A1095F"/>
    <w:pPr>
      <w:tabs>
        <w:tab w:val="num" w:pos="1200"/>
      </w:tabs>
      <w:suppressAutoHyphens w:val="0"/>
      <w:spacing w:before="120"/>
      <w:ind w:left="1200" w:hanging="360"/>
      <w:jc w:val="left"/>
    </w:pPr>
    <w:rPr>
      <w:rFonts w:ascii="Times New Roman" w:eastAsia="Times New Roman" w:hAnsi="Times New Roman" w:cs="Times New Roman"/>
      <w:sz w:val="20"/>
      <w:szCs w:val="20"/>
      <w:lang w:val="el-GR" w:eastAsia="en-US"/>
    </w:rPr>
  </w:style>
  <w:style w:type="paragraph" w:customStyle="1" w:styleId="0-Bullets-Sq">
    <w:name w:val="0 - Bullets - Sq"/>
    <w:basedOn w:val="a2"/>
    <w:rsid w:val="00A1095F"/>
    <w:pPr>
      <w:suppressAutoHyphens w:val="0"/>
      <w:ind w:left="567" w:hanging="567"/>
    </w:pPr>
    <w:rPr>
      <w:rFonts w:ascii="Arial" w:eastAsia="Times New Roman" w:hAnsi="Arial" w:cs="Times New Roman"/>
      <w:sz w:val="20"/>
      <w:szCs w:val="20"/>
      <w:lang w:val="el-GR" w:eastAsia="en-US"/>
    </w:rPr>
  </w:style>
  <w:style w:type="paragraph" w:customStyle="1" w:styleId="bullets1">
    <w:name w:val="bullets"/>
    <w:basedOn w:val="a2"/>
    <w:uiPriority w:val="99"/>
    <w:rsid w:val="00A1095F"/>
    <w:pPr>
      <w:tabs>
        <w:tab w:val="num" w:pos="360"/>
      </w:tabs>
      <w:suppressAutoHyphens w:val="0"/>
      <w:spacing w:before="120" w:after="0"/>
      <w:ind w:left="360" w:hanging="360"/>
    </w:pPr>
    <w:rPr>
      <w:rFonts w:ascii="Arial" w:eastAsia="Times New Roman" w:hAnsi="Arial" w:cs="Arial"/>
      <w:sz w:val="20"/>
      <w:szCs w:val="20"/>
      <w:lang w:val="el-GR" w:eastAsia="el-GR"/>
    </w:rPr>
  </w:style>
  <w:style w:type="paragraph" w:customStyle="1" w:styleId="BodyVIS">
    <w:name w:val="Body_VIS"/>
    <w:basedOn w:val="a2"/>
    <w:link w:val="BodyVISChar"/>
    <w:rsid w:val="00A1095F"/>
    <w:pPr>
      <w:suppressAutoHyphens w:val="0"/>
      <w:spacing w:line="300" w:lineRule="atLeast"/>
    </w:pPr>
    <w:rPr>
      <w:rFonts w:eastAsia="Times New Roman" w:cs="Times New Roman"/>
      <w:sz w:val="20"/>
      <w:szCs w:val="20"/>
      <w:lang w:val="el-GR" w:eastAsia="en-US"/>
    </w:rPr>
  </w:style>
  <w:style w:type="character" w:customStyle="1" w:styleId="BodyVISChar">
    <w:name w:val="Body_VIS Char"/>
    <w:link w:val="BodyVIS"/>
    <w:locked/>
    <w:rsid w:val="00A1095F"/>
    <w:rPr>
      <w:rFonts w:ascii="Tahoma" w:eastAsia="Times New Roman" w:hAnsi="Tahoma" w:cs="Times New Roman"/>
      <w:kern w:val="0"/>
      <w:sz w:val="20"/>
      <w:szCs w:val="20"/>
    </w:rPr>
  </w:style>
  <w:style w:type="paragraph" w:styleId="3c">
    <w:name w:val="List Bullet 3"/>
    <w:basedOn w:val="a2"/>
    <w:unhideWhenUsed/>
    <w:rsid w:val="00A1095F"/>
    <w:pPr>
      <w:tabs>
        <w:tab w:val="num" w:pos="926"/>
      </w:tabs>
      <w:suppressAutoHyphens w:val="0"/>
      <w:ind w:left="926" w:hanging="360"/>
      <w:contextualSpacing/>
    </w:pPr>
    <w:rPr>
      <w:rFonts w:eastAsia="Times New Roman" w:cs="Times New Roman"/>
      <w:szCs w:val="20"/>
      <w:lang w:val="el-GR" w:eastAsia="en-US"/>
    </w:rPr>
  </w:style>
  <w:style w:type="paragraph" w:styleId="a">
    <w:name w:val="List Number"/>
    <w:basedOn w:val="a2"/>
    <w:qFormat/>
    <w:rsid w:val="00A1095F"/>
    <w:pPr>
      <w:numPr>
        <w:numId w:val="32"/>
      </w:numPr>
      <w:tabs>
        <w:tab w:val="clear" w:pos="926"/>
        <w:tab w:val="num" w:pos="360"/>
      </w:tabs>
      <w:suppressAutoHyphens w:val="0"/>
      <w:ind w:left="360"/>
      <w:contextualSpacing/>
    </w:pPr>
    <w:rPr>
      <w:rFonts w:eastAsia="Times New Roman" w:cs="Times New Roman"/>
      <w:szCs w:val="20"/>
      <w:lang w:val="el-GR" w:eastAsia="en-US"/>
    </w:rPr>
  </w:style>
  <w:style w:type="paragraph" w:customStyle="1" w:styleId="Char11">
    <w:name w:val="Char11"/>
    <w:basedOn w:val="a2"/>
    <w:uiPriority w:val="99"/>
    <w:rsid w:val="00A1095F"/>
    <w:pPr>
      <w:numPr>
        <w:numId w:val="33"/>
      </w:numPr>
      <w:tabs>
        <w:tab w:val="clear" w:pos="360"/>
      </w:tabs>
      <w:suppressAutoHyphens w:val="0"/>
      <w:spacing w:after="160" w:line="240" w:lineRule="exact"/>
      <w:ind w:left="0" w:firstLine="0"/>
      <w:jc w:val="left"/>
    </w:pPr>
    <w:rPr>
      <w:rFonts w:ascii="Verdana" w:eastAsiaTheme="minorEastAsia" w:hAnsi="Verdana" w:cs="Verdana"/>
      <w:sz w:val="20"/>
      <w:szCs w:val="20"/>
      <w:lang w:val="en-US" w:eastAsia="en-US"/>
    </w:rPr>
  </w:style>
  <w:style w:type="paragraph" w:customStyle="1" w:styleId="Char30">
    <w:name w:val="Char3"/>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21">
    <w:name w:val="Char Char Char Char2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CharCharCharCharCharCharCharChar1">
    <w:name w:val="Char Char1 Char Char Char Char Char Char Char Char Char Char Char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1CharCharCharCharCharCharChar1">
    <w:name w:val="Char Char Char1 Char Char Char Char Char Char Char1"/>
    <w:basedOn w:val="a2"/>
    <w:uiPriority w:val="99"/>
    <w:rsid w:val="00A1095F"/>
    <w:pPr>
      <w:suppressAutoHyphens w:val="0"/>
      <w:spacing w:after="160" w:line="240" w:lineRule="exact"/>
      <w:jc w:val="left"/>
    </w:pPr>
    <w:rPr>
      <w:rFonts w:ascii="Arial" w:eastAsiaTheme="minorEastAsia" w:hAnsi="Arial" w:cs="Arial"/>
      <w:sz w:val="20"/>
      <w:szCs w:val="20"/>
      <w:lang w:val="en-US" w:eastAsia="en-US"/>
    </w:rPr>
  </w:style>
  <w:style w:type="paragraph" w:customStyle="1" w:styleId="CharCharCharCharCharCharCharCharChar1">
    <w:name w:val="Char Char Char Char Char Char Char Char Char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1CharCharChar1">
    <w:name w:val="Char Char1 Char Char Char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1CharCharCharChar1">
    <w:name w:val="Char1 Char Char Char Char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1">
    <w:name w:val="Char Char Char Char1"/>
    <w:basedOn w:val="a2"/>
    <w:uiPriority w:val="99"/>
    <w:rsid w:val="00A1095F"/>
    <w:pPr>
      <w:suppressAutoHyphens w:val="0"/>
      <w:spacing w:after="160" w:line="240" w:lineRule="exact"/>
      <w:jc w:val="left"/>
    </w:pPr>
    <w:rPr>
      <w:rFonts w:ascii="Verdana" w:eastAsiaTheme="minorEastAsia" w:hAnsi="Verdana" w:cs="Verdana"/>
      <w:sz w:val="20"/>
      <w:szCs w:val="20"/>
      <w:lang w:val="en-US" w:eastAsia="en-US"/>
    </w:rPr>
  </w:style>
  <w:style w:type="paragraph" w:customStyle="1" w:styleId="CharCharCharCharCharChar1CharCharCharCharChar1">
    <w:name w:val="Char Char Char Char Char Char1 Char Char Char Char Char1"/>
    <w:basedOn w:val="a2"/>
    <w:uiPriority w:val="99"/>
    <w:rsid w:val="00A1095F"/>
    <w:pPr>
      <w:suppressAutoHyphens w:val="0"/>
      <w:spacing w:after="160" w:line="240" w:lineRule="exact"/>
      <w:jc w:val="left"/>
    </w:pPr>
    <w:rPr>
      <w:rFonts w:ascii="Arial" w:eastAsiaTheme="minorEastAsia" w:hAnsi="Arial" w:cs="Arial"/>
      <w:sz w:val="20"/>
      <w:szCs w:val="20"/>
      <w:lang w:val="en-US" w:eastAsia="en-US"/>
    </w:rPr>
  </w:style>
  <w:style w:type="paragraph" w:customStyle="1" w:styleId="BodyTextRFP">
    <w:name w:val="Body Text RFP"/>
    <w:basedOn w:val="35"/>
    <w:rsid w:val="00A1095F"/>
    <w:pPr>
      <w:spacing w:before="0"/>
    </w:pPr>
    <w:rPr>
      <w:rFonts w:ascii="Arial" w:hAnsi="Arial"/>
      <w:b/>
      <w:bCs/>
      <w:sz w:val="22"/>
      <w:szCs w:val="20"/>
      <w:lang w:val="el-GR" w:eastAsia="el-GR"/>
    </w:rPr>
  </w:style>
  <w:style w:type="paragraph" w:customStyle="1" w:styleId="Part">
    <w:name w:val="Part"/>
    <w:basedOn w:val="a2"/>
    <w:next w:val="a2"/>
    <w:rsid w:val="00A1095F"/>
    <w:pPr>
      <w:suppressAutoHyphens w:val="0"/>
      <w:spacing w:before="120" w:after="240"/>
    </w:pPr>
    <w:rPr>
      <w:rFonts w:ascii="Arial" w:eastAsia="Times New Roman" w:hAnsi="Arial" w:cs="Times New Roman"/>
      <w:b/>
      <w:i/>
      <w:sz w:val="36"/>
      <w:lang w:val="el-GR" w:eastAsia="en-US"/>
    </w:rPr>
  </w:style>
  <w:style w:type="paragraph" w:customStyle="1" w:styleId="diplom">
    <w:name w:val="diplom"/>
    <w:basedOn w:val="a2"/>
    <w:rsid w:val="00A1095F"/>
    <w:pPr>
      <w:suppressAutoHyphens w:val="0"/>
      <w:overflowPunct w:val="0"/>
      <w:autoSpaceDE w:val="0"/>
      <w:autoSpaceDN w:val="0"/>
      <w:adjustRightInd w:val="0"/>
      <w:spacing w:after="0" w:line="360" w:lineRule="auto"/>
      <w:jc w:val="left"/>
      <w:textAlignment w:val="baseline"/>
    </w:pPr>
    <w:rPr>
      <w:rFonts w:ascii="Times New Roman" w:eastAsia="Times New Roman" w:hAnsi="Times New Roman" w:cs="Times New Roman"/>
      <w:sz w:val="24"/>
      <w:szCs w:val="20"/>
      <w:lang w:val="el-GR" w:eastAsia="el-GR"/>
    </w:rPr>
  </w:style>
  <w:style w:type="paragraph" w:customStyle="1" w:styleId="Heading2h2">
    <w:name w:val="Heading 2.h2"/>
    <w:basedOn w:val="a2"/>
    <w:next w:val="a2"/>
    <w:rsid w:val="00A1095F"/>
    <w:pPr>
      <w:suppressAutoHyphens w:val="0"/>
      <w:spacing w:before="240" w:line="300" w:lineRule="exact"/>
      <w:ind w:left="567" w:hanging="567"/>
    </w:pPr>
    <w:rPr>
      <w:rFonts w:ascii="Times New Roman" w:eastAsia="Times New Roman" w:hAnsi="Times New Roman" w:cs="Times New Roman"/>
      <w:b/>
      <w:sz w:val="24"/>
      <w:szCs w:val="20"/>
      <w:lang w:val="el-GR" w:eastAsia="el-GR"/>
    </w:rPr>
  </w:style>
  <w:style w:type="character" w:customStyle="1" w:styleId="bodyCharCharCharCharCharCharCharCharCharCharChar">
    <w:name w:val="body Char Char Char Char Char Char Char Char Char Char Char"/>
    <w:rsid w:val="00A1095F"/>
    <w:rPr>
      <w:rFonts w:ascii="Arial" w:hAnsi="Arial" w:cs="Arial"/>
      <w:bCs/>
      <w:color w:val="800080"/>
      <w:sz w:val="22"/>
      <w:szCs w:val="22"/>
      <w:lang w:val="el-GR" w:eastAsia="el-GR" w:bidi="ar-SA"/>
    </w:rPr>
  </w:style>
  <w:style w:type="paragraph" w:customStyle="1" w:styleId="bodyboldCharChar">
    <w:name w:val="body +bold Char Char"/>
    <w:autoRedefine/>
    <w:rsid w:val="00A1095F"/>
    <w:pPr>
      <w:spacing w:after="0" w:line="240" w:lineRule="auto"/>
      <w:ind w:left="406" w:hanging="284"/>
      <w:jc w:val="both"/>
    </w:pPr>
    <w:rPr>
      <w:rFonts w:ascii="Arial" w:eastAsia="Times New Roman" w:hAnsi="Arial" w:cs="Arial"/>
      <w:b/>
      <w:bCs/>
      <w:kern w:val="0"/>
      <w:lang w:eastAsia="el-GR"/>
    </w:rPr>
  </w:style>
  <w:style w:type="character" w:customStyle="1" w:styleId="bodyboldCharCharChar">
    <w:name w:val="body +bold Char Char Char"/>
    <w:rsid w:val="00A1095F"/>
    <w:rPr>
      <w:rFonts w:ascii="Arial" w:hAnsi="Arial" w:cs="Arial"/>
      <w:b/>
      <w:bCs/>
      <w:sz w:val="22"/>
      <w:szCs w:val="22"/>
      <w:lang w:val="el-GR" w:eastAsia="el-GR" w:bidi="ar-SA"/>
    </w:rPr>
  </w:style>
  <w:style w:type="character" w:customStyle="1" w:styleId="bodyboldChar2">
    <w:name w:val="body +bold Char2"/>
    <w:rsid w:val="00A1095F"/>
    <w:rPr>
      <w:rFonts w:ascii="Tahoma" w:hAnsi="Tahoma" w:cs="Arial"/>
      <w:b/>
      <w:bCs/>
      <w:sz w:val="22"/>
      <w:szCs w:val="22"/>
      <w:lang w:val="en-US" w:eastAsia="el-GR" w:bidi="ar-SA"/>
    </w:rPr>
  </w:style>
  <w:style w:type="paragraph" w:customStyle="1" w:styleId="Tableentry">
    <w:name w:val="Table entry"/>
    <w:basedOn w:val="a2"/>
    <w:rsid w:val="00A1095F"/>
    <w:pPr>
      <w:tabs>
        <w:tab w:val="left" w:pos="567"/>
        <w:tab w:val="left" w:pos="1134"/>
      </w:tabs>
      <w:suppressAutoHyphens w:val="0"/>
      <w:spacing w:before="120"/>
    </w:pPr>
    <w:rPr>
      <w:rFonts w:ascii="Arial" w:eastAsia="Times New Roman" w:hAnsi="Arial" w:cs="Times New Roman"/>
      <w:spacing w:val="20"/>
      <w:sz w:val="20"/>
      <w:szCs w:val="20"/>
      <w:lang w:val="en-US" w:eastAsia="el-GR"/>
    </w:rPr>
  </w:style>
  <w:style w:type="character" w:customStyle="1" w:styleId="bodyCharCharCharCharCharCharChar1">
    <w:name w:val="body Char Char Char Char Char Char Char1"/>
    <w:rsid w:val="00A1095F"/>
    <w:rPr>
      <w:rFonts w:ascii="Tahoma" w:hAnsi="Tahoma"/>
      <w:sz w:val="22"/>
      <w:szCs w:val="22"/>
      <w:lang w:val="el-GR" w:eastAsia="el-GR" w:bidi="ar-SA"/>
    </w:rPr>
  </w:style>
  <w:style w:type="paragraph" w:customStyle="1" w:styleId="Text">
    <w:name w:val="Text"/>
    <w:basedOn w:val="a2"/>
    <w:rsid w:val="00A1095F"/>
    <w:pPr>
      <w:widowControl w:val="0"/>
      <w:autoSpaceDE w:val="0"/>
      <w:autoSpaceDN w:val="0"/>
      <w:spacing w:after="0"/>
    </w:pPr>
    <w:rPr>
      <w:rFonts w:ascii="Arial (Western)" w:eastAsia="Times New Roman" w:hAnsi="Arial (Western)" w:cs="Times New Roman"/>
      <w:sz w:val="20"/>
      <w:szCs w:val="20"/>
      <w:lang w:val="en-US" w:eastAsia="el-GR"/>
    </w:rPr>
  </w:style>
  <w:style w:type="paragraph" w:customStyle="1" w:styleId="TableHeader0">
    <w:name w:val="Table Header"/>
    <w:basedOn w:val="a2"/>
    <w:rsid w:val="00A1095F"/>
    <w:pPr>
      <w:suppressAutoHyphens w:val="0"/>
      <w:spacing w:before="60" w:after="0"/>
      <w:jc w:val="center"/>
    </w:pPr>
    <w:rPr>
      <w:rFonts w:ascii="Arial Black" w:eastAsia="Times New Roman" w:hAnsi="Arial Black" w:cs="Times New Roman"/>
      <w:spacing w:val="-5"/>
      <w:sz w:val="16"/>
      <w:szCs w:val="20"/>
      <w:lang w:val="en-US" w:eastAsia="en-US"/>
    </w:rPr>
  </w:style>
  <w:style w:type="paragraph" w:customStyle="1" w:styleId="affff3">
    <w:name w:val="Βάση επικεφαλίδας"/>
    <w:basedOn w:val="afa"/>
    <w:next w:val="afa"/>
    <w:rsid w:val="00A1095F"/>
    <w:pPr>
      <w:keepNext/>
      <w:keepLines/>
      <w:suppressAutoHyphens w:val="0"/>
      <w:spacing w:after="0" w:line="360" w:lineRule="exact"/>
      <w:jc w:val="left"/>
    </w:pPr>
    <w:rPr>
      <w:rFonts w:ascii="Book Antiqua" w:eastAsia="Arial Unicode MS" w:hAnsi="Book Antiqua" w:cs="Tahoma"/>
      <w:w w:val="90"/>
      <w:kern w:val="20"/>
      <w:szCs w:val="20"/>
      <w:lang w:val="el-GR" w:eastAsia="el-GR" w:bidi="he-IL"/>
    </w:rPr>
  </w:style>
  <w:style w:type="paragraph" w:customStyle="1" w:styleId="affff4">
    <w:name w:val="Βάση υποσημείωσης"/>
    <w:basedOn w:val="afa"/>
    <w:rsid w:val="00A1095F"/>
    <w:pPr>
      <w:keepLines/>
      <w:suppressAutoHyphens w:val="0"/>
      <w:spacing w:line="200" w:lineRule="atLeast"/>
    </w:pPr>
    <w:rPr>
      <w:rFonts w:ascii="Book Antiqua" w:eastAsia="Arial Unicode MS" w:hAnsi="Book Antiqua" w:cs="Tahoma"/>
      <w:w w:val="90"/>
      <w:sz w:val="18"/>
      <w:szCs w:val="20"/>
      <w:lang w:val="el-GR" w:eastAsia="el-GR" w:bidi="he-IL"/>
    </w:rPr>
  </w:style>
  <w:style w:type="paragraph" w:customStyle="1" w:styleId="affff5">
    <w:name w:val="Κείμενο σε εισαγωγικά"/>
    <w:basedOn w:val="afa"/>
    <w:rsid w:val="00A1095F"/>
    <w:pPr>
      <w:keepLines/>
      <w:pBdr>
        <w:top w:val="single" w:sz="6" w:space="14" w:color="808080"/>
        <w:left w:val="single" w:sz="6" w:space="14" w:color="808080"/>
        <w:bottom w:val="single" w:sz="6" w:space="14" w:color="808080"/>
        <w:right w:val="single" w:sz="6" w:space="14" w:color="808080"/>
      </w:pBdr>
      <w:suppressAutoHyphens w:val="0"/>
      <w:spacing w:line="360" w:lineRule="exact"/>
      <w:ind w:left="720" w:right="720"/>
    </w:pPr>
    <w:rPr>
      <w:rFonts w:ascii="Book Antiqua" w:eastAsia="Arial Unicode MS" w:hAnsi="Book Antiqua" w:cs="Tahoma"/>
      <w:i/>
      <w:w w:val="90"/>
      <w:szCs w:val="20"/>
      <w:lang w:val="el-GR" w:eastAsia="el-GR" w:bidi="he-IL"/>
    </w:rPr>
  </w:style>
  <w:style w:type="paragraph" w:customStyle="1" w:styleId="affff6">
    <w:name w:val="Διατήρηση σώματος κειμένου"/>
    <w:basedOn w:val="afa"/>
    <w:rsid w:val="00A1095F"/>
    <w:pPr>
      <w:keepNext/>
      <w:suppressAutoHyphens w:val="0"/>
      <w:spacing w:line="360" w:lineRule="exact"/>
    </w:pPr>
    <w:rPr>
      <w:rFonts w:ascii="Book Antiqua" w:eastAsia="Arial Unicode MS" w:hAnsi="Book Antiqua" w:cs="Tahoma"/>
      <w:w w:val="90"/>
      <w:szCs w:val="20"/>
      <w:lang w:val="el-GR" w:eastAsia="el-GR" w:bidi="he-IL"/>
    </w:rPr>
  </w:style>
  <w:style w:type="paragraph" w:customStyle="1" w:styleId="affff7">
    <w:name w:val="Ετικέτα εγγράφου"/>
    <w:next w:val="a2"/>
    <w:rsid w:val="00A1095F"/>
    <w:pPr>
      <w:pBdr>
        <w:top w:val="single" w:sz="6" w:space="6" w:color="808080"/>
        <w:bottom w:val="single" w:sz="6" w:space="6" w:color="808080"/>
      </w:pBdr>
      <w:spacing w:after="0" w:line="240" w:lineRule="atLeast"/>
      <w:jc w:val="center"/>
    </w:pPr>
    <w:rPr>
      <w:rFonts w:ascii="Garamond" w:eastAsia="Times New Roman" w:hAnsi="Garamond" w:cs="Times New Roman"/>
      <w:b/>
      <w:caps/>
      <w:spacing w:val="40"/>
      <w:kern w:val="0"/>
      <w:sz w:val="18"/>
      <w:szCs w:val="20"/>
      <w:lang w:bidi="he-IL"/>
    </w:rPr>
  </w:style>
  <w:style w:type="paragraph" w:customStyle="1" w:styleId="affff8">
    <w:name w:val="Βάση κεφαλίδας"/>
    <w:basedOn w:val="afa"/>
    <w:rsid w:val="00A1095F"/>
    <w:pPr>
      <w:keepLines/>
      <w:tabs>
        <w:tab w:val="center" w:pos="4320"/>
        <w:tab w:val="right" w:pos="8640"/>
      </w:tabs>
      <w:suppressAutoHyphens w:val="0"/>
      <w:spacing w:after="0" w:line="360" w:lineRule="exact"/>
      <w:jc w:val="center"/>
    </w:pPr>
    <w:rPr>
      <w:rFonts w:ascii="Book Antiqua" w:eastAsia="Arial Unicode MS" w:hAnsi="Book Antiqua" w:cs="Tahoma"/>
      <w:caps/>
      <w:spacing w:val="15"/>
      <w:w w:val="90"/>
      <w:sz w:val="18"/>
      <w:szCs w:val="20"/>
      <w:lang w:val="el-GR" w:eastAsia="el-GR" w:bidi="he-IL"/>
    </w:rPr>
  </w:style>
  <w:style w:type="paragraph" w:customStyle="1" w:styleId="affff9">
    <w:name w:val="Βάση ευρετηρίου"/>
    <w:basedOn w:val="a2"/>
    <w:rsid w:val="00A1095F"/>
    <w:pPr>
      <w:suppressAutoHyphens w:val="0"/>
      <w:spacing w:after="0" w:line="240" w:lineRule="atLeast"/>
      <w:ind w:left="360" w:hanging="360"/>
      <w:jc w:val="left"/>
    </w:pPr>
    <w:rPr>
      <w:rFonts w:ascii="Book Antiqua" w:eastAsia="Times New Roman" w:hAnsi="Book Antiqua" w:cs="Times New Roman"/>
      <w:w w:val="90"/>
      <w:sz w:val="20"/>
      <w:szCs w:val="20"/>
      <w:lang w:val="el-GR" w:eastAsia="en-US" w:bidi="he-IL"/>
    </w:rPr>
  </w:style>
  <w:style w:type="paragraph" w:styleId="2f1">
    <w:name w:val="index 2"/>
    <w:basedOn w:val="affff9"/>
    <w:autoRedefine/>
    <w:rsid w:val="00A1095F"/>
    <w:pPr>
      <w:spacing w:line="240" w:lineRule="auto"/>
      <w:ind w:hanging="240"/>
    </w:pPr>
    <w:rPr>
      <w:sz w:val="21"/>
    </w:rPr>
  </w:style>
  <w:style w:type="paragraph" w:styleId="3d">
    <w:name w:val="index 3"/>
    <w:basedOn w:val="affff9"/>
    <w:autoRedefine/>
    <w:rsid w:val="00A1095F"/>
    <w:pPr>
      <w:spacing w:line="240" w:lineRule="auto"/>
      <w:ind w:left="480" w:hanging="240"/>
    </w:pPr>
    <w:rPr>
      <w:sz w:val="21"/>
    </w:rPr>
  </w:style>
  <w:style w:type="paragraph" w:styleId="46">
    <w:name w:val="index 4"/>
    <w:basedOn w:val="affff9"/>
    <w:autoRedefine/>
    <w:rsid w:val="00A1095F"/>
    <w:pPr>
      <w:spacing w:line="240" w:lineRule="auto"/>
      <w:ind w:left="600" w:hanging="240"/>
    </w:pPr>
    <w:rPr>
      <w:sz w:val="21"/>
    </w:rPr>
  </w:style>
  <w:style w:type="paragraph" w:styleId="52">
    <w:name w:val="index 5"/>
    <w:basedOn w:val="affff9"/>
    <w:autoRedefine/>
    <w:rsid w:val="00A1095F"/>
    <w:pPr>
      <w:spacing w:line="240" w:lineRule="auto"/>
      <w:ind w:left="840"/>
    </w:pPr>
    <w:rPr>
      <w:sz w:val="21"/>
    </w:rPr>
  </w:style>
  <w:style w:type="paragraph" w:customStyle="1" w:styleId="affffa">
    <w:name w:val="Επικεφαλίδα ενότητας"/>
    <w:basedOn w:val="15"/>
    <w:rsid w:val="00A1095F"/>
    <w:pPr>
      <w:pBdr>
        <w:top w:val="single" w:sz="6" w:space="6" w:color="808080"/>
        <w:bottom w:val="single" w:sz="6" w:space="6" w:color="808080"/>
      </w:pBdr>
      <w:tabs>
        <w:tab w:val="num" w:pos="844"/>
      </w:tabs>
      <w:spacing w:before="0" w:after="240"/>
      <w:ind w:left="844" w:hanging="360"/>
    </w:pPr>
    <w:rPr>
      <w:rFonts w:ascii="Book Antiqua" w:eastAsia="Times New Roman" w:hAnsi="Book Antiqua" w:cs="Tahoma"/>
      <w:b/>
      <w:caps/>
      <w:color w:val="auto"/>
      <w:spacing w:val="20"/>
      <w:w w:val="90"/>
      <w:kern w:val="16"/>
      <w:sz w:val="24"/>
      <w:szCs w:val="20"/>
      <w:lang w:bidi="he-IL"/>
    </w:rPr>
  </w:style>
  <w:style w:type="character" w:customStyle="1" w:styleId="affffb">
    <w:name w:val="Έμφαση εισαγωγής"/>
    <w:rsid w:val="00A1095F"/>
    <w:rPr>
      <w:caps/>
      <w:sz w:val="18"/>
    </w:rPr>
  </w:style>
  <w:style w:type="paragraph" w:styleId="affffc">
    <w:name w:val="macro"/>
    <w:basedOn w:val="afa"/>
    <w:link w:val="Charf3"/>
    <w:rsid w:val="00A1095F"/>
    <w:pPr>
      <w:suppressAutoHyphens w:val="0"/>
      <w:spacing w:line="360" w:lineRule="exact"/>
      <w:jc w:val="left"/>
    </w:pPr>
    <w:rPr>
      <w:rFonts w:ascii="Courier New" w:eastAsia="Arial Unicode MS" w:hAnsi="Courier New" w:cs="Tahoma"/>
      <w:w w:val="90"/>
      <w:szCs w:val="20"/>
      <w:lang w:val="el-GR" w:eastAsia="el-GR" w:bidi="he-IL"/>
    </w:rPr>
  </w:style>
  <w:style w:type="character" w:customStyle="1" w:styleId="Charf3">
    <w:name w:val="Κείμενο μακροεντολής Char"/>
    <w:basedOn w:val="a3"/>
    <w:link w:val="affffc"/>
    <w:rsid w:val="00A1095F"/>
    <w:rPr>
      <w:rFonts w:ascii="Courier New" w:eastAsia="Arial Unicode MS" w:hAnsi="Courier New" w:cs="Tahoma"/>
      <w:w w:val="90"/>
      <w:kern w:val="0"/>
      <w:szCs w:val="20"/>
      <w:lang w:eastAsia="el-GR" w:bidi="he-IL"/>
    </w:rPr>
  </w:style>
  <w:style w:type="paragraph" w:customStyle="1" w:styleId="affffd">
    <w:name w:val="Υπότιτλος εξωφύλλου"/>
    <w:basedOn w:val="affffe"/>
    <w:next w:val="afa"/>
    <w:rsid w:val="00A1095F"/>
    <w:pPr>
      <w:pBdr>
        <w:top w:val="single" w:sz="6" w:space="12" w:color="808080"/>
      </w:pBdr>
      <w:spacing w:after="0" w:line="440" w:lineRule="atLeast"/>
    </w:pPr>
    <w:rPr>
      <w:spacing w:val="30"/>
      <w:sz w:val="36"/>
    </w:rPr>
  </w:style>
  <w:style w:type="paragraph" w:customStyle="1" w:styleId="affffe">
    <w:name w:val="Τίτλος εξωφύλλου"/>
    <w:basedOn w:val="affff3"/>
    <w:next w:val="affffd"/>
    <w:rsid w:val="00A1095F"/>
    <w:pPr>
      <w:spacing w:after="240" w:line="720" w:lineRule="atLeast"/>
      <w:jc w:val="center"/>
    </w:pPr>
    <w:rPr>
      <w:caps/>
      <w:spacing w:val="65"/>
      <w:sz w:val="64"/>
    </w:rPr>
  </w:style>
  <w:style w:type="character" w:customStyle="1" w:styleId="afffff">
    <w:name w:val="Εκθέτης"/>
    <w:rsid w:val="00A1095F"/>
    <w:rPr>
      <w:vertAlign w:val="superscript"/>
    </w:rPr>
  </w:style>
  <w:style w:type="paragraph" w:customStyle="1" w:styleId="afffff0">
    <w:name w:val="Βάση πίνακα περιεχομένων"/>
    <w:basedOn w:val="a2"/>
    <w:rsid w:val="00A1095F"/>
    <w:pPr>
      <w:tabs>
        <w:tab w:val="right" w:leader="dot" w:pos="5040"/>
      </w:tabs>
      <w:suppressAutoHyphens w:val="0"/>
      <w:spacing w:after="240" w:line="240" w:lineRule="atLeast"/>
      <w:jc w:val="left"/>
    </w:pPr>
    <w:rPr>
      <w:rFonts w:ascii="Book Antiqua" w:eastAsia="Times New Roman" w:hAnsi="Book Antiqua" w:cs="Times New Roman"/>
      <w:w w:val="90"/>
      <w:sz w:val="20"/>
      <w:szCs w:val="20"/>
      <w:lang w:val="el-GR" w:eastAsia="en-US" w:bidi="he-IL"/>
    </w:rPr>
  </w:style>
  <w:style w:type="paragraph" w:styleId="afffff1">
    <w:name w:val="table of figures"/>
    <w:basedOn w:val="afffff0"/>
    <w:rsid w:val="00A1095F"/>
  </w:style>
  <w:style w:type="paragraph" w:customStyle="1" w:styleId="afffff2">
    <w:name w:val="Ετικέτα ενότητας"/>
    <w:basedOn w:val="affff3"/>
    <w:next w:val="afa"/>
    <w:rsid w:val="00A1095F"/>
    <w:pPr>
      <w:pBdr>
        <w:bottom w:val="single" w:sz="6" w:space="24" w:color="808080"/>
      </w:pBdr>
      <w:spacing w:after="720"/>
      <w:jc w:val="center"/>
    </w:pPr>
    <w:rPr>
      <w:caps/>
      <w:spacing w:val="80"/>
      <w:sz w:val="48"/>
    </w:rPr>
  </w:style>
  <w:style w:type="paragraph" w:customStyle="1" w:styleId="afffff3">
    <w:name w:val="Υποσέλιδο πρώτο"/>
    <w:basedOn w:val="afe"/>
    <w:rsid w:val="00A1095F"/>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4">
    <w:name w:val="Υποσέλιδο ζυγό"/>
    <w:basedOn w:val="afe"/>
    <w:rsid w:val="00A1095F"/>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5">
    <w:name w:val="Υποσέλιδο μονό"/>
    <w:basedOn w:val="afe"/>
    <w:rsid w:val="00A1095F"/>
    <w:pPr>
      <w:keepLines/>
      <w:tabs>
        <w:tab w:val="center" w:pos="4320"/>
        <w:tab w:val="right" w:pos="9480"/>
      </w:tabs>
      <w:suppressAutoHyphens w:val="0"/>
      <w:spacing w:before="600" w:after="0"/>
      <w:ind w:left="-840" w:right="-840"/>
      <w:jc w:val="center"/>
    </w:pPr>
    <w:rPr>
      <w:rFonts w:ascii="Book Antiqua" w:eastAsia="Times New Roman" w:hAnsi="Book Antiqua" w:cs="Times New Roman"/>
      <w:caps/>
      <w:spacing w:val="15"/>
      <w:w w:val="90"/>
      <w:sz w:val="24"/>
      <w:szCs w:val="20"/>
      <w:lang w:val="el-GR" w:eastAsia="en-US" w:bidi="he-IL"/>
    </w:rPr>
  </w:style>
  <w:style w:type="paragraph" w:customStyle="1" w:styleId="afffff6">
    <w:name w:val="Κεφαλίδα πρώτη"/>
    <w:basedOn w:val="aff"/>
    <w:rsid w:val="00A1095F"/>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7">
    <w:name w:val="Κεφαλίδα ζυγή"/>
    <w:basedOn w:val="aff"/>
    <w:rsid w:val="00A1095F"/>
    <w:pPr>
      <w:keepLines/>
      <w:tabs>
        <w:tab w:val="center" w:pos="4320"/>
        <w:tab w:val="right" w:pos="8640"/>
      </w:tabs>
      <w:suppressAutoHyphens w:val="0"/>
      <w:spacing w:after="480"/>
      <w:jc w:val="center"/>
    </w:pPr>
    <w:rPr>
      <w:rFonts w:ascii="Book Antiqua" w:eastAsia="Times New Roman" w:hAnsi="Book Antiqua" w:cs="Times New Roman"/>
      <w:i/>
      <w:caps/>
      <w:spacing w:val="10"/>
      <w:w w:val="90"/>
      <w:sz w:val="16"/>
      <w:szCs w:val="20"/>
      <w:lang w:val="el-GR" w:eastAsia="en-US" w:bidi="he-IL"/>
    </w:rPr>
  </w:style>
  <w:style w:type="paragraph" w:customStyle="1" w:styleId="afffff8">
    <w:name w:val="Κεφαλίδα μονή"/>
    <w:basedOn w:val="aff"/>
    <w:rsid w:val="00A1095F"/>
    <w:pPr>
      <w:keepLines/>
      <w:tabs>
        <w:tab w:val="center" w:pos="4320"/>
        <w:tab w:val="right" w:pos="8640"/>
      </w:tabs>
      <w:suppressAutoHyphens w:val="0"/>
      <w:spacing w:after="480"/>
      <w:jc w:val="center"/>
    </w:pPr>
    <w:rPr>
      <w:rFonts w:ascii="Book Antiqua" w:eastAsia="Times New Roman" w:hAnsi="Book Antiqua" w:cs="Times New Roman"/>
      <w:caps/>
      <w:spacing w:val="15"/>
      <w:w w:val="90"/>
      <w:sz w:val="18"/>
      <w:szCs w:val="20"/>
      <w:lang w:val="el-GR" w:eastAsia="en-US" w:bidi="he-IL"/>
    </w:rPr>
  </w:style>
  <w:style w:type="paragraph" w:customStyle="1" w:styleId="afffff9">
    <w:name w:val="Ετικέτα κεφαλαίου"/>
    <w:basedOn w:val="afffff2"/>
    <w:rsid w:val="00A1095F"/>
  </w:style>
  <w:style w:type="paragraph" w:customStyle="1" w:styleId="afffffa">
    <w:name w:val="Υπότιτλος κεφαλαίου"/>
    <w:basedOn w:val="a7"/>
    <w:rsid w:val="00A1095F"/>
    <w:pPr>
      <w:keepNext/>
      <w:keepLines/>
      <w:numPr>
        <w:ilvl w:val="0"/>
      </w:numPr>
      <w:spacing w:before="140" w:after="420"/>
      <w:jc w:val="center"/>
    </w:pPr>
    <w:rPr>
      <w:rFonts w:ascii="Book Antiqua" w:eastAsia="Times New Roman" w:hAnsi="Book Antiqua" w:cs="Times New Roman"/>
      <w:caps/>
      <w:color w:val="auto"/>
      <w:spacing w:val="20"/>
      <w:w w:val="90"/>
      <w:kern w:val="20"/>
      <w:sz w:val="22"/>
      <w:szCs w:val="20"/>
      <w:lang w:bidi="he-IL"/>
    </w:rPr>
  </w:style>
  <w:style w:type="paragraph" w:customStyle="1" w:styleId="afffffb">
    <w:name w:val="Τίτλος κεφαλαίου"/>
    <w:basedOn w:val="a6"/>
    <w:rsid w:val="00A1095F"/>
    <w:pPr>
      <w:keepNext/>
      <w:keepLines/>
      <w:spacing w:before="140" w:after="0"/>
      <w:contextualSpacing w:val="0"/>
      <w:jc w:val="center"/>
    </w:pPr>
    <w:rPr>
      <w:rFonts w:ascii="Book Antiqua" w:eastAsia="Times New Roman" w:hAnsi="Book Antiqua" w:cs="Times New Roman"/>
      <w:caps/>
      <w:spacing w:val="60"/>
      <w:w w:val="90"/>
      <w:kern w:val="20"/>
      <w:sz w:val="44"/>
      <w:szCs w:val="20"/>
      <w:lang w:bidi="he-IL"/>
    </w:rPr>
  </w:style>
  <w:style w:type="paragraph" w:styleId="47">
    <w:name w:val="List Number 4"/>
    <w:basedOn w:val="a"/>
    <w:rsid w:val="00A1095F"/>
    <w:pPr>
      <w:numPr>
        <w:numId w:val="0"/>
      </w:numPr>
      <w:spacing w:after="240"/>
      <w:ind w:left="1800" w:right="720" w:hanging="360"/>
      <w:contextualSpacing w:val="0"/>
    </w:pPr>
    <w:rPr>
      <w:rFonts w:ascii="Book Antiqua" w:hAnsi="Book Antiqua"/>
      <w:w w:val="90"/>
      <w:lang w:bidi="he-IL"/>
    </w:rPr>
  </w:style>
  <w:style w:type="paragraph" w:styleId="53">
    <w:name w:val="List 5"/>
    <w:basedOn w:val="afb"/>
    <w:rsid w:val="00A1095F"/>
    <w:pPr>
      <w:suppressAutoHyphens w:val="0"/>
      <w:ind w:left="1800" w:hanging="360"/>
    </w:pPr>
    <w:rPr>
      <w:rFonts w:ascii="Book Antiqua" w:eastAsia="Times New Roman" w:hAnsi="Book Antiqua" w:cs="Times New Roman"/>
      <w:w w:val="90"/>
      <w:szCs w:val="20"/>
      <w:lang w:val="el-GR" w:eastAsia="en-US" w:bidi="he-IL"/>
    </w:rPr>
  </w:style>
  <w:style w:type="paragraph" w:styleId="48">
    <w:name w:val="List 4"/>
    <w:basedOn w:val="afb"/>
    <w:rsid w:val="00A1095F"/>
    <w:pPr>
      <w:suppressAutoHyphens w:val="0"/>
      <w:ind w:left="1440" w:hanging="360"/>
    </w:pPr>
    <w:rPr>
      <w:rFonts w:ascii="Book Antiqua" w:eastAsia="Times New Roman" w:hAnsi="Book Antiqua" w:cs="Times New Roman"/>
      <w:w w:val="90"/>
      <w:szCs w:val="20"/>
      <w:lang w:val="el-GR" w:eastAsia="en-US" w:bidi="he-IL"/>
    </w:rPr>
  </w:style>
  <w:style w:type="paragraph" w:styleId="3e">
    <w:name w:val="List 3"/>
    <w:basedOn w:val="afb"/>
    <w:rsid w:val="00A1095F"/>
    <w:pPr>
      <w:suppressAutoHyphens w:val="0"/>
      <w:ind w:left="1080" w:hanging="360"/>
    </w:pPr>
    <w:rPr>
      <w:rFonts w:ascii="Book Antiqua" w:eastAsia="Times New Roman" w:hAnsi="Book Antiqua" w:cs="Times New Roman"/>
      <w:w w:val="90"/>
      <w:szCs w:val="20"/>
      <w:lang w:val="el-GR" w:eastAsia="en-US" w:bidi="he-IL"/>
    </w:rPr>
  </w:style>
  <w:style w:type="paragraph" w:styleId="54">
    <w:name w:val="List Number 5"/>
    <w:basedOn w:val="a"/>
    <w:rsid w:val="00A1095F"/>
    <w:pPr>
      <w:numPr>
        <w:numId w:val="0"/>
      </w:numPr>
      <w:spacing w:after="240"/>
      <w:ind w:left="2160" w:right="720" w:hanging="360"/>
      <w:contextualSpacing w:val="0"/>
    </w:pPr>
    <w:rPr>
      <w:rFonts w:ascii="Book Antiqua" w:hAnsi="Book Antiqua"/>
      <w:w w:val="90"/>
      <w:lang w:bidi="he-IL"/>
    </w:rPr>
  </w:style>
  <w:style w:type="paragraph" w:styleId="2f2">
    <w:name w:val="List Continue 2"/>
    <w:basedOn w:val="afff3"/>
    <w:rsid w:val="00A1095F"/>
    <w:pPr>
      <w:spacing w:after="240"/>
      <w:ind w:left="1080" w:right="720"/>
      <w:jc w:val="both"/>
    </w:pPr>
    <w:rPr>
      <w:rFonts w:ascii="Book Antiqua" w:hAnsi="Book Antiqua"/>
      <w:w w:val="90"/>
      <w:sz w:val="22"/>
      <w:lang w:eastAsia="en-US" w:bidi="he-IL"/>
    </w:rPr>
  </w:style>
  <w:style w:type="paragraph" w:styleId="3f">
    <w:name w:val="List Continue 3"/>
    <w:basedOn w:val="afff3"/>
    <w:rsid w:val="00A1095F"/>
    <w:pPr>
      <w:spacing w:after="240"/>
      <w:ind w:left="1440" w:right="720"/>
      <w:jc w:val="both"/>
    </w:pPr>
    <w:rPr>
      <w:rFonts w:ascii="Book Antiqua" w:hAnsi="Book Antiqua"/>
      <w:w w:val="90"/>
      <w:sz w:val="22"/>
      <w:lang w:eastAsia="en-US" w:bidi="he-IL"/>
    </w:rPr>
  </w:style>
  <w:style w:type="paragraph" w:styleId="49">
    <w:name w:val="List Continue 4"/>
    <w:basedOn w:val="afff3"/>
    <w:rsid w:val="00A1095F"/>
    <w:pPr>
      <w:spacing w:after="240"/>
      <w:ind w:left="1800" w:right="720"/>
      <w:jc w:val="both"/>
    </w:pPr>
    <w:rPr>
      <w:rFonts w:ascii="Book Antiqua" w:hAnsi="Book Antiqua"/>
      <w:w w:val="90"/>
      <w:sz w:val="22"/>
      <w:lang w:eastAsia="en-US" w:bidi="he-IL"/>
    </w:rPr>
  </w:style>
  <w:style w:type="paragraph" w:styleId="55">
    <w:name w:val="List Continue 5"/>
    <w:basedOn w:val="afff3"/>
    <w:rsid w:val="00A1095F"/>
    <w:pPr>
      <w:spacing w:after="240"/>
      <w:ind w:left="2160" w:right="720"/>
      <w:jc w:val="both"/>
    </w:pPr>
    <w:rPr>
      <w:rFonts w:ascii="Book Antiqua" w:hAnsi="Book Antiqua"/>
      <w:w w:val="90"/>
      <w:sz w:val="22"/>
      <w:lang w:eastAsia="en-US" w:bidi="he-IL"/>
    </w:rPr>
  </w:style>
  <w:style w:type="paragraph" w:customStyle="1" w:styleId="afffffc">
    <w:name w:val="Διεύθυνση αποστολέα"/>
    <w:rsid w:val="00A1095F"/>
    <w:pPr>
      <w:framePr w:w="8640" w:wrap="notBeside" w:vAnchor="page" w:hAnchor="page" w:x="1729" w:y="14401" w:anchorLock="1"/>
      <w:tabs>
        <w:tab w:val="left" w:pos="2160"/>
      </w:tabs>
      <w:spacing w:after="0" w:line="240" w:lineRule="atLeast"/>
      <w:ind w:right="-240"/>
      <w:jc w:val="center"/>
    </w:pPr>
    <w:rPr>
      <w:rFonts w:ascii="Garamond" w:eastAsia="Times New Roman" w:hAnsi="Garamond" w:cs="Times New Roman"/>
      <w:caps/>
      <w:spacing w:val="30"/>
      <w:kern w:val="0"/>
      <w:sz w:val="14"/>
      <w:szCs w:val="20"/>
      <w:lang w:bidi="he-IL"/>
    </w:rPr>
  </w:style>
  <w:style w:type="character" w:customStyle="1" w:styleId="afffffd">
    <w:name w:val="Σύνθημα"/>
    <w:rsid w:val="00A1095F"/>
    <w:rPr>
      <w:i/>
      <w:spacing w:val="70"/>
      <w:lang w:val="el-GR"/>
    </w:rPr>
  </w:style>
  <w:style w:type="paragraph" w:customStyle="1" w:styleId="afffffe">
    <w:name w:val="Όνομα εταιρείας"/>
    <w:basedOn w:val="afa"/>
    <w:rsid w:val="00A1095F"/>
    <w:pPr>
      <w:keepLines/>
      <w:framePr w:w="8640" w:h="1440" w:wrap="notBeside" w:vAnchor="page" w:hAnchor="margin" w:xAlign="center" w:y="889"/>
      <w:suppressAutoHyphens w:val="0"/>
      <w:spacing w:after="40" w:line="360" w:lineRule="exact"/>
      <w:jc w:val="center"/>
    </w:pPr>
    <w:rPr>
      <w:rFonts w:ascii="Book Antiqua" w:eastAsia="Arial Unicode MS" w:hAnsi="Book Antiqua" w:cs="Tahoma"/>
      <w:caps/>
      <w:spacing w:val="75"/>
      <w:w w:val="90"/>
      <w:kern w:val="18"/>
      <w:szCs w:val="20"/>
      <w:lang w:val="el-GR" w:eastAsia="el-GR" w:bidi="he-IL"/>
    </w:rPr>
  </w:style>
  <w:style w:type="paragraph" w:customStyle="1" w:styleId="affffff">
    <w:name w:val="Τίτλος τμήματος"/>
    <w:basedOn w:val="a6"/>
    <w:rsid w:val="00A1095F"/>
    <w:pPr>
      <w:keepNext/>
      <w:keepLines/>
      <w:spacing w:before="140" w:after="0"/>
      <w:contextualSpacing w:val="0"/>
      <w:jc w:val="center"/>
    </w:pPr>
    <w:rPr>
      <w:rFonts w:ascii="Book Antiqua" w:eastAsia="Times New Roman" w:hAnsi="Book Antiqua" w:cs="Times New Roman"/>
      <w:caps/>
      <w:spacing w:val="60"/>
      <w:w w:val="90"/>
      <w:kern w:val="20"/>
      <w:sz w:val="44"/>
      <w:szCs w:val="20"/>
      <w:lang w:bidi="he-IL"/>
    </w:rPr>
  </w:style>
  <w:style w:type="paragraph" w:customStyle="1" w:styleId="affffff0">
    <w:name w:val="Ετικέτα τμήματος"/>
    <w:basedOn w:val="afffff2"/>
    <w:rsid w:val="00A1095F"/>
  </w:style>
  <w:style w:type="paragraph" w:styleId="affffff1">
    <w:name w:val="table of authorities"/>
    <w:basedOn w:val="a2"/>
    <w:rsid w:val="00A1095F"/>
    <w:pPr>
      <w:tabs>
        <w:tab w:val="right" w:leader="dot" w:pos="7560"/>
      </w:tabs>
      <w:suppressAutoHyphens w:val="0"/>
      <w:spacing w:after="0"/>
      <w:jc w:val="left"/>
    </w:pPr>
    <w:rPr>
      <w:rFonts w:ascii="Book Antiqua" w:eastAsia="Times New Roman" w:hAnsi="Book Antiqua" w:cs="Times New Roman"/>
      <w:w w:val="90"/>
      <w:sz w:val="20"/>
      <w:szCs w:val="20"/>
      <w:lang w:val="el-GR" w:eastAsia="en-US" w:bidi="he-IL"/>
    </w:rPr>
  </w:style>
  <w:style w:type="paragraph" w:styleId="56">
    <w:name w:val="List Bullet 5"/>
    <w:basedOn w:val="a0"/>
    <w:autoRedefine/>
    <w:rsid w:val="00A1095F"/>
    <w:pPr>
      <w:numPr>
        <w:numId w:val="0"/>
      </w:numPr>
      <w:spacing w:after="240"/>
      <w:ind w:left="2160" w:right="720"/>
    </w:pPr>
    <w:rPr>
      <w:rFonts w:ascii="Book Antiqua" w:hAnsi="Book Antiqua"/>
      <w:w w:val="90"/>
      <w:szCs w:val="20"/>
      <w:lang w:bidi="he-IL"/>
    </w:rPr>
  </w:style>
  <w:style w:type="character" w:styleId="HTML">
    <w:name w:val="HTML Acronym"/>
    <w:rsid w:val="00A1095F"/>
    <w:rPr>
      <w:lang w:val="el-GR"/>
    </w:rPr>
  </w:style>
  <w:style w:type="character" w:styleId="HTML0">
    <w:name w:val="HTML Typewriter"/>
    <w:rsid w:val="00A1095F"/>
    <w:rPr>
      <w:rFonts w:ascii="Courier New" w:hAnsi="Courier New"/>
      <w:sz w:val="20"/>
      <w:szCs w:val="20"/>
      <w:lang w:val="el-GR"/>
    </w:rPr>
  </w:style>
  <w:style w:type="character" w:styleId="HTML1">
    <w:name w:val="HTML Sample"/>
    <w:rsid w:val="00A1095F"/>
    <w:rPr>
      <w:rFonts w:ascii="Courier New" w:hAnsi="Courier New"/>
      <w:lang w:val="el-GR"/>
    </w:rPr>
  </w:style>
  <w:style w:type="paragraph" w:styleId="HTML2">
    <w:name w:val="HTML Address"/>
    <w:basedOn w:val="a2"/>
    <w:link w:val="HTMLChar"/>
    <w:rsid w:val="00A1095F"/>
    <w:pPr>
      <w:suppressAutoHyphens w:val="0"/>
      <w:spacing w:after="0"/>
      <w:jc w:val="left"/>
    </w:pPr>
    <w:rPr>
      <w:rFonts w:ascii="Book Antiqua" w:eastAsia="Times New Roman" w:hAnsi="Book Antiqua" w:cs="Times New Roman"/>
      <w:i/>
      <w:iCs/>
      <w:w w:val="90"/>
      <w:sz w:val="20"/>
      <w:szCs w:val="20"/>
      <w:lang w:val="el-GR" w:eastAsia="en-US" w:bidi="he-IL"/>
    </w:rPr>
  </w:style>
  <w:style w:type="character" w:customStyle="1" w:styleId="HTMLChar">
    <w:name w:val="Διεύθυνση HTML Char"/>
    <w:basedOn w:val="a3"/>
    <w:link w:val="HTML2"/>
    <w:rsid w:val="00A1095F"/>
    <w:rPr>
      <w:rFonts w:ascii="Book Antiqua" w:eastAsia="Times New Roman" w:hAnsi="Book Antiqua" w:cs="Times New Roman"/>
      <w:i/>
      <w:iCs/>
      <w:w w:val="90"/>
      <w:kern w:val="0"/>
      <w:sz w:val="20"/>
      <w:szCs w:val="20"/>
      <w:lang w:bidi="he-IL"/>
    </w:rPr>
  </w:style>
  <w:style w:type="paragraph" w:styleId="affffff2">
    <w:name w:val="envelope return"/>
    <w:basedOn w:val="a2"/>
    <w:rsid w:val="00A1095F"/>
    <w:pPr>
      <w:suppressAutoHyphens w:val="0"/>
      <w:spacing w:after="0"/>
      <w:jc w:val="left"/>
    </w:pPr>
    <w:rPr>
      <w:rFonts w:ascii="Arial" w:eastAsia="Times New Roman" w:hAnsi="Arial" w:cs="Arial"/>
      <w:w w:val="90"/>
      <w:sz w:val="20"/>
      <w:szCs w:val="20"/>
      <w:lang w:val="el-GR" w:eastAsia="en-US" w:bidi="he-IL"/>
    </w:rPr>
  </w:style>
  <w:style w:type="paragraph" w:styleId="affffff3">
    <w:name w:val="envelope address"/>
    <w:basedOn w:val="a2"/>
    <w:rsid w:val="00A1095F"/>
    <w:pPr>
      <w:framePr w:w="7920" w:h="1980" w:hRule="exact" w:hSpace="180" w:wrap="auto" w:hAnchor="page" w:xAlign="center" w:yAlign="bottom"/>
      <w:suppressAutoHyphens w:val="0"/>
      <w:spacing w:after="0"/>
      <w:ind w:left="2880"/>
      <w:jc w:val="left"/>
    </w:pPr>
    <w:rPr>
      <w:rFonts w:ascii="Arial" w:eastAsia="Times New Roman" w:hAnsi="Arial" w:cs="Arial"/>
      <w:w w:val="90"/>
      <w:sz w:val="24"/>
      <w:lang w:val="el-GR" w:eastAsia="en-US" w:bidi="he-IL"/>
    </w:rPr>
  </w:style>
  <w:style w:type="paragraph" w:styleId="affffff4">
    <w:name w:val="Note Heading"/>
    <w:basedOn w:val="a2"/>
    <w:next w:val="a2"/>
    <w:link w:val="Charf4"/>
    <w:rsid w:val="00A1095F"/>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4">
    <w:name w:val="Επικεφαλίδα σημείωσης Char"/>
    <w:basedOn w:val="a3"/>
    <w:link w:val="affffff4"/>
    <w:rsid w:val="00A1095F"/>
    <w:rPr>
      <w:rFonts w:ascii="Book Antiqua" w:eastAsia="Times New Roman" w:hAnsi="Book Antiqua" w:cs="Times New Roman"/>
      <w:w w:val="90"/>
      <w:kern w:val="0"/>
      <w:sz w:val="20"/>
      <w:szCs w:val="20"/>
      <w:lang w:bidi="he-IL"/>
    </w:rPr>
  </w:style>
  <w:style w:type="paragraph" w:styleId="61">
    <w:name w:val="index 6"/>
    <w:basedOn w:val="a2"/>
    <w:next w:val="a2"/>
    <w:autoRedefine/>
    <w:rsid w:val="00A1095F"/>
    <w:pPr>
      <w:suppressAutoHyphens w:val="0"/>
      <w:spacing w:after="0"/>
      <w:ind w:left="1320" w:hanging="220"/>
      <w:jc w:val="left"/>
    </w:pPr>
    <w:rPr>
      <w:rFonts w:ascii="Book Antiqua" w:eastAsia="Times New Roman" w:hAnsi="Book Antiqua" w:cs="Times New Roman"/>
      <w:w w:val="90"/>
      <w:sz w:val="20"/>
      <w:szCs w:val="20"/>
      <w:lang w:val="el-GR" w:eastAsia="en-US" w:bidi="he-IL"/>
    </w:rPr>
  </w:style>
  <w:style w:type="paragraph" w:styleId="71">
    <w:name w:val="index 7"/>
    <w:basedOn w:val="a2"/>
    <w:next w:val="a2"/>
    <w:autoRedefine/>
    <w:rsid w:val="00A1095F"/>
    <w:pPr>
      <w:suppressAutoHyphens w:val="0"/>
      <w:spacing w:after="0"/>
      <w:ind w:left="1540" w:hanging="220"/>
      <w:jc w:val="left"/>
    </w:pPr>
    <w:rPr>
      <w:rFonts w:ascii="Book Antiqua" w:eastAsia="Times New Roman" w:hAnsi="Book Antiqua" w:cs="Times New Roman"/>
      <w:w w:val="90"/>
      <w:sz w:val="20"/>
      <w:szCs w:val="20"/>
      <w:lang w:val="el-GR" w:eastAsia="en-US" w:bidi="he-IL"/>
    </w:rPr>
  </w:style>
  <w:style w:type="paragraph" w:styleId="81">
    <w:name w:val="index 8"/>
    <w:basedOn w:val="a2"/>
    <w:next w:val="a2"/>
    <w:autoRedefine/>
    <w:rsid w:val="00A1095F"/>
    <w:pPr>
      <w:suppressAutoHyphens w:val="0"/>
      <w:spacing w:after="0"/>
      <w:ind w:left="1760" w:hanging="220"/>
      <w:jc w:val="left"/>
    </w:pPr>
    <w:rPr>
      <w:rFonts w:ascii="Book Antiqua" w:eastAsia="Times New Roman" w:hAnsi="Book Antiqua" w:cs="Times New Roman"/>
      <w:w w:val="90"/>
      <w:sz w:val="20"/>
      <w:szCs w:val="20"/>
      <w:lang w:val="el-GR" w:eastAsia="en-US" w:bidi="he-IL"/>
    </w:rPr>
  </w:style>
  <w:style w:type="paragraph" w:styleId="91">
    <w:name w:val="index 9"/>
    <w:basedOn w:val="a2"/>
    <w:next w:val="a2"/>
    <w:autoRedefine/>
    <w:rsid w:val="00A1095F"/>
    <w:pPr>
      <w:suppressAutoHyphens w:val="0"/>
      <w:spacing w:after="0"/>
      <w:ind w:left="1980" w:hanging="220"/>
      <w:jc w:val="left"/>
    </w:pPr>
    <w:rPr>
      <w:rFonts w:ascii="Book Antiqua" w:eastAsia="Times New Roman" w:hAnsi="Book Antiqua" w:cs="Times New Roman"/>
      <w:w w:val="90"/>
      <w:sz w:val="20"/>
      <w:szCs w:val="20"/>
      <w:lang w:val="el-GR" w:eastAsia="en-US" w:bidi="he-IL"/>
    </w:rPr>
  </w:style>
  <w:style w:type="paragraph" w:styleId="ad">
    <w:name w:val="Date"/>
    <w:basedOn w:val="a2"/>
    <w:next w:val="a2"/>
    <w:link w:val="Char5"/>
    <w:rsid w:val="00A1095F"/>
    <w:pPr>
      <w:suppressAutoHyphens w:val="0"/>
      <w:spacing w:after="0"/>
      <w:jc w:val="left"/>
    </w:pPr>
    <w:rPr>
      <w:rFonts w:asciiTheme="minorHAnsi" w:eastAsiaTheme="minorHAnsi" w:hAnsiTheme="minorHAnsi" w:cstheme="minorBidi"/>
      <w:kern w:val="2"/>
      <w:sz w:val="24"/>
      <w:lang w:eastAsia="en-US"/>
    </w:rPr>
  </w:style>
  <w:style w:type="character" w:customStyle="1" w:styleId="Char17">
    <w:name w:val="Ημερομηνία Char1"/>
    <w:basedOn w:val="a3"/>
    <w:uiPriority w:val="99"/>
    <w:semiHidden/>
    <w:rsid w:val="00A1095F"/>
    <w:rPr>
      <w:rFonts w:ascii="Tahoma" w:eastAsia="SimSun" w:hAnsi="Tahoma" w:cs="Calibri"/>
      <w:kern w:val="0"/>
      <w:szCs w:val="24"/>
      <w:lang w:val="en-GB" w:eastAsia="zh-CN"/>
      <w14:ligatures w14:val="none"/>
    </w:rPr>
  </w:style>
  <w:style w:type="character" w:customStyle="1" w:styleId="DateChar1">
    <w:name w:val="Date Char1"/>
    <w:basedOn w:val="a3"/>
    <w:uiPriority w:val="99"/>
    <w:semiHidden/>
    <w:rsid w:val="00A1095F"/>
    <w:rPr>
      <w:rFonts w:ascii="Tahoma" w:hAnsi="Tahoma" w:cs="Calibri"/>
      <w:sz w:val="22"/>
      <w:szCs w:val="24"/>
      <w:lang w:val="en-GB" w:eastAsia="zh-CN"/>
    </w:rPr>
  </w:style>
  <w:style w:type="paragraph" w:styleId="affffff5">
    <w:name w:val="Message Header"/>
    <w:basedOn w:val="a2"/>
    <w:link w:val="Charf5"/>
    <w:rsid w:val="00A1095F"/>
    <w:pPr>
      <w:pBdr>
        <w:top w:val="single" w:sz="6" w:space="1" w:color="auto"/>
        <w:left w:val="single" w:sz="6" w:space="1" w:color="auto"/>
        <w:bottom w:val="single" w:sz="6" w:space="1" w:color="auto"/>
        <w:right w:val="single" w:sz="6" w:space="1" w:color="auto"/>
      </w:pBdr>
      <w:shd w:val="pct20" w:color="auto" w:fill="auto"/>
      <w:suppressAutoHyphens w:val="0"/>
      <w:spacing w:after="0"/>
      <w:ind w:left="1134" w:hanging="1134"/>
      <w:jc w:val="left"/>
    </w:pPr>
    <w:rPr>
      <w:rFonts w:ascii="Arial" w:eastAsia="Times New Roman" w:hAnsi="Arial" w:cs="Arial"/>
      <w:w w:val="90"/>
      <w:sz w:val="24"/>
      <w:lang w:val="el-GR" w:eastAsia="en-US" w:bidi="he-IL"/>
    </w:rPr>
  </w:style>
  <w:style w:type="character" w:customStyle="1" w:styleId="Charf5">
    <w:name w:val="Κεφαλίδα μηνύματος Char"/>
    <w:basedOn w:val="a3"/>
    <w:link w:val="affffff5"/>
    <w:rsid w:val="00A1095F"/>
    <w:rPr>
      <w:rFonts w:ascii="Arial" w:eastAsia="Times New Roman" w:hAnsi="Arial" w:cs="Arial"/>
      <w:w w:val="90"/>
      <w:kern w:val="0"/>
      <w:sz w:val="24"/>
      <w:szCs w:val="24"/>
      <w:shd w:val="pct20" w:color="auto" w:fill="auto"/>
      <w:lang w:bidi="he-IL"/>
    </w:rPr>
  </w:style>
  <w:style w:type="paragraph" w:styleId="affffff6">
    <w:name w:val="Closing"/>
    <w:basedOn w:val="a2"/>
    <w:link w:val="Charf6"/>
    <w:rsid w:val="00A1095F"/>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6">
    <w:name w:val="Κλείσιμο Char"/>
    <w:basedOn w:val="a3"/>
    <w:link w:val="affffff6"/>
    <w:rsid w:val="00A1095F"/>
    <w:rPr>
      <w:rFonts w:ascii="Book Antiqua" w:eastAsia="Times New Roman" w:hAnsi="Book Antiqua" w:cs="Times New Roman"/>
      <w:w w:val="90"/>
      <w:kern w:val="0"/>
      <w:sz w:val="20"/>
      <w:szCs w:val="20"/>
      <w:lang w:bidi="he-IL"/>
    </w:rPr>
  </w:style>
  <w:style w:type="character" w:styleId="HTML3">
    <w:name w:val="HTML Code"/>
    <w:rsid w:val="00A1095F"/>
    <w:rPr>
      <w:rFonts w:ascii="Courier New" w:hAnsi="Courier New"/>
      <w:sz w:val="20"/>
      <w:szCs w:val="20"/>
      <w:lang w:val="el-GR"/>
    </w:rPr>
  </w:style>
  <w:style w:type="character" w:styleId="HTML4">
    <w:name w:val="HTML Variable"/>
    <w:rsid w:val="00A1095F"/>
    <w:rPr>
      <w:i/>
      <w:iCs/>
      <w:lang w:val="el-GR"/>
    </w:rPr>
  </w:style>
  <w:style w:type="character" w:styleId="HTML5">
    <w:name w:val="HTML Definition"/>
    <w:rsid w:val="00A1095F"/>
    <w:rPr>
      <w:i/>
      <w:iCs/>
      <w:lang w:val="el-GR"/>
    </w:rPr>
  </w:style>
  <w:style w:type="character" w:styleId="HTML6">
    <w:name w:val="HTML Cite"/>
    <w:rsid w:val="00A1095F"/>
    <w:rPr>
      <w:i/>
      <w:iCs/>
      <w:lang w:val="el-GR"/>
    </w:rPr>
  </w:style>
  <w:style w:type="character" w:styleId="HTML7">
    <w:name w:val="HTML Keyboard"/>
    <w:rsid w:val="00A1095F"/>
    <w:rPr>
      <w:rFonts w:ascii="Courier New" w:hAnsi="Courier New"/>
      <w:sz w:val="20"/>
      <w:szCs w:val="20"/>
      <w:lang w:val="el-GR"/>
    </w:rPr>
  </w:style>
  <w:style w:type="paragraph" w:styleId="affffff7">
    <w:name w:val="Body Text First Indent"/>
    <w:basedOn w:val="afa"/>
    <w:link w:val="Charf7"/>
    <w:rsid w:val="00A1095F"/>
    <w:pPr>
      <w:suppressAutoHyphens w:val="0"/>
      <w:spacing w:after="0" w:line="360" w:lineRule="exact"/>
      <w:ind w:firstLine="210"/>
      <w:jc w:val="left"/>
    </w:pPr>
    <w:rPr>
      <w:rFonts w:ascii="Book Antiqua" w:eastAsia="Arial Unicode MS" w:hAnsi="Book Antiqua" w:cs="Tahoma"/>
      <w:w w:val="90"/>
      <w:szCs w:val="20"/>
      <w:lang w:val="el-GR" w:eastAsia="el-GR" w:bidi="he-IL"/>
    </w:rPr>
  </w:style>
  <w:style w:type="character" w:customStyle="1" w:styleId="Charf7">
    <w:name w:val="Σώμα κείμενου Πρώτη Εσοχή Char"/>
    <w:basedOn w:val="Char9"/>
    <w:link w:val="affffff7"/>
    <w:rsid w:val="00A1095F"/>
    <w:rPr>
      <w:rFonts w:ascii="Book Antiqua" w:eastAsia="Arial Unicode MS" w:hAnsi="Book Antiqua" w:cs="Tahoma"/>
      <w:w w:val="90"/>
      <w:kern w:val="0"/>
      <w:szCs w:val="20"/>
      <w:lang w:val="en-GB" w:eastAsia="el-GR" w:bidi="he-IL"/>
    </w:rPr>
  </w:style>
  <w:style w:type="paragraph" w:styleId="2f3">
    <w:name w:val="Body Text First Indent 2"/>
    <w:basedOn w:val="aff3"/>
    <w:link w:val="2Char3"/>
    <w:rsid w:val="00A1095F"/>
    <w:pPr>
      <w:suppressAutoHyphens w:val="0"/>
      <w:ind w:left="283" w:firstLine="210"/>
      <w:jc w:val="left"/>
    </w:pPr>
    <w:rPr>
      <w:rFonts w:ascii="Book Antiqua" w:eastAsia="Times New Roman" w:hAnsi="Book Antiqua" w:cs="Times New Roman"/>
      <w:w w:val="90"/>
      <w:szCs w:val="20"/>
      <w:lang w:val="el-GR" w:eastAsia="en-US" w:bidi="he-IL"/>
    </w:rPr>
  </w:style>
  <w:style w:type="character" w:customStyle="1" w:styleId="2Char3">
    <w:name w:val="Σώμα κείμενου Πρώτη Εσοχή 2 Char"/>
    <w:basedOn w:val="Chare"/>
    <w:link w:val="2f3"/>
    <w:rsid w:val="00A1095F"/>
    <w:rPr>
      <w:rFonts w:ascii="Book Antiqua" w:eastAsia="Times New Roman" w:hAnsi="Book Antiqua" w:cs="Times New Roman"/>
      <w:w w:val="90"/>
      <w:kern w:val="0"/>
      <w:szCs w:val="20"/>
      <w:lang w:val="en-GB" w:eastAsia="zh-CN" w:bidi="he-IL"/>
    </w:rPr>
  </w:style>
  <w:style w:type="paragraph" w:styleId="affffff8">
    <w:name w:val="Signature"/>
    <w:basedOn w:val="a2"/>
    <w:link w:val="Charf8"/>
    <w:rsid w:val="00A1095F"/>
    <w:pPr>
      <w:suppressAutoHyphens w:val="0"/>
      <w:spacing w:after="0"/>
      <w:ind w:left="4252"/>
      <w:jc w:val="left"/>
    </w:pPr>
    <w:rPr>
      <w:rFonts w:ascii="Book Antiqua" w:eastAsia="Times New Roman" w:hAnsi="Book Antiqua" w:cs="Times New Roman"/>
      <w:w w:val="90"/>
      <w:sz w:val="20"/>
      <w:szCs w:val="20"/>
      <w:lang w:val="el-GR" w:eastAsia="en-US" w:bidi="he-IL"/>
    </w:rPr>
  </w:style>
  <w:style w:type="character" w:customStyle="1" w:styleId="Charf8">
    <w:name w:val="Υπογραφή Char"/>
    <w:basedOn w:val="a3"/>
    <w:link w:val="affffff8"/>
    <w:rsid w:val="00A1095F"/>
    <w:rPr>
      <w:rFonts w:ascii="Book Antiqua" w:eastAsia="Times New Roman" w:hAnsi="Book Antiqua" w:cs="Times New Roman"/>
      <w:w w:val="90"/>
      <w:kern w:val="0"/>
      <w:sz w:val="20"/>
      <w:szCs w:val="20"/>
      <w:lang w:bidi="he-IL"/>
    </w:rPr>
  </w:style>
  <w:style w:type="paragraph" w:styleId="affffff9">
    <w:name w:val="E-mail Signature"/>
    <w:basedOn w:val="a2"/>
    <w:link w:val="Charf9"/>
    <w:rsid w:val="00A1095F"/>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9">
    <w:name w:val="Υπογραφή ηλεκτρονικού ταχυδρομείου Char"/>
    <w:basedOn w:val="a3"/>
    <w:link w:val="affffff9"/>
    <w:rsid w:val="00A1095F"/>
    <w:rPr>
      <w:rFonts w:ascii="Book Antiqua" w:eastAsia="Times New Roman" w:hAnsi="Book Antiqua" w:cs="Times New Roman"/>
      <w:w w:val="90"/>
      <w:kern w:val="0"/>
      <w:sz w:val="20"/>
      <w:szCs w:val="20"/>
      <w:lang w:bidi="he-IL"/>
    </w:rPr>
  </w:style>
  <w:style w:type="paragraph" w:styleId="affffffa">
    <w:name w:val="Salutation"/>
    <w:basedOn w:val="a2"/>
    <w:next w:val="a2"/>
    <w:link w:val="Charfa"/>
    <w:rsid w:val="00A1095F"/>
    <w:pPr>
      <w:suppressAutoHyphens w:val="0"/>
      <w:spacing w:after="0"/>
      <w:jc w:val="left"/>
    </w:pPr>
    <w:rPr>
      <w:rFonts w:ascii="Book Antiqua" w:eastAsia="Times New Roman" w:hAnsi="Book Antiqua" w:cs="Times New Roman"/>
      <w:w w:val="90"/>
      <w:sz w:val="20"/>
      <w:szCs w:val="20"/>
      <w:lang w:val="el-GR" w:eastAsia="en-US" w:bidi="he-IL"/>
    </w:rPr>
  </w:style>
  <w:style w:type="character" w:customStyle="1" w:styleId="Charfa">
    <w:name w:val="Χαιρετισμός Char"/>
    <w:basedOn w:val="a3"/>
    <w:link w:val="affffffa"/>
    <w:rsid w:val="00A1095F"/>
    <w:rPr>
      <w:rFonts w:ascii="Book Antiqua" w:eastAsia="Times New Roman" w:hAnsi="Book Antiqua" w:cs="Times New Roman"/>
      <w:w w:val="90"/>
      <w:kern w:val="0"/>
      <w:sz w:val="20"/>
      <w:szCs w:val="20"/>
      <w:lang w:bidi="he-IL"/>
    </w:rPr>
  </w:style>
  <w:style w:type="paragraph" w:customStyle="1" w:styleId="NumPar2">
    <w:name w:val="NumPar 2"/>
    <w:basedOn w:val="24"/>
    <w:next w:val="Text2"/>
    <w:rsid w:val="00A1095F"/>
    <w:pPr>
      <w:keepNext w:val="0"/>
      <w:shd w:val="clear" w:color="auto" w:fill="BFBFBF" w:themeFill="background1" w:themeFillShade="BF"/>
      <w:tabs>
        <w:tab w:val="num" w:pos="360"/>
        <w:tab w:val="num" w:pos="4176"/>
      </w:tabs>
      <w:spacing w:before="0" w:after="240" w:line="276" w:lineRule="auto"/>
      <w:ind w:left="578" w:right="-2" w:hanging="578"/>
      <w:outlineLvl w:val="9"/>
    </w:pPr>
    <w:rPr>
      <w:rFonts w:ascii="Times New Roman" w:eastAsia="Times New Roman" w:hAnsi="Times New Roman" w:cs="Times New Roman"/>
      <w:bCs/>
      <w:i/>
      <w:iCs/>
      <w:caps/>
      <w:color w:val="auto"/>
      <w:spacing w:val="10"/>
      <w:w w:val="90"/>
      <w:kern w:val="20"/>
      <w:sz w:val="24"/>
      <w:szCs w:val="20"/>
      <w:lang w:bidi="he-IL"/>
    </w:rPr>
  </w:style>
  <w:style w:type="paragraph" w:customStyle="1" w:styleId="Text2">
    <w:name w:val="Text 2"/>
    <w:basedOn w:val="a2"/>
    <w:rsid w:val="00A1095F"/>
    <w:pPr>
      <w:tabs>
        <w:tab w:val="left" w:pos="2161"/>
      </w:tabs>
      <w:suppressAutoHyphens w:val="0"/>
      <w:spacing w:after="240"/>
      <w:ind w:left="1077"/>
    </w:pPr>
    <w:rPr>
      <w:rFonts w:ascii="Book Antiqua" w:eastAsia="Times New Roman" w:hAnsi="Book Antiqua" w:cs="Times New Roman"/>
      <w:w w:val="90"/>
      <w:sz w:val="20"/>
      <w:szCs w:val="20"/>
      <w:lang w:val="el-GR" w:eastAsia="en-US" w:bidi="he-IL"/>
    </w:rPr>
  </w:style>
  <w:style w:type="character" w:customStyle="1" w:styleId="bodyboldChar1">
    <w:name w:val="body +bold Char1"/>
    <w:rsid w:val="00A1095F"/>
    <w:rPr>
      <w:rFonts w:ascii="Tahoma" w:hAnsi="Tahoma" w:cs="Arial"/>
      <w:b/>
      <w:bCs/>
      <w:sz w:val="22"/>
      <w:szCs w:val="22"/>
      <w:lang w:val="en-US" w:eastAsia="el-GR" w:bidi="ar-SA"/>
    </w:rPr>
  </w:style>
  <w:style w:type="paragraph" w:customStyle="1" w:styleId="bodyCharCharCharCharCharCharCharCharCharCharChar1">
    <w:name w:val="body Char Char Char Char Char Char Char Char Char Char Char1"/>
    <w:autoRedefine/>
    <w:rsid w:val="00A1095F"/>
    <w:pPr>
      <w:spacing w:after="0" w:line="240" w:lineRule="auto"/>
      <w:jc w:val="both"/>
    </w:pPr>
    <w:rPr>
      <w:rFonts w:ascii="Arial" w:eastAsia="Times New Roman" w:hAnsi="Arial" w:cs="Arial"/>
      <w:bCs/>
      <w:kern w:val="0"/>
      <w:lang w:eastAsia="el-GR"/>
    </w:rPr>
  </w:style>
  <w:style w:type="paragraph" w:customStyle="1" w:styleId="bodybold">
    <w:name w:val="body +bold"/>
    <w:autoRedefine/>
    <w:rsid w:val="00A1095F"/>
    <w:pPr>
      <w:spacing w:before="40" w:after="40" w:line="240" w:lineRule="auto"/>
      <w:ind w:left="86"/>
    </w:pPr>
    <w:rPr>
      <w:rFonts w:ascii="Tahoma" w:eastAsia="Times New Roman" w:hAnsi="Tahoma" w:cs="Tahoma"/>
      <w:b/>
      <w:bCs/>
      <w:kern w:val="0"/>
      <w:sz w:val="16"/>
      <w:szCs w:val="16"/>
      <w:lang w:eastAsia="el-GR"/>
    </w:rPr>
  </w:style>
  <w:style w:type="paragraph" w:customStyle="1" w:styleId="StylePlainTextTimesNewRoman12ptJustified">
    <w:name w:val="Style Plain Text + Times New Roman 12 pt Justified"/>
    <w:basedOn w:val="affd"/>
    <w:rsid w:val="00A1095F"/>
    <w:pPr>
      <w:jc w:val="both"/>
    </w:pPr>
    <w:rPr>
      <w:rFonts w:ascii="Times New Roman" w:eastAsia="Times New Roman" w:hAnsi="Times New Roman"/>
      <w:noProof/>
      <w:sz w:val="24"/>
      <w:szCs w:val="20"/>
      <w:lang w:eastAsia="el-GR"/>
    </w:rPr>
  </w:style>
  <w:style w:type="paragraph" w:customStyle="1" w:styleId="1f6">
    <w:name w:val="Βασικό_1"/>
    <w:basedOn w:val="a2"/>
    <w:rsid w:val="00A1095F"/>
    <w:pPr>
      <w:suppressAutoHyphens w:val="0"/>
      <w:spacing w:line="320" w:lineRule="atLeast"/>
      <w:ind w:left="720" w:hanging="360"/>
    </w:pPr>
    <w:rPr>
      <w:rFonts w:ascii="Times New Roman" w:eastAsia="Times New Roman" w:hAnsi="Times New Roman" w:cs="Times New Roman"/>
      <w:sz w:val="24"/>
      <w:szCs w:val="20"/>
      <w:lang w:val="el-GR" w:eastAsia="en-US"/>
    </w:rPr>
  </w:style>
  <w:style w:type="character" w:customStyle="1" w:styleId="bodyCharCharCharCharCharCharCharCharCharCharCharChar">
    <w:name w:val="body Char Char Char Char Char Char Char Char Char Char Char Char"/>
    <w:rsid w:val="00A1095F"/>
    <w:rPr>
      <w:rFonts w:ascii="Arial" w:hAnsi="Arial" w:cs="Arial"/>
      <w:bCs/>
      <w:sz w:val="22"/>
      <w:szCs w:val="22"/>
      <w:lang w:val="el-GR" w:eastAsia="el-GR" w:bidi="ar-SA"/>
    </w:rPr>
  </w:style>
  <w:style w:type="paragraph" w:customStyle="1" w:styleId="Charfb">
    <w:name w:val="_Βασικό Char"/>
    <w:basedOn w:val="a2"/>
    <w:rsid w:val="00A1095F"/>
    <w:pPr>
      <w:suppressAutoHyphens w:val="0"/>
      <w:overflowPunct w:val="0"/>
      <w:autoSpaceDE w:val="0"/>
      <w:autoSpaceDN w:val="0"/>
      <w:adjustRightInd w:val="0"/>
      <w:spacing w:before="60" w:after="0"/>
      <w:ind w:firstLine="426"/>
      <w:textAlignment w:val="baseline"/>
    </w:pPr>
    <w:rPr>
      <w:rFonts w:ascii="Arial" w:eastAsia="Times New Roman" w:hAnsi="Arial" w:cs="Times New Roman"/>
      <w:sz w:val="24"/>
      <w:szCs w:val="20"/>
      <w:lang w:val="el-GR" w:eastAsia="el-GR"/>
    </w:rPr>
  </w:style>
  <w:style w:type="paragraph" w:customStyle="1" w:styleId="4a">
    <w:name w:val="_Επικεφ.4ΝοΒ"/>
    <w:basedOn w:val="44"/>
    <w:autoRedefine/>
    <w:rsid w:val="00A1095F"/>
    <w:pPr>
      <w:numPr>
        <w:ilvl w:val="3"/>
      </w:numPr>
      <w:tabs>
        <w:tab w:val="num" w:pos="360"/>
        <w:tab w:val="num" w:pos="1418"/>
        <w:tab w:val="num" w:pos="2124"/>
      </w:tabs>
      <w:overflowPunct w:val="0"/>
      <w:autoSpaceDE w:val="0"/>
      <w:autoSpaceDN w:val="0"/>
      <w:adjustRightInd w:val="0"/>
      <w:spacing w:before="120" w:after="0"/>
      <w:ind w:left="851" w:hanging="851"/>
      <w:textAlignment w:val="baseline"/>
    </w:pPr>
    <w:rPr>
      <w:rFonts w:ascii="Arial" w:eastAsia="Times New Roman" w:hAnsi="Arial" w:cs="Tahoma"/>
      <w:bCs/>
      <w:i w:val="0"/>
      <w:iCs w:val="0"/>
      <w:color w:val="auto"/>
      <w:szCs w:val="20"/>
      <w:lang w:eastAsia="el-GR"/>
    </w:rPr>
  </w:style>
  <w:style w:type="paragraph" w:customStyle="1" w:styleId="1CharCharChar">
    <w:name w:val="_Επικεφ.1 Char Char Char"/>
    <w:basedOn w:val="15"/>
    <w:autoRedefine/>
    <w:rsid w:val="00A1095F"/>
    <w:pPr>
      <w:keepNext w:val="0"/>
      <w:keepLines w:val="0"/>
      <w:tabs>
        <w:tab w:val="left" w:pos="851"/>
        <w:tab w:val="left" w:pos="1134"/>
      </w:tabs>
      <w:overflowPunct w:val="0"/>
      <w:autoSpaceDE w:val="0"/>
      <w:autoSpaceDN w:val="0"/>
      <w:adjustRightInd w:val="0"/>
      <w:spacing w:before="240" w:after="60"/>
      <w:ind w:left="720"/>
      <w:textAlignment w:val="baseline"/>
    </w:pPr>
    <w:rPr>
      <w:rFonts w:ascii="Arial (W1)" w:eastAsia="Times New Roman" w:hAnsi="Arial (W1)" w:cs="Tahoma"/>
      <w:b/>
      <w:color w:val="000000"/>
      <w:kern w:val="28"/>
      <w:sz w:val="30"/>
      <w:szCs w:val="20"/>
      <w:lang w:eastAsia="el-GR"/>
    </w:rPr>
  </w:style>
  <w:style w:type="paragraph" w:customStyle="1" w:styleId="4Body">
    <w:name w:val="_Επικεφ.4 Body"/>
    <w:basedOn w:val="4b"/>
    <w:autoRedefine/>
    <w:rsid w:val="00A1095F"/>
    <w:pPr>
      <w:spacing w:before="0"/>
    </w:pPr>
    <w:rPr>
      <w:b w:val="0"/>
      <w:bCs/>
    </w:rPr>
  </w:style>
  <w:style w:type="paragraph" w:customStyle="1" w:styleId="4b">
    <w:name w:val="_Επικεφ.4"/>
    <w:basedOn w:val="44"/>
    <w:autoRedefine/>
    <w:rsid w:val="00A1095F"/>
    <w:pPr>
      <w:numPr>
        <w:ilvl w:val="3"/>
      </w:numPr>
      <w:tabs>
        <w:tab w:val="num" w:pos="360"/>
        <w:tab w:val="num" w:pos="1418"/>
        <w:tab w:val="num" w:pos="2124"/>
      </w:tabs>
      <w:overflowPunct w:val="0"/>
      <w:autoSpaceDE w:val="0"/>
      <w:autoSpaceDN w:val="0"/>
      <w:adjustRightInd w:val="0"/>
      <w:spacing w:before="120" w:after="0"/>
      <w:ind w:left="851" w:hanging="851"/>
      <w:textAlignment w:val="baseline"/>
    </w:pPr>
    <w:rPr>
      <w:rFonts w:ascii="Arial" w:eastAsia="Times New Roman" w:hAnsi="Arial" w:cs="Tahoma"/>
      <w:b/>
      <w:i w:val="0"/>
      <w:iCs w:val="0"/>
      <w:color w:val="auto"/>
      <w:szCs w:val="20"/>
      <w:lang w:eastAsia="el-GR"/>
    </w:rPr>
  </w:style>
  <w:style w:type="paragraph" w:customStyle="1" w:styleId="2f4">
    <w:name w:val="_Επικεφ.2ΝοΒ"/>
    <w:basedOn w:val="2f"/>
    <w:autoRedefine/>
    <w:rsid w:val="00A1095F"/>
    <w:pPr>
      <w:tabs>
        <w:tab w:val="clear" w:pos="0"/>
        <w:tab w:val="num" w:pos="1116"/>
        <w:tab w:val="num" w:pos="4176"/>
      </w:tabs>
      <w:overflowPunct w:val="0"/>
      <w:autoSpaceDE w:val="0"/>
      <w:autoSpaceDN w:val="0"/>
      <w:adjustRightInd w:val="0"/>
      <w:textAlignment w:val="baseline"/>
    </w:pPr>
    <w:rPr>
      <w:rFonts w:ascii="Arial" w:hAnsi="Arial"/>
      <w:b w:val="0"/>
      <w:bCs/>
      <w:sz w:val="26"/>
      <w:u w:val="none"/>
    </w:rPr>
  </w:style>
  <w:style w:type="paragraph" w:customStyle="1" w:styleId="3f0">
    <w:name w:val="_Επικεφ.3ΝοΒ"/>
    <w:basedOn w:val="3a"/>
    <w:autoRedefine/>
    <w:rsid w:val="00A1095F"/>
    <w:pPr>
      <w:tabs>
        <w:tab w:val="clear" w:pos="1134"/>
      </w:tabs>
      <w:spacing w:after="60"/>
    </w:pPr>
    <w:rPr>
      <w:rFonts w:ascii="Arial" w:hAnsi="Arial" w:cs="Times New Roman"/>
      <w:b w:val="0"/>
      <w:bCs w:val="0"/>
      <w:sz w:val="24"/>
    </w:rPr>
  </w:style>
  <w:style w:type="paragraph" w:customStyle="1" w:styleId="TextL1In">
    <w:name w:val="Text L1 In"/>
    <w:basedOn w:val="a2"/>
    <w:rsid w:val="00A1095F"/>
    <w:pPr>
      <w:suppressAutoHyphens w:val="0"/>
      <w:overflowPunct w:val="0"/>
      <w:autoSpaceDE w:val="0"/>
      <w:autoSpaceDN w:val="0"/>
      <w:adjustRightInd w:val="0"/>
      <w:spacing w:before="60" w:after="0"/>
      <w:ind w:left="426" w:firstLine="283"/>
      <w:textAlignment w:val="baseline"/>
    </w:pPr>
    <w:rPr>
      <w:rFonts w:ascii="Arial" w:eastAsia="Times New Roman" w:hAnsi="Arial" w:cs="Times New Roman"/>
      <w:sz w:val="24"/>
      <w:szCs w:val="20"/>
      <w:lang w:val="el-GR" w:eastAsia="el-GR"/>
    </w:rPr>
  </w:style>
  <w:style w:type="paragraph" w:customStyle="1" w:styleId="My-Normal">
    <w:name w:val="My-Normal"/>
    <w:basedOn w:val="a2"/>
    <w:rsid w:val="00A1095F"/>
    <w:pPr>
      <w:suppressAutoHyphens w:val="0"/>
      <w:overflowPunct w:val="0"/>
      <w:autoSpaceDE w:val="0"/>
      <w:autoSpaceDN w:val="0"/>
      <w:adjustRightInd w:val="0"/>
      <w:spacing w:after="0"/>
      <w:ind w:left="851" w:firstLine="284"/>
      <w:textAlignment w:val="baseline"/>
    </w:pPr>
    <w:rPr>
      <w:rFonts w:ascii="Times New Roman" w:eastAsia="Times New Roman" w:hAnsi="Times New Roman" w:cs="Times New Roman"/>
      <w:sz w:val="24"/>
      <w:szCs w:val="20"/>
      <w:lang w:eastAsia="el-GR"/>
    </w:rPr>
  </w:style>
  <w:style w:type="paragraph" w:customStyle="1" w:styleId="font5">
    <w:name w:val="font5"/>
    <w:basedOn w:val="a2"/>
    <w:rsid w:val="00A1095F"/>
    <w:pPr>
      <w:suppressAutoHyphens w:val="0"/>
      <w:spacing w:before="100" w:beforeAutospacing="1" w:after="100" w:afterAutospacing="1"/>
      <w:jc w:val="left"/>
    </w:pPr>
    <w:rPr>
      <w:rFonts w:eastAsia="Times New Roman" w:cs="Tahoma"/>
      <w:color w:val="000000"/>
      <w:sz w:val="16"/>
      <w:szCs w:val="16"/>
      <w:lang w:val="el-GR" w:eastAsia="el-GR"/>
    </w:rPr>
  </w:style>
  <w:style w:type="paragraph" w:customStyle="1" w:styleId="font6">
    <w:name w:val="font6"/>
    <w:basedOn w:val="a2"/>
    <w:rsid w:val="00A1095F"/>
    <w:pPr>
      <w:suppressAutoHyphens w:val="0"/>
      <w:spacing w:before="100" w:beforeAutospacing="1" w:after="100" w:afterAutospacing="1"/>
      <w:jc w:val="left"/>
    </w:pPr>
    <w:rPr>
      <w:rFonts w:eastAsia="Times New Roman" w:cs="Tahoma"/>
      <w:b/>
      <w:bCs/>
      <w:color w:val="000000"/>
      <w:sz w:val="16"/>
      <w:szCs w:val="16"/>
      <w:lang w:val="el-GR" w:eastAsia="el-GR"/>
    </w:rPr>
  </w:style>
  <w:style w:type="paragraph" w:customStyle="1" w:styleId="xl51">
    <w:name w:val="xl51"/>
    <w:basedOn w:val="a2"/>
    <w:rsid w:val="00A1095F"/>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2">
    <w:name w:val="xl52"/>
    <w:basedOn w:val="a2"/>
    <w:rsid w:val="00A1095F"/>
    <w:pPr>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3">
    <w:name w:val="xl53"/>
    <w:basedOn w:val="a2"/>
    <w:rsid w:val="00A1095F"/>
    <w:pPr>
      <w:pBdr>
        <w:left w:val="single" w:sz="4" w:space="0" w:color="auto"/>
        <w:bottom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4">
    <w:name w:val="xl54"/>
    <w:basedOn w:val="a2"/>
    <w:rsid w:val="00A1095F"/>
    <w:pPr>
      <w:pBdr>
        <w:top w:val="single" w:sz="4" w:space="0" w:color="auto"/>
        <w:left w:val="single" w:sz="4" w:space="0" w:color="auto"/>
        <w:right w:val="single" w:sz="8" w:space="0" w:color="auto"/>
      </w:pBdr>
      <w:suppressAutoHyphens w:val="0"/>
      <w:spacing w:before="100" w:beforeAutospacing="1" w:after="100" w:afterAutospacing="1"/>
      <w:jc w:val="center"/>
    </w:pPr>
    <w:rPr>
      <w:rFonts w:ascii="Arial" w:eastAsia="Times New Roman" w:hAnsi="Arial" w:cs="Times New Roman"/>
      <w:sz w:val="24"/>
      <w:lang w:val="el-GR" w:eastAsia="el-GR"/>
    </w:rPr>
  </w:style>
  <w:style w:type="paragraph" w:customStyle="1" w:styleId="xl55">
    <w:name w:val="xl55"/>
    <w:basedOn w:val="a2"/>
    <w:rsid w:val="00A1095F"/>
    <w:pPr>
      <w:pBdr>
        <w:top w:val="single" w:sz="4" w:space="0" w:color="auto"/>
        <w:left w:val="single" w:sz="4" w:space="0" w:color="auto"/>
        <w:right w:val="single" w:sz="8"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56">
    <w:name w:val="xl56"/>
    <w:basedOn w:val="a2"/>
    <w:rsid w:val="00A1095F"/>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7">
    <w:name w:val="xl57"/>
    <w:basedOn w:val="a2"/>
    <w:rsid w:val="00A1095F"/>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8">
    <w:name w:val="xl58"/>
    <w:basedOn w:val="a2"/>
    <w:rsid w:val="00A1095F"/>
    <w:pPr>
      <w:pBdr>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59">
    <w:name w:val="xl59"/>
    <w:basedOn w:val="a2"/>
    <w:rsid w:val="00A1095F"/>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24"/>
      <w:lang w:val="el-GR" w:eastAsia="el-GR"/>
    </w:rPr>
  </w:style>
  <w:style w:type="paragraph" w:customStyle="1" w:styleId="xl60">
    <w:name w:val="xl60"/>
    <w:basedOn w:val="a2"/>
    <w:rsid w:val="00A1095F"/>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sz w:val="16"/>
      <w:szCs w:val="16"/>
      <w:lang w:val="el-GR" w:eastAsia="el-GR"/>
    </w:rPr>
  </w:style>
  <w:style w:type="paragraph" w:customStyle="1" w:styleId="xl61">
    <w:name w:val="xl61"/>
    <w:basedOn w:val="a2"/>
    <w:rsid w:val="00A1095F"/>
    <w:pPr>
      <w:pBdr>
        <w:top w:val="single" w:sz="8" w:space="0" w:color="auto"/>
        <w:left w:val="single" w:sz="8" w:space="0" w:color="auto"/>
        <w:bottom w:val="single" w:sz="8"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2">
    <w:name w:val="xl62"/>
    <w:basedOn w:val="a2"/>
    <w:rsid w:val="00A1095F"/>
    <w:pPr>
      <w:pBdr>
        <w:top w:val="single" w:sz="4" w:space="0" w:color="auto"/>
        <w:left w:val="single" w:sz="8"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xl63">
    <w:name w:val="xl63"/>
    <w:basedOn w:val="a2"/>
    <w:rsid w:val="00A1095F"/>
    <w:pPr>
      <w:pBdr>
        <w:left w:val="single" w:sz="4" w:space="0" w:color="auto"/>
        <w:bottom w:val="single" w:sz="4" w:space="0" w:color="auto"/>
        <w:right w:val="single" w:sz="4" w:space="0" w:color="auto"/>
      </w:pBdr>
      <w:suppressAutoHyphens w:val="0"/>
      <w:spacing w:before="100" w:beforeAutospacing="1" w:after="100" w:afterAutospacing="1"/>
      <w:jc w:val="left"/>
    </w:pPr>
    <w:rPr>
      <w:rFonts w:ascii="Arial" w:eastAsia="Times New Roman" w:hAnsi="Arial" w:cs="Times New Roman"/>
      <w:b/>
      <w:bCs/>
      <w:sz w:val="18"/>
      <w:szCs w:val="18"/>
      <w:lang w:val="el-GR" w:eastAsia="el-GR"/>
    </w:rPr>
  </w:style>
  <w:style w:type="paragraph" w:customStyle="1" w:styleId="xl64">
    <w:name w:val="xl64"/>
    <w:basedOn w:val="a2"/>
    <w:rsid w:val="00A1095F"/>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left"/>
    </w:pPr>
    <w:rPr>
      <w:rFonts w:ascii="Times New Roman" w:eastAsia="Times New Roman" w:hAnsi="Times New Roman" w:cs="Times New Roman"/>
      <w:sz w:val="24"/>
      <w:lang w:val="el-GR" w:eastAsia="el-GR"/>
    </w:rPr>
  </w:style>
  <w:style w:type="paragraph" w:customStyle="1" w:styleId="affffffb">
    <w:name w:val="ν"/>
    <w:basedOn w:val="32"/>
    <w:rsid w:val="00A1095F"/>
    <w:pPr>
      <w:keepLines w:val="0"/>
      <w:tabs>
        <w:tab w:val="num" w:pos="720"/>
      </w:tabs>
      <w:spacing w:before="0" w:afterLines="100" w:after="240"/>
      <w:ind w:left="680" w:right="34" w:hanging="360"/>
    </w:pPr>
    <w:rPr>
      <w:rFonts w:eastAsia="Times New Roman" w:cs="Tahoma"/>
      <w:b/>
      <w:color w:val="auto"/>
      <w:sz w:val="22"/>
      <w:szCs w:val="22"/>
    </w:rPr>
  </w:style>
  <w:style w:type="paragraph" w:customStyle="1" w:styleId="bodyboldChar">
    <w:name w:val="body +bold Char"/>
    <w:autoRedefine/>
    <w:rsid w:val="00A1095F"/>
    <w:pPr>
      <w:spacing w:after="0" w:line="240" w:lineRule="auto"/>
      <w:ind w:left="406" w:hanging="284"/>
      <w:jc w:val="both"/>
    </w:pPr>
    <w:rPr>
      <w:rFonts w:ascii="Arial" w:eastAsia="Times New Roman" w:hAnsi="Arial" w:cs="Arial"/>
      <w:b/>
      <w:bCs/>
      <w:kern w:val="0"/>
      <w:lang w:eastAsia="el-GR"/>
    </w:rPr>
  </w:style>
  <w:style w:type="paragraph" w:customStyle="1" w:styleId="bodyCharCharCharCharCharCharCharChar">
    <w:name w:val="body Char Char Char Char Char Char Char Char"/>
    <w:autoRedefine/>
    <w:rsid w:val="00A1095F"/>
    <w:pPr>
      <w:spacing w:after="0" w:line="240" w:lineRule="auto"/>
      <w:jc w:val="both"/>
    </w:pPr>
    <w:rPr>
      <w:rFonts w:ascii="Arial" w:eastAsia="Times New Roman" w:hAnsi="Arial" w:cs="Arial"/>
      <w:bCs/>
      <w:kern w:val="0"/>
      <w:lang w:eastAsia="el-GR"/>
    </w:rPr>
  </w:style>
  <w:style w:type="character" w:customStyle="1" w:styleId="bodyboldCharCharCharChar">
    <w:name w:val="body +bold Char Char Char Char"/>
    <w:rsid w:val="00A1095F"/>
    <w:rPr>
      <w:rFonts w:ascii="Arial" w:hAnsi="Arial" w:cs="Arial"/>
      <w:b/>
      <w:bCs/>
      <w:sz w:val="22"/>
      <w:szCs w:val="22"/>
      <w:lang w:val="el-GR" w:eastAsia="el-GR" w:bidi="ar-SA"/>
    </w:rPr>
  </w:style>
  <w:style w:type="character" w:customStyle="1" w:styleId="bodyCharCharCharCharCharCharCharCharCharCharCharCharChar">
    <w:name w:val="body Char Char Char Char Char Char Char Char Char Char Char Char Char"/>
    <w:rsid w:val="00A1095F"/>
    <w:rPr>
      <w:rFonts w:ascii="Arial" w:hAnsi="Arial" w:cs="Arial"/>
      <w:bCs/>
      <w:sz w:val="22"/>
      <w:szCs w:val="22"/>
      <w:lang w:val="el-GR" w:eastAsia="el-GR" w:bidi="ar-SA"/>
    </w:rPr>
  </w:style>
  <w:style w:type="character" w:customStyle="1" w:styleId="1CharCharCharChar">
    <w:name w:val="_Επικεφ.1 Char Char Char Char"/>
    <w:rsid w:val="00A1095F"/>
    <w:rPr>
      <w:rFonts w:ascii="Arial (W1)" w:hAnsi="Arial (W1)" w:cs="Arial"/>
      <w:b/>
      <w:bCs/>
      <w:color w:val="000000"/>
      <w:kern w:val="28"/>
      <w:sz w:val="30"/>
      <w:szCs w:val="32"/>
      <w:lang w:val="el-GR" w:eastAsia="el-GR" w:bidi="ar-SA"/>
    </w:rPr>
  </w:style>
  <w:style w:type="character" w:customStyle="1" w:styleId="CharCharChar">
    <w:name w:val="_Βασικό Char Char Char"/>
    <w:rsid w:val="00A1095F"/>
    <w:rPr>
      <w:rFonts w:ascii="Arial" w:hAnsi="Arial"/>
      <w:sz w:val="24"/>
      <w:lang w:val="el-GR" w:eastAsia="el-GR" w:bidi="ar-SA"/>
    </w:rPr>
  </w:style>
  <w:style w:type="character" w:customStyle="1" w:styleId="emailstyle16">
    <w:name w:val="emailstyle16"/>
    <w:rsid w:val="00A1095F"/>
    <w:rPr>
      <w:rFonts w:ascii="Arial" w:hAnsi="Arial" w:cs="Arial"/>
      <w:color w:val="000000"/>
      <w:sz w:val="20"/>
    </w:rPr>
  </w:style>
  <w:style w:type="paragraph" w:customStyle="1" w:styleId="StyleCaptionArialCharCharChar">
    <w:name w:val="Style Caption + Arial Char Char Char"/>
    <w:basedOn w:val="afc"/>
    <w:rsid w:val="00A1095F"/>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StyleCaptionArialCharCharCharChar">
    <w:name w:val="Style Caption + Arial Char Char Char Char"/>
    <w:rsid w:val="00A1095F"/>
    <w:rPr>
      <w:rFonts w:ascii="Arial" w:hAnsi="Arial"/>
      <w:i/>
      <w:iCs/>
      <w:sz w:val="22"/>
      <w:szCs w:val="24"/>
      <w:lang w:val="el-GR" w:eastAsia="el-GR" w:bidi="ar-SA"/>
    </w:rPr>
  </w:style>
  <w:style w:type="paragraph" w:customStyle="1" w:styleId="ChapterLabel">
    <w:name w:val="Chapter Label"/>
    <w:basedOn w:val="a2"/>
    <w:next w:val="afa"/>
    <w:rsid w:val="00A1095F"/>
    <w:pPr>
      <w:keepNext/>
      <w:pBdr>
        <w:bottom w:val="single" w:sz="6" w:space="3" w:color="auto"/>
      </w:pBdr>
      <w:suppressAutoHyphens w:val="0"/>
      <w:spacing w:before="240" w:after="0" w:line="360" w:lineRule="auto"/>
      <w:jc w:val="left"/>
    </w:pPr>
    <w:rPr>
      <w:rFonts w:ascii="Arial Black" w:eastAsia="Times New Roman" w:hAnsi="Arial Black" w:cs="Times New Roman"/>
      <w:caps/>
      <w:color w:val="FF0000"/>
      <w:spacing w:val="70"/>
      <w:kern w:val="28"/>
      <w:sz w:val="24"/>
      <w:szCs w:val="20"/>
      <w:lang w:val="en-US" w:eastAsia="en-US"/>
    </w:rPr>
  </w:style>
  <w:style w:type="paragraph" w:customStyle="1" w:styleId="HeaderBase">
    <w:name w:val="Header Base"/>
    <w:basedOn w:val="a2"/>
    <w:rsid w:val="00A1095F"/>
    <w:pPr>
      <w:keepLines/>
      <w:tabs>
        <w:tab w:val="center" w:pos="4320"/>
        <w:tab w:val="right" w:pos="8640"/>
      </w:tabs>
      <w:suppressAutoHyphens w:val="0"/>
      <w:spacing w:after="0" w:line="360" w:lineRule="auto"/>
      <w:jc w:val="left"/>
    </w:pPr>
    <w:rPr>
      <w:rFonts w:ascii="Garamond" w:eastAsia="Times New Roman" w:hAnsi="Garamond" w:cs="Times New Roman"/>
      <w:sz w:val="16"/>
      <w:szCs w:val="20"/>
      <w:lang w:val="en-US" w:eastAsia="en-US"/>
    </w:rPr>
  </w:style>
  <w:style w:type="paragraph" w:customStyle="1" w:styleId="Arial">
    <w:name w:val="Arial"/>
    <w:aliases w:val="8 pt"/>
    <w:basedOn w:val="afa"/>
    <w:rsid w:val="00A1095F"/>
    <w:pPr>
      <w:suppressAutoHyphens w:val="0"/>
      <w:spacing w:line="360" w:lineRule="auto"/>
    </w:pPr>
    <w:rPr>
      <w:rFonts w:ascii="Arial" w:eastAsia="Arial Unicode MS" w:hAnsi="Arial" w:cs="Tahoma"/>
      <w:sz w:val="16"/>
      <w:szCs w:val="20"/>
      <w:lang w:val="el-GR" w:eastAsia="el-GR"/>
    </w:rPr>
  </w:style>
  <w:style w:type="paragraph" w:customStyle="1" w:styleId="bodyCharCharCharCharCharCharCharCharCharChar1">
    <w:name w:val="body Char Char Char Char Char Char Char Char Char Char1"/>
    <w:autoRedefine/>
    <w:rsid w:val="00A1095F"/>
    <w:pPr>
      <w:spacing w:after="0" w:line="240" w:lineRule="auto"/>
      <w:jc w:val="both"/>
    </w:pPr>
    <w:rPr>
      <w:rFonts w:ascii="Arial" w:eastAsia="Times New Roman" w:hAnsi="Arial" w:cs="Arial"/>
      <w:b/>
      <w:bCs/>
      <w:kern w:val="0"/>
      <w:lang w:eastAsia="el-GR"/>
    </w:rPr>
  </w:style>
  <w:style w:type="paragraph" w:customStyle="1" w:styleId="CharCharCharCharChar">
    <w:name w:val="_Βασικό Char Char Char Char Char"/>
    <w:basedOn w:val="a2"/>
    <w:rsid w:val="00A1095F"/>
    <w:pPr>
      <w:suppressAutoHyphens w:val="0"/>
      <w:overflowPunct w:val="0"/>
      <w:autoSpaceDE w:val="0"/>
      <w:autoSpaceDN w:val="0"/>
      <w:adjustRightInd w:val="0"/>
      <w:spacing w:before="60" w:after="0" w:line="360" w:lineRule="auto"/>
      <w:ind w:firstLine="426"/>
      <w:textAlignment w:val="baseline"/>
    </w:pPr>
    <w:rPr>
      <w:rFonts w:ascii="Arial" w:eastAsia="Times New Roman" w:hAnsi="Arial" w:cs="Times New Roman"/>
      <w:sz w:val="24"/>
      <w:lang w:val="el-GR" w:eastAsia="el-GR"/>
    </w:rPr>
  </w:style>
  <w:style w:type="character" w:customStyle="1" w:styleId="CharCharCharCharCharChar">
    <w:name w:val="_Βασικό Char Char Char Char Char Char"/>
    <w:rsid w:val="00A1095F"/>
    <w:rPr>
      <w:rFonts w:ascii="Arial" w:hAnsi="Arial"/>
      <w:sz w:val="24"/>
      <w:szCs w:val="24"/>
      <w:lang w:val="el-GR" w:eastAsia="el-GR" w:bidi="ar-SA"/>
    </w:rPr>
  </w:style>
  <w:style w:type="character" w:customStyle="1" w:styleId="CaptionCharCharCharChar">
    <w:name w:val="Caption Char Char Char Char"/>
    <w:rsid w:val="00A1095F"/>
    <w:rPr>
      <w:b/>
      <w:sz w:val="24"/>
      <w:lang w:val="el-GR" w:eastAsia="el-GR" w:bidi="ar-SA"/>
    </w:rPr>
  </w:style>
  <w:style w:type="paragraph" w:customStyle="1" w:styleId="1CharCharCharCharCharChar">
    <w:name w:val="_Επικεφ.1 Char Char Char Char Char Char"/>
    <w:basedOn w:val="15"/>
    <w:autoRedefine/>
    <w:rsid w:val="00A1095F"/>
    <w:pPr>
      <w:keepNext w:val="0"/>
      <w:keepLines w:val="0"/>
      <w:tabs>
        <w:tab w:val="num" w:pos="720"/>
        <w:tab w:val="left" w:pos="851"/>
        <w:tab w:val="left" w:pos="1134"/>
      </w:tabs>
      <w:overflowPunct w:val="0"/>
      <w:autoSpaceDE w:val="0"/>
      <w:autoSpaceDN w:val="0"/>
      <w:adjustRightInd w:val="0"/>
      <w:spacing w:before="240" w:after="60"/>
      <w:ind w:left="720"/>
      <w:textAlignment w:val="baseline"/>
    </w:pPr>
    <w:rPr>
      <w:rFonts w:ascii="Arial (W1)" w:eastAsia="Times New Roman" w:hAnsi="Arial (W1)" w:cs="Arial"/>
      <w:b/>
      <w:bCs/>
      <w:color w:val="000000"/>
      <w:kern w:val="28"/>
      <w:sz w:val="30"/>
      <w:szCs w:val="22"/>
      <w:lang w:eastAsia="el-GR"/>
    </w:rPr>
  </w:style>
  <w:style w:type="character" w:customStyle="1" w:styleId="1CharCharCharCharCharCharChar">
    <w:name w:val="_Επικεφ.1 Char Char Char Char Char Char Char"/>
    <w:rsid w:val="00A1095F"/>
    <w:rPr>
      <w:rFonts w:ascii="Arial (W1)" w:hAnsi="Arial (W1)" w:cs="Arial"/>
      <w:b/>
      <w:bCs/>
      <w:color w:val="000000"/>
      <w:kern w:val="28"/>
      <w:sz w:val="30"/>
      <w:szCs w:val="32"/>
      <w:lang w:val="el-GR" w:eastAsia="el-GR" w:bidi="ar-SA"/>
    </w:rPr>
  </w:style>
  <w:style w:type="paragraph" w:customStyle="1" w:styleId="DocumentLabel">
    <w:name w:val="Document Label"/>
    <w:basedOn w:val="a2"/>
    <w:rsid w:val="00A1095F"/>
    <w:pPr>
      <w:keepNext/>
      <w:keepLines/>
      <w:suppressAutoHyphens w:val="0"/>
      <w:spacing w:before="400" w:line="240" w:lineRule="atLeast"/>
      <w:ind w:left="-840"/>
    </w:pPr>
    <w:rPr>
      <w:rFonts w:ascii="Arial Black" w:eastAsia="Times New Roman" w:hAnsi="Arial Black" w:cs="Times New Roman"/>
      <w:kern w:val="28"/>
      <w:szCs w:val="20"/>
      <w:lang w:val="en-US" w:eastAsia="en-US"/>
    </w:rPr>
  </w:style>
  <w:style w:type="paragraph" w:customStyle="1" w:styleId="affffffc">
    <w:name w:val="Κείμενο"/>
    <w:basedOn w:val="a2"/>
    <w:rsid w:val="00A1095F"/>
    <w:pPr>
      <w:suppressAutoHyphens w:val="0"/>
      <w:spacing w:before="120" w:after="0" w:line="320" w:lineRule="atLeast"/>
    </w:pPr>
    <w:rPr>
      <w:rFonts w:ascii="Times New Roman" w:eastAsia="Times New Roman" w:hAnsi="Times New Roman" w:cs="Times New Roman"/>
      <w:b/>
      <w:sz w:val="24"/>
      <w:lang w:val="el-GR" w:eastAsia="el-GR"/>
    </w:rPr>
  </w:style>
  <w:style w:type="paragraph" w:customStyle="1" w:styleId="BlockQuotation">
    <w:name w:val="Block Quotation"/>
    <w:basedOn w:val="a2"/>
    <w:next w:val="afa"/>
    <w:rsid w:val="00A1095F"/>
    <w:pPr>
      <w:pBdr>
        <w:top w:val="single" w:sz="6" w:space="12" w:color="FFFFFF"/>
        <w:left w:val="single" w:sz="6" w:space="12" w:color="FFFFFF"/>
        <w:bottom w:val="single" w:sz="6" w:space="12" w:color="FFFFFF"/>
        <w:right w:val="single" w:sz="6" w:space="12" w:color="FFFFFF"/>
      </w:pBdr>
      <w:shd w:val="pct10" w:color="808080" w:fill="auto"/>
      <w:suppressAutoHyphens w:val="0"/>
      <w:spacing w:after="240" w:line="360" w:lineRule="auto"/>
      <w:ind w:left="600" w:right="600"/>
    </w:pPr>
    <w:rPr>
      <w:rFonts w:ascii="Garamond" w:eastAsia="Times New Roman" w:hAnsi="Garamond" w:cs="Times New Roman"/>
      <w:spacing w:val="-5"/>
      <w:szCs w:val="20"/>
      <w:lang w:val="el-GR" w:eastAsia="en-US"/>
    </w:rPr>
  </w:style>
  <w:style w:type="paragraph" w:customStyle="1" w:styleId="BlockQuotationFirst">
    <w:name w:val="Block Quotation First"/>
    <w:basedOn w:val="a2"/>
    <w:next w:val="BlockQuotation"/>
    <w:rsid w:val="00A1095F"/>
    <w:pPr>
      <w:keepLines/>
      <w:pBdr>
        <w:top w:val="single" w:sz="6" w:space="6" w:color="FFFFFF"/>
        <w:left w:val="single" w:sz="6" w:space="6" w:color="FFFFFF"/>
        <w:right w:val="single" w:sz="6" w:space="6" w:color="FFFFFF"/>
      </w:pBdr>
      <w:shd w:val="pct10" w:color="auto" w:fill="auto"/>
      <w:suppressAutoHyphens w:val="0"/>
      <w:spacing w:before="120" w:line="360" w:lineRule="auto"/>
    </w:pPr>
    <w:rPr>
      <w:rFonts w:eastAsia="Times New Roman" w:cs="Times New Roman"/>
      <w:i/>
      <w:spacing w:val="20"/>
      <w:sz w:val="20"/>
      <w:szCs w:val="20"/>
      <w:lang w:val="el-GR" w:eastAsia="en-US"/>
    </w:rPr>
  </w:style>
  <w:style w:type="paragraph" w:customStyle="1" w:styleId="BlockQuotationFirstaction">
    <w:name w:val="Block Quotation First (action)"/>
    <w:basedOn w:val="BlockQuotationFirst"/>
    <w:rsid w:val="00A1095F"/>
    <w:pPr>
      <w:ind w:left="170" w:right="170"/>
    </w:pPr>
  </w:style>
  <w:style w:type="paragraph" w:customStyle="1" w:styleId="BlockQuotationFirstproj">
    <w:name w:val="Block Quotation First (proj)"/>
    <w:basedOn w:val="BlockQuotationFirstaction"/>
    <w:next w:val="afa"/>
    <w:rsid w:val="00A1095F"/>
    <w:pPr>
      <w:tabs>
        <w:tab w:val="num" w:pos="1004"/>
      </w:tabs>
      <w:ind w:left="1004" w:hanging="284"/>
    </w:pPr>
  </w:style>
  <w:style w:type="paragraph" w:customStyle="1" w:styleId="BlockQuotationLast">
    <w:name w:val="Block Quotation Last"/>
    <w:basedOn w:val="BlockQuotation"/>
    <w:next w:val="afa"/>
    <w:rsid w:val="00A1095F"/>
    <w:pPr>
      <w:keepLines/>
      <w:pBdr>
        <w:top w:val="none" w:sz="0" w:space="0" w:color="auto"/>
        <w:left w:val="none" w:sz="0" w:space="0" w:color="auto"/>
        <w:bottom w:val="none" w:sz="0" w:space="0" w:color="auto"/>
        <w:right w:val="none" w:sz="0" w:space="0" w:color="auto"/>
      </w:pBdr>
      <w:shd w:val="clear" w:color="auto" w:fill="auto"/>
      <w:ind w:left="720" w:right="720"/>
      <w:jc w:val="left"/>
    </w:pPr>
    <w:rPr>
      <w:rFonts w:ascii="Times New Roman" w:hAnsi="Times New Roman"/>
      <w:i/>
      <w:spacing w:val="0"/>
      <w:sz w:val="20"/>
    </w:rPr>
  </w:style>
  <w:style w:type="paragraph" w:customStyle="1" w:styleId="ChapterSubtitle">
    <w:name w:val="Chapter Subtitle"/>
    <w:basedOn w:val="a2"/>
    <w:next w:val="afa"/>
    <w:rsid w:val="00A1095F"/>
    <w:pPr>
      <w:keepNext/>
      <w:keepLines/>
      <w:suppressAutoHyphens w:val="0"/>
      <w:spacing w:before="360" w:after="360" w:line="240" w:lineRule="atLeast"/>
      <w:ind w:right="1797"/>
    </w:pPr>
    <w:rPr>
      <w:rFonts w:ascii="Book Antiqua" w:eastAsia="Times New Roman" w:hAnsi="Book Antiqua" w:cs="Times New Roman"/>
      <w:i/>
      <w:spacing w:val="-20"/>
      <w:kern w:val="28"/>
      <w:sz w:val="34"/>
      <w:szCs w:val="20"/>
      <w:lang w:val="el-GR" w:eastAsia="en-US"/>
    </w:rPr>
  </w:style>
  <w:style w:type="paragraph" w:customStyle="1" w:styleId="ChapterTitle">
    <w:name w:val="Chapter Title"/>
    <w:basedOn w:val="a2"/>
    <w:next w:val="ChapterSubtitle"/>
    <w:rsid w:val="00A1095F"/>
    <w:pPr>
      <w:keepNext/>
      <w:keepLines/>
      <w:suppressAutoHyphens w:val="0"/>
      <w:spacing w:before="480" w:after="360" w:line="440" w:lineRule="atLeast"/>
      <w:ind w:right="2160"/>
    </w:pPr>
    <w:rPr>
      <w:rFonts w:ascii="Arial Black" w:eastAsia="Times New Roman" w:hAnsi="Arial Black" w:cs="Times New Roman"/>
      <w:color w:val="808080"/>
      <w:spacing w:val="-35"/>
      <w:kern w:val="28"/>
      <w:sz w:val="36"/>
      <w:szCs w:val="20"/>
      <w:lang w:val="el-GR" w:eastAsia="en-US"/>
    </w:rPr>
  </w:style>
  <w:style w:type="paragraph" w:customStyle="1" w:styleId="CompanyName">
    <w:name w:val="Company Name"/>
    <w:basedOn w:val="a2"/>
    <w:next w:val="a2"/>
    <w:rsid w:val="00A1095F"/>
    <w:pPr>
      <w:suppressAutoHyphens w:val="0"/>
      <w:spacing w:before="420" w:after="60" w:line="320" w:lineRule="exact"/>
    </w:pPr>
    <w:rPr>
      <w:rFonts w:ascii="Garamond" w:eastAsia="Times New Roman" w:hAnsi="Garamond" w:cs="Times New Roman"/>
      <w:caps/>
      <w:kern w:val="36"/>
      <w:sz w:val="38"/>
      <w:szCs w:val="20"/>
      <w:lang w:val="el-GR" w:eastAsia="en-US"/>
    </w:rPr>
  </w:style>
  <w:style w:type="paragraph" w:customStyle="1" w:styleId="FooterEven">
    <w:name w:val="Footer Even"/>
    <w:basedOn w:val="afe"/>
    <w:rsid w:val="00A1095F"/>
    <w:pPr>
      <w:keepLines/>
      <w:pBdr>
        <w:top w:val="single" w:sz="6" w:space="3" w:color="auto"/>
      </w:pBdr>
      <w:tabs>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erFirst">
    <w:name w:val="Footer First"/>
    <w:basedOn w:val="afe"/>
    <w:rsid w:val="00A1095F"/>
    <w:pPr>
      <w:keepLines/>
      <w:tabs>
        <w:tab w:val="center" w:pos="4320"/>
      </w:tabs>
      <w:suppressAutoHyphens w:val="0"/>
      <w:spacing w:after="0" w:line="360" w:lineRule="auto"/>
    </w:pPr>
    <w:rPr>
      <w:rFonts w:ascii="Arial Black" w:eastAsia="Times New Roman" w:hAnsi="Arial Black" w:cs="Times New Roman"/>
      <w:spacing w:val="-10"/>
      <w:sz w:val="16"/>
      <w:szCs w:val="20"/>
      <w:lang w:val="el-GR" w:eastAsia="en-US"/>
    </w:rPr>
  </w:style>
  <w:style w:type="paragraph" w:customStyle="1" w:styleId="FooterOdd">
    <w:name w:val="Footer Odd"/>
    <w:basedOn w:val="afe"/>
    <w:rsid w:val="00A1095F"/>
    <w:pPr>
      <w:keepLines/>
      <w:pBdr>
        <w:top w:val="single" w:sz="6" w:space="3" w:color="auto"/>
      </w:pBdr>
      <w:tabs>
        <w:tab w:val="right" w:pos="0"/>
        <w:tab w:val="center" w:pos="4320"/>
        <w:tab w:val="right" w:pos="8640"/>
      </w:tabs>
      <w:suppressAutoHyphens w:val="0"/>
      <w:spacing w:after="0" w:line="360" w:lineRule="auto"/>
    </w:pPr>
    <w:rPr>
      <w:rFonts w:ascii="Arial Black" w:eastAsia="Times New Roman" w:hAnsi="Arial Black" w:cs="Times New Roman"/>
      <w:sz w:val="16"/>
      <w:szCs w:val="20"/>
      <w:lang w:val="el-GR" w:eastAsia="en-US"/>
    </w:rPr>
  </w:style>
  <w:style w:type="paragraph" w:customStyle="1" w:styleId="FootnoteBase">
    <w:name w:val="Footnote Base"/>
    <w:basedOn w:val="a2"/>
    <w:rsid w:val="00A1095F"/>
    <w:pPr>
      <w:suppressAutoHyphens w:val="0"/>
      <w:spacing w:before="240" w:after="0" w:line="360" w:lineRule="auto"/>
    </w:pPr>
    <w:rPr>
      <w:rFonts w:ascii="Garamond" w:eastAsia="Times New Roman" w:hAnsi="Garamond" w:cs="Times New Roman"/>
      <w:sz w:val="18"/>
      <w:szCs w:val="20"/>
      <w:lang w:val="el-GR" w:eastAsia="en-US"/>
    </w:rPr>
  </w:style>
  <w:style w:type="paragraph" w:customStyle="1" w:styleId="HeaderEven">
    <w:name w:val="Header Even"/>
    <w:basedOn w:val="aff"/>
    <w:rsid w:val="00A1095F"/>
    <w:pPr>
      <w:keepLines/>
      <w:tabs>
        <w:tab w:val="center" w:pos="4320"/>
        <w:tab w:val="right" w:pos="8640"/>
      </w:tabs>
      <w:suppressAutoHyphens w:val="0"/>
      <w:spacing w:after="0" w:line="360" w:lineRule="auto"/>
    </w:pPr>
    <w:rPr>
      <w:rFonts w:ascii="Arial Black" w:eastAsia="Times New Roman" w:hAnsi="Arial Black" w:cs="Times New Roman"/>
      <w:caps/>
      <w:spacing w:val="60"/>
      <w:sz w:val="14"/>
      <w:szCs w:val="20"/>
      <w:lang w:val="el-GR" w:eastAsia="en-US"/>
    </w:rPr>
  </w:style>
  <w:style w:type="paragraph" w:customStyle="1" w:styleId="HeaderFirst">
    <w:name w:val="Header First"/>
    <w:basedOn w:val="aff"/>
    <w:rsid w:val="00A1095F"/>
    <w:pPr>
      <w:keepLines/>
      <w:tabs>
        <w:tab w:val="center" w:pos="4320"/>
      </w:tabs>
      <w:suppressAutoHyphens w:val="0"/>
      <w:spacing w:after="0" w:line="360" w:lineRule="auto"/>
    </w:pPr>
    <w:rPr>
      <w:rFonts w:ascii="Garamond" w:eastAsia="Times New Roman" w:hAnsi="Garamond" w:cs="Times New Roman"/>
      <w:b/>
      <w:caps/>
      <w:spacing w:val="60"/>
      <w:sz w:val="14"/>
      <w:szCs w:val="20"/>
      <w:lang w:val="el-GR" w:eastAsia="en-US"/>
    </w:rPr>
  </w:style>
  <w:style w:type="paragraph" w:customStyle="1" w:styleId="HeaderOdd">
    <w:name w:val="Header Odd"/>
    <w:basedOn w:val="aff"/>
    <w:rsid w:val="00A1095F"/>
    <w:pPr>
      <w:keepLines/>
      <w:tabs>
        <w:tab w:val="right" w:pos="0"/>
        <w:tab w:val="center" w:pos="4320"/>
        <w:tab w:val="right" w:pos="8640"/>
      </w:tabs>
      <w:suppressAutoHyphens w:val="0"/>
      <w:spacing w:after="0" w:line="360" w:lineRule="auto"/>
      <w:jc w:val="right"/>
    </w:pPr>
    <w:rPr>
      <w:rFonts w:ascii="Arial Black" w:eastAsia="Times New Roman" w:hAnsi="Arial Black" w:cs="Times New Roman"/>
      <w:caps/>
      <w:spacing w:val="60"/>
      <w:sz w:val="14"/>
      <w:szCs w:val="20"/>
      <w:lang w:val="el-GR" w:eastAsia="en-US"/>
    </w:rPr>
  </w:style>
  <w:style w:type="paragraph" w:customStyle="1" w:styleId="HeadingBase">
    <w:name w:val="Heading Base"/>
    <w:basedOn w:val="a2"/>
    <w:next w:val="afa"/>
    <w:rsid w:val="00A1095F"/>
    <w:pPr>
      <w:keepNext/>
      <w:suppressAutoHyphens w:val="0"/>
      <w:spacing w:before="240" w:line="360" w:lineRule="auto"/>
    </w:pPr>
    <w:rPr>
      <w:rFonts w:ascii="Arial" w:eastAsia="Times New Roman" w:hAnsi="Arial" w:cs="Times New Roman"/>
      <w:b/>
      <w:kern w:val="28"/>
      <w:sz w:val="36"/>
      <w:szCs w:val="20"/>
      <w:lang w:val="el-GR" w:eastAsia="en-US"/>
    </w:rPr>
  </w:style>
  <w:style w:type="paragraph" w:customStyle="1" w:styleId="Icon1">
    <w:name w:val="Icon 1"/>
    <w:basedOn w:val="a2"/>
    <w:rsid w:val="00A1095F"/>
    <w:pPr>
      <w:framePr w:w="1440" w:hSpace="187" w:wrap="around" w:vAnchor="text" w:hAnchor="margin" w:y="1"/>
      <w:shd w:val="pct10" w:color="auto" w:fill="auto"/>
      <w:suppressAutoHyphens w:val="0"/>
      <w:spacing w:before="60" w:after="0" w:line="1440" w:lineRule="exact"/>
    </w:pPr>
    <w:rPr>
      <w:rFonts w:ascii="Wingdings" w:eastAsia="Times New Roman" w:hAnsi="Wingdings" w:cs="Times New Roman"/>
      <w:b/>
      <w:color w:val="FFFFFF"/>
      <w:spacing w:val="-10"/>
      <w:sz w:val="160"/>
      <w:szCs w:val="20"/>
      <w:lang w:val="el-GR" w:eastAsia="en-US"/>
    </w:rPr>
  </w:style>
  <w:style w:type="paragraph" w:customStyle="1" w:styleId="IndexBase">
    <w:name w:val="Index Base"/>
    <w:basedOn w:val="a2"/>
    <w:rsid w:val="00A1095F"/>
    <w:pPr>
      <w:tabs>
        <w:tab w:val="right" w:pos="3960"/>
      </w:tabs>
      <w:suppressAutoHyphens w:val="0"/>
      <w:spacing w:after="0" w:line="240" w:lineRule="atLeast"/>
    </w:pPr>
    <w:rPr>
      <w:rFonts w:ascii="Garamond" w:eastAsia="Times New Roman" w:hAnsi="Garamond" w:cs="Times New Roman"/>
      <w:sz w:val="18"/>
      <w:szCs w:val="20"/>
      <w:lang w:val="el-GR" w:eastAsia="en-US"/>
    </w:rPr>
  </w:style>
  <w:style w:type="character" w:customStyle="1" w:styleId="Lead-inEmphasis">
    <w:name w:val="Lead-in Emphasis"/>
    <w:rsid w:val="00A1095F"/>
    <w:rPr>
      <w:caps/>
      <w:sz w:val="22"/>
    </w:rPr>
  </w:style>
  <w:style w:type="paragraph" w:customStyle="1" w:styleId="ListBulletFirst">
    <w:name w:val="List Bullet First"/>
    <w:basedOn w:val="a0"/>
    <w:next w:val="a0"/>
    <w:rsid w:val="00A1095F"/>
    <w:pPr>
      <w:numPr>
        <w:numId w:val="0"/>
      </w:numPr>
      <w:tabs>
        <w:tab w:val="num" w:pos="1440"/>
      </w:tabs>
      <w:spacing w:before="80" w:after="160" w:line="360" w:lineRule="auto"/>
      <w:ind w:left="1440" w:hanging="360"/>
      <w:jc w:val="left"/>
    </w:pPr>
    <w:rPr>
      <w:rFonts w:ascii="Times New Roman" w:hAnsi="Times New Roman"/>
      <w:i/>
      <w:color w:val="000080"/>
      <w:sz w:val="20"/>
      <w:szCs w:val="20"/>
    </w:rPr>
  </w:style>
  <w:style w:type="paragraph" w:customStyle="1" w:styleId="ListBulletLast">
    <w:name w:val="List Bullet Last"/>
    <w:basedOn w:val="a0"/>
    <w:next w:val="afa"/>
    <w:rsid w:val="00A1095F"/>
    <w:pPr>
      <w:numPr>
        <w:numId w:val="0"/>
      </w:numPr>
      <w:tabs>
        <w:tab w:val="num" w:pos="1440"/>
      </w:tabs>
      <w:spacing w:after="240" w:line="360" w:lineRule="auto"/>
      <w:ind w:left="1440" w:hanging="360"/>
      <w:jc w:val="left"/>
    </w:pPr>
    <w:rPr>
      <w:rFonts w:ascii="Times New Roman" w:hAnsi="Times New Roman"/>
      <w:i/>
      <w:color w:val="000080"/>
      <w:sz w:val="20"/>
      <w:szCs w:val="20"/>
    </w:rPr>
  </w:style>
  <w:style w:type="paragraph" w:customStyle="1" w:styleId="ListFirst">
    <w:name w:val="List First"/>
    <w:basedOn w:val="afb"/>
    <w:next w:val="afb"/>
    <w:rsid w:val="00A1095F"/>
    <w:pPr>
      <w:tabs>
        <w:tab w:val="left" w:pos="720"/>
      </w:tabs>
      <w:suppressAutoHyphens w:val="0"/>
      <w:spacing w:before="80" w:after="80"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Last">
    <w:name w:val="List Last"/>
    <w:basedOn w:val="afb"/>
    <w:next w:val="afa"/>
    <w:rsid w:val="00A1095F"/>
    <w:pPr>
      <w:tabs>
        <w:tab w:val="left" w:pos="720"/>
      </w:tabs>
      <w:suppressAutoHyphens w:val="0"/>
      <w:spacing w:line="360" w:lineRule="auto"/>
      <w:ind w:left="720" w:hanging="360"/>
      <w:jc w:val="left"/>
    </w:pPr>
    <w:rPr>
      <w:rFonts w:ascii="Times New Roman" w:eastAsia="Times New Roman" w:hAnsi="Times New Roman" w:cs="Times New Roman"/>
      <w:color w:val="000080"/>
      <w:sz w:val="20"/>
      <w:szCs w:val="20"/>
      <w:lang w:val="el-GR" w:eastAsia="en-US"/>
    </w:rPr>
  </w:style>
  <w:style w:type="paragraph" w:customStyle="1" w:styleId="ListNumberFirst">
    <w:name w:val="List Number First"/>
    <w:basedOn w:val="a"/>
    <w:next w:val="a"/>
    <w:rsid w:val="00A1095F"/>
    <w:pPr>
      <w:numPr>
        <w:numId w:val="0"/>
      </w:numPr>
      <w:tabs>
        <w:tab w:val="num" w:pos="1077"/>
      </w:tabs>
      <w:spacing w:before="80" w:after="160" w:line="360" w:lineRule="auto"/>
      <w:ind w:left="1077" w:hanging="360"/>
      <w:contextualSpacing w:val="0"/>
      <w:jc w:val="left"/>
    </w:pPr>
    <w:rPr>
      <w:rFonts w:ascii="Times New Roman" w:hAnsi="Times New Roman"/>
      <w:color w:val="000080"/>
      <w:sz w:val="20"/>
    </w:rPr>
  </w:style>
  <w:style w:type="paragraph" w:customStyle="1" w:styleId="ListNumberLast">
    <w:name w:val="List Number Last"/>
    <w:basedOn w:val="a"/>
    <w:next w:val="afa"/>
    <w:rsid w:val="00A1095F"/>
    <w:pPr>
      <w:numPr>
        <w:numId w:val="0"/>
      </w:numPr>
      <w:tabs>
        <w:tab w:val="num" w:pos="1077"/>
      </w:tabs>
      <w:spacing w:after="0" w:line="360" w:lineRule="auto"/>
      <w:ind w:left="1077" w:hanging="360"/>
      <w:contextualSpacing w:val="0"/>
      <w:jc w:val="left"/>
    </w:pPr>
    <w:rPr>
      <w:rFonts w:ascii="Times New Roman" w:hAnsi="Times New Roman"/>
      <w:color w:val="000080"/>
      <w:sz w:val="20"/>
    </w:rPr>
  </w:style>
  <w:style w:type="paragraph" w:customStyle="1" w:styleId="PartLabel">
    <w:name w:val="Part Label"/>
    <w:basedOn w:val="a2"/>
    <w:next w:val="a2"/>
    <w:rsid w:val="00A1095F"/>
    <w:pPr>
      <w:framePr w:w="2045" w:hSpace="187" w:vSpace="187" w:wrap="notBeside" w:vAnchor="page" w:hAnchor="margin" w:xAlign="right" w:y="966"/>
      <w:shd w:val="pct20" w:color="auto" w:fill="auto"/>
      <w:suppressAutoHyphens w:val="0"/>
      <w:spacing w:before="320" w:after="0" w:line="1560" w:lineRule="exact"/>
    </w:pPr>
    <w:rPr>
      <w:rFonts w:ascii="Arial Black" w:eastAsia="Times New Roman" w:hAnsi="Arial Black" w:cs="Times New Roman"/>
      <w:color w:val="FFFFFF"/>
      <w:sz w:val="196"/>
      <w:lang w:val="el-GR" w:eastAsia="en-US"/>
    </w:rPr>
  </w:style>
  <w:style w:type="paragraph" w:customStyle="1" w:styleId="PartSubtitle">
    <w:name w:val="Part Subtitle"/>
    <w:basedOn w:val="a2"/>
    <w:next w:val="afa"/>
    <w:rsid w:val="00A1095F"/>
    <w:pPr>
      <w:keepNext/>
      <w:suppressAutoHyphens w:val="0"/>
      <w:spacing w:before="360" w:line="360" w:lineRule="auto"/>
    </w:pPr>
    <w:rPr>
      <w:rFonts w:ascii="Arial" w:eastAsia="Times New Roman" w:hAnsi="Arial" w:cs="Times New Roman"/>
      <w:i/>
      <w:kern w:val="28"/>
      <w:lang w:val="el-GR" w:eastAsia="en-US"/>
    </w:rPr>
  </w:style>
  <w:style w:type="paragraph" w:customStyle="1" w:styleId="PartTitle">
    <w:name w:val="Part Title"/>
    <w:basedOn w:val="a2"/>
    <w:next w:val="PartLabel"/>
    <w:rsid w:val="00A1095F"/>
    <w:pPr>
      <w:keepNext/>
      <w:pageBreakBefore/>
      <w:framePr w:w="2045" w:hSpace="187" w:vSpace="187" w:wrap="notBeside" w:vAnchor="page" w:hAnchor="margin" w:xAlign="right" w:y="966"/>
      <w:shd w:val="pct20" w:color="auto" w:fill="auto"/>
      <w:suppressAutoHyphens w:val="0"/>
      <w:spacing w:after="0" w:line="480" w:lineRule="exact"/>
    </w:pPr>
    <w:rPr>
      <w:rFonts w:ascii="Arial Black" w:eastAsia="Times New Roman" w:hAnsi="Arial Black" w:cs="Times New Roman"/>
      <w:spacing w:val="-50"/>
      <w:sz w:val="36"/>
      <w:lang w:val="el-GR" w:eastAsia="en-US"/>
    </w:rPr>
  </w:style>
  <w:style w:type="paragraph" w:customStyle="1" w:styleId="ReturnAddress">
    <w:name w:val="Return Address"/>
    <w:basedOn w:val="a2"/>
    <w:rsid w:val="00A1095F"/>
    <w:pPr>
      <w:suppressAutoHyphens w:val="0"/>
      <w:spacing w:after="0" w:line="360" w:lineRule="auto"/>
    </w:pPr>
    <w:rPr>
      <w:rFonts w:ascii="Arial" w:eastAsia="Times New Roman" w:hAnsi="Arial" w:cs="Times New Roman"/>
      <w:spacing w:val="-3"/>
      <w:sz w:val="20"/>
      <w:lang w:val="el-GR" w:eastAsia="en-US"/>
    </w:rPr>
  </w:style>
  <w:style w:type="paragraph" w:customStyle="1" w:styleId="SectionLabel">
    <w:name w:val="Section Label"/>
    <w:basedOn w:val="a2"/>
    <w:next w:val="a2"/>
    <w:rsid w:val="00A1095F"/>
    <w:pPr>
      <w:suppressAutoHyphens w:val="0"/>
      <w:spacing w:before="2040" w:after="360" w:line="480" w:lineRule="atLeast"/>
    </w:pPr>
    <w:rPr>
      <w:rFonts w:ascii="Arial Black" w:eastAsia="Times New Roman" w:hAnsi="Arial Black" w:cs="Times New Roman"/>
      <w:color w:val="808080"/>
      <w:spacing w:val="-35"/>
      <w:sz w:val="48"/>
      <w:lang w:val="el-GR" w:eastAsia="en-US"/>
    </w:rPr>
  </w:style>
  <w:style w:type="paragraph" w:customStyle="1" w:styleId="SubtitleCover">
    <w:name w:val="Subtitle Cover"/>
    <w:basedOn w:val="a2"/>
    <w:next w:val="a2"/>
    <w:rsid w:val="00A1095F"/>
    <w:pPr>
      <w:keepNext/>
      <w:pBdr>
        <w:top w:val="single" w:sz="6" w:space="1" w:color="auto"/>
      </w:pBdr>
      <w:suppressAutoHyphens w:val="0"/>
      <w:spacing w:after="240" w:line="480" w:lineRule="exact"/>
    </w:pPr>
    <w:rPr>
      <w:rFonts w:ascii="Arial" w:eastAsia="Times New Roman" w:hAnsi="Arial" w:cs="Times New Roman"/>
      <w:spacing w:val="-15"/>
      <w:kern w:val="28"/>
      <w:sz w:val="44"/>
      <w:lang w:val="el-GR" w:eastAsia="en-US"/>
    </w:rPr>
  </w:style>
  <w:style w:type="character" w:customStyle="1" w:styleId="Superscript">
    <w:name w:val="Superscript"/>
    <w:rsid w:val="00A1095F"/>
    <w:rPr>
      <w:position w:val="0"/>
      <w:vertAlign w:val="superscript"/>
    </w:rPr>
  </w:style>
  <w:style w:type="paragraph" w:customStyle="1" w:styleId="TitleCover">
    <w:name w:val="Title Cover"/>
    <w:basedOn w:val="HeadingBase"/>
    <w:next w:val="SubtitleCover"/>
    <w:rsid w:val="00A1095F"/>
    <w:pPr>
      <w:keepNext w:val="0"/>
      <w:pBdr>
        <w:top w:val="single" w:sz="6" w:space="31" w:color="FFFFFF"/>
        <w:left w:val="single" w:sz="6" w:space="31" w:color="FFFFFF"/>
        <w:bottom w:val="single" w:sz="6" w:space="31" w:color="FFFFFF"/>
        <w:right w:val="single" w:sz="6" w:space="31" w:color="FFFFFF"/>
      </w:pBdr>
      <w:shd w:val="pct10" w:color="auto" w:fill="auto"/>
      <w:spacing w:before="0" w:after="0" w:line="1440" w:lineRule="exact"/>
      <w:ind w:left="600" w:right="600"/>
      <w:jc w:val="right"/>
    </w:pPr>
    <w:rPr>
      <w:rFonts w:ascii="Garamond" w:hAnsi="Garamond"/>
      <w:b w:val="0"/>
      <w:spacing w:val="-70"/>
      <w:sz w:val="144"/>
    </w:rPr>
  </w:style>
  <w:style w:type="paragraph" w:customStyle="1" w:styleId="TOCBase">
    <w:name w:val="TOC Base"/>
    <w:basedOn w:val="29"/>
    <w:rsid w:val="00A1095F"/>
    <w:pPr>
      <w:tabs>
        <w:tab w:val="right" w:leader="dot" w:pos="8919"/>
      </w:tabs>
      <w:suppressAutoHyphens w:val="0"/>
      <w:spacing w:before="120" w:line="360" w:lineRule="auto"/>
      <w:ind w:left="160"/>
      <w:jc w:val="both"/>
    </w:pPr>
    <w:rPr>
      <w:rFonts w:ascii="Times New Roman" w:eastAsia="Times New Roman" w:hAnsi="Times New Roman" w:cs="Times New Roman"/>
      <w:sz w:val="22"/>
      <w:szCs w:val="26"/>
      <w:lang w:val="el-GR" w:eastAsia="en-US"/>
    </w:rPr>
  </w:style>
  <w:style w:type="paragraph" w:customStyle="1" w:styleId="StyleCaptionArialChar">
    <w:name w:val="Style Caption + Arial Char"/>
    <w:basedOn w:val="afc"/>
    <w:rsid w:val="00A1095F"/>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2"/>
      <w:lang w:val="el-GR" w:eastAsia="el-GR"/>
    </w:rPr>
  </w:style>
  <w:style w:type="character" w:customStyle="1" w:styleId="CharCharCharChar">
    <w:name w:val="_Βασικό Char Char Char Char"/>
    <w:rsid w:val="00A1095F"/>
    <w:rPr>
      <w:rFonts w:ascii="Arial" w:hAnsi="Arial"/>
      <w:sz w:val="24"/>
      <w:szCs w:val="24"/>
      <w:lang w:val="el-GR" w:eastAsia="el-GR" w:bidi="ar-SA"/>
    </w:rPr>
  </w:style>
  <w:style w:type="character" w:customStyle="1" w:styleId="StyleCaptionArialCharChar">
    <w:name w:val="Style Caption + Arial Char Char"/>
    <w:rsid w:val="00A1095F"/>
    <w:rPr>
      <w:rFonts w:ascii="Arial" w:hAnsi="Arial"/>
      <w:i/>
      <w:iCs/>
      <w:sz w:val="22"/>
      <w:szCs w:val="24"/>
      <w:lang w:val="el-GR" w:eastAsia="el-GR" w:bidi="ar-SA"/>
    </w:rPr>
  </w:style>
  <w:style w:type="paragraph" w:customStyle="1" w:styleId="StyleCaptionArialCharChar1">
    <w:name w:val="Style Caption + Arial Char Char1"/>
    <w:basedOn w:val="afc"/>
    <w:rsid w:val="00A1095F"/>
    <w:pPr>
      <w:suppressLineNumbers w:val="0"/>
      <w:suppressAutoHyphens w:val="0"/>
      <w:overflowPunct w:val="0"/>
      <w:autoSpaceDE w:val="0"/>
      <w:autoSpaceDN w:val="0"/>
      <w:adjustRightInd w:val="0"/>
      <w:spacing w:before="240" w:after="360" w:line="360" w:lineRule="auto"/>
      <w:jc w:val="center"/>
      <w:textAlignment w:val="baseline"/>
    </w:pPr>
    <w:rPr>
      <w:rFonts w:ascii="Arial" w:eastAsia="Times New Roman" w:hAnsi="Arial" w:cs="Times New Roman"/>
      <w:sz w:val="20"/>
      <w:szCs w:val="20"/>
      <w:lang w:val="el-GR" w:eastAsia="el-GR"/>
    </w:rPr>
  </w:style>
  <w:style w:type="paragraph" w:customStyle="1" w:styleId="xl65">
    <w:name w:val="xl65"/>
    <w:basedOn w:val="a2"/>
    <w:rsid w:val="00A1095F"/>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6">
    <w:name w:val="xl66"/>
    <w:basedOn w:val="a2"/>
    <w:rsid w:val="00A1095F"/>
    <w:pPr>
      <w:pBdr>
        <w:top w:val="single" w:sz="8" w:space="0" w:color="auto"/>
        <w:left w:val="single" w:sz="4" w:space="0" w:color="auto"/>
        <w:bottom w:val="single" w:sz="4" w:space="0" w:color="auto"/>
      </w:pBdr>
      <w:shd w:val="clear" w:color="auto" w:fill="969696"/>
      <w:suppressAutoHyphens w:val="0"/>
      <w:spacing w:before="100" w:beforeAutospacing="1" w:after="100" w:afterAutospacing="1"/>
      <w:jc w:val="center"/>
      <w:textAlignment w:val="center"/>
    </w:pPr>
    <w:rPr>
      <w:rFonts w:ascii="Arial" w:eastAsia="Arial Unicode MS" w:hAnsi="Arial" w:cs="Arial"/>
      <w:b/>
      <w:bCs/>
      <w:i/>
      <w:iCs/>
      <w:color w:val="000000"/>
      <w:sz w:val="18"/>
      <w:szCs w:val="18"/>
      <w:lang w:eastAsia="en-US"/>
    </w:rPr>
  </w:style>
  <w:style w:type="paragraph" w:customStyle="1" w:styleId="xl67">
    <w:name w:val="xl67"/>
    <w:basedOn w:val="a2"/>
    <w:rsid w:val="00A1095F"/>
    <w:pPr>
      <w:pBdr>
        <w:top w:val="single" w:sz="8" w:space="0" w:color="auto"/>
        <w:bottom w:val="single" w:sz="4" w:space="0" w:color="auto"/>
        <w:right w:val="single" w:sz="8" w:space="0" w:color="auto"/>
      </w:pBdr>
      <w:shd w:val="clear" w:color="auto" w:fill="969696"/>
      <w:suppressAutoHyphens w:val="0"/>
      <w:spacing w:before="100" w:beforeAutospacing="1" w:after="100" w:afterAutospacing="1"/>
      <w:jc w:val="left"/>
    </w:pPr>
    <w:rPr>
      <w:rFonts w:ascii="Arial" w:eastAsia="Arial Unicode MS" w:hAnsi="Arial" w:cs="Arial"/>
      <w:b/>
      <w:bCs/>
      <w:i/>
      <w:iCs/>
      <w:color w:val="000000"/>
      <w:sz w:val="18"/>
      <w:szCs w:val="18"/>
      <w:lang w:eastAsia="en-US"/>
    </w:rPr>
  </w:style>
  <w:style w:type="paragraph" w:customStyle="1" w:styleId="xl68">
    <w:name w:val="xl68"/>
    <w:basedOn w:val="a2"/>
    <w:rsid w:val="00A1095F"/>
    <w:pPr>
      <w:pBdr>
        <w:left w:val="single" w:sz="12"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69">
    <w:name w:val="xl69"/>
    <w:basedOn w:val="a2"/>
    <w:rsid w:val="00A1095F"/>
    <w:pPr>
      <w:pBdr>
        <w:top w:val="single" w:sz="12" w:space="0" w:color="auto"/>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0">
    <w:name w:val="xl70"/>
    <w:basedOn w:val="a2"/>
    <w:rsid w:val="00A1095F"/>
    <w:pPr>
      <w:pBdr>
        <w:left w:val="single" w:sz="8" w:space="0" w:color="auto"/>
        <w:right w:val="single" w:sz="8" w:space="0" w:color="auto"/>
      </w:pBdr>
      <w:shd w:val="clear" w:color="auto" w:fill="808080"/>
      <w:suppressAutoHyphens w:val="0"/>
      <w:spacing w:before="100" w:beforeAutospacing="1" w:after="100" w:afterAutospacing="1"/>
      <w:jc w:val="center"/>
      <w:textAlignment w:val="center"/>
    </w:pPr>
    <w:rPr>
      <w:rFonts w:ascii="Arial" w:eastAsia="Arial Unicode MS" w:hAnsi="Arial" w:cs="Arial"/>
      <w:b/>
      <w:bCs/>
      <w:color w:val="FFFFFF"/>
      <w:sz w:val="18"/>
      <w:szCs w:val="18"/>
      <w:lang w:eastAsia="en-US"/>
    </w:rPr>
  </w:style>
  <w:style w:type="paragraph" w:customStyle="1" w:styleId="xl71">
    <w:name w:val="xl71"/>
    <w:basedOn w:val="a2"/>
    <w:rsid w:val="00A1095F"/>
    <w:pPr>
      <w:pBdr>
        <w:left w:val="single" w:sz="8" w:space="0" w:color="auto"/>
      </w:pBdr>
      <w:suppressAutoHyphens w:val="0"/>
      <w:spacing w:before="100" w:beforeAutospacing="1" w:after="100" w:afterAutospacing="1"/>
      <w:jc w:val="center"/>
      <w:textAlignment w:val="center"/>
    </w:pPr>
    <w:rPr>
      <w:rFonts w:ascii="Arial" w:eastAsia="Arial Unicode MS" w:hAnsi="Arial" w:cs="Arial"/>
      <w:sz w:val="18"/>
      <w:szCs w:val="18"/>
      <w:lang w:eastAsia="en-US"/>
    </w:rPr>
  </w:style>
  <w:style w:type="paragraph" w:customStyle="1" w:styleId="xl72">
    <w:name w:val="xl72"/>
    <w:basedOn w:val="a2"/>
    <w:rsid w:val="00A1095F"/>
    <w:pPr>
      <w:suppressAutoHyphens w:val="0"/>
      <w:spacing w:before="100" w:beforeAutospacing="1" w:after="100" w:afterAutospacing="1"/>
      <w:jc w:val="left"/>
    </w:pPr>
    <w:rPr>
      <w:rFonts w:ascii="Arial" w:eastAsia="Arial Unicode MS" w:hAnsi="Arial" w:cs="Arial"/>
      <w:b/>
      <w:bCs/>
      <w:i/>
      <w:iCs/>
      <w:sz w:val="16"/>
      <w:szCs w:val="16"/>
      <w:lang w:eastAsia="en-US"/>
    </w:rPr>
  </w:style>
  <w:style w:type="paragraph" w:customStyle="1" w:styleId="Heading311pt">
    <w:name w:val="Heading 3 + 11 pt"/>
    <w:aliases w:val="Not Bold,No underline"/>
    <w:basedOn w:val="32"/>
    <w:rsid w:val="00A1095F"/>
    <w:pPr>
      <w:keepLines w:val="0"/>
      <w:tabs>
        <w:tab w:val="num" w:pos="2160"/>
      </w:tabs>
      <w:spacing w:before="0" w:afterLines="100" w:after="60"/>
      <w:ind w:left="680" w:hanging="864"/>
    </w:pPr>
    <w:rPr>
      <w:rFonts w:eastAsia="Times New Roman" w:cs="Tahoma"/>
      <w:b/>
      <w:i/>
      <w:color w:val="auto"/>
      <w:sz w:val="26"/>
      <w:szCs w:val="26"/>
    </w:rPr>
  </w:style>
  <w:style w:type="paragraph" w:customStyle="1" w:styleId="StyleHeading2Left0cmFirstline0cm">
    <w:name w:val="Style Heading 2 + Left:  0 cm First line:  0 cm"/>
    <w:basedOn w:val="24"/>
    <w:rsid w:val="00A1095F"/>
    <w:pPr>
      <w:keepLines w:val="0"/>
      <w:shd w:val="clear" w:color="auto" w:fill="BFBFBF" w:themeFill="background1" w:themeFillShade="BF"/>
      <w:tabs>
        <w:tab w:val="left" w:pos="357"/>
        <w:tab w:val="num" w:pos="576"/>
        <w:tab w:val="num" w:pos="4176"/>
      </w:tabs>
      <w:spacing w:before="240" w:after="60" w:line="276" w:lineRule="auto"/>
      <w:ind w:left="576" w:right="-2" w:hanging="576"/>
    </w:pPr>
    <w:rPr>
      <w:rFonts w:ascii="Arial" w:eastAsia="Times New Roman" w:hAnsi="Arial" w:cs="Times New Roman"/>
      <w:b/>
      <w:bCs/>
      <w:i/>
      <w:iCs/>
      <w:color w:val="auto"/>
      <w:sz w:val="28"/>
      <w:szCs w:val="20"/>
    </w:rPr>
  </w:style>
  <w:style w:type="paragraph" w:customStyle="1" w:styleId="StyleHeading3Left0cmFirstline0cm">
    <w:name w:val="Style Heading 3 + Left:  0 cm First line:  0 cm"/>
    <w:basedOn w:val="32"/>
    <w:rsid w:val="00A1095F"/>
    <w:pPr>
      <w:keepLines w:val="0"/>
      <w:tabs>
        <w:tab w:val="num" w:pos="720"/>
      </w:tabs>
      <w:spacing w:before="0" w:afterLines="100" w:after="60"/>
      <w:ind w:left="680" w:hanging="864"/>
    </w:pPr>
    <w:rPr>
      <w:rFonts w:eastAsia="Times New Roman" w:cs="Times New Roman"/>
      <w:b/>
      <w:color w:val="auto"/>
      <w:sz w:val="26"/>
      <w:szCs w:val="20"/>
    </w:rPr>
  </w:style>
  <w:style w:type="character" w:customStyle="1" w:styleId="NumChar">
    <w:name w:val="_Num# Char"/>
    <w:rsid w:val="00A1095F"/>
    <w:rPr>
      <w:rFonts w:ascii="Arial" w:hAnsi="Arial"/>
      <w:sz w:val="24"/>
      <w:lang w:val="el-GR" w:eastAsia="el-GR" w:bidi="ar-SA"/>
    </w:rPr>
  </w:style>
  <w:style w:type="paragraph" w:customStyle="1" w:styleId="Style2">
    <w:name w:val="Style2"/>
    <w:basedOn w:val="24"/>
    <w:rsid w:val="00A1095F"/>
    <w:pPr>
      <w:keepLines w:val="0"/>
      <w:shd w:val="clear" w:color="auto" w:fill="BFBFBF" w:themeFill="background1" w:themeFillShade="BF"/>
      <w:tabs>
        <w:tab w:val="left" w:pos="540"/>
        <w:tab w:val="num" w:pos="1116"/>
      </w:tabs>
      <w:spacing w:before="240" w:after="60" w:line="276" w:lineRule="auto"/>
      <w:ind w:left="1116" w:right="-2" w:hanging="576"/>
    </w:pPr>
    <w:rPr>
      <w:rFonts w:ascii="Tahoma" w:eastAsia="Times New Roman" w:hAnsi="Tahoma" w:cs="Tahoma"/>
      <w:b/>
      <w:bCs/>
      <w:color w:val="auto"/>
      <w:sz w:val="22"/>
      <w:szCs w:val="22"/>
    </w:rPr>
  </w:style>
  <w:style w:type="paragraph" w:customStyle="1" w:styleId="Style3">
    <w:name w:val="Style3"/>
    <w:basedOn w:val="32"/>
    <w:rsid w:val="00A1095F"/>
    <w:pPr>
      <w:keepLines w:val="0"/>
      <w:spacing w:before="0" w:afterLines="100" w:after="60"/>
      <w:ind w:left="1980" w:hanging="864"/>
    </w:pPr>
    <w:rPr>
      <w:rFonts w:eastAsia="Times New Roman" w:cs="Tahoma"/>
      <w:b/>
      <w:color w:val="auto"/>
      <w:sz w:val="22"/>
      <w:szCs w:val="22"/>
    </w:rPr>
  </w:style>
  <w:style w:type="character" w:customStyle="1" w:styleId="CharChar1">
    <w:name w:val="Char Char1"/>
    <w:rsid w:val="00A1095F"/>
    <w:rPr>
      <w:rFonts w:ascii="Arial" w:hAnsi="Arial" w:cs="Arial"/>
      <w:b/>
      <w:bCs/>
      <w:i/>
      <w:iCs/>
      <w:sz w:val="28"/>
      <w:szCs w:val="28"/>
      <w:lang w:val="el-GR" w:eastAsia="en-US" w:bidi="ar-SA"/>
    </w:rPr>
  </w:style>
  <w:style w:type="character" w:customStyle="1" w:styleId="Style2Char">
    <w:name w:val="Style2 Char"/>
    <w:rsid w:val="00A1095F"/>
    <w:rPr>
      <w:rFonts w:ascii="Tahoma" w:hAnsi="Tahoma" w:cs="Tahoma"/>
      <w:b/>
      <w:bCs/>
      <w:i/>
      <w:iCs/>
      <w:sz w:val="22"/>
      <w:szCs w:val="22"/>
      <w:lang w:val="el-GR" w:eastAsia="en-US" w:bidi="ar-SA"/>
    </w:rPr>
  </w:style>
  <w:style w:type="character" w:customStyle="1" w:styleId="Style3Char">
    <w:name w:val="Style3 Char"/>
    <w:rsid w:val="00A1095F"/>
    <w:rPr>
      <w:rFonts w:ascii="Tahoma" w:hAnsi="Tahoma" w:cs="Tahoma"/>
      <w:b/>
      <w:bCs/>
      <w:sz w:val="22"/>
      <w:szCs w:val="22"/>
      <w:u w:val="single"/>
      <w:lang w:val="el-GR" w:eastAsia="en-US" w:bidi="ar-SA"/>
    </w:rPr>
  </w:style>
  <w:style w:type="paragraph" w:customStyle="1" w:styleId="Style4">
    <w:name w:val="Style4"/>
    <w:basedOn w:val="a2"/>
    <w:rsid w:val="00A1095F"/>
    <w:pPr>
      <w:suppressAutoHyphens w:val="0"/>
      <w:spacing w:before="120" w:after="0"/>
      <w:ind w:left="540"/>
    </w:pPr>
    <w:rPr>
      <w:rFonts w:eastAsia="Times New Roman" w:cs="Tahoma"/>
      <w:b/>
      <w:bCs/>
      <w:szCs w:val="22"/>
      <w:lang w:val="el-GR" w:eastAsia="en-US"/>
    </w:rPr>
  </w:style>
  <w:style w:type="character" w:customStyle="1" w:styleId="Style4Char">
    <w:name w:val="Style4 Char"/>
    <w:rsid w:val="00A1095F"/>
    <w:rPr>
      <w:rFonts w:ascii="Tahoma" w:hAnsi="Tahoma" w:cs="Tahoma"/>
      <w:b/>
      <w:bCs/>
      <w:sz w:val="22"/>
      <w:szCs w:val="22"/>
      <w:lang w:val="el-GR" w:eastAsia="en-US" w:bidi="ar-SA"/>
    </w:rPr>
  </w:style>
  <w:style w:type="paragraph" w:customStyle="1" w:styleId="Char1CharCharCharCharChar">
    <w:name w:val="Char1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110">
    <w:name w:val="Ανεπίλυτη αναφορά11"/>
    <w:basedOn w:val="a3"/>
    <w:uiPriority w:val="99"/>
    <w:semiHidden/>
    <w:unhideWhenUsed/>
    <w:rsid w:val="00A1095F"/>
    <w:rPr>
      <w:color w:val="605E5C"/>
      <w:shd w:val="clear" w:color="auto" w:fill="E1DFDD"/>
    </w:rPr>
  </w:style>
  <w:style w:type="paragraph" w:customStyle="1" w:styleId="icombodytext">
    <w:name w:val="icom_bodytext"/>
    <w:link w:val="icombodytextChar"/>
    <w:qFormat/>
    <w:rsid w:val="00A1095F"/>
    <w:pPr>
      <w:spacing w:before="120" w:after="120" w:line="288" w:lineRule="auto"/>
      <w:ind w:left="851"/>
      <w:jc w:val="both"/>
    </w:pPr>
    <w:rPr>
      <w:rFonts w:ascii="Calibri" w:eastAsia="Times New Roman" w:hAnsi="Calibri" w:cs="Arial"/>
      <w:bCs/>
      <w:kern w:val="32"/>
      <w:szCs w:val="28"/>
    </w:rPr>
  </w:style>
  <w:style w:type="character" w:customStyle="1" w:styleId="icombodytextChar">
    <w:name w:val="icom_bodytext Char"/>
    <w:link w:val="icombodytext"/>
    <w:rsid w:val="00A1095F"/>
    <w:rPr>
      <w:rFonts w:ascii="Calibri" w:eastAsia="Times New Roman" w:hAnsi="Calibri" w:cs="Arial"/>
      <w:bCs/>
      <w:kern w:val="32"/>
      <w:szCs w:val="28"/>
    </w:rPr>
  </w:style>
  <w:style w:type="character" w:customStyle="1" w:styleId="tahoma0">
    <w:name w:val="tahoma"/>
    <w:rsid w:val="00A1095F"/>
    <w:rPr>
      <w:rFonts w:ascii="Tahoma" w:hAnsi="Tahoma" w:cs="Tahoma" w:hint="default"/>
    </w:rPr>
  </w:style>
  <w:style w:type="paragraph" w:customStyle="1" w:styleId="NumCharCharCharCharCharCharCharChar">
    <w:name w:val="_Num# Char Char Char Char Char Char Char Char"/>
    <w:next w:val="Bullets0"/>
    <w:semiHidden/>
    <w:rsid w:val="00A1095F"/>
    <w:pPr>
      <w:widowControl w:val="0"/>
      <w:numPr>
        <w:numId w:val="19"/>
      </w:numPr>
      <w:tabs>
        <w:tab w:val="num" w:pos="360"/>
      </w:tabs>
      <w:spacing w:after="0" w:line="240" w:lineRule="auto"/>
      <w:jc w:val="both"/>
    </w:pPr>
    <w:rPr>
      <w:rFonts w:ascii="Tahoma" w:eastAsia="Times New Roman" w:hAnsi="Tahoma" w:cs="Times New Roman"/>
      <w:kern w:val="0"/>
      <w:szCs w:val="20"/>
      <w:lang w:eastAsia="el-GR"/>
    </w:rPr>
  </w:style>
  <w:style w:type="paragraph" w:customStyle="1" w:styleId="Char2CharCharCharCharCharCharCharCharCharCharCharCharChar">
    <w:name w:val="Char2 Char Char Char Char Char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CharChar1Char">
    <w:name w:val="Char Char1 Char"/>
    <w:basedOn w:val="a2"/>
    <w:rsid w:val="00A1095F"/>
    <w:pPr>
      <w:suppressAutoHyphens w:val="0"/>
      <w:spacing w:after="160" w:line="240" w:lineRule="exact"/>
      <w:jc w:val="left"/>
    </w:pPr>
    <w:rPr>
      <w:rFonts w:ascii="Verdana" w:eastAsia="Times New Roman" w:hAnsi="Verdana" w:cs="Times New Roman"/>
      <w:sz w:val="20"/>
      <w:szCs w:val="20"/>
      <w:lang w:val="en-US" w:eastAsia="en-US"/>
    </w:rPr>
  </w:style>
  <w:style w:type="paragraph" w:customStyle="1" w:styleId="BASIC00CharCharChar">
    <w:name w:val="BASIC 0+0 Char Char Char"/>
    <w:basedOn w:val="a2"/>
    <w:link w:val="BASIC00CharCharCharChar"/>
    <w:rsid w:val="00A1095F"/>
    <w:pPr>
      <w:suppressAutoHyphens w:val="0"/>
      <w:spacing w:after="0" w:line="320" w:lineRule="exact"/>
    </w:pPr>
    <w:rPr>
      <w:rFonts w:ascii="Arial" w:eastAsia="Times New Roman" w:hAnsi="Arial" w:cs="Times New Roman"/>
      <w:szCs w:val="22"/>
      <w:lang w:val="el-GR" w:eastAsia="en-US"/>
    </w:rPr>
  </w:style>
  <w:style w:type="character" w:customStyle="1" w:styleId="BASIC00CharCharCharChar">
    <w:name w:val="BASIC 0+0 Char Char Char Char"/>
    <w:link w:val="BASIC00CharCharChar"/>
    <w:locked/>
    <w:rsid w:val="00A1095F"/>
    <w:rPr>
      <w:rFonts w:ascii="Arial" w:eastAsia="Times New Roman" w:hAnsi="Arial" w:cs="Times New Roman"/>
      <w:kern w:val="0"/>
    </w:rPr>
  </w:style>
  <w:style w:type="paragraph" w:customStyle="1" w:styleId="style10">
    <w:name w:val="style1"/>
    <w:basedOn w:val="a2"/>
    <w:rsid w:val="00A1095F"/>
    <w:pPr>
      <w:tabs>
        <w:tab w:val="num" w:pos="360"/>
      </w:tabs>
      <w:suppressAutoHyphens w:val="0"/>
      <w:ind w:left="360" w:hanging="360"/>
    </w:pPr>
    <w:rPr>
      <w:rFonts w:eastAsia="Batang" w:cs="Tahoma"/>
      <w:szCs w:val="22"/>
      <w:lang w:val="el-GR" w:eastAsia="el-GR"/>
    </w:rPr>
  </w:style>
  <w:style w:type="paragraph" w:customStyle="1" w:styleId="icomtablebodytext">
    <w:name w:val="icom_table_bodytext"/>
    <w:qFormat/>
    <w:rsid w:val="00A1095F"/>
    <w:pPr>
      <w:spacing w:after="0" w:line="288" w:lineRule="auto"/>
    </w:pPr>
    <w:rPr>
      <w:rFonts w:ascii="Arial Narrow" w:eastAsia="Times New Roman" w:hAnsi="Arial Narrow" w:cs="Arial"/>
      <w:bCs/>
      <w:kern w:val="32"/>
      <w:sz w:val="20"/>
      <w:szCs w:val="28"/>
    </w:rPr>
  </w:style>
  <w:style w:type="character" w:customStyle="1" w:styleId="Tabletext14ptCharChar">
    <w:name w:val="Στυλ Table text + Διαγραμμάτωση από 14 pt Char Char"/>
    <w:rsid w:val="00A1095F"/>
    <w:rPr>
      <w:rFonts w:ascii="Tahoma" w:hAnsi="Tahoma"/>
      <w:kern w:val="28"/>
      <w:szCs w:val="24"/>
      <w:lang w:val="el-GR" w:eastAsia="en-US" w:bidi="ar-SA"/>
    </w:rPr>
  </w:style>
  <w:style w:type="paragraph" w:customStyle="1" w:styleId="icombullet1">
    <w:name w:val="icom_bullet1"/>
    <w:basedOn w:val="icombodytext"/>
    <w:link w:val="icombullet1Char"/>
    <w:uiPriority w:val="99"/>
    <w:qFormat/>
    <w:rsid w:val="00A1095F"/>
    <w:pPr>
      <w:numPr>
        <w:numId w:val="35"/>
      </w:numPr>
    </w:pPr>
  </w:style>
  <w:style w:type="character" w:customStyle="1" w:styleId="icombullet1Char">
    <w:name w:val="icom_bullet1 Char"/>
    <w:basedOn w:val="icombodytextChar"/>
    <w:link w:val="icombullet1"/>
    <w:uiPriority w:val="99"/>
    <w:rsid w:val="00A1095F"/>
    <w:rPr>
      <w:rFonts w:ascii="Calibri" w:eastAsia="Times New Roman" w:hAnsi="Calibri" w:cs="Arial"/>
      <w:bCs/>
      <w:kern w:val="32"/>
      <w:szCs w:val="28"/>
    </w:rPr>
  </w:style>
  <w:style w:type="paragraph" w:customStyle="1" w:styleId="a1">
    <w:name w:val="Παράρτημα"/>
    <w:basedOn w:val="32"/>
    <w:link w:val="Charfc"/>
    <w:qFormat/>
    <w:rsid w:val="00A1095F"/>
    <w:pPr>
      <w:keepLines w:val="0"/>
      <w:numPr>
        <w:ilvl w:val="3"/>
        <w:numId w:val="36"/>
      </w:numPr>
      <w:tabs>
        <w:tab w:val="left" w:pos="426"/>
      </w:tabs>
      <w:spacing w:before="360" w:afterLines="100" w:after="240"/>
    </w:pPr>
    <w:rPr>
      <w:rFonts w:eastAsia="Times New Roman" w:cs="Tahoma"/>
      <w:b/>
      <w:bCs/>
      <w:color w:val="auto"/>
      <w:sz w:val="22"/>
      <w:szCs w:val="26"/>
    </w:rPr>
  </w:style>
  <w:style w:type="paragraph" w:customStyle="1" w:styleId="23">
    <w:name w:val="Παράρτημα 2"/>
    <w:basedOn w:val="a1"/>
    <w:link w:val="2Char4"/>
    <w:qFormat/>
    <w:rsid w:val="00A1095F"/>
    <w:pPr>
      <w:numPr>
        <w:numId w:val="37"/>
      </w:numPr>
    </w:pPr>
  </w:style>
  <w:style w:type="character" w:customStyle="1" w:styleId="Charfc">
    <w:name w:val="Παράρτημα Char"/>
    <w:basedOn w:val="Heading3Char"/>
    <w:link w:val="a1"/>
    <w:rsid w:val="00A1095F"/>
    <w:rPr>
      <w:rFonts w:ascii="Tahoma" w:eastAsia="Times New Roman" w:hAnsi="Tahoma" w:cs="Tahoma"/>
      <w:b/>
      <w:bCs/>
      <w:kern w:val="0"/>
      <w:sz w:val="22"/>
      <w:szCs w:val="26"/>
      <w:lang w:val="en-GB" w:eastAsia="zh-CN"/>
    </w:rPr>
  </w:style>
  <w:style w:type="character" w:customStyle="1" w:styleId="2Char4">
    <w:name w:val="Παράρτημα 2 Char"/>
    <w:basedOn w:val="Charfc"/>
    <w:link w:val="23"/>
    <w:rsid w:val="00A1095F"/>
    <w:rPr>
      <w:rFonts w:ascii="Tahoma" w:eastAsia="Times New Roman" w:hAnsi="Tahoma" w:cs="Tahoma"/>
      <w:b/>
      <w:bCs/>
      <w:kern w:val="0"/>
      <w:sz w:val="22"/>
      <w:szCs w:val="26"/>
      <w:lang w:val="en-GB" w:eastAsia="zh-CN"/>
    </w:rPr>
  </w:style>
  <w:style w:type="paragraph" w:customStyle="1" w:styleId="StyleMPRHEADINGRight039cm">
    <w:name w:val="Style MPR HEADING + Right:  039 cm"/>
    <w:basedOn w:val="a2"/>
    <w:rsid w:val="00A1095F"/>
    <w:pPr>
      <w:numPr>
        <w:numId w:val="38"/>
      </w:numPr>
      <w:tabs>
        <w:tab w:val="num" w:pos="360"/>
      </w:tabs>
      <w:suppressAutoHyphens w:val="0"/>
    </w:pPr>
    <w:rPr>
      <w:rFonts w:eastAsia="Times New Roman" w:cs="Times New Roman"/>
      <w:szCs w:val="20"/>
      <w:lang w:val="el-GR" w:eastAsia="en-US"/>
    </w:rPr>
  </w:style>
  <w:style w:type="paragraph" w:customStyle="1" w:styleId="gggkeimeno">
    <w:name w:val="ggg keimeno"/>
    <w:basedOn w:val="a2"/>
    <w:link w:val="gggkeimenoChar"/>
    <w:rsid w:val="00A1095F"/>
    <w:pPr>
      <w:suppressAutoHyphens w:val="0"/>
      <w:spacing w:before="120" w:after="0"/>
      <w:ind w:firstLine="284"/>
    </w:pPr>
    <w:rPr>
      <w:rFonts w:ascii="Times New Roman" w:eastAsia="Times New Roman" w:hAnsi="Times New Roman" w:cs="Times New Roman"/>
      <w:sz w:val="24"/>
      <w:szCs w:val="20"/>
      <w:lang w:val="el-GR" w:eastAsia="en-US"/>
    </w:rPr>
  </w:style>
  <w:style w:type="character" w:customStyle="1" w:styleId="gggkeimenoChar">
    <w:name w:val="ggg keimeno Char"/>
    <w:basedOn w:val="a3"/>
    <w:link w:val="gggkeimeno"/>
    <w:rsid w:val="00A1095F"/>
    <w:rPr>
      <w:rFonts w:ascii="Times New Roman" w:eastAsia="Times New Roman" w:hAnsi="Times New Roman" w:cs="Times New Roman"/>
      <w:kern w:val="0"/>
      <w:sz w:val="24"/>
      <w:szCs w:val="20"/>
    </w:rPr>
  </w:style>
  <w:style w:type="paragraph" w:customStyle="1" w:styleId="Clause1">
    <w:name w:val="Clause 1"/>
    <w:basedOn w:val="a2"/>
    <w:next w:val="a2"/>
    <w:rsid w:val="00A1095F"/>
    <w:pPr>
      <w:keepNext/>
      <w:keepLines/>
      <w:tabs>
        <w:tab w:val="left" w:pos="1701"/>
        <w:tab w:val="num" w:pos="2268"/>
      </w:tabs>
      <w:suppressAutoHyphens w:val="0"/>
      <w:spacing w:before="480"/>
      <w:ind w:left="2268" w:hanging="2268"/>
      <w:jc w:val="left"/>
      <w:outlineLvl w:val="0"/>
    </w:pPr>
    <w:rPr>
      <w:rFonts w:ascii="Times New Roman" w:eastAsia="Times New Roman" w:hAnsi="Times New Roman" w:cs="Times New Roman"/>
      <w:b/>
      <w:caps/>
      <w:sz w:val="32"/>
      <w:szCs w:val="20"/>
      <w:lang w:val="el-GR" w:eastAsia="en-US"/>
    </w:rPr>
  </w:style>
  <w:style w:type="paragraph" w:customStyle="1" w:styleId="Clause3">
    <w:name w:val="Clause 3"/>
    <w:basedOn w:val="Clause2"/>
    <w:rsid w:val="00A1095F"/>
    <w:pPr>
      <w:numPr>
        <w:ilvl w:val="0"/>
        <w:numId w:val="0"/>
      </w:numPr>
      <w:tabs>
        <w:tab w:val="clear" w:pos="851"/>
        <w:tab w:val="num" w:pos="1451"/>
        <w:tab w:val="num" w:pos="2160"/>
      </w:tabs>
      <w:ind w:left="1559" w:hanging="567"/>
      <w:outlineLvl w:val="2"/>
    </w:pPr>
  </w:style>
  <w:style w:type="paragraph" w:customStyle="1" w:styleId="1-numbers">
    <w:name w:val="1 - numbers"/>
    <w:basedOn w:val="a2"/>
    <w:rsid w:val="00A1095F"/>
    <w:pPr>
      <w:suppressAutoHyphens w:val="0"/>
      <w:spacing w:before="120" w:after="0"/>
      <w:ind w:left="283" w:hanging="283"/>
    </w:pPr>
    <w:rPr>
      <w:rFonts w:ascii="Arial" w:eastAsia="Times New Roman" w:hAnsi="Arial" w:cs="Arial"/>
      <w:sz w:val="20"/>
      <w:szCs w:val="20"/>
      <w:lang w:val="el-GR" w:eastAsia="el-GR"/>
    </w:rPr>
  </w:style>
  <w:style w:type="paragraph" w:customStyle="1" w:styleId="4c">
    <w:name w:val="Αρίθμηση επίπεδο 4(α)"/>
    <w:basedOn w:val="44"/>
    <w:rsid w:val="00A1095F"/>
    <w:pPr>
      <w:keepNext w:val="0"/>
      <w:numPr>
        <w:ilvl w:val="3"/>
      </w:numPr>
      <w:shd w:val="clear" w:color="auto" w:fill="FFFFFF"/>
      <w:tabs>
        <w:tab w:val="num" w:pos="360"/>
        <w:tab w:val="num" w:pos="1418"/>
      </w:tabs>
      <w:spacing w:before="60" w:after="60"/>
    </w:pPr>
    <w:rPr>
      <w:rFonts w:eastAsia="Times New Roman" w:cs="Tahoma"/>
      <w:i w:val="0"/>
      <w:iCs w:val="0"/>
      <w:color w:val="000000"/>
      <w:w w:val="102"/>
      <w:lang w:eastAsia="el-GR"/>
    </w:rPr>
  </w:style>
  <w:style w:type="paragraph" w:customStyle="1" w:styleId="2f5">
    <w:name w:val="Κανονικός πίνακας2"/>
    <w:basedOn w:val="a2"/>
    <w:rsid w:val="00A1095F"/>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3f1">
    <w:name w:val="Αρίθμηση επίπεδο 3"/>
    <w:basedOn w:val="a2"/>
    <w:rsid w:val="00A1095F"/>
    <w:pPr>
      <w:shd w:val="clear" w:color="auto" w:fill="FFFFFF"/>
      <w:tabs>
        <w:tab w:val="num" w:pos="360"/>
      </w:tabs>
      <w:suppressAutoHyphens w:val="0"/>
      <w:spacing w:before="240" w:after="240"/>
      <w:ind w:left="360" w:hanging="360"/>
      <w:jc w:val="left"/>
      <w:outlineLvl w:val="2"/>
    </w:pPr>
    <w:rPr>
      <w:rFonts w:ascii="Times New Roman" w:eastAsia="Times New Roman" w:hAnsi="Times New Roman" w:cs="Times New Roman"/>
      <w:b/>
      <w:bCs/>
      <w:sz w:val="24"/>
      <w:lang w:val="el-GR" w:eastAsia="en-US"/>
    </w:rPr>
  </w:style>
  <w:style w:type="table" w:customStyle="1" w:styleId="TableNormal2">
    <w:name w:val="Table Normal2"/>
    <w:uiPriority w:val="2"/>
    <w:semiHidden/>
    <w:qFormat/>
    <w:rsid w:val="00A1095F"/>
    <w:pPr>
      <w:widowControl w:val="0"/>
      <w:spacing w:after="0" w:line="240" w:lineRule="auto"/>
    </w:pPr>
    <w:rPr>
      <w:kern w:val="0"/>
      <w:lang w:val="en-US"/>
    </w:rPr>
    <w:tblPr>
      <w:tblCellMar>
        <w:top w:w="0" w:type="dxa"/>
        <w:left w:w="0" w:type="dxa"/>
        <w:bottom w:w="0" w:type="dxa"/>
        <w:right w:w="0" w:type="dxa"/>
      </w:tblCellMar>
    </w:tblPr>
  </w:style>
  <w:style w:type="table" w:customStyle="1" w:styleId="TableNormal3">
    <w:name w:val="Table Normal3"/>
    <w:uiPriority w:val="2"/>
    <w:semiHidden/>
    <w:qFormat/>
    <w:rsid w:val="00A1095F"/>
    <w:pPr>
      <w:widowControl w:val="0"/>
      <w:spacing w:after="0" w:line="240" w:lineRule="auto"/>
    </w:pPr>
    <w:rPr>
      <w:kern w:val="0"/>
      <w:lang w:val="en-US"/>
    </w:rPr>
    <w:tblPr>
      <w:tblCellMar>
        <w:top w:w="0" w:type="dxa"/>
        <w:left w:w="0" w:type="dxa"/>
        <w:bottom w:w="0" w:type="dxa"/>
        <w:right w:w="0" w:type="dxa"/>
      </w:tblCellMar>
    </w:tblPr>
  </w:style>
  <w:style w:type="paragraph" w:customStyle="1" w:styleId="icomtablebullet1">
    <w:name w:val="icom_table_bullet1"/>
    <w:basedOn w:val="icomtablebodytext"/>
    <w:qFormat/>
    <w:rsid w:val="00A1095F"/>
    <w:pPr>
      <w:numPr>
        <w:numId w:val="39"/>
      </w:numPr>
      <w:ind w:left="165" w:hanging="142"/>
    </w:pPr>
    <w:rPr>
      <w:sz w:val="18"/>
    </w:rPr>
  </w:style>
  <w:style w:type="paragraph" w:customStyle="1" w:styleId="4-tick">
    <w:name w:val="4 - tick"/>
    <w:basedOn w:val="0-Bullets-Sq"/>
    <w:rsid w:val="00A1095F"/>
    <w:pPr>
      <w:numPr>
        <w:ilvl w:val="1"/>
        <w:numId w:val="39"/>
      </w:numPr>
      <w:spacing w:before="120" w:after="0"/>
      <w:ind w:left="709"/>
    </w:pPr>
  </w:style>
  <w:style w:type="character" w:customStyle="1" w:styleId="Bodytext20">
    <w:name w:val="Body text (2)"/>
    <w:basedOn w:val="a3"/>
    <w:rsid w:val="00A1095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l-GR" w:eastAsia="el-GR" w:bidi="el-GR"/>
    </w:rPr>
  </w:style>
  <w:style w:type="paragraph" w:customStyle="1" w:styleId="MyApp">
    <w:name w:val="MyApp"/>
    <w:rsid w:val="00A1095F"/>
    <w:pPr>
      <w:tabs>
        <w:tab w:val="left" w:pos="1134"/>
      </w:tabs>
      <w:suppressAutoHyphens/>
      <w:spacing w:before="360" w:after="240" w:line="240" w:lineRule="auto"/>
      <w:ind w:left="720" w:hanging="360"/>
    </w:pPr>
    <w:rPr>
      <w:rFonts w:ascii="Tahoma" w:eastAsia="Arial" w:hAnsi="Tahoma" w:cs="Tahoma"/>
      <w:b/>
      <w:bCs/>
      <w:kern w:val="0"/>
      <w:sz w:val="24"/>
      <w:szCs w:val="24"/>
      <w:lang w:eastAsia="ar-SA"/>
    </w:rPr>
  </w:style>
  <w:style w:type="character" w:customStyle="1" w:styleId="120">
    <w:name w:val="Ανεπίλυτη αναφορά12"/>
    <w:basedOn w:val="a3"/>
    <w:uiPriority w:val="99"/>
    <w:semiHidden/>
    <w:unhideWhenUsed/>
    <w:rsid w:val="00A1095F"/>
    <w:rPr>
      <w:color w:val="605E5C"/>
      <w:shd w:val="clear" w:color="auto" w:fill="E1DFDD"/>
    </w:rPr>
  </w:style>
  <w:style w:type="character" w:customStyle="1" w:styleId="130">
    <w:name w:val="Ανεπίλυτη αναφορά13"/>
    <w:basedOn w:val="a3"/>
    <w:uiPriority w:val="99"/>
    <w:semiHidden/>
    <w:unhideWhenUsed/>
    <w:rsid w:val="00A1095F"/>
    <w:rPr>
      <w:color w:val="605E5C"/>
      <w:shd w:val="clear" w:color="auto" w:fill="E1DFDD"/>
    </w:rPr>
  </w:style>
  <w:style w:type="paragraph" w:customStyle="1" w:styleId="82">
    <w:name w:val="Σώμα κειμένου8"/>
    <w:basedOn w:val="a2"/>
    <w:rsid w:val="00A1095F"/>
    <w:pPr>
      <w:widowControl w:val="0"/>
      <w:shd w:val="clear" w:color="auto" w:fill="FFFFFF"/>
      <w:suppressAutoHyphens w:val="0"/>
      <w:spacing w:before="240" w:after="480" w:line="307" w:lineRule="exact"/>
      <w:ind w:hanging="500"/>
    </w:pPr>
    <w:rPr>
      <w:rFonts w:ascii="Arial Unicode MS" w:eastAsia="Arial Unicode MS" w:hAnsi="Arial Unicode MS" w:cs="Arial Unicode MS"/>
      <w:color w:val="000000"/>
      <w:sz w:val="17"/>
      <w:szCs w:val="17"/>
      <w:lang w:val="el-GR" w:eastAsia="el-GR"/>
    </w:rPr>
  </w:style>
  <w:style w:type="character" w:customStyle="1" w:styleId="Caractredenotedebasdepage">
    <w:name w:val="Caractère de note de bas de page"/>
    <w:rsid w:val="00A1095F"/>
    <w:rPr>
      <w:rFonts w:cs="Times New Roman"/>
      <w:vertAlign w:val="superscript"/>
    </w:rPr>
  </w:style>
  <w:style w:type="character" w:customStyle="1" w:styleId="yshortcuts">
    <w:name w:val="yshortcuts"/>
    <w:rsid w:val="00A1095F"/>
    <w:rPr>
      <w:rFonts w:cs="Times New Roman"/>
    </w:rPr>
  </w:style>
  <w:style w:type="character" w:customStyle="1" w:styleId="apple-style-span">
    <w:name w:val="apple-style-span"/>
    <w:basedOn w:val="a3"/>
    <w:rsid w:val="00A1095F"/>
  </w:style>
  <w:style w:type="character" w:customStyle="1" w:styleId="Bodytext">
    <w:name w:val="Body text_"/>
    <w:link w:val="Bodytext1"/>
    <w:uiPriority w:val="99"/>
    <w:rsid w:val="00A1095F"/>
    <w:rPr>
      <w:rFonts w:ascii="Calibri" w:hAnsi="Calibri" w:cs="Calibri"/>
      <w:shd w:val="clear" w:color="auto" w:fill="FFFFFF"/>
    </w:rPr>
  </w:style>
  <w:style w:type="paragraph" w:customStyle="1" w:styleId="Bodytext1">
    <w:name w:val="Body text1"/>
    <w:basedOn w:val="a2"/>
    <w:link w:val="Bodytext"/>
    <w:uiPriority w:val="99"/>
    <w:rsid w:val="00A1095F"/>
    <w:pPr>
      <w:shd w:val="clear" w:color="auto" w:fill="FFFFFF"/>
      <w:suppressAutoHyphens w:val="0"/>
      <w:spacing w:after="0" w:line="240" w:lineRule="atLeast"/>
      <w:ind w:hanging="700"/>
      <w:jc w:val="left"/>
    </w:pPr>
    <w:rPr>
      <w:rFonts w:ascii="Calibri" w:eastAsiaTheme="minorHAnsi" w:hAnsi="Calibri"/>
      <w:kern w:val="2"/>
      <w:szCs w:val="22"/>
      <w:lang w:val="el-GR" w:eastAsia="en-US"/>
    </w:rPr>
  </w:style>
  <w:style w:type="character" w:customStyle="1" w:styleId="Bodytext1010">
    <w:name w:val="Body text + 1010"/>
    <w:aliases w:val="5 pt11,Bold11"/>
    <w:uiPriority w:val="99"/>
    <w:rsid w:val="00A1095F"/>
    <w:rPr>
      <w:rFonts w:ascii="Calibri" w:hAnsi="Calibri" w:cs="Calibri"/>
      <w:b/>
      <w:bCs/>
      <w:spacing w:val="0"/>
      <w:sz w:val="21"/>
      <w:szCs w:val="21"/>
      <w:shd w:val="clear" w:color="auto" w:fill="FFFFFF"/>
    </w:rPr>
  </w:style>
  <w:style w:type="character" w:customStyle="1" w:styleId="Footnote0">
    <w:name w:val="Footnote_"/>
    <w:link w:val="Footnote1"/>
    <w:uiPriority w:val="99"/>
    <w:rsid w:val="00A1095F"/>
    <w:rPr>
      <w:rFonts w:ascii="Calibri" w:hAnsi="Calibri" w:cs="Calibri"/>
      <w:shd w:val="clear" w:color="auto" w:fill="FFFFFF"/>
    </w:rPr>
  </w:style>
  <w:style w:type="character" w:customStyle="1" w:styleId="Bodytext7">
    <w:name w:val="Body text (7)_"/>
    <w:link w:val="Bodytext71"/>
    <w:uiPriority w:val="99"/>
    <w:rsid w:val="00A1095F"/>
    <w:rPr>
      <w:rFonts w:ascii="Calibri" w:hAnsi="Calibri" w:cs="Calibri"/>
      <w:b/>
      <w:bCs/>
      <w:sz w:val="24"/>
      <w:szCs w:val="24"/>
      <w:shd w:val="clear" w:color="auto" w:fill="FFFFFF"/>
    </w:rPr>
  </w:style>
  <w:style w:type="character" w:customStyle="1" w:styleId="Bodytext10">
    <w:name w:val="Body text (10)_"/>
    <w:link w:val="Bodytext100"/>
    <w:uiPriority w:val="99"/>
    <w:rsid w:val="00A1095F"/>
    <w:rPr>
      <w:rFonts w:ascii="Calibri" w:hAnsi="Calibri" w:cs="Calibri"/>
      <w:sz w:val="23"/>
      <w:szCs w:val="23"/>
      <w:shd w:val="clear" w:color="auto" w:fill="FFFFFF"/>
    </w:rPr>
  </w:style>
  <w:style w:type="paragraph" w:customStyle="1" w:styleId="Footnote1">
    <w:name w:val="Footnote1"/>
    <w:basedOn w:val="a2"/>
    <w:link w:val="Footnote0"/>
    <w:uiPriority w:val="99"/>
    <w:rsid w:val="00A1095F"/>
    <w:pPr>
      <w:shd w:val="clear" w:color="auto" w:fill="FFFFFF"/>
      <w:suppressAutoHyphens w:val="0"/>
      <w:spacing w:after="0" w:line="245" w:lineRule="exact"/>
    </w:pPr>
    <w:rPr>
      <w:rFonts w:ascii="Calibri" w:eastAsiaTheme="minorHAnsi" w:hAnsi="Calibri"/>
      <w:kern w:val="2"/>
      <w:szCs w:val="22"/>
      <w:lang w:val="el-GR" w:eastAsia="en-US"/>
    </w:rPr>
  </w:style>
  <w:style w:type="paragraph" w:customStyle="1" w:styleId="Bodytext71">
    <w:name w:val="Body text (7)1"/>
    <w:basedOn w:val="a2"/>
    <w:link w:val="Bodytext7"/>
    <w:uiPriority w:val="99"/>
    <w:rsid w:val="00A1095F"/>
    <w:pPr>
      <w:shd w:val="clear" w:color="auto" w:fill="FFFFFF"/>
      <w:suppressAutoHyphens w:val="0"/>
      <w:spacing w:after="0" w:line="240" w:lineRule="atLeast"/>
      <w:jc w:val="right"/>
    </w:pPr>
    <w:rPr>
      <w:rFonts w:ascii="Calibri" w:eastAsiaTheme="minorHAnsi" w:hAnsi="Calibri"/>
      <w:b/>
      <w:bCs/>
      <w:kern w:val="2"/>
      <w:sz w:val="24"/>
      <w:lang w:val="el-GR" w:eastAsia="en-US"/>
    </w:rPr>
  </w:style>
  <w:style w:type="paragraph" w:customStyle="1" w:styleId="Bodytext100">
    <w:name w:val="Body text (10)"/>
    <w:basedOn w:val="a2"/>
    <w:link w:val="Bodytext10"/>
    <w:uiPriority w:val="99"/>
    <w:rsid w:val="00A1095F"/>
    <w:pPr>
      <w:shd w:val="clear" w:color="auto" w:fill="FFFFFF"/>
      <w:suppressAutoHyphens w:val="0"/>
      <w:spacing w:before="480" w:after="300" w:line="336" w:lineRule="exact"/>
      <w:ind w:hanging="360"/>
    </w:pPr>
    <w:rPr>
      <w:rFonts w:ascii="Calibri" w:eastAsiaTheme="minorHAnsi" w:hAnsi="Calibri"/>
      <w:kern w:val="2"/>
      <w:sz w:val="23"/>
      <w:szCs w:val="23"/>
      <w:lang w:val="el-GR" w:eastAsia="en-US"/>
    </w:rPr>
  </w:style>
  <w:style w:type="character" w:customStyle="1" w:styleId="Bodytext13">
    <w:name w:val="Body text (13)_"/>
    <w:link w:val="Bodytext130"/>
    <w:uiPriority w:val="99"/>
    <w:rsid w:val="00A1095F"/>
    <w:rPr>
      <w:rFonts w:ascii="Calibri" w:hAnsi="Calibri" w:cs="Calibri"/>
      <w:i/>
      <w:iCs/>
      <w:sz w:val="19"/>
      <w:szCs w:val="19"/>
      <w:shd w:val="clear" w:color="auto" w:fill="FFFFFF"/>
    </w:rPr>
  </w:style>
  <w:style w:type="paragraph" w:customStyle="1" w:styleId="Bodytext130">
    <w:name w:val="Body text (13)"/>
    <w:basedOn w:val="a2"/>
    <w:link w:val="Bodytext13"/>
    <w:uiPriority w:val="99"/>
    <w:rsid w:val="00A1095F"/>
    <w:pPr>
      <w:shd w:val="clear" w:color="auto" w:fill="FFFFFF"/>
      <w:suppressAutoHyphens w:val="0"/>
      <w:spacing w:after="0" w:line="240" w:lineRule="atLeast"/>
      <w:jc w:val="center"/>
    </w:pPr>
    <w:rPr>
      <w:rFonts w:ascii="Calibri" w:eastAsiaTheme="minorHAnsi" w:hAnsi="Calibri"/>
      <w:i/>
      <w:iCs/>
      <w:kern w:val="2"/>
      <w:sz w:val="19"/>
      <w:szCs w:val="19"/>
      <w:lang w:val="el-GR" w:eastAsia="en-US"/>
    </w:rPr>
  </w:style>
  <w:style w:type="character" w:customStyle="1" w:styleId="Bodytext11">
    <w:name w:val="Body text (11)_"/>
    <w:link w:val="Bodytext110"/>
    <w:uiPriority w:val="99"/>
    <w:rsid w:val="00A1095F"/>
    <w:rPr>
      <w:rFonts w:ascii="Calibri" w:hAnsi="Calibri" w:cs="Calibri"/>
      <w:b/>
      <w:bCs/>
      <w:sz w:val="15"/>
      <w:szCs w:val="15"/>
      <w:shd w:val="clear" w:color="auto" w:fill="FFFFFF"/>
    </w:rPr>
  </w:style>
  <w:style w:type="paragraph" w:customStyle="1" w:styleId="Bodytext110">
    <w:name w:val="Body text (11)"/>
    <w:basedOn w:val="a2"/>
    <w:link w:val="Bodytext11"/>
    <w:uiPriority w:val="99"/>
    <w:rsid w:val="00A1095F"/>
    <w:pPr>
      <w:shd w:val="clear" w:color="auto" w:fill="FFFFFF"/>
      <w:suppressAutoHyphens w:val="0"/>
      <w:spacing w:after="0" w:line="240" w:lineRule="atLeast"/>
      <w:jc w:val="left"/>
    </w:pPr>
    <w:rPr>
      <w:rFonts w:ascii="Calibri" w:eastAsiaTheme="minorHAnsi" w:hAnsi="Calibri"/>
      <w:b/>
      <w:bCs/>
      <w:kern w:val="2"/>
      <w:sz w:val="15"/>
      <w:szCs w:val="15"/>
      <w:lang w:val="el-GR" w:eastAsia="en-US"/>
    </w:rPr>
  </w:style>
  <w:style w:type="character" w:customStyle="1" w:styleId="214">
    <w:name w:val="Σώμα κειμένου (21)"/>
    <w:rsid w:val="00A1095F"/>
    <w:rPr>
      <w:rFonts w:ascii="Verdana" w:eastAsia="Verdana" w:hAnsi="Verdana" w:cs="Verdana"/>
      <w:b w:val="0"/>
      <w:bCs w:val="0"/>
      <w:i w:val="0"/>
      <w:iCs w:val="0"/>
      <w:smallCaps w:val="0"/>
      <w:strike w:val="0"/>
      <w:spacing w:val="0"/>
      <w:sz w:val="17"/>
      <w:szCs w:val="17"/>
    </w:rPr>
  </w:style>
  <w:style w:type="character" w:customStyle="1" w:styleId="2f6">
    <w:name w:val="Σώμα κειμένου (2)"/>
    <w:rsid w:val="00A1095F"/>
    <w:rPr>
      <w:rFonts w:ascii="Verdana" w:eastAsia="Verdana" w:hAnsi="Verdana" w:cs="Verdana"/>
      <w:b w:val="0"/>
      <w:bCs w:val="0"/>
      <w:i w:val="0"/>
      <w:iCs w:val="0"/>
      <w:smallCaps w:val="0"/>
      <w:strike w:val="0"/>
      <w:spacing w:val="0"/>
      <w:sz w:val="18"/>
      <w:szCs w:val="18"/>
    </w:rPr>
  </w:style>
  <w:style w:type="character" w:customStyle="1" w:styleId="121">
    <w:name w:val="Σώμα κειμένου (12)_"/>
    <w:link w:val="122"/>
    <w:rsid w:val="00A1095F"/>
    <w:rPr>
      <w:rFonts w:ascii="Verdana" w:eastAsia="Verdana" w:hAnsi="Verdana" w:cs="Verdana"/>
      <w:sz w:val="15"/>
      <w:szCs w:val="15"/>
      <w:shd w:val="clear" w:color="auto" w:fill="FFFFFF"/>
    </w:rPr>
  </w:style>
  <w:style w:type="paragraph" w:customStyle="1" w:styleId="122">
    <w:name w:val="Σώμα κειμένου (12)"/>
    <w:basedOn w:val="a2"/>
    <w:link w:val="121"/>
    <w:rsid w:val="00A1095F"/>
    <w:pPr>
      <w:shd w:val="clear" w:color="auto" w:fill="FFFFFF"/>
      <w:suppressAutoHyphens w:val="0"/>
      <w:spacing w:after="0" w:line="0" w:lineRule="atLeast"/>
      <w:jc w:val="left"/>
    </w:pPr>
    <w:rPr>
      <w:rFonts w:ascii="Verdana" w:eastAsia="Verdana" w:hAnsi="Verdana" w:cs="Verdana"/>
      <w:kern w:val="2"/>
      <w:sz w:val="15"/>
      <w:szCs w:val="15"/>
      <w:lang w:val="el-GR" w:eastAsia="en-US"/>
    </w:rPr>
  </w:style>
  <w:style w:type="paragraph" w:customStyle="1" w:styleId="10">
    <w:name w:val="Λίστα με αριθμούς1"/>
    <w:basedOn w:val="a2"/>
    <w:rsid w:val="00A1095F"/>
    <w:pPr>
      <w:numPr>
        <w:numId w:val="40"/>
      </w:numPr>
      <w:tabs>
        <w:tab w:val="num" w:pos="360"/>
      </w:tabs>
      <w:suppressAutoHyphens w:val="0"/>
      <w:ind w:left="357" w:firstLine="0"/>
    </w:pPr>
    <w:rPr>
      <w:rFonts w:eastAsia="Times New Roman" w:cs="Times New Roman"/>
      <w:sz w:val="20"/>
      <w:szCs w:val="20"/>
      <w:lang w:val="el-GR" w:eastAsia="ar-SA"/>
    </w:rPr>
  </w:style>
  <w:style w:type="paragraph" w:customStyle="1" w:styleId="1">
    <w:name w:val="Σώμα κειμένου 1"/>
    <w:basedOn w:val="afa"/>
    <w:uiPriority w:val="99"/>
    <w:rsid w:val="00A1095F"/>
    <w:pPr>
      <w:numPr>
        <w:numId w:val="41"/>
      </w:numPr>
      <w:tabs>
        <w:tab w:val="clear" w:pos="360"/>
      </w:tabs>
      <w:suppressAutoHyphens w:val="0"/>
      <w:spacing w:after="0" w:line="360" w:lineRule="exact"/>
      <w:ind w:left="567" w:right="567" w:firstLine="0"/>
    </w:pPr>
    <w:rPr>
      <w:rFonts w:ascii="Arial" w:eastAsia="Arial Unicode MS" w:hAnsi="Arial" w:cs="Arial"/>
      <w:szCs w:val="22"/>
      <w:lang w:val="el-GR" w:eastAsia="el-GR"/>
    </w:rPr>
  </w:style>
  <w:style w:type="paragraph" w:customStyle="1" w:styleId="41">
    <w:name w:val="Λίστα με κουκκίδες 41"/>
    <w:basedOn w:val="a2"/>
    <w:rsid w:val="00A1095F"/>
    <w:pPr>
      <w:numPr>
        <w:numId w:val="42"/>
      </w:numPr>
      <w:tabs>
        <w:tab w:val="clear" w:pos="660"/>
        <w:tab w:val="num" w:pos="360"/>
        <w:tab w:val="left" w:pos="10305"/>
      </w:tabs>
      <w:suppressAutoHyphens w:val="0"/>
      <w:ind w:left="2061" w:firstLine="0"/>
    </w:pPr>
    <w:rPr>
      <w:rFonts w:ascii="Arial" w:eastAsia="Times New Roman" w:hAnsi="Arial" w:cs="Times New Roman"/>
      <w:sz w:val="24"/>
      <w:lang w:eastAsia="ar-SA"/>
    </w:rPr>
  </w:style>
  <w:style w:type="paragraph" w:customStyle="1" w:styleId="AlertText">
    <w:name w:val="Alert Text"/>
    <w:aliases w:val="at"/>
    <w:basedOn w:val="a2"/>
    <w:rsid w:val="00A1095F"/>
    <w:pPr>
      <w:numPr>
        <w:numId w:val="43"/>
      </w:numPr>
      <w:tabs>
        <w:tab w:val="num" w:pos="360"/>
      </w:tabs>
      <w:suppressAutoHyphens w:val="0"/>
      <w:spacing w:before="60" w:after="60" w:line="260" w:lineRule="exact"/>
      <w:ind w:left="0" w:firstLine="0"/>
      <w:jc w:val="left"/>
    </w:pPr>
    <w:rPr>
      <w:rFonts w:ascii="Verdana" w:eastAsia="Times New Roman" w:hAnsi="Verdana" w:cs="Times New Roman"/>
      <w:color w:val="000000"/>
      <w:sz w:val="20"/>
      <w:szCs w:val="20"/>
      <w:lang w:val="en-US" w:eastAsia="en-US"/>
    </w:rPr>
  </w:style>
  <w:style w:type="character" w:customStyle="1" w:styleId="1f7">
    <w:name w:val="Ανεπίλυτη αναφορά1"/>
    <w:basedOn w:val="a3"/>
    <w:uiPriority w:val="99"/>
    <w:semiHidden/>
    <w:unhideWhenUsed/>
    <w:rsid w:val="00A1095F"/>
    <w:rPr>
      <w:color w:val="605E5C"/>
      <w:shd w:val="clear" w:color="auto" w:fill="E1DFDD"/>
    </w:rPr>
  </w:style>
  <w:style w:type="character" w:customStyle="1" w:styleId="Bodytext12">
    <w:name w:val="Body text (12)_"/>
    <w:basedOn w:val="a3"/>
    <w:link w:val="Bodytext120"/>
    <w:rsid w:val="00A1095F"/>
    <w:rPr>
      <w:rFonts w:ascii="Arial Unicode MS" w:eastAsia="Arial Unicode MS" w:hAnsi="Arial Unicode MS" w:cs="Arial Unicode MS"/>
      <w:sz w:val="19"/>
      <w:szCs w:val="19"/>
      <w:shd w:val="clear" w:color="auto" w:fill="FFFFFF"/>
    </w:rPr>
  </w:style>
  <w:style w:type="paragraph" w:customStyle="1" w:styleId="Bodytext120">
    <w:name w:val="Body text (12)"/>
    <w:basedOn w:val="a2"/>
    <w:link w:val="Bodytext12"/>
    <w:rsid w:val="00A1095F"/>
    <w:pPr>
      <w:shd w:val="clear" w:color="auto" w:fill="FFFFFF"/>
      <w:suppressAutoHyphens w:val="0"/>
      <w:spacing w:after="80" w:line="346" w:lineRule="exact"/>
      <w:jc w:val="left"/>
    </w:pPr>
    <w:rPr>
      <w:rFonts w:ascii="Arial Unicode MS" w:eastAsia="Arial Unicode MS" w:hAnsi="Arial Unicode MS" w:cs="Arial Unicode MS"/>
      <w:kern w:val="2"/>
      <w:sz w:val="19"/>
      <w:szCs w:val="19"/>
      <w:lang w:val="el-GR" w:eastAsia="en-US"/>
    </w:rPr>
  </w:style>
  <w:style w:type="character" w:customStyle="1" w:styleId="101">
    <w:name w:val="Ανεπίλυτη αναφορά10"/>
    <w:basedOn w:val="a3"/>
    <w:uiPriority w:val="99"/>
    <w:semiHidden/>
    <w:unhideWhenUsed/>
    <w:rsid w:val="00A1095F"/>
    <w:rPr>
      <w:color w:val="605E5C"/>
      <w:shd w:val="clear" w:color="auto" w:fill="E1DFDD"/>
    </w:rPr>
  </w:style>
  <w:style w:type="paragraph" w:customStyle="1" w:styleId="Char1CharCharChar">
    <w:name w:val="Char1 Char Char Char"/>
    <w:basedOn w:val="a2"/>
    <w:rsid w:val="00A1095F"/>
    <w:pPr>
      <w:suppressAutoHyphens w:val="0"/>
      <w:spacing w:after="160" w:line="240" w:lineRule="exact"/>
      <w:ind w:left="357" w:right="51"/>
    </w:pPr>
    <w:rPr>
      <w:rFonts w:ascii="Arial" w:eastAsia="Times New Roman" w:hAnsi="Arial" w:cs="Arial"/>
      <w:sz w:val="20"/>
      <w:szCs w:val="20"/>
      <w:lang w:val="en-US" w:eastAsia="en-US"/>
    </w:rPr>
  </w:style>
  <w:style w:type="table" w:customStyle="1" w:styleId="TableGrid10">
    <w:name w:val="Table Grid1"/>
    <w:basedOn w:val="a4"/>
    <w:next w:val="affb"/>
    <w:rsid w:val="00A1095F"/>
    <w:pPr>
      <w:spacing w:after="0" w:line="240" w:lineRule="auto"/>
      <w:ind w:left="357" w:right="51"/>
      <w:jc w:val="both"/>
    </w:pPr>
    <w:rPr>
      <w:rFonts w:ascii="Calibri" w:eastAsia="Calibri" w:hAnsi="Calibri" w:cs="Times New Roman"/>
      <w:kern w:val="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ymvasiparagraphs">
    <w:name w:val="Symvasi_paragraphs"/>
    <w:basedOn w:val="a2"/>
    <w:next w:val="a2"/>
    <w:uiPriority w:val="99"/>
    <w:rsid w:val="00A1095F"/>
    <w:pPr>
      <w:tabs>
        <w:tab w:val="num" w:pos="565"/>
        <w:tab w:val="left" w:pos="900"/>
      </w:tabs>
      <w:suppressAutoHyphens w:val="0"/>
      <w:ind w:left="565" w:right="51" w:hanging="565"/>
    </w:pPr>
    <w:rPr>
      <w:rFonts w:eastAsia="Times New Roman" w:cs="Tahoma"/>
      <w:szCs w:val="22"/>
      <w:lang w:val="el-GR" w:eastAsia="en-US"/>
    </w:rPr>
  </w:style>
  <w:style w:type="paragraph" w:customStyle="1" w:styleId="OTS1">
    <w:name w:val="Κουκίδες OTS1"/>
    <w:basedOn w:val="a2"/>
    <w:rsid w:val="00A1095F"/>
    <w:pPr>
      <w:suppressAutoHyphens w:val="0"/>
      <w:spacing w:after="0"/>
      <w:jc w:val="left"/>
    </w:pPr>
    <w:rPr>
      <w:rFonts w:ascii="Times New Roman" w:eastAsia="Times New Roman" w:hAnsi="Times New Roman" w:cs="Times New Roman"/>
      <w:sz w:val="20"/>
      <w:szCs w:val="20"/>
      <w:lang w:val="el-GR" w:eastAsia="ar-SA"/>
    </w:rPr>
  </w:style>
  <w:style w:type="character" w:customStyle="1" w:styleId="Absatz-Standardschriftart">
    <w:name w:val="Absatz-Standardschriftart"/>
    <w:rsid w:val="00A1095F"/>
  </w:style>
  <w:style w:type="character" w:customStyle="1" w:styleId="WW-Absatz-Standardschriftart">
    <w:name w:val="WW-Absatz-Standardschriftart"/>
    <w:rsid w:val="00A1095F"/>
  </w:style>
  <w:style w:type="character" w:customStyle="1" w:styleId="WW8Num4z2">
    <w:name w:val="WW8Num4z2"/>
    <w:rsid w:val="00A1095F"/>
    <w:rPr>
      <w:rFonts w:ascii="Wingdings" w:hAnsi="Wingdings"/>
    </w:rPr>
  </w:style>
  <w:style w:type="character" w:customStyle="1" w:styleId="WW8Num25z3">
    <w:name w:val="WW8Num25z3"/>
    <w:rsid w:val="00A1095F"/>
    <w:rPr>
      <w:rFonts w:ascii="Symbol" w:hAnsi="Symbol"/>
    </w:rPr>
  </w:style>
  <w:style w:type="character" w:customStyle="1" w:styleId="WW8Num26z3">
    <w:name w:val="WW8Num26z3"/>
    <w:rsid w:val="00A1095F"/>
    <w:rPr>
      <w:rFonts w:ascii="Symbol" w:hAnsi="Symbol"/>
    </w:rPr>
  </w:style>
  <w:style w:type="character" w:customStyle="1" w:styleId="WW8Num30z5">
    <w:name w:val="WW8Num30z5"/>
    <w:rsid w:val="00A1095F"/>
    <w:rPr>
      <w:rFonts w:cs="Times New Roman"/>
    </w:rPr>
  </w:style>
  <w:style w:type="character" w:customStyle="1" w:styleId="WW8Num33z3">
    <w:name w:val="WW8Num33z3"/>
    <w:rsid w:val="00A1095F"/>
    <w:rPr>
      <w:rFonts w:ascii="Symbol" w:hAnsi="Symbol"/>
    </w:rPr>
  </w:style>
  <w:style w:type="character" w:customStyle="1" w:styleId="WW8Num43z0">
    <w:name w:val="WW8Num43z0"/>
    <w:rsid w:val="00A1095F"/>
    <w:rPr>
      <w:rFonts w:ascii="Symbol" w:hAnsi="Symbol"/>
    </w:rPr>
  </w:style>
  <w:style w:type="character" w:customStyle="1" w:styleId="WW8Num43z1">
    <w:name w:val="WW8Num43z1"/>
    <w:rsid w:val="00A1095F"/>
    <w:rPr>
      <w:rFonts w:ascii="Courier New" w:hAnsi="Courier New" w:cs="Courier New"/>
    </w:rPr>
  </w:style>
  <w:style w:type="character" w:customStyle="1" w:styleId="WW8Num43z2">
    <w:name w:val="WW8Num43z2"/>
    <w:rsid w:val="00A1095F"/>
    <w:rPr>
      <w:rFonts w:ascii="Wingdings" w:hAnsi="Wingdings"/>
    </w:rPr>
  </w:style>
  <w:style w:type="character" w:customStyle="1" w:styleId="WW8Num45z0">
    <w:name w:val="WW8Num45z0"/>
    <w:rsid w:val="00A1095F"/>
    <w:rPr>
      <w:rFonts w:ascii="Symbol" w:hAnsi="Symbol"/>
    </w:rPr>
  </w:style>
  <w:style w:type="character" w:customStyle="1" w:styleId="WW8Num45z1">
    <w:name w:val="WW8Num45z1"/>
    <w:rsid w:val="00A1095F"/>
    <w:rPr>
      <w:rFonts w:ascii="Courier New" w:hAnsi="Courier New" w:cs="Courier New"/>
    </w:rPr>
  </w:style>
  <w:style w:type="character" w:customStyle="1" w:styleId="WW8Num45z2">
    <w:name w:val="WW8Num45z2"/>
    <w:rsid w:val="00A1095F"/>
    <w:rPr>
      <w:rFonts w:ascii="Wingdings" w:hAnsi="Wingdings"/>
    </w:rPr>
  </w:style>
  <w:style w:type="character" w:customStyle="1" w:styleId="WW8Num47z0">
    <w:name w:val="WW8Num47z0"/>
    <w:rsid w:val="00A1095F"/>
    <w:rPr>
      <w:rFonts w:ascii="Symbol" w:hAnsi="Symbol"/>
    </w:rPr>
  </w:style>
  <w:style w:type="character" w:customStyle="1" w:styleId="WW8Num47z1">
    <w:name w:val="WW8Num47z1"/>
    <w:rsid w:val="00A1095F"/>
    <w:rPr>
      <w:rFonts w:ascii="Courier New" w:hAnsi="Courier New"/>
    </w:rPr>
  </w:style>
  <w:style w:type="character" w:customStyle="1" w:styleId="WW8Num47z2">
    <w:name w:val="WW8Num47z2"/>
    <w:rsid w:val="00A1095F"/>
    <w:rPr>
      <w:rFonts w:ascii="Wingdings" w:hAnsi="Wingdings"/>
    </w:rPr>
  </w:style>
  <w:style w:type="character" w:customStyle="1" w:styleId="hdCharChar">
    <w:name w:val="hd Char Char"/>
    <w:rsid w:val="00A1095F"/>
    <w:rPr>
      <w:lang w:val="en-GB" w:eastAsia="ar-SA" w:bidi="ar-SA"/>
    </w:rPr>
  </w:style>
  <w:style w:type="character" w:customStyle="1" w:styleId="CharChar2">
    <w:name w:val="Char Char2"/>
    <w:rsid w:val="00A1095F"/>
    <w:rPr>
      <w:lang w:val="el-GR" w:eastAsia="ar-SA" w:bidi="ar-SA"/>
    </w:rPr>
  </w:style>
  <w:style w:type="character" w:customStyle="1" w:styleId="CharChar13">
    <w:name w:val="Char Char13"/>
    <w:rsid w:val="00A1095F"/>
    <w:rPr>
      <w:rFonts w:ascii="Arial" w:hAnsi="Arial"/>
      <w:b/>
      <w:sz w:val="24"/>
      <w:lang w:val="el-GR" w:eastAsia="ar-SA" w:bidi="ar-SA"/>
    </w:rPr>
  </w:style>
  <w:style w:type="character" w:customStyle="1" w:styleId="ACE1CharChar">
    <w:name w:val="AC&amp;E_1 Char Char"/>
    <w:rsid w:val="00A1095F"/>
    <w:rPr>
      <w:rFonts w:ascii="Arial" w:hAnsi="Arial"/>
      <w:sz w:val="24"/>
      <w:lang w:val="el-GR" w:eastAsia="ar-SA" w:bidi="ar-SA"/>
    </w:rPr>
  </w:style>
  <w:style w:type="character" w:customStyle="1" w:styleId="CharChar12">
    <w:name w:val="Char Char12"/>
    <w:rsid w:val="00A1095F"/>
    <w:rPr>
      <w:lang w:val="en-GB" w:eastAsia="ar-SA" w:bidi="ar-SA"/>
    </w:rPr>
  </w:style>
  <w:style w:type="character" w:customStyle="1" w:styleId="CharChar4">
    <w:name w:val="Char Char4"/>
    <w:rsid w:val="00A1095F"/>
    <w:rPr>
      <w:rFonts w:ascii="Tahoma" w:hAnsi="Tahoma" w:cs="Tahoma"/>
      <w:sz w:val="16"/>
      <w:szCs w:val="16"/>
      <w:lang w:val="el-GR" w:eastAsia="ar-SA" w:bidi="ar-SA"/>
    </w:rPr>
  </w:style>
  <w:style w:type="character" w:customStyle="1" w:styleId="CharChar11">
    <w:name w:val="Char Char11"/>
    <w:rsid w:val="00A1095F"/>
    <w:rPr>
      <w:lang w:val="en-GB" w:eastAsia="ar-SA" w:bidi="ar-SA"/>
    </w:rPr>
  </w:style>
  <w:style w:type="character" w:customStyle="1" w:styleId="CharChar10">
    <w:name w:val="Char Char10"/>
    <w:rsid w:val="00A1095F"/>
    <w:rPr>
      <w:rFonts w:ascii="Courier New" w:hAnsi="Courier New"/>
      <w:b/>
      <w:sz w:val="26"/>
      <w:u w:val="single"/>
      <w:lang w:val="el-GR" w:eastAsia="ar-SA" w:bidi="ar-SA"/>
    </w:rPr>
  </w:style>
  <w:style w:type="character" w:customStyle="1" w:styleId="CharChar5">
    <w:name w:val="Char Char5"/>
    <w:rsid w:val="00A1095F"/>
    <w:rPr>
      <w:rFonts w:ascii="Courier New" w:hAnsi="Courier New"/>
      <w:lang w:val="el-GR" w:eastAsia="ar-SA" w:bidi="ar-SA"/>
    </w:rPr>
  </w:style>
  <w:style w:type="character" w:customStyle="1" w:styleId="CharChar6">
    <w:name w:val="Char Char6"/>
    <w:rsid w:val="00A1095F"/>
    <w:rPr>
      <w:rFonts w:ascii="Arial" w:hAnsi="Arial"/>
      <w:sz w:val="22"/>
      <w:lang w:val="el-GR" w:eastAsia="ar-SA" w:bidi="ar-SA"/>
    </w:rPr>
  </w:style>
  <w:style w:type="character" w:customStyle="1" w:styleId="CharChar3">
    <w:name w:val="Char Char3"/>
    <w:rsid w:val="00A1095F"/>
    <w:rPr>
      <w:sz w:val="16"/>
      <w:szCs w:val="16"/>
      <w:lang w:val="el-GR" w:eastAsia="ar-SA" w:bidi="ar-SA"/>
    </w:rPr>
  </w:style>
  <w:style w:type="character" w:customStyle="1" w:styleId="CharChar9">
    <w:name w:val="Char Char9"/>
    <w:rsid w:val="00A1095F"/>
    <w:rPr>
      <w:rFonts w:ascii="Arial" w:hAnsi="Arial"/>
      <w:sz w:val="24"/>
      <w:lang w:val="el-GR" w:eastAsia="ar-SA" w:bidi="ar-SA"/>
    </w:rPr>
  </w:style>
  <w:style w:type="character" w:customStyle="1" w:styleId="CharChar8">
    <w:name w:val="Char Char8"/>
    <w:rsid w:val="00A1095F"/>
    <w:rPr>
      <w:rFonts w:ascii="Arial" w:hAnsi="Arial"/>
      <w:sz w:val="24"/>
      <w:lang w:val="el-GR" w:eastAsia="ar-SA" w:bidi="ar-SA"/>
    </w:rPr>
  </w:style>
  <w:style w:type="character" w:customStyle="1" w:styleId="CharChar7">
    <w:name w:val="Char Char7"/>
    <w:rsid w:val="00A1095F"/>
    <w:rPr>
      <w:rFonts w:ascii="Arial" w:hAnsi="Arial"/>
      <w:sz w:val="24"/>
      <w:lang w:val="el-GR" w:eastAsia="ar-SA" w:bidi="ar-SA"/>
    </w:rPr>
  </w:style>
  <w:style w:type="character" w:customStyle="1" w:styleId="H43CharChar2CharChar">
    <w:name w:val="H43 Char Char2 Char Char"/>
    <w:rsid w:val="00A1095F"/>
    <w:rPr>
      <w:rFonts w:ascii="Tahoma" w:hAnsi="Tahoma" w:cs="Times New Roman"/>
      <w:b/>
      <w:sz w:val="19"/>
      <w:szCs w:val="19"/>
      <w:lang w:val="el-GR" w:eastAsia="ar-SA" w:bidi="ar-SA"/>
    </w:rPr>
  </w:style>
  <w:style w:type="character" w:customStyle="1" w:styleId="StyleBoldUnderline">
    <w:name w:val="Style Bold Underline"/>
    <w:rsid w:val="00A1095F"/>
    <w:rPr>
      <w:rFonts w:cs="Times New Roman"/>
      <w:b/>
      <w:bCs/>
      <w:u w:val="single"/>
    </w:rPr>
  </w:style>
  <w:style w:type="character" w:customStyle="1" w:styleId="Heading4CharCharCharHeading4Char1Heading4CharCharCharChar4Char41h48H417H48t41h414H424H4114h423H433H4123h4111H4211H41111h433H443H4133h443H453H4143h451H461H4151h4121H4221CharChar">
    <w:name w:val="Heading 4.Char Char.Char.Heading 4 Char1.Heading 4 Char Char Char Char.Επικεφαλίδα 4 Char.Επικεφαλίδα 41.h48.H417.H48.t41.h414.H424.H4114.h423.H433.H4123.h4111.H4211.H41111.h433.H443.H4133.h443.H453.H4143.h451.H461.H4151.h4121.H4221 Char Char"/>
    <w:rsid w:val="00A1095F"/>
    <w:rPr>
      <w:rFonts w:ascii="Tahoma" w:hAnsi="Tahoma" w:cs="Times New Roman"/>
      <w:b/>
      <w:bCs/>
      <w:kern w:val="1"/>
      <w:sz w:val="22"/>
      <w:lang w:val="el-GR" w:eastAsia="ar-SA" w:bidi="ar-SA"/>
    </w:rPr>
  </w:style>
  <w:style w:type="character" w:customStyle="1" w:styleId="affffffd">
    <w:name w:val="εντολή ψευδοκώδικα"/>
    <w:rsid w:val="00A1095F"/>
    <w:rPr>
      <w:rFonts w:cs="Times New Roman"/>
      <w:b/>
      <w:bCs/>
      <w:color w:val="000080"/>
    </w:rPr>
  </w:style>
  <w:style w:type="character" w:customStyle="1" w:styleId="StyleNumTimesNewRoman12ptCharChar">
    <w:name w:val="Style _Num# + Times New Roman 12 pt Char Char"/>
    <w:rsid w:val="00A1095F"/>
    <w:rPr>
      <w:rFonts w:ascii="Tahoma" w:hAnsi="Tahoma" w:cs="Tahoma"/>
      <w:sz w:val="24"/>
      <w:szCs w:val="24"/>
      <w:lang w:val="el-GR"/>
    </w:rPr>
  </w:style>
  <w:style w:type="character" w:customStyle="1" w:styleId="bold-underline">
    <w:name w:val="bold-underline"/>
    <w:rsid w:val="00A1095F"/>
    <w:rPr>
      <w:rFonts w:cs="Times New Roman"/>
      <w:b/>
      <w:bCs/>
      <w:u w:val="single"/>
    </w:rPr>
  </w:style>
  <w:style w:type="character" w:customStyle="1" w:styleId="msochangeprop0">
    <w:name w:val="msochangeprop"/>
    <w:rsid w:val="00A1095F"/>
    <w:rPr>
      <w:rFonts w:cs="Times New Roman"/>
    </w:rPr>
  </w:style>
  <w:style w:type="character" w:customStyle="1" w:styleId="StyleVerdana9pt">
    <w:name w:val="Style Verdana 9 pt"/>
    <w:rsid w:val="00A1095F"/>
    <w:rPr>
      <w:rFonts w:ascii="Verdana" w:hAnsi="Verdana" w:cs="Times New Roman"/>
      <w:sz w:val="18"/>
    </w:rPr>
  </w:style>
  <w:style w:type="character" w:customStyle="1" w:styleId="feattext">
    <w:name w:val="feattext"/>
    <w:rsid w:val="00A1095F"/>
    <w:rPr>
      <w:rFonts w:ascii="Verdana" w:hAnsi="Verdana" w:cs="Times New Roman"/>
      <w:sz w:val="17"/>
      <w:szCs w:val="17"/>
      <w:u w:val="none"/>
    </w:rPr>
  </w:style>
  <w:style w:type="paragraph" w:customStyle="1" w:styleId="1f8">
    <w:name w:val="Τμήμα κειμένου1"/>
    <w:basedOn w:val="a2"/>
    <w:rsid w:val="00A1095F"/>
    <w:pPr>
      <w:tabs>
        <w:tab w:val="left" w:pos="6402"/>
      </w:tabs>
      <w:suppressAutoHyphens w:val="0"/>
      <w:spacing w:after="0" w:line="360" w:lineRule="atLeast"/>
      <w:ind w:left="360" w:right="-58"/>
    </w:pPr>
    <w:rPr>
      <w:rFonts w:eastAsia="Times New Roman" w:cs="Tahoma"/>
      <w:lang w:val="el-GR" w:eastAsia="ar-SA"/>
    </w:rPr>
  </w:style>
  <w:style w:type="paragraph" w:customStyle="1" w:styleId="1f9">
    <w:name w:val="Στυλ1"/>
    <w:basedOn w:val="a2"/>
    <w:link w:val="1Char0"/>
    <w:qFormat/>
    <w:rsid w:val="00A1095F"/>
    <w:pPr>
      <w:suppressAutoHyphens w:val="0"/>
      <w:spacing w:after="0"/>
      <w:jc w:val="left"/>
    </w:pPr>
    <w:rPr>
      <w:rFonts w:ascii="Arial" w:eastAsia="Times New Roman" w:hAnsi="Arial" w:cs="Times New Roman"/>
      <w:sz w:val="20"/>
      <w:szCs w:val="20"/>
      <w:lang w:val="el-GR" w:eastAsia="ar-SA"/>
    </w:rPr>
  </w:style>
  <w:style w:type="paragraph" w:customStyle="1" w:styleId="affffffe">
    <w:name w:val="äéåõèõíóç"/>
    <w:basedOn w:val="a2"/>
    <w:rsid w:val="00A1095F"/>
    <w:pPr>
      <w:tabs>
        <w:tab w:val="left" w:pos="1418"/>
      </w:tabs>
      <w:suppressAutoHyphens w:val="0"/>
      <w:spacing w:before="120" w:after="0"/>
    </w:pPr>
    <w:rPr>
      <w:rFonts w:ascii="Times New Roman" w:eastAsia="Times New Roman" w:hAnsi="Times New Roman" w:cs="Times New Roman"/>
      <w:sz w:val="24"/>
      <w:szCs w:val="20"/>
      <w:lang w:val="el-GR" w:eastAsia="ar-SA"/>
    </w:rPr>
  </w:style>
  <w:style w:type="paragraph" w:customStyle="1" w:styleId="BodyTextIndent21">
    <w:name w:val="Body Text Indent 21"/>
    <w:basedOn w:val="a2"/>
    <w:rsid w:val="00A1095F"/>
    <w:pPr>
      <w:tabs>
        <w:tab w:val="left" w:pos="3600"/>
      </w:tabs>
      <w:suppressAutoHyphens w:val="0"/>
      <w:overflowPunct w:val="0"/>
      <w:autoSpaceDE w:val="0"/>
      <w:spacing w:after="0" w:line="360" w:lineRule="atLeast"/>
      <w:ind w:left="720" w:hanging="720"/>
    </w:pPr>
    <w:rPr>
      <w:rFonts w:ascii="Times New Roman" w:eastAsia="Times New Roman" w:hAnsi="Times New Roman" w:cs="Times New Roman"/>
      <w:szCs w:val="20"/>
      <w:lang w:val="el-GR" w:eastAsia="ar-SA"/>
    </w:rPr>
  </w:style>
  <w:style w:type="paragraph" w:customStyle="1" w:styleId="WfxFaxNum">
    <w:name w:val="WfxFaxNum"/>
    <w:basedOn w:val="a2"/>
    <w:rsid w:val="00A1095F"/>
    <w:pPr>
      <w:suppressAutoHyphens w:val="0"/>
      <w:spacing w:after="0"/>
    </w:pPr>
    <w:rPr>
      <w:rFonts w:ascii="Arial" w:eastAsia="Times New Roman" w:hAnsi="Arial" w:cs="Times New Roman"/>
      <w:sz w:val="24"/>
      <w:szCs w:val="20"/>
      <w:lang w:val="el-GR" w:eastAsia="ar-SA"/>
    </w:rPr>
  </w:style>
  <w:style w:type="paragraph" w:customStyle="1" w:styleId="Char1CharChar">
    <w:name w:val="Char1 Char Char"/>
    <w:basedOn w:val="a2"/>
    <w:rsid w:val="00A1095F"/>
    <w:pPr>
      <w:suppressAutoHyphens w:val="0"/>
      <w:spacing w:after="160" w:line="240" w:lineRule="exact"/>
      <w:jc w:val="left"/>
    </w:pPr>
    <w:rPr>
      <w:rFonts w:ascii="Arial" w:eastAsia="Times New Roman" w:hAnsi="Arial" w:cs="Times New Roman"/>
      <w:sz w:val="20"/>
      <w:szCs w:val="20"/>
      <w:lang w:val="en-US" w:eastAsia="ar-SA"/>
    </w:rPr>
  </w:style>
  <w:style w:type="paragraph" w:customStyle="1" w:styleId="1fa">
    <w:name w:val="Χάρτης εγγράφου1"/>
    <w:basedOn w:val="a2"/>
    <w:rsid w:val="00A1095F"/>
    <w:pPr>
      <w:shd w:val="clear" w:color="auto" w:fill="000080"/>
      <w:suppressAutoHyphens w:val="0"/>
    </w:pPr>
    <w:rPr>
      <w:rFonts w:eastAsia="Times New Roman" w:cs="Tahoma"/>
      <w:sz w:val="20"/>
      <w:szCs w:val="20"/>
      <w:lang w:val="el-GR" w:eastAsia="ar-SA"/>
    </w:rPr>
  </w:style>
  <w:style w:type="paragraph" w:customStyle="1" w:styleId="1fb">
    <w:name w:val="Βασικό με εσοχή1"/>
    <w:basedOn w:val="a2"/>
    <w:rsid w:val="00A1095F"/>
    <w:pPr>
      <w:tabs>
        <w:tab w:val="left" w:pos="6380"/>
        <w:tab w:val="left" w:pos="6663"/>
      </w:tabs>
      <w:suppressAutoHyphens w:val="0"/>
      <w:ind w:left="1276" w:hanging="709"/>
    </w:pPr>
    <w:rPr>
      <w:rFonts w:eastAsia="Times New Roman" w:cs="Times New Roman"/>
      <w:sz w:val="20"/>
      <w:szCs w:val="20"/>
      <w:lang w:val="el-GR" w:eastAsia="ar-SA"/>
    </w:rPr>
  </w:style>
  <w:style w:type="paragraph" w:customStyle="1" w:styleId="215">
    <w:name w:val="Λίστα με αριθμούς 21"/>
    <w:basedOn w:val="a2"/>
    <w:rsid w:val="00A1095F"/>
    <w:pPr>
      <w:tabs>
        <w:tab w:val="left" w:pos="3600"/>
      </w:tabs>
      <w:suppressAutoHyphens w:val="0"/>
      <w:spacing w:before="60" w:after="60"/>
      <w:ind w:left="720" w:hanging="360"/>
    </w:pPr>
    <w:rPr>
      <w:rFonts w:eastAsia="Times New Roman" w:cs="Times New Roman"/>
      <w:sz w:val="20"/>
      <w:szCs w:val="20"/>
      <w:lang w:val="el-GR" w:eastAsia="ar-SA"/>
    </w:rPr>
  </w:style>
  <w:style w:type="paragraph" w:customStyle="1" w:styleId="313">
    <w:name w:val="Λίστα με αριθμούς 31"/>
    <w:basedOn w:val="215"/>
    <w:rsid w:val="00A1095F"/>
    <w:pPr>
      <w:widowControl w:val="0"/>
      <w:tabs>
        <w:tab w:val="left" w:pos="3240"/>
        <w:tab w:val="left" w:pos="4014"/>
      </w:tabs>
      <w:spacing w:before="0" w:after="120"/>
    </w:pPr>
  </w:style>
  <w:style w:type="paragraph" w:customStyle="1" w:styleId="210">
    <w:name w:val="Λίστα με κουκκίδες 21"/>
    <w:basedOn w:val="a2"/>
    <w:rsid w:val="00A1095F"/>
    <w:pPr>
      <w:numPr>
        <w:numId w:val="44"/>
      </w:numPr>
      <w:tabs>
        <w:tab w:val="num" w:pos="360"/>
      </w:tabs>
      <w:suppressAutoHyphens w:val="0"/>
      <w:spacing w:before="120"/>
      <w:ind w:left="1440" w:firstLine="0"/>
    </w:pPr>
    <w:rPr>
      <w:rFonts w:eastAsia="Times New Roman" w:cs="Tahoma"/>
      <w:sz w:val="20"/>
      <w:szCs w:val="20"/>
      <w:lang w:eastAsia="ar-SA"/>
    </w:rPr>
  </w:style>
  <w:style w:type="paragraph" w:customStyle="1" w:styleId="Char1CharCharCharCharCharCharCharCharCharCharCharCharCharCharCharCharChar">
    <w:name w:val="Char1 Char Char Char Char Char Char Char Char Char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216">
    <w:name w:val="Συνέχεια λίστας 21"/>
    <w:basedOn w:val="a2"/>
    <w:rsid w:val="00A1095F"/>
    <w:pPr>
      <w:suppressAutoHyphens w:val="0"/>
      <w:ind w:left="566"/>
      <w:jc w:val="left"/>
    </w:pPr>
    <w:rPr>
      <w:rFonts w:ascii="Arial" w:eastAsia="Times New Roman" w:hAnsi="Arial" w:cs="Arial"/>
      <w:sz w:val="20"/>
      <w:szCs w:val="20"/>
      <w:lang w:val="el-GR" w:eastAsia="ar-SA"/>
    </w:rPr>
  </w:style>
  <w:style w:type="paragraph" w:customStyle="1" w:styleId="TabletextCharChar1">
    <w:name w:val="Table text Char Char1"/>
    <w:basedOn w:val="a2"/>
    <w:rsid w:val="00A1095F"/>
    <w:pPr>
      <w:widowControl w:val="0"/>
      <w:suppressAutoHyphens w:val="0"/>
      <w:jc w:val="left"/>
    </w:pPr>
    <w:rPr>
      <w:rFonts w:eastAsia="Times New Roman" w:cs="Times New Roman"/>
      <w:sz w:val="20"/>
      <w:szCs w:val="20"/>
      <w:lang w:val="el-GR" w:eastAsia="ar-SA"/>
    </w:rPr>
  </w:style>
  <w:style w:type="paragraph" w:customStyle="1" w:styleId="2f7">
    <w:name w:val="Στυλ Επικεφαλίδα 2"/>
    <w:aliases w:val="h2 + (Λατινικά) Tahoma Διάστιχο:  Τουλάχιστον ..."/>
    <w:basedOn w:val="24"/>
    <w:rsid w:val="00A1095F"/>
    <w:pPr>
      <w:keepLines w:val="0"/>
      <w:tabs>
        <w:tab w:val="left" w:pos="6894"/>
        <w:tab w:val="left" w:pos="7200"/>
      </w:tabs>
      <w:spacing w:before="360" w:after="0" w:line="360" w:lineRule="auto"/>
      <w:ind w:left="1440" w:hanging="360"/>
    </w:pPr>
    <w:rPr>
      <w:rFonts w:ascii="Tahoma" w:eastAsia="Times New Roman" w:hAnsi="Tahoma" w:cs="Times New Roman"/>
      <w:b/>
      <w:bCs/>
      <w:color w:val="auto"/>
      <w:sz w:val="22"/>
      <w:szCs w:val="18"/>
      <w:lang w:val="en-US" w:eastAsia="ar-SA"/>
    </w:rPr>
  </w:style>
  <w:style w:type="paragraph" w:customStyle="1" w:styleId="header">
    <w:name w:val="παραδειγμα header"/>
    <w:basedOn w:val="a2"/>
    <w:rsid w:val="00A1095F"/>
    <w:pPr>
      <w:widowControl w:val="0"/>
      <w:pBdr>
        <w:top w:val="single" w:sz="4" w:space="1" w:color="808080"/>
        <w:left w:val="single" w:sz="4" w:space="4" w:color="808080"/>
        <w:bottom w:val="single" w:sz="4" w:space="1" w:color="808080"/>
        <w:right w:val="single" w:sz="4" w:space="4" w:color="808080"/>
      </w:pBdr>
      <w:suppressAutoHyphens w:val="0"/>
      <w:autoSpaceDE w:val="0"/>
      <w:spacing w:before="120"/>
    </w:pPr>
    <w:rPr>
      <w:rFonts w:eastAsia="Times New Roman" w:cs="Times New Roman"/>
      <w:b/>
      <w:spacing w:val="-4"/>
      <w:w w:val="117"/>
      <w:sz w:val="20"/>
      <w:szCs w:val="20"/>
      <w:lang w:val="el-GR" w:eastAsia="ar-SA"/>
    </w:rPr>
  </w:style>
  <w:style w:type="paragraph" w:customStyle="1" w:styleId="-4">
    <w:name w:val="εικόνα - κένρο"/>
    <w:basedOn w:val="a2"/>
    <w:rsid w:val="00A1095F"/>
    <w:pPr>
      <w:widowControl w:val="0"/>
      <w:suppressAutoHyphens w:val="0"/>
      <w:autoSpaceDE w:val="0"/>
      <w:spacing w:before="120"/>
      <w:jc w:val="center"/>
    </w:pPr>
    <w:rPr>
      <w:rFonts w:eastAsia="Times New Roman" w:cs="Times New Roman"/>
      <w:w w:val="117"/>
      <w:sz w:val="18"/>
      <w:szCs w:val="20"/>
      <w:lang w:val="en-US" w:eastAsia="ar-SA"/>
    </w:rPr>
  </w:style>
  <w:style w:type="paragraph" w:customStyle="1" w:styleId="afffffff">
    <w:name w:val="Εκφώνιση παραδείγματος"/>
    <w:basedOn w:val="a2"/>
    <w:next w:val="a2"/>
    <w:rsid w:val="00A1095F"/>
    <w:pPr>
      <w:widowControl w:val="0"/>
      <w:pBdr>
        <w:top w:val="single" w:sz="4" w:space="1" w:color="808080"/>
        <w:left w:val="single" w:sz="4" w:space="4" w:color="808080"/>
        <w:bottom w:val="single" w:sz="4" w:space="1" w:color="808080"/>
        <w:right w:val="single" w:sz="4" w:space="4" w:color="808080"/>
      </w:pBdr>
      <w:shd w:val="clear" w:color="auto" w:fill="E6E6E6"/>
      <w:suppressAutoHyphens w:val="0"/>
      <w:autoSpaceDE w:val="0"/>
      <w:spacing w:before="60" w:after="60"/>
    </w:pPr>
    <w:rPr>
      <w:rFonts w:eastAsia="Times New Roman" w:cs="Times New Roman"/>
      <w:sz w:val="18"/>
      <w:szCs w:val="20"/>
      <w:lang w:val="el-GR" w:eastAsia="ar-SA"/>
    </w:rPr>
  </w:style>
  <w:style w:type="paragraph" w:customStyle="1" w:styleId="TableContents">
    <w:name w:val="Table Contents"/>
    <w:basedOn w:val="a2"/>
    <w:rsid w:val="00A1095F"/>
    <w:pPr>
      <w:widowControl w:val="0"/>
      <w:suppressLineNumbers/>
      <w:spacing w:after="0"/>
      <w:jc w:val="left"/>
    </w:pPr>
    <w:rPr>
      <w:rFonts w:ascii="Times New Roman" w:eastAsia="Times New Roman" w:hAnsi="Times New Roman" w:cs="Times New Roman"/>
      <w:sz w:val="24"/>
      <w:lang w:val="el-GR" w:eastAsia="ar-SA"/>
    </w:rPr>
  </w:style>
  <w:style w:type="paragraph" w:customStyle="1" w:styleId="Heading4numbered">
    <w:name w:val="Heading 4 numbered"/>
    <w:basedOn w:val="44"/>
    <w:rsid w:val="00A1095F"/>
    <w:pPr>
      <w:keepLines w:val="0"/>
      <w:tabs>
        <w:tab w:val="num" w:pos="1418"/>
      </w:tabs>
      <w:spacing w:before="240" w:after="120"/>
      <w:ind w:left="283" w:hanging="283"/>
      <w:jc w:val="center"/>
    </w:pPr>
    <w:rPr>
      <w:rFonts w:eastAsia="Times New Roman" w:cs="Tahoma"/>
      <w:b/>
      <w:bCs/>
      <w:i w:val="0"/>
      <w:iCs w:val="0"/>
      <w:color w:val="auto"/>
      <w:lang w:eastAsia="ar-SA"/>
    </w:rPr>
  </w:style>
  <w:style w:type="paragraph" w:customStyle="1" w:styleId="Char1CharCharCharCharCharCharCharCharCharCharCharChar">
    <w:name w:val="Char1 Char Char Char Char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CharCharCharCharCharCharCharCharCharChar">
    <w:name w:val="Char Char Char Char Char Char Char Char Char Char Char Char Char Char Char Char Char"/>
    <w:basedOn w:val="a2"/>
    <w:rsid w:val="00A1095F"/>
    <w:pPr>
      <w:suppressAutoHyphens w:val="0"/>
      <w:spacing w:after="160" w:line="240" w:lineRule="exact"/>
      <w:jc w:val="left"/>
    </w:pPr>
    <w:rPr>
      <w:rFonts w:eastAsia="Times New Roman" w:cs="Times New Roman"/>
      <w:sz w:val="18"/>
      <w:szCs w:val="20"/>
      <w:lang w:val="en-US" w:eastAsia="ar-SA"/>
    </w:rPr>
  </w:style>
  <w:style w:type="paragraph" w:customStyle="1" w:styleId="Char1CharCharCharCharCharCharCharCharCharCharCharCharCharCharChar">
    <w:name w:val="Char1 Char Char Char Char Char Char Char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CharCharChar1CharChar1">
    <w:name w:val="Char1 Char Char Char Char Char Char Char Char Char Char Char Char Char Char Char Char Char Char1 Char Char1"/>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1CharCharCharCharCharCharCharCharCharCharCharCharCharCharChar1">
    <w:name w:val="Char1 Char Char Char Char Char Char Char Char Char Char Char Char Char Char Char1"/>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Specbody">
    <w:name w:val="Spec_body"/>
    <w:basedOn w:val="a2"/>
    <w:rsid w:val="00A1095F"/>
    <w:pPr>
      <w:suppressAutoHyphens w:val="0"/>
    </w:pPr>
    <w:rPr>
      <w:rFonts w:ascii="Times New Roman" w:eastAsia="Times New Roman" w:hAnsi="Times New Roman" w:cs="Times New Roman"/>
      <w:lang w:val="el-GR" w:eastAsia="ar-SA"/>
    </w:rPr>
  </w:style>
  <w:style w:type="paragraph" w:customStyle="1" w:styleId="Speccentered">
    <w:name w:val="Spec_centered"/>
    <w:basedOn w:val="a2"/>
    <w:rsid w:val="00A1095F"/>
    <w:pPr>
      <w:suppressAutoHyphens w:val="0"/>
      <w:jc w:val="center"/>
    </w:pPr>
    <w:rPr>
      <w:rFonts w:ascii="Times New Roman" w:eastAsia="Times New Roman" w:hAnsi="Times New Roman" w:cs="Times New Roman"/>
      <w:lang w:val="el-GR" w:eastAsia="ar-SA"/>
    </w:rPr>
  </w:style>
  <w:style w:type="paragraph" w:customStyle="1" w:styleId="Spectitle">
    <w:name w:val="Spec_title"/>
    <w:basedOn w:val="a2"/>
    <w:rsid w:val="00A1095F"/>
    <w:pPr>
      <w:keepLines/>
      <w:suppressAutoHyphens w:val="0"/>
    </w:pPr>
    <w:rPr>
      <w:rFonts w:ascii="Times New Roman" w:eastAsia="Times New Roman" w:hAnsi="Times New Roman" w:cs="Times New Roman"/>
      <w:b/>
      <w:lang w:val="el-GR" w:eastAsia="ar-SA"/>
    </w:rPr>
  </w:style>
  <w:style w:type="paragraph" w:customStyle="1" w:styleId="Char1CharCharCharCharCharCharCharCharCharCharCharCharCharCharCharCharCharCharCharChar">
    <w:name w:val="Char1 Char Char Char Char Char Char Char Char Char Char Char Char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CharCharCharCharCharCharChar1CharCharCharCharCharChar">
    <w:name w:val="Char Char Char Char Char Char Char1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ar-SA"/>
    </w:rPr>
  </w:style>
  <w:style w:type="paragraph" w:customStyle="1" w:styleId="afffffff0">
    <w:name w:val="Πιν_Βασικό"/>
    <w:basedOn w:val="afffb"/>
    <w:rsid w:val="00A1095F"/>
    <w:pPr>
      <w:autoSpaceDN/>
      <w:adjustRightInd/>
      <w:spacing w:after="0"/>
      <w:jc w:val="left"/>
    </w:pPr>
    <w:rPr>
      <w:lang w:eastAsia="ar-SA"/>
    </w:rPr>
  </w:style>
  <w:style w:type="paragraph" w:customStyle="1" w:styleId="-11">
    <w:name w:val="Κουκίδες-1"/>
    <w:basedOn w:val="a2"/>
    <w:rsid w:val="00A1095F"/>
    <w:pPr>
      <w:tabs>
        <w:tab w:val="left" w:pos="3705"/>
      </w:tabs>
      <w:suppressAutoHyphens w:val="0"/>
      <w:spacing w:before="60" w:after="0"/>
      <w:ind w:left="737" w:hanging="340"/>
    </w:pPr>
    <w:rPr>
      <w:rFonts w:eastAsia="Times New Roman" w:cs="Times New Roman"/>
      <w:sz w:val="20"/>
      <w:szCs w:val="22"/>
      <w:lang w:val="el-GR" w:eastAsia="ar-SA"/>
    </w:rPr>
  </w:style>
  <w:style w:type="paragraph" w:customStyle="1" w:styleId="Tablenormal">
    <w:name w:val="Table normal"/>
    <w:basedOn w:val="a2"/>
    <w:rsid w:val="00A1095F"/>
    <w:pPr>
      <w:suppressAutoHyphens w:val="0"/>
      <w:overflowPunct w:val="0"/>
      <w:autoSpaceDE w:val="0"/>
      <w:spacing w:before="40" w:after="40"/>
      <w:ind w:left="227"/>
      <w:jc w:val="left"/>
      <w:textAlignment w:val="baseline"/>
    </w:pPr>
    <w:rPr>
      <w:rFonts w:ascii="Arial" w:eastAsia="Times New Roman" w:hAnsi="Arial" w:cs="Times New Roman"/>
      <w:sz w:val="20"/>
      <w:szCs w:val="20"/>
      <w:lang w:val="el-GR" w:eastAsia="he-IL" w:bidi="he-IL"/>
    </w:rPr>
  </w:style>
  <w:style w:type="paragraph" w:customStyle="1" w:styleId="TableText2">
    <w:name w:val="Table Text"/>
    <w:basedOn w:val="a2"/>
    <w:rsid w:val="00A1095F"/>
    <w:pPr>
      <w:suppressAutoHyphens w:val="0"/>
      <w:spacing w:before="60" w:after="0"/>
    </w:pPr>
    <w:rPr>
      <w:rFonts w:ascii="Arial" w:eastAsia="Times New Roman" w:hAnsi="Arial" w:cs="Tahoma"/>
      <w:sz w:val="18"/>
      <w:szCs w:val="18"/>
      <w:lang w:val="el-GR" w:eastAsia="ar-SA"/>
    </w:rPr>
  </w:style>
  <w:style w:type="paragraph" w:customStyle="1" w:styleId="afffffff1">
    <w:name w:val="Πιν_αα"/>
    <w:basedOn w:val="a2"/>
    <w:rsid w:val="00A1095F"/>
    <w:pPr>
      <w:tabs>
        <w:tab w:val="left" w:pos="-2252"/>
        <w:tab w:val="left" w:pos="1780"/>
        <w:tab w:val="left" w:pos="2080"/>
      </w:tabs>
      <w:suppressAutoHyphens w:val="0"/>
      <w:overflowPunct w:val="0"/>
      <w:autoSpaceDE w:val="0"/>
      <w:spacing w:before="60" w:after="0"/>
      <w:ind w:left="340" w:hanging="340"/>
      <w:jc w:val="right"/>
      <w:textAlignment w:val="baseline"/>
    </w:pPr>
    <w:rPr>
      <w:rFonts w:eastAsia="Times New Roman" w:cs="Tahoma"/>
      <w:sz w:val="20"/>
      <w:szCs w:val="20"/>
      <w:lang w:val="el-GR" w:eastAsia="ar-SA"/>
    </w:rPr>
  </w:style>
  <w:style w:type="paragraph" w:customStyle="1" w:styleId="afffffff2">
    <w:name w:val="Πιν_Βασικό_Έμφαση"/>
    <w:basedOn w:val="afffffff0"/>
    <w:rsid w:val="00A1095F"/>
    <w:rPr>
      <w:rFonts w:cs="Tahoma"/>
      <w:b/>
      <w:bCs/>
    </w:rPr>
  </w:style>
  <w:style w:type="paragraph" w:customStyle="1" w:styleId="Heading">
    <w:name w:val="Heading"/>
    <w:basedOn w:val="24"/>
    <w:rsid w:val="00A1095F"/>
    <w:pPr>
      <w:keepLines w:val="0"/>
      <w:widowControl w:val="0"/>
      <w:spacing w:before="120" w:after="60" w:line="360" w:lineRule="auto"/>
    </w:pPr>
    <w:rPr>
      <w:rFonts w:ascii="Verdana" w:eastAsia="Times New Roman" w:hAnsi="Verdana" w:cs="Tahoma"/>
      <w:b/>
      <w:color w:val="auto"/>
      <w:sz w:val="24"/>
      <w:szCs w:val="20"/>
      <w:lang w:eastAsia="ar-SA"/>
    </w:rPr>
  </w:style>
  <w:style w:type="paragraph" w:customStyle="1" w:styleId="MyText">
    <w:name w:val="MyText"/>
    <w:basedOn w:val="a2"/>
    <w:rsid w:val="00A1095F"/>
    <w:pPr>
      <w:tabs>
        <w:tab w:val="left" w:pos="7110"/>
      </w:tabs>
      <w:suppressAutoHyphens w:val="0"/>
      <w:spacing w:before="180" w:after="0" w:line="360" w:lineRule="auto"/>
      <w:ind w:left="1134" w:hanging="1134"/>
    </w:pPr>
    <w:rPr>
      <w:rFonts w:ascii="Times New Roman" w:eastAsia="Times New Roman" w:hAnsi="Times New Roman" w:cs="Times New Roman"/>
      <w:spacing w:val="20"/>
      <w:szCs w:val="22"/>
      <w:lang w:val="en-AU" w:eastAsia="ar-SA"/>
    </w:rPr>
  </w:style>
  <w:style w:type="paragraph" w:customStyle="1" w:styleId="MyAppHd2">
    <w:name w:val="MyAppHd2"/>
    <w:basedOn w:val="a2"/>
    <w:rsid w:val="00A1095F"/>
    <w:pPr>
      <w:tabs>
        <w:tab w:val="left" w:pos="1134"/>
      </w:tabs>
      <w:suppressAutoHyphens w:val="0"/>
      <w:spacing w:before="360" w:after="0" w:line="360" w:lineRule="auto"/>
      <w:ind w:left="360" w:hanging="360"/>
    </w:pPr>
    <w:rPr>
      <w:rFonts w:ascii="Times New Roman" w:eastAsia="Times New Roman" w:hAnsi="Times New Roman" w:cs="Times New Roman"/>
      <w:b/>
      <w:bCs/>
      <w:spacing w:val="20"/>
      <w:szCs w:val="22"/>
      <w:lang w:val="en-AU" w:eastAsia="ar-SA"/>
    </w:rPr>
  </w:style>
  <w:style w:type="paragraph" w:customStyle="1" w:styleId="afffffff3">
    <w:name w:val="Περιεχόμενα πλαισίου"/>
    <w:basedOn w:val="afa"/>
    <w:rsid w:val="00A1095F"/>
    <w:pPr>
      <w:suppressAutoHyphens w:val="0"/>
      <w:spacing w:after="0" w:line="360" w:lineRule="exact"/>
    </w:pPr>
    <w:rPr>
      <w:rFonts w:ascii="Arial" w:eastAsia="Arial Unicode MS" w:hAnsi="Arial" w:cs="Tahoma"/>
      <w:szCs w:val="20"/>
      <w:lang w:val="el-GR" w:eastAsia="ar-SA"/>
    </w:rPr>
  </w:style>
  <w:style w:type="paragraph" w:customStyle="1" w:styleId="2h2">
    <w:name w:val="Επικεφαλίδα 2.h2"/>
    <w:basedOn w:val="15"/>
    <w:next w:val="a2"/>
    <w:rsid w:val="00A1095F"/>
    <w:pPr>
      <w:keepLines w:val="0"/>
      <w:spacing w:before="240" w:after="60"/>
      <w:ind w:left="851" w:hanging="851"/>
      <w:outlineLvl w:val="9"/>
    </w:pPr>
    <w:rPr>
      <w:rFonts w:ascii="Arial" w:eastAsia="Times New Roman" w:hAnsi="Arial" w:cs="Tahoma"/>
      <w:b/>
      <w:caps/>
      <w:color w:val="auto"/>
      <w:kern w:val="28"/>
      <w:sz w:val="36"/>
      <w:szCs w:val="20"/>
      <w:lang w:eastAsia="el-GR"/>
    </w:rPr>
  </w:style>
  <w:style w:type="paragraph" w:customStyle="1" w:styleId="Bulletbl2">
    <w:name w:val="Bullet.bl2"/>
    <w:basedOn w:val="a2"/>
    <w:rsid w:val="00A1095F"/>
    <w:pPr>
      <w:suppressAutoHyphens w:val="0"/>
      <w:spacing w:before="40" w:after="40"/>
      <w:ind w:left="538" w:hanging="357"/>
    </w:pPr>
    <w:rPr>
      <w:rFonts w:ascii="Times New Roman" w:eastAsia="Times New Roman" w:hAnsi="Times New Roman" w:cs="Times New Roman"/>
      <w:sz w:val="24"/>
      <w:szCs w:val="20"/>
      <w:lang w:val="en-US" w:eastAsia="el-GR"/>
    </w:rPr>
  </w:style>
  <w:style w:type="paragraph" w:customStyle="1" w:styleId="Bullet-1">
    <w:name w:val="Bullet-1"/>
    <w:basedOn w:val="a2"/>
    <w:next w:val="a2"/>
    <w:rsid w:val="00A1095F"/>
    <w:pPr>
      <w:suppressAutoHyphens w:val="0"/>
      <w:spacing w:before="240" w:after="0" w:line="288" w:lineRule="atLeast"/>
      <w:ind w:left="1440" w:hanging="360"/>
    </w:pPr>
    <w:rPr>
      <w:rFonts w:ascii="Times New Roman" w:eastAsia="Times New Roman" w:hAnsi="Times New Roman" w:cs="Times New Roman"/>
      <w:sz w:val="26"/>
      <w:szCs w:val="20"/>
      <w:lang w:eastAsia="el-GR"/>
    </w:rPr>
  </w:style>
  <w:style w:type="character" w:customStyle="1" w:styleId="Char18">
    <w:name w:val="Κείμενο σημείωσης τέλους Char1"/>
    <w:basedOn w:val="a3"/>
    <w:rsid w:val="00A1095F"/>
    <w:rPr>
      <w:rFonts w:ascii="Times New Roman" w:eastAsia="Times New Roman" w:hAnsi="Times New Roman"/>
      <w:lang w:eastAsia="en-US"/>
    </w:rPr>
  </w:style>
  <w:style w:type="paragraph" w:customStyle="1" w:styleId="Listepte">
    <w:name w:val="Listepte"/>
    <w:rsid w:val="00A1095F"/>
    <w:pPr>
      <w:keepLines/>
      <w:tabs>
        <w:tab w:val="left" w:pos="1134"/>
      </w:tabs>
      <w:spacing w:before="120" w:after="0" w:line="280" w:lineRule="atLeast"/>
      <w:jc w:val="both"/>
    </w:pPr>
    <w:rPr>
      <w:rFonts w:ascii="Arial" w:eastAsia="Times New Roman" w:hAnsi="Arial" w:cs="Times New Roman"/>
      <w:noProof/>
      <w:kern w:val="0"/>
      <w:sz w:val="20"/>
      <w:szCs w:val="20"/>
      <w:lang w:val="it-IT" w:eastAsia="it-IT"/>
    </w:rPr>
  </w:style>
  <w:style w:type="paragraph" w:customStyle="1" w:styleId="Char1CharCharCharCharCharCharCharChar">
    <w:name w:val="Char1 Char Char Char Char Char Char Char Char"/>
    <w:basedOn w:val="a2"/>
    <w:rsid w:val="00A1095F"/>
    <w:pPr>
      <w:suppressAutoHyphens w:val="0"/>
      <w:spacing w:after="160" w:line="240" w:lineRule="exact"/>
      <w:jc w:val="left"/>
    </w:pPr>
    <w:rPr>
      <w:rFonts w:ascii="Verdana" w:eastAsia="Times New Roman" w:hAnsi="Verdana" w:cs="Times New Roman"/>
      <w:sz w:val="20"/>
      <w:szCs w:val="20"/>
      <w:lang w:val="en-US" w:eastAsia="en-US"/>
    </w:rPr>
  </w:style>
  <w:style w:type="character" w:customStyle="1" w:styleId="t031">
    <w:name w:val="t031"/>
    <w:rsid w:val="00A1095F"/>
  </w:style>
  <w:style w:type="character" w:customStyle="1" w:styleId="DeltaViewInsertion">
    <w:name w:val="DeltaView Insertion"/>
    <w:rsid w:val="00A1095F"/>
    <w:rPr>
      <w:b/>
      <w:i/>
      <w:spacing w:val="0"/>
      <w:lang w:val="el-GR"/>
    </w:rPr>
  </w:style>
  <w:style w:type="character" w:customStyle="1" w:styleId="NormalBoldChar">
    <w:name w:val="NormalBold Char"/>
    <w:rsid w:val="00A1095F"/>
    <w:rPr>
      <w:rFonts w:ascii="Times New Roman" w:eastAsia="Times New Roman" w:hAnsi="Times New Roman" w:cs="Times New Roman"/>
      <w:b/>
      <w:sz w:val="24"/>
      <w:lang w:val="el-GR"/>
    </w:rPr>
  </w:style>
  <w:style w:type="paragraph" w:customStyle="1" w:styleId="ChapterTitle0">
    <w:name w:val="ChapterTitle"/>
    <w:basedOn w:val="a2"/>
    <w:next w:val="a2"/>
    <w:rsid w:val="00A1095F"/>
    <w:pPr>
      <w:keepNext/>
      <w:spacing w:before="120" w:after="360" w:line="276" w:lineRule="auto"/>
      <w:jc w:val="center"/>
    </w:pPr>
    <w:rPr>
      <w:rFonts w:ascii="Calibri" w:eastAsia="Times New Roman" w:hAnsi="Calibri"/>
      <w:b/>
      <w:kern w:val="1"/>
      <w:szCs w:val="22"/>
      <w:lang w:val="el-GR"/>
    </w:rPr>
  </w:style>
  <w:style w:type="paragraph" w:customStyle="1" w:styleId="SectionTitle">
    <w:name w:val="SectionTitle"/>
    <w:basedOn w:val="a2"/>
    <w:next w:val="15"/>
    <w:rsid w:val="00A1095F"/>
    <w:pPr>
      <w:keepNext/>
      <w:spacing w:before="120" w:after="360" w:line="276" w:lineRule="auto"/>
      <w:ind w:firstLine="397"/>
      <w:jc w:val="center"/>
    </w:pPr>
    <w:rPr>
      <w:rFonts w:ascii="Calibri" w:eastAsia="Times New Roman" w:hAnsi="Calibri"/>
      <w:b/>
      <w:smallCaps/>
      <w:kern w:val="1"/>
      <w:sz w:val="28"/>
      <w:szCs w:val="22"/>
      <w:lang w:val="el-GR"/>
    </w:rPr>
  </w:style>
  <w:style w:type="table" w:customStyle="1" w:styleId="111">
    <w:name w:val="Πλέγμα πίνακα11"/>
    <w:basedOn w:val="a4"/>
    <w:next w:val="affb"/>
    <w:semiHidden/>
    <w:rsid w:val="00A1095F"/>
    <w:pPr>
      <w:spacing w:after="120" w:line="240" w:lineRule="auto"/>
    </w:pPr>
    <w:rPr>
      <w:rFonts w:ascii="Tahoma" w:eastAsia="Times New Roman" w:hAnsi="Tahoma"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1">
    <w:name w:val="Λίστα με κουκκίδες Char"/>
    <w:aliases w:val="List Bullet Char Char Char Char1,List Bullet Char Char Char Char Char,List Bullet Char Char Char Char Char Char Char Char,List Bullet Char Char Char1,List Bullet Char Char Char Char Char Char Char Char Char Char Char Char"/>
    <w:basedOn w:val="a3"/>
    <w:link w:val="a0"/>
    <w:rsid w:val="00A1095F"/>
    <w:rPr>
      <w:rFonts w:ascii="Tahoma" w:eastAsia="Times New Roman" w:hAnsi="Tahoma" w:cs="Times New Roman"/>
      <w:kern w:val="0"/>
    </w:rPr>
  </w:style>
  <w:style w:type="paragraph" w:customStyle="1" w:styleId="ListDash">
    <w:name w:val="List Dash"/>
    <w:basedOn w:val="a2"/>
    <w:qFormat/>
    <w:rsid w:val="00A1095F"/>
    <w:pPr>
      <w:numPr>
        <w:numId w:val="45"/>
      </w:numPr>
      <w:tabs>
        <w:tab w:val="clear" w:pos="1021"/>
        <w:tab w:val="num" w:pos="360"/>
      </w:tabs>
      <w:suppressAutoHyphens w:val="0"/>
      <w:spacing w:before="60" w:after="60" w:line="312" w:lineRule="auto"/>
      <w:ind w:left="0" w:firstLine="0"/>
    </w:pPr>
    <w:rPr>
      <w:rFonts w:ascii="Arial" w:eastAsia="Times New Roman" w:hAnsi="Arial" w:cs="Times New Roman"/>
      <w:sz w:val="20"/>
      <w:lang w:val="en-US" w:eastAsia="en-US"/>
    </w:rPr>
  </w:style>
  <w:style w:type="paragraph" w:customStyle="1" w:styleId="3f2">
    <w:name w:val="Κεφάλαιο ( 3 Περιεχόμενα)"/>
    <w:basedOn w:val="a2"/>
    <w:semiHidden/>
    <w:rsid w:val="00A1095F"/>
    <w:pPr>
      <w:pBdr>
        <w:bottom w:val="single" w:sz="12" w:space="1" w:color="auto"/>
      </w:pBdr>
      <w:suppressAutoHyphens w:val="0"/>
      <w:spacing w:before="60" w:after="60" w:line="312" w:lineRule="auto"/>
    </w:pPr>
    <w:rPr>
      <w:rFonts w:eastAsia="Times New Roman" w:cs="Times New Roman"/>
      <w:b/>
      <w:sz w:val="24"/>
      <w:szCs w:val="20"/>
      <w:lang w:val="el-GR" w:eastAsia="en-US"/>
    </w:rPr>
  </w:style>
  <w:style w:type="character" w:customStyle="1" w:styleId="2f8">
    <w:name w:val="Κεφάλαιο ( 2 Τίτλος)"/>
    <w:basedOn w:val="a3"/>
    <w:semiHidden/>
    <w:rsid w:val="00A1095F"/>
    <w:rPr>
      <w:rFonts w:ascii="Tahoma" w:hAnsi="Tahoma"/>
      <w:sz w:val="40"/>
      <w:szCs w:val="40"/>
    </w:rPr>
  </w:style>
  <w:style w:type="character" w:customStyle="1" w:styleId="1fc">
    <w:name w:val="Κεφάλαιο ( 1 Αριθμός)"/>
    <w:basedOn w:val="a3"/>
    <w:semiHidden/>
    <w:rsid w:val="00A1095F"/>
    <w:rPr>
      <w:rFonts w:ascii="Tahoma" w:hAnsi="Tahoma"/>
      <w:sz w:val="72"/>
      <w:szCs w:val="72"/>
    </w:rPr>
  </w:style>
  <w:style w:type="paragraph" w:customStyle="1" w:styleId="Bold">
    <w:name w:val="Επικεφαλίδα Bold"/>
    <w:basedOn w:val="a2"/>
    <w:next w:val="a2"/>
    <w:semiHidden/>
    <w:rsid w:val="00A1095F"/>
    <w:pPr>
      <w:keepNext/>
      <w:suppressAutoHyphens w:val="0"/>
      <w:spacing w:before="240" w:after="60" w:line="312" w:lineRule="auto"/>
    </w:pPr>
    <w:rPr>
      <w:rFonts w:eastAsia="Times New Roman" w:cs="Times New Roman"/>
      <w:b/>
      <w:sz w:val="20"/>
      <w:lang w:val="el-GR" w:eastAsia="en-US"/>
    </w:rPr>
  </w:style>
  <w:style w:type="paragraph" w:customStyle="1" w:styleId="Underline">
    <w:name w:val="Επικεφαλίδα Underline"/>
    <w:basedOn w:val="a2"/>
    <w:next w:val="a2"/>
    <w:semiHidden/>
    <w:rsid w:val="00A1095F"/>
    <w:pPr>
      <w:keepNext/>
      <w:suppressAutoHyphens w:val="0"/>
      <w:spacing w:before="240" w:after="60" w:line="312" w:lineRule="auto"/>
    </w:pPr>
    <w:rPr>
      <w:rFonts w:eastAsia="Times New Roman" w:cs="Times New Roman"/>
      <w:sz w:val="20"/>
      <w:u w:val="single"/>
      <w:lang w:val="el-GR" w:eastAsia="en-US"/>
    </w:rPr>
  </w:style>
  <w:style w:type="character" w:customStyle="1" w:styleId="afffffff4">
    <w:name w:val="Σώμα κειμένου_"/>
    <w:basedOn w:val="a3"/>
    <w:rsid w:val="00A1095F"/>
    <w:rPr>
      <w:rFonts w:ascii="Arial" w:eastAsia="Arial" w:hAnsi="Arial" w:cs="Arial"/>
      <w:b w:val="0"/>
      <w:bCs w:val="0"/>
      <w:i w:val="0"/>
      <w:iCs w:val="0"/>
      <w:smallCaps w:val="0"/>
      <w:strike w:val="0"/>
      <w:sz w:val="20"/>
      <w:szCs w:val="20"/>
      <w:u w:val="none"/>
    </w:rPr>
  </w:style>
  <w:style w:type="character" w:customStyle="1" w:styleId="105">
    <w:name w:val="Σώμα κειμένου + 10;5 στ.;Έντονη γραφή"/>
    <w:basedOn w:val="afffffff4"/>
    <w:rsid w:val="00A1095F"/>
    <w:rPr>
      <w:rFonts w:ascii="Arial" w:eastAsia="Arial" w:hAnsi="Arial" w:cs="Arial"/>
      <w:b/>
      <w:bCs/>
      <w:i w:val="0"/>
      <w:iCs w:val="0"/>
      <w:smallCaps w:val="0"/>
      <w:strike w:val="0"/>
      <w:color w:val="000000"/>
      <w:spacing w:val="0"/>
      <w:w w:val="100"/>
      <w:position w:val="0"/>
      <w:sz w:val="21"/>
      <w:szCs w:val="21"/>
      <w:u w:val="none"/>
      <w:lang w:val="el-GR"/>
    </w:rPr>
  </w:style>
  <w:style w:type="character" w:customStyle="1" w:styleId="85">
    <w:name w:val="Σώμα κειμένου + 8;5 στ."/>
    <w:basedOn w:val="afffffff4"/>
    <w:rsid w:val="00A1095F"/>
    <w:rPr>
      <w:rFonts w:ascii="Arial" w:eastAsia="Arial" w:hAnsi="Arial" w:cs="Arial"/>
      <w:b w:val="0"/>
      <w:bCs w:val="0"/>
      <w:i w:val="0"/>
      <w:iCs w:val="0"/>
      <w:smallCaps w:val="0"/>
      <w:strike w:val="0"/>
      <w:color w:val="000000"/>
      <w:spacing w:val="0"/>
      <w:w w:val="100"/>
      <w:position w:val="0"/>
      <w:sz w:val="17"/>
      <w:szCs w:val="17"/>
      <w:u w:val="none"/>
      <w:lang w:val="el-GR"/>
    </w:rPr>
  </w:style>
  <w:style w:type="character" w:customStyle="1" w:styleId="1fd">
    <w:name w:val="Σώμα κειμένου1"/>
    <w:basedOn w:val="afffffff4"/>
    <w:rsid w:val="00A1095F"/>
    <w:rPr>
      <w:rFonts w:ascii="Arial" w:eastAsia="Arial" w:hAnsi="Arial" w:cs="Arial"/>
      <w:b w:val="0"/>
      <w:bCs w:val="0"/>
      <w:i w:val="0"/>
      <w:iCs w:val="0"/>
      <w:smallCaps w:val="0"/>
      <w:strike w:val="0"/>
      <w:color w:val="000000"/>
      <w:spacing w:val="0"/>
      <w:w w:val="100"/>
      <w:position w:val="0"/>
      <w:sz w:val="20"/>
      <w:szCs w:val="20"/>
      <w:u w:val="none"/>
      <w:lang w:val="el-GR"/>
    </w:rPr>
  </w:style>
  <w:style w:type="character" w:customStyle="1" w:styleId="afffffff5">
    <w:name w:val="Σώμα κειμένου + Έντονη γραφή;Πλάγια γραφή"/>
    <w:basedOn w:val="afffffff4"/>
    <w:rsid w:val="00A1095F"/>
    <w:rPr>
      <w:rFonts w:ascii="Arial" w:eastAsia="Arial" w:hAnsi="Arial" w:cs="Arial"/>
      <w:b/>
      <w:bCs/>
      <w:i/>
      <w:iCs/>
      <w:smallCaps w:val="0"/>
      <w:strike w:val="0"/>
      <w:color w:val="000000"/>
      <w:spacing w:val="0"/>
      <w:w w:val="100"/>
      <w:position w:val="0"/>
      <w:sz w:val="20"/>
      <w:szCs w:val="20"/>
      <w:u w:val="none"/>
      <w:lang w:val="el-GR"/>
    </w:rPr>
  </w:style>
  <w:style w:type="character" w:customStyle="1" w:styleId="850">
    <w:name w:val="Σώμα κειμένου + 8;5 στ.;Πλάγια γραφή"/>
    <w:basedOn w:val="afffffff4"/>
    <w:rsid w:val="00A1095F"/>
    <w:rPr>
      <w:rFonts w:ascii="Arial" w:eastAsia="Arial" w:hAnsi="Arial" w:cs="Arial"/>
      <w:b w:val="0"/>
      <w:bCs w:val="0"/>
      <w:i/>
      <w:iCs/>
      <w:smallCaps w:val="0"/>
      <w:strike w:val="0"/>
      <w:color w:val="000000"/>
      <w:spacing w:val="0"/>
      <w:w w:val="100"/>
      <w:position w:val="0"/>
      <w:sz w:val="17"/>
      <w:szCs w:val="17"/>
      <w:u w:val="none"/>
    </w:rPr>
  </w:style>
  <w:style w:type="table" w:customStyle="1" w:styleId="TableGrid2">
    <w:name w:val="Table Grid2"/>
    <w:basedOn w:val="a4"/>
    <w:next w:val="affb"/>
    <w:rsid w:val="00A1095F"/>
    <w:pPr>
      <w:spacing w:after="0" w:line="240" w:lineRule="auto"/>
      <w:jc w:val="both"/>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0">
    <w:name w:val="*Body Text"/>
    <w:link w:val="BodyTextZchn"/>
    <w:rsid w:val="00A1095F"/>
    <w:pPr>
      <w:spacing w:after="120" w:line="240" w:lineRule="auto"/>
    </w:pPr>
    <w:rPr>
      <w:rFonts w:ascii="Arial" w:eastAsia="Times New Roman" w:hAnsi="Arial" w:cs="Times New Roman"/>
      <w:color w:val="000000"/>
      <w:kern w:val="0"/>
      <w:szCs w:val="20"/>
      <w:lang w:val="en-US"/>
    </w:rPr>
  </w:style>
  <w:style w:type="character" w:customStyle="1" w:styleId="BodyTextZchn">
    <w:name w:val="*Body Text Zchn"/>
    <w:link w:val="BodyText0"/>
    <w:rsid w:val="00A1095F"/>
    <w:rPr>
      <w:rFonts w:ascii="Arial" w:eastAsia="Times New Roman" w:hAnsi="Arial" w:cs="Times New Roman"/>
      <w:color w:val="000000"/>
      <w:kern w:val="0"/>
      <w:szCs w:val="20"/>
      <w:lang w:val="en-US"/>
    </w:rPr>
  </w:style>
  <w:style w:type="table" w:customStyle="1" w:styleId="TableUniOffer">
    <w:name w:val="Table Uni Offer"/>
    <w:basedOn w:val="a4"/>
    <w:rsid w:val="00A1095F"/>
    <w:pPr>
      <w:tabs>
        <w:tab w:val="left" w:pos="851"/>
        <w:tab w:val="left" w:pos="1701"/>
        <w:tab w:val="left" w:pos="2268"/>
        <w:tab w:val="left" w:pos="2835"/>
        <w:tab w:val="left" w:pos="3402"/>
        <w:tab w:val="left" w:pos="3969"/>
        <w:tab w:val="left" w:pos="5103"/>
        <w:tab w:val="left" w:pos="6237"/>
      </w:tabs>
      <w:spacing w:after="120" w:line="312" w:lineRule="auto"/>
    </w:pPr>
    <w:rPr>
      <w:rFonts w:ascii="Tahoma" w:eastAsia="Times New Roman" w:hAnsi="Tahoma"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Unicode MS" w:hAnsi="Arial Unicode MS"/>
        <w:b/>
      </w:rPr>
      <w:tblPr/>
      <w:trPr>
        <w:tblHeader/>
      </w:trPr>
      <w:tcPr>
        <w:shd w:val="clear" w:color="auto" w:fill="000080"/>
      </w:tcPr>
    </w:tblStylePr>
  </w:style>
  <w:style w:type="paragraph" w:styleId="afffffff6">
    <w:name w:val="toa heading"/>
    <w:basedOn w:val="a2"/>
    <w:next w:val="a2"/>
    <w:semiHidden/>
    <w:rsid w:val="00A1095F"/>
    <w:pPr>
      <w:widowControl w:val="0"/>
      <w:suppressAutoHyphens w:val="0"/>
      <w:spacing w:after="0"/>
    </w:pPr>
    <w:rPr>
      <w:rFonts w:ascii="Arial" w:eastAsia="Times New Roman" w:hAnsi="Arial" w:cs="Times New Roman"/>
      <w:b/>
      <w:noProof/>
      <w:sz w:val="24"/>
      <w:szCs w:val="20"/>
      <w:lang w:val="el-GR" w:eastAsia="en-US"/>
    </w:rPr>
  </w:style>
  <w:style w:type="character" w:customStyle="1" w:styleId="ChapterNumber">
    <w:name w:val="Chapter Number"/>
    <w:basedOn w:val="a3"/>
    <w:rsid w:val="00A1095F"/>
    <w:rPr>
      <w:rFonts w:ascii="Tahoma" w:hAnsi="Tahoma"/>
      <w:sz w:val="72"/>
    </w:rPr>
  </w:style>
  <w:style w:type="paragraph" w:customStyle="1" w:styleId="ContentsTitle">
    <w:name w:val="Contents Title"/>
    <w:basedOn w:val="a2"/>
    <w:next w:val="a2"/>
    <w:rsid w:val="00A1095F"/>
    <w:pPr>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pPr>
    <w:rPr>
      <w:rFonts w:eastAsia="Times New Roman" w:cs="Times New Roman"/>
      <w:b/>
      <w:noProof/>
      <w:sz w:val="24"/>
      <w:szCs w:val="20"/>
      <w:lang w:val="el-GR" w:eastAsia="en-US"/>
    </w:rPr>
  </w:style>
  <w:style w:type="paragraph" w:customStyle="1" w:styleId="StyleHeader">
    <w:name w:val="Style Header"/>
    <w:aliases w:val="hd + 10 pt Bold"/>
    <w:basedOn w:val="aff"/>
    <w:rsid w:val="00A1095F"/>
    <w:pPr>
      <w:tabs>
        <w:tab w:val="left" w:pos="567"/>
        <w:tab w:val="center" w:pos="4536"/>
        <w:tab w:val="right" w:pos="8930"/>
      </w:tabs>
      <w:suppressAutoHyphens w:val="0"/>
      <w:spacing w:line="312" w:lineRule="auto"/>
      <w:jc w:val="center"/>
    </w:pPr>
    <w:rPr>
      <w:rFonts w:eastAsia="Times New Roman" w:cs="Times New Roman"/>
      <w:b/>
      <w:bCs/>
      <w:noProof/>
      <w:sz w:val="20"/>
      <w:szCs w:val="20"/>
      <w:lang w:val="el-GR" w:eastAsia="en-US"/>
    </w:rPr>
  </w:style>
  <w:style w:type="paragraph" w:customStyle="1" w:styleId="StyleBoldCenteredLinespacingsingle">
    <w:name w:val="Style Bold Centered Line spacing:  single"/>
    <w:basedOn w:val="a2"/>
    <w:rsid w:val="00A1095F"/>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color w:val="FFFFFF"/>
      <w:sz w:val="20"/>
      <w:szCs w:val="20"/>
      <w:lang w:val="el-GR" w:eastAsia="en-US"/>
    </w:rPr>
  </w:style>
  <w:style w:type="paragraph" w:customStyle="1" w:styleId="StyleLeftAfter0ptLinespacingsingle">
    <w:name w:val="Style Left After:  0 pt Line spacing:  single"/>
    <w:basedOn w:val="a2"/>
    <w:rsid w:val="00A1095F"/>
    <w:pP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noProof/>
      <w:sz w:val="20"/>
      <w:szCs w:val="20"/>
      <w:lang w:val="el-GR" w:eastAsia="en-US"/>
    </w:rPr>
  </w:style>
  <w:style w:type="paragraph" w:customStyle="1" w:styleId="NormalBulleted">
    <w:name w:val="Normal Bulleted"/>
    <w:basedOn w:val="a2"/>
    <w:semiHidden/>
    <w:rsid w:val="00A1095F"/>
    <w:pPr>
      <w:numPr>
        <w:numId w:val="46"/>
      </w:numPr>
      <w:tabs>
        <w:tab w:val="clear" w:pos="284"/>
        <w:tab w:val="num" w:pos="360"/>
        <w:tab w:val="left" w:pos="851"/>
        <w:tab w:val="left" w:pos="1701"/>
        <w:tab w:val="left" w:pos="2268"/>
        <w:tab w:val="left" w:pos="2835"/>
        <w:tab w:val="left" w:pos="3402"/>
        <w:tab w:val="left" w:pos="3969"/>
        <w:tab w:val="left" w:pos="5103"/>
        <w:tab w:val="left" w:pos="6237"/>
      </w:tabs>
      <w:suppressAutoHyphens w:val="0"/>
      <w:spacing w:line="312" w:lineRule="auto"/>
      <w:ind w:left="0" w:firstLine="0"/>
    </w:pPr>
    <w:rPr>
      <w:rFonts w:eastAsia="Times New Roman" w:cs="Times New Roman"/>
      <w:noProof/>
      <w:sz w:val="20"/>
      <w:szCs w:val="20"/>
      <w:lang w:val="el-GR" w:eastAsia="en-US"/>
    </w:rPr>
  </w:style>
  <w:style w:type="paragraph" w:customStyle="1" w:styleId="StyleBoldCenteredLinespacingsingle1">
    <w:name w:val="Style Bold Centered Line spacing:  single1"/>
    <w:basedOn w:val="a2"/>
    <w:rsid w:val="00A1095F"/>
    <w:pPr>
      <w:tabs>
        <w:tab w:val="left" w:pos="851"/>
        <w:tab w:val="left" w:pos="1701"/>
        <w:tab w:val="left" w:pos="2268"/>
        <w:tab w:val="left" w:pos="2835"/>
        <w:tab w:val="left" w:pos="3402"/>
        <w:tab w:val="left" w:pos="3969"/>
        <w:tab w:val="left" w:pos="5103"/>
        <w:tab w:val="left" w:pos="6237"/>
      </w:tabs>
      <w:suppressAutoHyphens w:val="0"/>
      <w:jc w:val="center"/>
    </w:pPr>
    <w:rPr>
      <w:rFonts w:eastAsia="Times New Roman" w:cs="Times New Roman"/>
      <w:b/>
      <w:bCs/>
      <w:noProof/>
      <w:sz w:val="20"/>
      <w:szCs w:val="20"/>
      <w:u w:val="single"/>
      <w:lang w:val="el-GR" w:eastAsia="en-US"/>
    </w:rPr>
  </w:style>
  <w:style w:type="character" w:customStyle="1" w:styleId="afffffff7">
    <w:name w:val="Διακήρυξη"/>
    <w:basedOn w:val="a3"/>
    <w:rsid w:val="00A1095F"/>
    <w:rPr>
      <w:i/>
      <w:iCs/>
      <w:color w:val="0000FF"/>
    </w:rPr>
  </w:style>
  <w:style w:type="paragraph" w:customStyle="1" w:styleId="emdBasic">
    <w:name w:val="emdBasic"/>
    <w:rsid w:val="00A1095F"/>
    <w:pPr>
      <w:suppressAutoHyphens/>
      <w:autoSpaceDE w:val="0"/>
      <w:spacing w:after="120" w:line="360" w:lineRule="auto"/>
      <w:jc w:val="both"/>
    </w:pPr>
    <w:rPr>
      <w:rFonts w:ascii="Tahoma" w:eastAsia="Arial" w:hAnsi="Tahoma" w:cs="Tahoma"/>
      <w:b/>
      <w:bCs/>
      <w:i/>
      <w:iCs/>
      <w:kern w:val="0"/>
      <w:sz w:val="20"/>
      <w:szCs w:val="20"/>
      <w:lang w:eastAsia="ar-SA"/>
    </w:rPr>
  </w:style>
  <w:style w:type="paragraph" w:customStyle="1" w:styleId="NormalText">
    <w:name w:val="Normal Text"/>
    <w:basedOn w:val="a2"/>
    <w:rsid w:val="00A1095F"/>
    <w:pPr>
      <w:suppressAutoHyphens w:val="0"/>
      <w:spacing w:before="60" w:after="60" w:line="360" w:lineRule="auto"/>
    </w:pPr>
    <w:rPr>
      <w:rFonts w:ascii="Verdana" w:eastAsia="Times New Roman" w:hAnsi="Verdana" w:cs="Times New Roman"/>
      <w:spacing w:val="4"/>
      <w:kern w:val="18"/>
      <w:sz w:val="18"/>
      <w:szCs w:val="20"/>
      <w:lang w:val="el-GR" w:eastAsia="en-US"/>
    </w:rPr>
  </w:style>
  <w:style w:type="paragraph" w:customStyle="1" w:styleId="afffffff8">
    <w:name w:val="_απλή λίστα"/>
    <w:basedOn w:val="a2"/>
    <w:rsid w:val="00A1095F"/>
    <w:pPr>
      <w:tabs>
        <w:tab w:val="num" w:pos="720"/>
      </w:tabs>
      <w:suppressAutoHyphens w:val="0"/>
      <w:spacing w:before="120" w:line="240" w:lineRule="atLeast"/>
      <w:ind w:left="720" w:hanging="360"/>
      <w:jc w:val="left"/>
    </w:pPr>
    <w:rPr>
      <w:rFonts w:eastAsia="Times New Roman" w:cs="Times New Roman"/>
      <w:sz w:val="18"/>
      <w:szCs w:val="20"/>
      <w:lang w:val="el-GR" w:eastAsia="en-US"/>
    </w:rPr>
  </w:style>
  <w:style w:type="paragraph" w:customStyle="1" w:styleId="afffffff9">
    <w:name w:val="_ απλή παράγραφος"/>
    <w:basedOn w:val="afa"/>
    <w:rsid w:val="00A1095F"/>
    <w:pPr>
      <w:suppressAutoHyphens w:val="0"/>
      <w:spacing w:after="0" w:line="240" w:lineRule="atLeast"/>
    </w:pPr>
    <w:rPr>
      <w:rFonts w:eastAsia="Arial Unicode MS" w:cs="Tahoma"/>
      <w:sz w:val="18"/>
      <w:szCs w:val="20"/>
      <w:lang w:val="el-GR" w:eastAsia="el-GR"/>
    </w:rPr>
  </w:style>
  <w:style w:type="paragraph" w:customStyle="1" w:styleId="afffffffa">
    <w:name w:val="_απλός τίτλος"/>
    <w:basedOn w:val="afffffff9"/>
    <w:next w:val="afffffff9"/>
    <w:rsid w:val="00A1095F"/>
    <w:rPr>
      <w:u w:val="single"/>
    </w:rPr>
  </w:style>
  <w:style w:type="paragraph" w:customStyle="1" w:styleId="afffffffb">
    <w:name w:val="_τίτλος σχήματος"/>
    <w:basedOn w:val="afc"/>
    <w:next w:val="a2"/>
    <w:rsid w:val="00A1095F"/>
    <w:pPr>
      <w:suppressLineNumbers w:val="0"/>
      <w:suppressAutoHyphens w:val="0"/>
      <w:spacing w:after="240"/>
      <w:ind w:left="720" w:hanging="1259"/>
      <w:jc w:val="center"/>
    </w:pPr>
    <w:rPr>
      <w:rFonts w:eastAsia="Times New Roman" w:cs="Tahoma"/>
      <w:bCs/>
      <w:i w:val="0"/>
      <w:iCs w:val="0"/>
      <w:sz w:val="18"/>
      <w:lang w:val="el-GR" w:eastAsia="en-US"/>
    </w:rPr>
  </w:style>
  <w:style w:type="paragraph" w:customStyle="1" w:styleId="LOURBASIC">
    <w:name w:val="LOUR BASIC"/>
    <w:basedOn w:val="a2"/>
    <w:autoRedefine/>
    <w:rsid w:val="00A1095F"/>
    <w:pPr>
      <w:suppressAutoHyphens w:val="0"/>
      <w:spacing w:before="120" w:after="60"/>
    </w:pPr>
    <w:rPr>
      <w:rFonts w:ascii="Times New Roman" w:eastAsia="Times New Roman" w:hAnsi="Times New Roman" w:cs="Times New Roman"/>
      <w:i/>
      <w:iCs/>
      <w:sz w:val="24"/>
      <w:lang w:val="el-GR" w:eastAsia="en-US"/>
    </w:rPr>
  </w:style>
  <w:style w:type="paragraph" w:customStyle="1" w:styleId="4d">
    <w:name w:val="Στυλ Επικεφαλίδα 4"/>
    <w:aliases w:val="h4 + Αριστερά:  0 εκ. Πρώτη γραμμή:  0 εκ."/>
    <w:basedOn w:val="44"/>
    <w:rsid w:val="00A1095F"/>
    <w:pPr>
      <w:keepLines w:val="0"/>
      <w:tabs>
        <w:tab w:val="num" w:pos="864"/>
        <w:tab w:val="left" w:pos="1260"/>
        <w:tab w:val="num" w:pos="1418"/>
      </w:tabs>
      <w:spacing w:before="240" w:after="0"/>
      <w:ind w:left="864" w:hanging="864"/>
    </w:pPr>
    <w:rPr>
      <w:rFonts w:eastAsia="Times New Roman" w:cs="Times New Roman"/>
      <w:b/>
      <w:bCs/>
      <w:i w:val="0"/>
      <w:color w:val="auto"/>
      <w:sz w:val="24"/>
      <w:szCs w:val="20"/>
    </w:rPr>
  </w:style>
  <w:style w:type="paragraph" w:customStyle="1" w:styleId="OSS12BodyText">
    <w:name w:val="!OSS12 Body Text"/>
    <w:basedOn w:val="a2"/>
    <w:link w:val="OSS12BodyTextChar"/>
    <w:rsid w:val="00A1095F"/>
    <w:pPr>
      <w:suppressAutoHyphens w:val="0"/>
      <w:spacing w:line="360" w:lineRule="auto"/>
      <w:jc w:val="left"/>
    </w:pPr>
    <w:rPr>
      <w:rFonts w:ascii="Verdana" w:eastAsia="Times New Roman" w:hAnsi="Verdana" w:cs="Arial"/>
      <w:color w:val="000000"/>
      <w:sz w:val="20"/>
      <w:szCs w:val="20"/>
      <w:lang w:val="en-US" w:eastAsia="en-US"/>
    </w:rPr>
  </w:style>
  <w:style w:type="character" w:customStyle="1" w:styleId="OSS12BodyTextChar">
    <w:name w:val="!OSS12 Body Text Char"/>
    <w:basedOn w:val="a3"/>
    <w:link w:val="OSS12BodyText"/>
    <w:rsid w:val="00A1095F"/>
    <w:rPr>
      <w:rFonts w:ascii="Verdana" w:eastAsia="Times New Roman" w:hAnsi="Verdana" w:cs="Arial"/>
      <w:color w:val="000000"/>
      <w:kern w:val="0"/>
      <w:sz w:val="20"/>
      <w:szCs w:val="20"/>
      <w:lang w:val="en-US"/>
    </w:rPr>
  </w:style>
  <w:style w:type="paragraph" w:customStyle="1" w:styleId="Bullet2">
    <w:name w:val="Bullet 2"/>
    <w:basedOn w:val="a2"/>
    <w:qFormat/>
    <w:rsid w:val="00A1095F"/>
    <w:pPr>
      <w:numPr>
        <w:numId w:val="47"/>
      </w:numPr>
      <w:tabs>
        <w:tab w:val="clear" w:pos="473"/>
        <w:tab w:val="num" w:pos="360"/>
        <w:tab w:val="left" w:pos="851"/>
      </w:tabs>
      <w:suppressAutoHyphens w:val="0"/>
      <w:spacing w:line="312" w:lineRule="auto"/>
      <w:ind w:left="851" w:hanging="284"/>
    </w:pPr>
    <w:rPr>
      <w:rFonts w:eastAsia="Times New Roman" w:cs="Times New Roman"/>
      <w:sz w:val="20"/>
      <w:lang w:val="el-GR" w:eastAsia="en-US"/>
    </w:rPr>
  </w:style>
  <w:style w:type="paragraph" w:customStyle="1" w:styleId="Document">
    <w:name w:val="Document"/>
    <w:basedOn w:val="a2"/>
    <w:rsid w:val="00A1095F"/>
    <w:pPr>
      <w:numPr>
        <w:numId w:val="48"/>
      </w:numPr>
      <w:shd w:val="clear" w:color="auto" w:fill="E6E6E6"/>
      <w:tabs>
        <w:tab w:val="clear" w:pos="927"/>
        <w:tab w:val="num" w:pos="360"/>
        <w:tab w:val="left" w:pos="425"/>
      </w:tabs>
      <w:suppressAutoHyphens w:val="0"/>
      <w:spacing w:line="312" w:lineRule="auto"/>
      <w:ind w:left="425" w:hanging="425"/>
      <w:jc w:val="left"/>
    </w:pPr>
    <w:rPr>
      <w:rFonts w:eastAsia="Times New Roman" w:cs="Tahoma"/>
      <w:b/>
      <w:sz w:val="20"/>
      <w:lang w:val="el-GR" w:eastAsia="en-US"/>
    </w:rPr>
  </w:style>
  <w:style w:type="numbering" w:customStyle="1" w:styleId="StyleBulleted">
    <w:name w:val="Style Bulleted"/>
    <w:basedOn w:val="a5"/>
    <w:rsid w:val="00A1095F"/>
    <w:pPr>
      <w:numPr>
        <w:numId w:val="49"/>
      </w:numPr>
    </w:pPr>
  </w:style>
  <w:style w:type="paragraph" w:customStyle="1" w:styleId="SBullet">
    <w:name w:val="SBullet"/>
    <w:basedOn w:val="a2"/>
    <w:rsid w:val="00A1095F"/>
    <w:pPr>
      <w:numPr>
        <w:numId w:val="50"/>
      </w:numPr>
      <w:tabs>
        <w:tab w:val="clear" w:pos="1080"/>
        <w:tab w:val="num" w:pos="360"/>
        <w:tab w:val="left" w:pos="851"/>
        <w:tab w:val="left" w:pos="1701"/>
        <w:tab w:val="left" w:pos="2268"/>
        <w:tab w:val="left" w:pos="2835"/>
        <w:tab w:val="left" w:pos="3402"/>
        <w:tab w:val="left" w:pos="3969"/>
        <w:tab w:val="left" w:pos="5103"/>
        <w:tab w:val="left" w:pos="6237"/>
      </w:tabs>
      <w:suppressAutoHyphens w:val="0"/>
      <w:spacing w:line="312" w:lineRule="auto"/>
      <w:ind w:left="0" w:firstLine="0"/>
    </w:pPr>
    <w:rPr>
      <w:rFonts w:eastAsia="Times New Roman" w:cs="Times New Roman"/>
      <w:sz w:val="20"/>
      <w:szCs w:val="20"/>
      <w:lang w:val="el-GR" w:eastAsia="en-US"/>
    </w:rPr>
  </w:style>
  <w:style w:type="table" w:customStyle="1" w:styleId="TableGrid4">
    <w:name w:val="Table Grid4"/>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a4"/>
    <w:next w:val="affb"/>
    <w:rsid w:val="00A1095F"/>
    <w:pPr>
      <w:spacing w:after="0" w:line="240" w:lineRule="auto"/>
    </w:pPr>
    <w:rPr>
      <w:rFonts w:ascii="Times New Roman" w:eastAsia="Times New Roman" w:hAnsi="Times New Roman" w:cs="Times New Roman"/>
      <w:kern w:val="0"/>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a2"/>
    <w:rsid w:val="00A1095F"/>
    <w:pPr>
      <w:numPr>
        <w:numId w:val="51"/>
      </w:numPr>
      <w:tabs>
        <w:tab w:val="clear" w:pos="1080"/>
        <w:tab w:val="num" w:pos="360"/>
      </w:tabs>
      <w:suppressAutoHyphens w:val="0"/>
      <w:ind w:left="0" w:firstLine="0"/>
    </w:pPr>
    <w:rPr>
      <w:rFonts w:eastAsia="Batang" w:cs="Tahoma"/>
      <w:szCs w:val="22"/>
      <w:lang w:val="el-GR" w:eastAsia="en-US"/>
    </w:rPr>
  </w:style>
  <w:style w:type="paragraph" w:customStyle="1" w:styleId="NormalBullet0">
    <w:name w:val="Normal Bullet"/>
    <w:basedOn w:val="a2"/>
    <w:rsid w:val="00A1095F"/>
    <w:pPr>
      <w:numPr>
        <w:numId w:val="52"/>
      </w:numPr>
      <w:suppressAutoHyphens w:val="0"/>
      <w:spacing w:before="60" w:after="60"/>
      <w:ind w:left="0" w:firstLine="0"/>
      <w:jc w:val="left"/>
    </w:pPr>
    <w:rPr>
      <w:rFonts w:ascii="Palatino" w:eastAsia="Times New Roman" w:hAnsi="Palatino" w:cs="Times New Roman"/>
      <w:sz w:val="20"/>
      <w:szCs w:val="20"/>
      <w:lang w:val="en-US" w:eastAsia="en-US"/>
    </w:rPr>
  </w:style>
  <w:style w:type="numbering" w:customStyle="1" w:styleId="StyleNumbered">
    <w:name w:val="Style Numbered"/>
    <w:basedOn w:val="a5"/>
    <w:rsid w:val="00A1095F"/>
    <w:pPr>
      <w:numPr>
        <w:numId w:val="53"/>
      </w:numPr>
    </w:pPr>
  </w:style>
  <w:style w:type="paragraph" w:customStyle="1" w:styleId="StyleBoldLeftBottomSinglesolidlineAuto05ptLinewi">
    <w:name w:val="Style Bold Left Bottom: (Single solid line Auto  05 pt Line wi..."/>
    <w:basedOn w:val="a2"/>
    <w:rsid w:val="00A1095F"/>
    <w:pPr>
      <w:keepNext/>
      <w:pBdr>
        <w:bottom w:val="single" w:sz="4" w:space="1" w:color="auto"/>
      </w:pBdr>
      <w:tabs>
        <w:tab w:val="left" w:pos="851"/>
        <w:tab w:val="left" w:pos="1701"/>
        <w:tab w:val="left" w:pos="2268"/>
        <w:tab w:val="left" w:pos="2835"/>
        <w:tab w:val="left" w:pos="3402"/>
        <w:tab w:val="left" w:pos="3969"/>
        <w:tab w:val="left" w:pos="5103"/>
        <w:tab w:val="left" w:pos="6237"/>
      </w:tabs>
      <w:suppressAutoHyphens w:val="0"/>
      <w:spacing w:line="312" w:lineRule="auto"/>
      <w:jc w:val="left"/>
    </w:pPr>
    <w:rPr>
      <w:rFonts w:eastAsia="Times New Roman" w:cs="Times New Roman"/>
      <w:b/>
      <w:bCs/>
      <w:sz w:val="20"/>
      <w:szCs w:val="20"/>
      <w:lang w:val="el-GR" w:eastAsia="en-US"/>
    </w:rPr>
  </w:style>
  <w:style w:type="character" w:customStyle="1" w:styleId="NormalHeaderCharChar">
    <w:name w:val="Normal Header Char Char"/>
    <w:basedOn w:val="a3"/>
    <w:link w:val="NormalHeaderChar"/>
    <w:rsid w:val="00A1095F"/>
    <w:rPr>
      <w:rFonts w:ascii="Garamond" w:hAnsi="Garamond"/>
      <w:b/>
      <w:snapToGrid w:val="0"/>
      <w:color w:val="000080"/>
      <w:sz w:val="18"/>
      <w:szCs w:val="18"/>
    </w:rPr>
  </w:style>
  <w:style w:type="paragraph" w:customStyle="1" w:styleId="NormalHeaderChar">
    <w:name w:val="Normal Header Char"/>
    <w:basedOn w:val="a2"/>
    <w:link w:val="NormalHeaderCharChar"/>
    <w:rsid w:val="00A1095F"/>
    <w:pPr>
      <w:suppressAutoHyphens w:val="0"/>
      <w:spacing w:before="60" w:after="60"/>
      <w:jc w:val="left"/>
    </w:pPr>
    <w:rPr>
      <w:rFonts w:ascii="Garamond" w:eastAsiaTheme="minorHAnsi" w:hAnsi="Garamond" w:cstheme="minorBidi"/>
      <w:b/>
      <w:snapToGrid w:val="0"/>
      <w:color w:val="000080"/>
      <w:kern w:val="2"/>
      <w:sz w:val="18"/>
      <w:szCs w:val="18"/>
      <w:lang w:val="el-GR" w:eastAsia="en-US"/>
    </w:rPr>
  </w:style>
  <w:style w:type="paragraph" w:customStyle="1" w:styleId="tablesmall">
    <w:name w:val="table_small"/>
    <w:basedOn w:val="afe"/>
    <w:rsid w:val="00A1095F"/>
    <w:pPr>
      <w:tabs>
        <w:tab w:val="center" w:pos="4153"/>
        <w:tab w:val="right" w:pos="8306"/>
      </w:tabs>
      <w:suppressAutoHyphens w:val="0"/>
      <w:spacing w:after="0"/>
    </w:pPr>
    <w:rPr>
      <w:rFonts w:ascii="Arial" w:eastAsia="Times New Roman" w:hAnsi="Arial" w:cs="Times New Roman"/>
      <w:sz w:val="20"/>
      <w:szCs w:val="20"/>
      <w:lang w:val="el-GR" w:eastAsia="en-US"/>
    </w:rPr>
  </w:style>
  <w:style w:type="table" w:styleId="-50">
    <w:name w:val="Light List Accent 5"/>
    <w:basedOn w:val="a4"/>
    <w:uiPriority w:val="61"/>
    <w:rsid w:val="00A1095F"/>
    <w:pPr>
      <w:spacing w:after="0" w:line="240" w:lineRule="auto"/>
    </w:pPr>
    <w:rPr>
      <w:rFonts w:ascii="Times New Roman" w:eastAsia="Times New Roman" w:hAnsi="Times New Roman" w:cs="Times New Roman"/>
      <w:kern w:val="0"/>
      <w:sz w:val="20"/>
      <w:szCs w:val="2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character" w:customStyle="1" w:styleId="NoSpacingChar">
    <w:name w:val="No Spacing Char"/>
    <w:basedOn w:val="a3"/>
    <w:link w:val="NoSpacing1"/>
    <w:uiPriority w:val="1"/>
    <w:rsid w:val="00A1095F"/>
    <w:rPr>
      <w:rFonts w:ascii="Calibri" w:eastAsia="SimSun" w:hAnsi="Calibri" w:cs="Calibri"/>
      <w:kern w:val="0"/>
      <w:szCs w:val="24"/>
      <w:lang w:val="en-GB" w:eastAsia="zh-CN"/>
    </w:rPr>
  </w:style>
  <w:style w:type="character" w:customStyle="1" w:styleId="txt12">
    <w:name w:val="txt12"/>
    <w:basedOn w:val="a3"/>
    <w:rsid w:val="00A1095F"/>
  </w:style>
  <w:style w:type="paragraph" w:customStyle="1" w:styleId="TableHeadingCentre">
    <w:name w:val="Table Heading Centre"/>
    <w:basedOn w:val="a2"/>
    <w:rsid w:val="00A1095F"/>
    <w:pPr>
      <w:keepNext/>
      <w:keepLines/>
      <w:suppressAutoHyphens w:val="0"/>
      <w:spacing w:before="60" w:after="60"/>
      <w:jc w:val="center"/>
    </w:pPr>
    <w:rPr>
      <w:rFonts w:ascii="Arial" w:eastAsia="Times New Roman" w:hAnsi="Arial" w:cs="Times New Roman"/>
      <w:b/>
      <w:i/>
      <w:szCs w:val="20"/>
      <w:lang w:eastAsia="el-GR"/>
    </w:rPr>
  </w:style>
  <w:style w:type="paragraph" w:customStyle="1" w:styleId="font7">
    <w:name w:val="font7"/>
    <w:basedOn w:val="a2"/>
    <w:rsid w:val="00A1095F"/>
    <w:pPr>
      <w:suppressAutoHyphens w:val="0"/>
      <w:spacing w:before="100" w:beforeAutospacing="1" w:after="100" w:afterAutospacing="1"/>
      <w:jc w:val="left"/>
    </w:pPr>
    <w:rPr>
      <w:rFonts w:eastAsia="Calibri" w:cs="Tahoma"/>
      <w:b/>
      <w:bCs/>
      <w:color w:val="000000"/>
      <w:sz w:val="20"/>
      <w:szCs w:val="20"/>
      <w:lang w:val="el-GR" w:eastAsia="el-GR"/>
    </w:rPr>
  </w:style>
  <w:style w:type="paragraph" w:customStyle="1" w:styleId="font8">
    <w:name w:val="font8"/>
    <w:basedOn w:val="a2"/>
    <w:rsid w:val="00A1095F"/>
    <w:pPr>
      <w:suppressAutoHyphens w:val="0"/>
      <w:spacing w:before="100" w:beforeAutospacing="1" w:after="100" w:afterAutospacing="1"/>
      <w:jc w:val="left"/>
    </w:pPr>
    <w:rPr>
      <w:rFonts w:eastAsia="Calibri" w:cs="Tahoma"/>
      <w:color w:val="000000"/>
      <w:sz w:val="18"/>
      <w:szCs w:val="18"/>
      <w:lang w:val="el-GR" w:eastAsia="el-GR"/>
    </w:rPr>
  </w:style>
  <w:style w:type="paragraph" w:customStyle="1" w:styleId="font9">
    <w:name w:val="font9"/>
    <w:basedOn w:val="a2"/>
    <w:rsid w:val="00A1095F"/>
    <w:pPr>
      <w:suppressAutoHyphens w:val="0"/>
      <w:spacing w:before="100" w:beforeAutospacing="1" w:after="100" w:afterAutospacing="1"/>
      <w:jc w:val="left"/>
    </w:pPr>
    <w:rPr>
      <w:rFonts w:eastAsia="Calibri" w:cs="Tahoma"/>
      <w:b/>
      <w:bCs/>
      <w:color w:val="000000"/>
      <w:sz w:val="18"/>
      <w:szCs w:val="18"/>
      <w:lang w:val="el-GR" w:eastAsia="el-GR"/>
    </w:rPr>
  </w:style>
  <w:style w:type="paragraph" w:customStyle="1" w:styleId="font10">
    <w:name w:val="font10"/>
    <w:basedOn w:val="a2"/>
    <w:rsid w:val="00A1095F"/>
    <w:pPr>
      <w:suppressAutoHyphens w:val="0"/>
      <w:spacing w:before="100" w:beforeAutospacing="1" w:after="100" w:afterAutospacing="1"/>
      <w:jc w:val="left"/>
    </w:pPr>
    <w:rPr>
      <w:rFonts w:eastAsia="Calibri" w:cs="Tahoma"/>
      <w:b/>
      <w:bCs/>
      <w:color w:val="000000"/>
      <w:szCs w:val="22"/>
      <w:lang w:val="el-GR" w:eastAsia="el-GR"/>
    </w:rPr>
  </w:style>
  <w:style w:type="paragraph" w:customStyle="1" w:styleId="font11">
    <w:name w:val="font11"/>
    <w:basedOn w:val="a2"/>
    <w:rsid w:val="00A1095F"/>
    <w:pPr>
      <w:suppressAutoHyphens w:val="0"/>
      <w:spacing w:before="100" w:beforeAutospacing="1" w:after="100" w:afterAutospacing="1"/>
      <w:jc w:val="left"/>
    </w:pPr>
    <w:rPr>
      <w:rFonts w:eastAsia="Calibri" w:cs="Tahoma"/>
      <w:color w:val="000000"/>
      <w:szCs w:val="22"/>
      <w:lang w:val="el-GR" w:eastAsia="el-GR"/>
    </w:rPr>
  </w:style>
  <w:style w:type="paragraph" w:customStyle="1" w:styleId="font12">
    <w:name w:val="font12"/>
    <w:basedOn w:val="a2"/>
    <w:rsid w:val="00A1095F"/>
    <w:pPr>
      <w:suppressAutoHyphens w:val="0"/>
      <w:spacing w:before="100" w:beforeAutospacing="1" w:after="100" w:afterAutospacing="1"/>
      <w:jc w:val="left"/>
    </w:pPr>
    <w:rPr>
      <w:rFonts w:eastAsia="Calibri" w:cs="Tahoma"/>
      <w:b/>
      <w:bCs/>
      <w:color w:val="000000"/>
      <w:sz w:val="24"/>
      <w:lang w:val="el-GR" w:eastAsia="el-GR"/>
    </w:rPr>
  </w:style>
  <w:style w:type="paragraph" w:customStyle="1" w:styleId="font13">
    <w:name w:val="font13"/>
    <w:basedOn w:val="a2"/>
    <w:rsid w:val="00A1095F"/>
    <w:pPr>
      <w:suppressAutoHyphens w:val="0"/>
      <w:spacing w:before="100" w:beforeAutospacing="1" w:after="100" w:afterAutospacing="1"/>
      <w:jc w:val="left"/>
    </w:pPr>
    <w:rPr>
      <w:rFonts w:eastAsia="Calibri" w:cs="Tahoma"/>
      <w:b/>
      <w:bCs/>
      <w:color w:val="000000"/>
      <w:sz w:val="28"/>
      <w:szCs w:val="28"/>
      <w:lang w:val="el-GR" w:eastAsia="el-GR"/>
    </w:rPr>
  </w:style>
  <w:style w:type="paragraph" w:customStyle="1" w:styleId="xl73">
    <w:name w:val="xl73"/>
    <w:basedOn w:val="a2"/>
    <w:rsid w:val="00A1095F"/>
    <w:pPr>
      <w:shd w:val="clear" w:color="auto" w:fill="D8D8D8"/>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74">
    <w:name w:val="xl74"/>
    <w:basedOn w:val="a2"/>
    <w:rsid w:val="00A1095F"/>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75">
    <w:name w:val="xl75"/>
    <w:basedOn w:val="a2"/>
    <w:rsid w:val="00A1095F"/>
    <w:pPr>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76">
    <w:name w:val="xl76"/>
    <w:basedOn w:val="a2"/>
    <w:rsid w:val="00A1095F"/>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7">
    <w:name w:val="xl77"/>
    <w:basedOn w:val="a2"/>
    <w:rsid w:val="00A1095F"/>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8">
    <w:name w:val="xl78"/>
    <w:basedOn w:val="a2"/>
    <w:rsid w:val="00A1095F"/>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79">
    <w:name w:val="xl79"/>
    <w:basedOn w:val="a2"/>
    <w:rsid w:val="00A1095F"/>
    <w:pPr>
      <w:shd w:val="clear" w:color="auto" w:fill="D7E4BC"/>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80">
    <w:name w:val="xl80"/>
    <w:basedOn w:val="a2"/>
    <w:rsid w:val="00A1095F"/>
    <w:pPr>
      <w:shd w:val="clear" w:color="auto" w:fill="0000FF"/>
      <w:suppressAutoHyphens w:val="0"/>
      <w:spacing w:before="100" w:beforeAutospacing="1" w:after="100" w:afterAutospacing="1"/>
      <w:jc w:val="center"/>
    </w:pPr>
    <w:rPr>
      <w:rFonts w:ascii="Times New Roman" w:eastAsia="Calibri" w:hAnsi="Times New Roman" w:cs="Times New Roman"/>
      <w:b/>
      <w:bCs/>
      <w:color w:val="FFFFFF"/>
      <w:sz w:val="24"/>
      <w:lang w:val="el-GR" w:eastAsia="el-GR"/>
    </w:rPr>
  </w:style>
  <w:style w:type="paragraph" w:customStyle="1" w:styleId="xl81">
    <w:name w:val="xl81"/>
    <w:basedOn w:val="a2"/>
    <w:rsid w:val="00A1095F"/>
    <w:pPr>
      <w:shd w:val="clear" w:color="auto" w:fill="D7E4BC"/>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2">
    <w:name w:val="xl82"/>
    <w:basedOn w:val="a2"/>
    <w:rsid w:val="00A1095F"/>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3">
    <w:name w:val="xl83"/>
    <w:basedOn w:val="a2"/>
    <w:rsid w:val="00A1095F"/>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84">
    <w:name w:val="xl84"/>
    <w:basedOn w:val="a2"/>
    <w:rsid w:val="00A1095F"/>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85">
    <w:name w:val="xl85"/>
    <w:basedOn w:val="a2"/>
    <w:rsid w:val="00A1095F"/>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6">
    <w:name w:val="xl86"/>
    <w:basedOn w:val="a2"/>
    <w:rsid w:val="00A1095F"/>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87">
    <w:name w:val="xl87"/>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88">
    <w:name w:val="xl88"/>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89">
    <w:name w:val="xl89"/>
    <w:basedOn w:val="a2"/>
    <w:rsid w:val="00A1095F"/>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0">
    <w:name w:val="xl90"/>
    <w:basedOn w:val="a2"/>
    <w:rsid w:val="00A1095F"/>
    <w:pPr>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1">
    <w:name w:val="xl91"/>
    <w:basedOn w:val="a2"/>
    <w:rsid w:val="00A1095F"/>
    <w:pPr>
      <w:shd w:val="clear" w:color="auto" w:fill="FDE9D9"/>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2">
    <w:name w:val="xl92"/>
    <w:basedOn w:val="a2"/>
    <w:rsid w:val="00A1095F"/>
    <w:pPr>
      <w:shd w:val="clear" w:color="auto" w:fill="FDE9D9"/>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93">
    <w:name w:val="xl93"/>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94">
    <w:name w:val="xl94"/>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95">
    <w:name w:val="xl95"/>
    <w:basedOn w:val="a2"/>
    <w:rsid w:val="00A1095F"/>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96">
    <w:name w:val="xl96"/>
    <w:basedOn w:val="a2"/>
    <w:rsid w:val="00A1095F"/>
    <w:pPr>
      <w:shd w:val="clear" w:color="auto" w:fill="D7E4BC"/>
      <w:suppressAutoHyphens w:val="0"/>
      <w:spacing w:before="100" w:beforeAutospacing="1" w:after="100" w:afterAutospacing="1"/>
      <w:jc w:val="left"/>
    </w:pPr>
    <w:rPr>
      <w:rFonts w:ascii="Times New Roman" w:eastAsia="Calibri" w:hAnsi="Times New Roman" w:cs="Times New Roman"/>
      <w:b/>
      <w:bCs/>
      <w:sz w:val="24"/>
      <w:lang w:val="el-GR" w:eastAsia="el-GR"/>
    </w:rPr>
  </w:style>
  <w:style w:type="paragraph" w:customStyle="1" w:styleId="xl97">
    <w:name w:val="xl97"/>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8">
    <w:name w:val="xl98"/>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99">
    <w:name w:val="xl99"/>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sz w:val="24"/>
      <w:lang w:val="el-GR" w:eastAsia="el-GR"/>
    </w:rPr>
  </w:style>
  <w:style w:type="paragraph" w:customStyle="1" w:styleId="xl100">
    <w:name w:val="xl100"/>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1">
    <w:name w:val="xl101"/>
    <w:basedOn w:val="a2"/>
    <w:rsid w:val="00A1095F"/>
    <w:pPr>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2">
    <w:name w:val="xl102"/>
    <w:basedOn w:val="a2"/>
    <w:rsid w:val="00A1095F"/>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3">
    <w:name w:val="xl103"/>
    <w:basedOn w:val="a2"/>
    <w:rsid w:val="00A1095F"/>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4">
    <w:name w:val="xl104"/>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5">
    <w:name w:val="xl105"/>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6">
    <w:name w:val="xl106"/>
    <w:basedOn w:val="a2"/>
    <w:rsid w:val="00A1095F"/>
    <w:pPr>
      <w:shd w:val="clear" w:color="auto" w:fill="FCD5B4"/>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07">
    <w:name w:val="xl107"/>
    <w:basedOn w:val="a2"/>
    <w:rsid w:val="00A1095F"/>
    <w:pPr>
      <w:shd w:val="clear" w:color="auto" w:fill="FCD5B4"/>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08">
    <w:name w:val="xl108"/>
    <w:basedOn w:val="a2"/>
    <w:rsid w:val="00A1095F"/>
    <w:pPr>
      <w:shd w:val="clear" w:color="auto" w:fill="FCD5B4"/>
      <w:suppressAutoHyphens w:val="0"/>
      <w:spacing w:before="100" w:beforeAutospacing="1" w:after="100" w:afterAutospacing="1"/>
      <w:jc w:val="center"/>
    </w:pPr>
    <w:rPr>
      <w:rFonts w:ascii="Times New Roman" w:eastAsia="Calibri" w:hAnsi="Times New Roman" w:cs="Times New Roman"/>
      <w:b/>
      <w:bCs/>
      <w:szCs w:val="22"/>
      <w:lang w:val="el-GR" w:eastAsia="el-GR"/>
    </w:rPr>
  </w:style>
  <w:style w:type="paragraph" w:customStyle="1" w:styleId="xl109">
    <w:name w:val="xl109"/>
    <w:basedOn w:val="a2"/>
    <w:rsid w:val="00A1095F"/>
    <w:pPr>
      <w:shd w:val="clear" w:color="auto" w:fill="BFBFBF"/>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10">
    <w:name w:val="xl110"/>
    <w:basedOn w:val="a2"/>
    <w:rsid w:val="00A1095F"/>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1">
    <w:name w:val="xl111"/>
    <w:basedOn w:val="a2"/>
    <w:rsid w:val="00A1095F"/>
    <w:pPr>
      <w:shd w:val="clear" w:color="auto" w:fill="D8D8D8"/>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2">
    <w:name w:val="xl112"/>
    <w:basedOn w:val="a2"/>
    <w:rsid w:val="00A1095F"/>
    <w:pPr>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13">
    <w:name w:val="xl113"/>
    <w:basedOn w:val="a2"/>
    <w:rsid w:val="00A1095F"/>
    <w:pPr>
      <w:shd w:val="clear" w:color="auto" w:fill="D8D8D8"/>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4">
    <w:name w:val="xl114"/>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b/>
      <w:bCs/>
      <w:color w:val="FF0000"/>
      <w:sz w:val="24"/>
      <w:lang w:val="el-GR" w:eastAsia="el-GR"/>
    </w:rPr>
  </w:style>
  <w:style w:type="paragraph" w:customStyle="1" w:styleId="xl115">
    <w:name w:val="xl115"/>
    <w:basedOn w:val="a2"/>
    <w:rsid w:val="00A1095F"/>
    <w:pPr>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16">
    <w:name w:val="xl116"/>
    <w:basedOn w:val="a2"/>
    <w:rsid w:val="00A1095F"/>
    <w:pPr>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7">
    <w:name w:val="xl117"/>
    <w:basedOn w:val="a2"/>
    <w:rsid w:val="00A1095F"/>
    <w:pPr>
      <w:shd w:val="clear" w:color="auto" w:fill="FCD5B4"/>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8">
    <w:name w:val="xl118"/>
    <w:basedOn w:val="a2"/>
    <w:rsid w:val="00A1095F"/>
    <w:pPr>
      <w:shd w:val="clear" w:color="auto" w:fill="FDE9D9"/>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19">
    <w:name w:val="xl119"/>
    <w:basedOn w:val="a2"/>
    <w:rsid w:val="00A1095F"/>
    <w:pPr>
      <w:shd w:val="clear" w:color="auto" w:fill="FFFF00"/>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20">
    <w:name w:val="xl120"/>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color w:val="FF0000"/>
      <w:sz w:val="24"/>
      <w:lang w:val="el-GR" w:eastAsia="el-GR"/>
    </w:rPr>
  </w:style>
  <w:style w:type="paragraph" w:customStyle="1" w:styleId="xl121">
    <w:name w:val="xl121"/>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2">
    <w:name w:val="xl122"/>
    <w:basedOn w:val="a2"/>
    <w:rsid w:val="00A1095F"/>
    <w:pPr>
      <w:shd w:val="clear" w:color="auto" w:fill="FDE9D9"/>
      <w:suppressAutoHyphens w:val="0"/>
      <w:spacing w:before="100" w:beforeAutospacing="1" w:after="100" w:afterAutospacing="1"/>
      <w:jc w:val="center"/>
    </w:pPr>
    <w:rPr>
      <w:rFonts w:ascii="Times New Roman" w:eastAsia="Calibri" w:hAnsi="Times New Roman" w:cs="Times New Roman"/>
      <w:szCs w:val="22"/>
      <w:lang w:val="el-GR" w:eastAsia="el-GR"/>
    </w:rPr>
  </w:style>
  <w:style w:type="paragraph" w:customStyle="1" w:styleId="xl123">
    <w:name w:val="xl123"/>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4">
    <w:name w:val="xl124"/>
    <w:basedOn w:val="a2"/>
    <w:rsid w:val="00A1095F"/>
    <w:pPr>
      <w:shd w:val="clear" w:color="auto" w:fill="DBEEF3"/>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25">
    <w:name w:val="xl125"/>
    <w:basedOn w:val="a2"/>
    <w:rsid w:val="00A1095F"/>
    <w:pPr>
      <w:shd w:val="clear" w:color="auto" w:fill="DBEEF3"/>
      <w:suppressAutoHyphens w:val="0"/>
      <w:spacing w:before="100" w:beforeAutospacing="1" w:after="100" w:afterAutospacing="1"/>
      <w:jc w:val="center"/>
    </w:pPr>
    <w:rPr>
      <w:rFonts w:ascii="Times New Roman" w:eastAsia="Calibri" w:hAnsi="Times New Roman" w:cs="Times New Roman"/>
      <w:b/>
      <w:bCs/>
      <w:sz w:val="24"/>
      <w:lang w:val="el-GR" w:eastAsia="el-GR"/>
    </w:rPr>
  </w:style>
  <w:style w:type="paragraph" w:customStyle="1" w:styleId="xl126">
    <w:name w:val="xl126"/>
    <w:basedOn w:val="a2"/>
    <w:rsid w:val="00A1095F"/>
    <w:pPr>
      <w:shd w:val="clear" w:color="auto" w:fill="DBEEF3"/>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27">
    <w:name w:val="xl127"/>
    <w:basedOn w:val="a2"/>
    <w:rsid w:val="00A1095F"/>
    <w:pPr>
      <w:shd w:val="clear" w:color="auto" w:fill="DBEEF3"/>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28">
    <w:name w:val="xl128"/>
    <w:basedOn w:val="a2"/>
    <w:rsid w:val="00A1095F"/>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29">
    <w:name w:val="xl129"/>
    <w:basedOn w:val="a2"/>
    <w:rsid w:val="00A1095F"/>
    <w:pPr>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0">
    <w:name w:val="xl130"/>
    <w:basedOn w:val="a2"/>
    <w:rsid w:val="00A1095F"/>
    <w:pPr>
      <w:shd w:val="clear" w:color="auto" w:fill="DBEEF3"/>
      <w:suppressAutoHyphens w:val="0"/>
      <w:spacing w:before="100" w:beforeAutospacing="1" w:after="100" w:afterAutospacing="1"/>
      <w:jc w:val="right"/>
    </w:pPr>
    <w:rPr>
      <w:rFonts w:ascii="Times New Roman" w:eastAsia="Calibri" w:hAnsi="Times New Roman" w:cs="Times New Roman"/>
      <w:b/>
      <w:bCs/>
      <w:sz w:val="24"/>
      <w:lang w:val="el-GR" w:eastAsia="el-GR"/>
    </w:rPr>
  </w:style>
  <w:style w:type="paragraph" w:customStyle="1" w:styleId="xl131">
    <w:name w:val="xl131"/>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2">
    <w:name w:val="xl132"/>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33">
    <w:name w:val="xl133"/>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4">
    <w:name w:val="xl134"/>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5">
    <w:name w:val="xl135"/>
    <w:basedOn w:val="a2"/>
    <w:rsid w:val="00A1095F"/>
    <w:pPr>
      <w:shd w:val="clear" w:color="auto" w:fill="DBEEF3"/>
      <w:suppressAutoHyphens w:val="0"/>
      <w:spacing w:before="100" w:beforeAutospacing="1" w:after="100" w:afterAutospacing="1"/>
      <w:jc w:val="left"/>
    </w:pPr>
    <w:rPr>
      <w:rFonts w:ascii="Times New Roman" w:eastAsia="Calibri" w:hAnsi="Times New Roman" w:cs="Times New Roman"/>
      <w:color w:val="FF0000"/>
      <w:sz w:val="24"/>
      <w:lang w:val="el-GR" w:eastAsia="el-GR"/>
    </w:rPr>
  </w:style>
  <w:style w:type="paragraph" w:customStyle="1" w:styleId="xl136">
    <w:name w:val="xl136"/>
    <w:basedOn w:val="a2"/>
    <w:rsid w:val="00A1095F"/>
    <w:pPr>
      <w:shd w:val="clear" w:color="auto" w:fill="DBEEF3"/>
      <w:suppressAutoHyphens w:val="0"/>
      <w:spacing w:before="100" w:beforeAutospacing="1" w:after="100" w:afterAutospacing="1"/>
      <w:jc w:val="center"/>
    </w:pPr>
    <w:rPr>
      <w:rFonts w:ascii="Times New Roman" w:eastAsia="Calibri" w:hAnsi="Times New Roman" w:cs="Times New Roman"/>
      <w:b/>
      <w:bCs/>
      <w:color w:val="FF0000"/>
      <w:sz w:val="24"/>
      <w:lang w:val="el-GR" w:eastAsia="el-GR"/>
    </w:rPr>
  </w:style>
  <w:style w:type="paragraph" w:customStyle="1" w:styleId="xl137">
    <w:name w:val="xl137"/>
    <w:basedOn w:val="a2"/>
    <w:rsid w:val="00A1095F"/>
    <w:pPr>
      <w:shd w:val="clear" w:color="auto" w:fill="DBEEF3"/>
      <w:suppressAutoHyphens w:val="0"/>
      <w:spacing w:before="100" w:beforeAutospacing="1" w:after="100" w:afterAutospacing="1"/>
      <w:jc w:val="right"/>
    </w:pPr>
    <w:rPr>
      <w:rFonts w:ascii="Times New Roman" w:eastAsia="Calibri" w:hAnsi="Times New Roman" w:cs="Times New Roman"/>
      <w:b/>
      <w:bCs/>
      <w:color w:val="FF0000"/>
      <w:sz w:val="24"/>
      <w:lang w:val="el-GR" w:eastAsia="el-GR"/>
    </w:rPr>
  </w:style>
  <w:style w:type="paragraph" w:customStyle="1" w:styleId="xl138">
    <w:name w:val="xl138"/>
    <w:basedOn w:val="a2"/>
    <w:rsid w:val="00A1095F"/>
    <w:pPr>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39">
    <w:name w:val="xl139"/>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0">
    <w:name w:val="xl140"/>
    <w:basedOn w:val="a2"/>
    <w:rsid w:val="00A1095F"/>
    <w:pPr>
      <w:shd w:val="clear" w:color="auto" w:fill="FFFF00"/>
      <w:suppressAutoHyphens w:val="0"/>
      <w:spacing w:before="100" w:beforeAutospacing="1" w:after="100" w:afterAutospacing="1"/>
      <w:jc w:val="center"/>
    </w:pPr>
    <w:rPr>
      <w:rFonts w:ascii="Times New Roman" w:eastAsia="Calibri" w:hAnsi="Times New Roman" w:cs="Times New Roman"/>
      <w:b/>
      <w:bCs/>
      <w:color w:val="000000"/>
      <w:sz w:val="24"/>
      <w:lang w:val="el-GR" w:eastAsia="el-GR"/>
    </w:rPr>
  </w:style>
  <w:style w:type="paragraph" w:customStyle="1" w:styleId="xl141">
    <w:name w:val="xl141"/>
    <w:basedOn w:val="a2"/>
    <w:rsid w:val="00A1095F"/>
    <w:pPr>
      <w:shd w:val="clear" w:color="auto" w:fill="D8D8D8"/>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2">
    <w:name w:val="xl142"/>
    <w:basedOn w:val="a2"/>
    <w:rsid w:val="00A1095F"/>
    <w:pPr>
      <w:shd w:val="clear" w:color="auto" w:fill="FFFFFF"/>
      <w:suppressAutoHyphens w:val="0"/>
      <w:spacing w:before="100" w:beforeAutospacing="1" w:after="100" w:afterAutospacing="1"/>
      <w:jc w:val="left"/>
    </w:pPr>
    <w:rPr>
      <w:rFonts w:ascii="Times New Roman" w:eastAsia="Calibri" w:hAnsi="Times New Roman" w:cs="Times New Roman"/>
      <w:sz w:val="24"/>
      <w:lang w:val="el-GR" w:eastAsia="el-GR"/>
    </w:rPr>
  </w:style>
  <w:style w:type="paragraph" w:customStyle="1" w:styleId="xl143">
    <w:name w:val="xl143"/>
    <w:basedOn w:val="a2"/>
    <w:rsid w:val="00A1095F"/>
    <w:pPr>
      <w:shd w:val="clear" w:color="auto" w:fill="FFFFFF"/>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4">
    <w:name w:val="xl144"/>
    <w:basedOn w:val="a2"/>
    <w:rsid w:val="00A1095F"/>
    <w:pPr>
      <w:shd w:val="clear" w:color="auto" w:fill="FFFFFF"/>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5">
    <w:name w:val="xl145"/>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sz w:val="24"/>
      <w:lang w:val="el-GR" w:eastAsia="el-GR"/>
    </w:rPr>
  </w:style>
  <w:style w:type="paragraph" w:customStyle="1" w:styleId="xl146">
    <w:name w:val="xl146"/>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color w:val="FF0000"/>
      <w:sz w:val="24"/>
      <w:lang w:val="el-GR" w:eastAsia="el-GR"/>
    </w:rPr>
  </w:style>
  <w:style w:type="paragraph" w:customStyle="1" w:styleId="xl147">
    <w:name w:val="xl147"/>
    <w:basedOn w:val="a2"/>
    <w:rsid w:val="00A1095F"/>
    <w:pPr>
      <w:suppressAutoHyphens w:val="0"/>
      <w:spacing w:before="100" w:beforeAutospacing="1" w:after="100" w:afterAutospacing="1"/>
      <w:jc w:val="left"/>
    </w:pPr>
    <w:rPr>
      <w:rFonts w:ascii="Times New Roman" w:eastAsia="Calibri" w:hAnsi="Times New Roman" w:cs="Times New Roman"/>
      <w:b/>
      <w:bCs/>
      <w:sz w:val="28"/>
      <w:szCs w:val="28"/>
      <w:lang w:val="el-GR" w:eastAsia="el-GR"/>
    </w:rPr>
  </w:style>
  <w:style w:type="paragraph" w:customStyle="1" w:styleId="xl148">
    <w:name w:val="xl148"/>
    <w:basedOn w:val="a2"/>
    <w:rsid w:val="00A1095F"/>
    <w:pPr>
      <w:shd w:val="clear" w:color="auto" w:fill="FFFF00"/>
      <w:suppressAutoHyphens w:val="0"/>
      <w:spacing w:before="100" w:beforeAutospacing="1" w:after="100" w:afterAutospacing="1"/>
      <w:jc w:val="right"/>
    </w:pPr>
    <w:rPr>
      <w:rFonts w:ascii="Times New Roman" w:eastAsia="Calibri" w:hAnsi="Times New Roman" w:cs="Times New Roman"/>
      <w:b/>
      <w:bCs/>
      <w:color w:val="FF0000"/>
      <w:sz w:val="32"/>
      <w:szCs w:val="32"/>
      <w:lang w:val="el-GR" w:eastAsia="el-GR"/>
    </w:rPr>
  </w:style>
  <w:style w:type="character" w:customStyle="1" w:styleId="140">
    <w:name w:val="Ανεπίλυτη αναφορά14"/>
    <w:basedOn w:val="a3"/>
    <w:uiPriority w:val="99"/>
    <w:semiHidden/>
    <w:unhideWhenUsed/>
    <w:rsid w:val="00A1095F"/>
    <w:rPr>
      <w:color w:val="605E5C"/>
      <w:shd w:val="clear" w:color="auto" w:fill="E1DFDD"/>
    </w:rPr>
  </w:style>
  <w:style w:type="character" w:styleId="afffffffc">
    <w:name w:val="Placeholder Text"/>
    <w:basedOn w:val="a3"/>
    <w:uiPriority w:val="99"/>
    <w:semiHidden/>
    <w:rsid w:val="00A1095F"/>
    <w:rPr>
      <w:color w:val="808080"/>
    </w:rPr>
  </w:style>
  <w:style w:type="table" w:customStyle="1" w:styleId="217">
    <w:name w:val="Πλέγμα πίνακα21"/>
    <w:basedOn w:val="a4"/>
    <w:next w:val="affb"/>
    <w:uiPriority w:val="39"/>
    <w:rsid w:val="00A1095F"/>
    <w:pPr>
      <w:spacing w:after="0" w:line="240" w:lineRule="auto"/>
    </w:pPr>
    <w:rPr>
      <w:rFonts w:ascii="Calibri" w:eastAsia="Calibri" w:hAnsi="Calibri" w:cs="Times New Roma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mtableofcontentstitle">
    <w:name w:val="icom_tableofcontents_title"/>
    <w:qFormat/>
    <w:rsid w:val="00A1095F"/>
    <w:pPr>
      <w:spacing w:after="0" w:line="240" w:lineRule="auto"/>
      <w:jc w:val="center"/>
    </w:pPr>
    <w:rPr>
      <w:rFonts w:eastAsia="Times New Roman" w:cs="Arial"/>
      <w:b/>
      <w:bCs/>
      <w:color w:val="1F497D"/>
      <w:kern w:val="32"/>
      <w:sz w:val="32"/>
      <w:szCs w:val="32"/>
    </w:rPr>
  </w:style>
  <w:style w:type="paragraph" w:customStyle="1" w:styleId="icombullet3">
    <w:name w:val="icom_bullet3"/>
    <w:basedOn w:val="icombullet2"/>
    <w:qFormat/>
    <w:rsid w:val="00A1095F"/>
    <w:pPr>
      <w:numPr>
        <w:numId w:val="56"/>
      </w:numPr>
      <w:tabs>
        <w:tab w:val="num" w:pos="360"/>
      </w:tabs>
      <w:ind w:left="720"/>
    </w:pPr>
  </w:style>
  <w:style w:type="paragraph" w:customStyle="1" w:styleId="icombullet2">
    <w:name w:val="icom_bullet2"/>
    <w:basedOn w:val="icombullet1"/>
    <w:qFormat/>
    <w:rsid w:val="00A1095F"/>
    <w:pPr>
      <w:numPr>
        <w:numId w:val="0"/>
      </w:numPr>
      <w:ind w:left="1494" w:hanging="360"/>
    </w:pPr>
    <w:rPr>
      <w:rFonts w:asciiTheme="minorHAnsi" w:hAnsiTheme="minorHAnsi"/>
    </w:rPr>
  </w:style>
  <w:style w:type="paragraph" w:customStyle="1" w:styleId="icomnumbullet1">
    <w:name w:val="icom_numbullet1"/>
    <w:basedOn w:val="icombullet1"/>
    <w:link w:val="icomnumbullet1Char"/>
    <w:rsid w:val="00A1095F"/>
    <w:pPr>
      <w:numPr>
        <w:numId w:val="55"/>
      </w:numPr>
      <w:tabs>
        <w:tab w:val="clear" w:pos="1368"/>
        <w:tab w:val="num" w:pos="1276"/>
      </w:tabs>
      <w:ind w:left="1134" w:hanging="397"/>
    </w:pPr>
  </w:style>
  <w:style w:type="paragraph" w:customStyle="1" w:styleId="icomchecklistbullet">
    <w:name w:val="icom_checklist_bullet"/>
    <w:basedOn w:val="icombodytext"/>
    <w:rsid w:val="00A1095F"/>
    <w:pPr>
      <w:numPr>
        <w:numId w:val="54"/>
      </w:numPr>
      <w:tabs>
        <w:tab w:val="clear" w:pos="1140"/>
        <w:tab w:val="num" w:pos="360"/>
        <w:tab w:val="num" w:pos="720"/>
        <w:tab w:val="num" w:pos="1080"/>
      </w:tabs>
      <w:ind w:left="1208" w:hanging="357"/>
    </w:pPr>
    <w:rPr>
      <w:rFonts w:asciiTheme="minorHAnsi" w:hAnsiTheme="minorHAnsi"/>
      <w:bCs w:val="0"/>
    </w:rPr>
  </w:style>
  <w:style w:type="paragraph" w:customStyle="1" w:styleId="icomchaptercoverdesc">
    <w:name w:val="icom_chapter_cover_desc"/>
    <w:qFormat/>
    <w:rsid w:val="00A1095F"/>
    <w:pPr>
      <w:spacing w:after="0" w:line="240" w:lineRule="auto"/>
      <w:jc w:val="center"/>
    </w:pPr>
    <w:rPr>
      <w:rFonts w:eastAsia="Times New Roman" w:cs="Times New Roman"/>
      <w:b/>
      <w:bCs/>
      <w:caps/>
      <w:kern w:val="32"/>
      <w:sz w:val="28"/>
    </w:rPr>
  </w:style>
  <w:style w:type="paragraph" w:customStyle="1" w:styleId="icomheader">
    <w:name w:val="icom_header"/>
    <w:qFormat/>
    <w:rsid w:val="00A1095F"/>
    <w:pPr>
      <w:tabs>
        <w:tab w:val="center" w:pos="5112"/>
      </w:tabs>
      <w:spacing w:after="0" w:line="240" w:lineRule="auto"/>
    </w:pPr>
    <w:rPr>
      <w:rFonts w:eastAsia="Times New Roman" w:cs="Arial"/>
      <w:bCs/>
      <w:kern w:val="32"/>
      <w:sz w:val="18"/>
      <w:szCs w:val="16"/>
    </w:rPr>
  </w:style>
  <w:style w:type="paragraph" w:customStyle="1" w:styleId="icomchaptercovertitle">
    <w:name w:val="icom_chapter_cover_title"/>
    <w:link w:val="icomchaptercovertitleChar"/>
    <w:autoRedefine/>
    <w:qFormat/>
    <w:rsid w:val="00A1095F"/>
    <w:pPr>
      <w:spacing w:after="0" w:line="240" w:lineRule="auto"/>
      <w:jc w:val="center"/>
    </w:pPr>
    <w:rPr>
      <w:rFonts w:eastAsia="Times New Roman" w:cs="Arial"/>
      <w:b/>
      <w:bCs/>
      <w:color w:val="0A1D30" w:themeColor="text2" w:themeShade="BF"/>
      <w:kern w:val="32"/>
      <w:sz w:val="44"/>
      <w:szCs w:val="32"/>
    </w:rPr>
  </w:style>
  <w:style w:type="paragraph" w:customStyle="1" w:styleId="icomtablecolumntitle">
    <w:name w:val="icom_table_columntitle"/>
    <w:basedOn w:val="icomtablebodytext"/>
    <w:qFormat/>
    <w:rsid w:val="00A1095F"/>
    <w:pPr>
      <w:jc w:val="center"/>
    </w:pPr>
    <w:rPr>
      <w:b/>
      <w:sz w:val="18"/>
      <w:szCs w:val="20"/>
    </w:rPr>
  </w:style>
  <w:style w:type="paragraph" w:customStyle="1" w:styleId="icompicturecaption">
    <w:name w:val="icom_picture_caption"/>
    <w:basedOn w:val="icombodytext"/>
    <w:next w:val="icombodytext"/>
    <w:rsid w:val="00A1095F"/>
    <w:pPr>
      <w:jc w:val="center"/>
    </w:pPr>
    <w:rPr>
      <w:rFonts w:asciiTheme="minorHAnsi" w:hAnsiTheme="minorHAnsi"/>
      <w:b/>
      <w:sz w:val="18"/>
      <w:szCs w:val="18"/>
    </w:rPr>
  </w:style>
  <w:style w:type="paragraph" w:customStyle="1" w:styleId="icomnumbullet">
    <w:name w:val="icom_numbullet"/>
    <w:basedOn w:val="icomnumbullet1"/>
    <w:link w:val="icomnumbulletChar"/>
    <w:qFormat/>
    <w:rsid w:val="00A1095F"/>
    <w:pPr>
      <w:numPr>
        <w:numId w:val="58"/>
      </w:numPr>
      <w:ind w:left="1208" w:hanging="357"/>
    </w:pPr>
  </w:style>
  <w:style w:type="character" w:customStyle="1" w:styleId="icomnumbullet1Char">
    <w:name w:val="icom_numbullet1 Char"/>
    <w:basedOn w:val="icombullet1Char"/>
    <w:link w:val="icomnumbullet1"/>
    <w:rsid w:val="00A1095F"/>
    <w:rPr>
      <w:rFonts w:ascii="Calibri" w:eastAsia="Times New Roman" w:hAnsi="Calibri" w:cs="Arial"/>
      <w:bCs/>
      <w:kern w:val="32"/>
      <w:szCs w:val="28"/>
    </w:rPr>
  </w:style>
  <w:style w:type="character" w:customStyle="1" w:styleId="icomnumbulletChar">
    <w:name w:val="icom_numbullet Char"/>
    <w:basedOn w:val="icomnumbullet1Char"/>
    <w:link w:val="icomnumbullet"/>
    <w:rsid w:val="00A1095F"/>
    <w:rPr>
      <w:rFonts w:ascii="Calibri" w:eastAsia="Times New Roman" w:hAnsi="Calibri" w:cs="Arial"/>
      <w:bCs/>
      <w:kern w:val="32"/>
      <w:szCs w:val="28"/>
    </w:rPr>
  </w:style>
  <w:style w:type="paragraph" w:customStyle="1" w:styleId="MMTitle">
    <w:name w:val="MM Title"/>
    <w:basedOn w:val="icomchaptercovertitle"/>
    <w:link w:val="MMTitleChar"/>
    <w:rsid w:val="00A1095F"/>
    <w:rPr>
      <w:lang w:val="en-US"/>
    </w:rPr>
  </w:style>
  <w:style w:type="character" w:customStyle="1" w:styleId="icomchaptercovertitleChar">
    <w:name w:val="icom_chapter_cover_title Char"/>
    <w:link w:val="icomchaptercovertitle"/>
    <w:rsid w:val="00A1095F"/>
    <w:rPr>
      <w:rFonts w:eastAsia="Times New Roman" w:cs="Arial"/>
      <w:b/>
      <w:bCs/>
      <w:color w:val="0A1D30" w:themeColor="text2" w:themeShade="BF"/>
      <w:kern w:val="32"/>
      <w:sz w:val="44"/>
      <w:szCs w:val="32"/>
    </w:rPr>
  </w:style>
  <w:style w:type="character" w:customStyle="1" w:styleId="MMTitleChar">
    <w:name w:val="MM Title Char"/>
    <w:link w:val="MMTitle"/>
    <w:rsid w:val="00A1095F"/>
    <w:rPr>
      <w:rFonts w:eastAsia="Times New Roman" w:cs="Arial"/>
      <w:b/>
      <w:bCs/>
      <w:color w:val="0A1D30" w:themeColor="text2" w:themeShade="BF"/>
      <w:kern w:val="32"/>
      <w:sz w:val="44"/>
      <w:szCs w:val="32"/>
      <w:lang w:val="en-US"/>
    </w:rPr>
  </w:style>
  <w:style w:type="paragraph" w:customStyle="1" w:styleId="MMTopic1">
    <w:name w:val="MM Topic 1"/>
    <w:basedOn w:val="24"/>
    <w:link w:val="MMTopic1Char"/>
    <w:rsid w:val="00A1095F"/>
    <w:pPr>
      <w:keepNext w:val="0"/>
      <w:keepLines w:val="0"/>
      <w:tabs>
        <w:tab w:val="num" w:pos="1985"/>
      </w:tabs>
      <w:spacing w:before="240" w:after="240"/>
      <w:ind w:left="851" w:hanging="851"/>
      <w:outlineLvl w:val="0"/>
    </w:pPr>
    <w:rPr>
      <w:rFonts w:asciiTheme="minorHAnsi" w:eastAsia="Times New Roman" w:hAnsiTheme="minorHAnsi" w:cs="Arial"/>
      <w:b/>
      <w:bCs/>
      <w:color w:val="000080"/>
      <w:kern w:val="32"/>
      <w:szCs w:val="28"/>
      <w:lang w:val="en-US"/>
    </w:rPr>
  </w:style>
  <w:style w:type="character" w:customStyle="1" w:styleId="MMTopic1Char">
    <w:name w:val="MM Topic 1 Char"/>
    <w:link w:val="MMTopic1"/>
    <w:rsid w:val="00A1095F"/>
    <w:rPr>
      <w:rFonts w:eastAsia="Times New Roman" w:cs="Arial"/>
      <w:b/>
      <w:bCs/>
      <w:color w:val="000080"/>
      <w:kern w:val="32"/>
      <w:sz w:val="32"/>
      <w:szCs w:val="28"/>
      <w:lang w:val="en-US"/>
    </w:rPr>
  </w:style>
  <w:style w:type="paragraph" w:customStyle="1" w:styleId="MMTopic2">
    <w:name w:val="MM Topic 2"/>
    <w:basedOn w:val="32"/>
    <w:link w:val="MMTopic2Char"/>
    <w:rsid w:val="00A1095F"/>
    <w:pPr>
      <w:keepNext w:val="0"/>
      <w:keepLines w:val="0"/>
      <w:tabs>
        <w:tab w:val="left" w:pos="284"/>
        <w:tab w:val="num" w:pos="851"/>
        <w:tab w:val="num" w:pos="1985"/>
      </w:tabs>
      <w:spacing w:before="240" w:afterLines="100" w:after="240"/>
      <w:ind w:left="1134" w:hanging="283"/>
    </w:pPr>
    <w:rPr>
      <w:rFonts w:eastAsia="Times New Roman" w:cs="Arial"/>
      <w:b/>
      <w:color w:val="000080"/>
      <w:kern w:val="32"/>
      <w:sz w:val="30"/>
      <w:szCs w:val="26"/>
      <w:lang w:val="en-US"/>
    </w:rPr>
  </w:style>
  <w:style w:type="character" w:customStyle="1" w:styleId="MMTopic2Char">
    <w:name w:val="MM Topic 2 Char"/>
    <w:link w:val="MMTopic2"/>
    <w:rsid w:val="00A1095F"/>
    <w:rPr>
      <w:rFonts w:eastAsia="Times New Roman" w:cs="Arial"/>
      <w:b/>
      <w:color w:val="000080"/>
      <w:kern w:val="32"/>
      <w:sz w:val="30"/>
      <w:szCs w:val="26"/>
      <w:lang w:val="en-US"/>
    </w:rPr>
  </w:style>
  <w:style w:type="paragraph" w:customStyle="1" w:styleId="MMTopic3">
    <w:name w:val="MM Topic 3"/>
    <w:basedOn w:val="44"/>
    <w:link w:val="MMTopic3Char"/>
    <w:rsid w:val="00A1095F"/>
    <w:pPr>
      <w:keepNext w:val="0"/>
      <w:keepLines w:val="0"/>
      <w:numPr>
        <w:ilvl w:val="3"/>
      </w:numPr>
      <w:tabs>
        <w:tab w:val="left" w:pos="567"/>
        <w:tab w:val="left" w:pos="851"/>
        <w:tab w:val="num" w:pos="1418"/>
        <w:tab w:val="num" w:pos="3780"/>
      </w:tabs>
      <w:spacing w:before="240" w:after="240"/>
      <w:ind w:left="1134" w:hanging="283"/>
    </w:pPr>
    <w:rPr>
      <w:rFonts w:eastAsia="Times New Roman" w:cs="Times New Roman"/>
      <w:b/>
      <w:bCs/>
      <w:i w:val="0"/>
      <w:iCs w:val="0"/>
      <w:color w:val="000080"/>
      <w:kern w:val="32"/>
      <w:sz w:val="28"/>
      <w:szCs w:val="28"/>
    </w:rPr>
  </w:style>
  <w:style w:type="character" w:customStyle="1" w:styleId="MMTopic3Char">
    <w:name w:val="MM Topic 3 Char"/>
    <w:link w:val="MMTopic3"/>
    <w:rsid w:val="00A1095F"/>
    <w:rPr>
      <w:rFonts w:eastAsia="Times New Roman" w:cs="Times New Roman"/>
      <w:b/>
      <w:bCs/>
      <w:color w:val="000080"/>
      <w:kern w:val="32"/>
      <w:sz w:val="28"/>
      <w:szCs w:val="28"/>
    </w:rPr>
  </w:style>
  <w:style w:type="paragraph" w:customStyle="1" w:styleId="MMNotes">
    <w:name w:val="MM Notes"/>
    <w:basedOn w:val="icombodytext"/>
    <w:link w:val="MMNotesChar"/>
    <w:uiPriority w:val="99"/>
    <w:rsid w:val="00A1095F"/>
    <w:rPr>
      <w:rFonts w:asciiTheme="minorHAnsi" w:hAnsiTheme="minorHAnsi"/>
      <w:lang w:val="en-US"/>
    </w:rPr>
  </w:style>
  <w:style w:type="character" w:customStyle="1" w:styleId="MMNotesChar">
    <w:name w:val="MM Notes Char"/>
    <w:link w:val="MMNotes"/>
    <w:uiPriority w:val="99"/>
    <w:rsid w:val="00A1095F"/>
    <w:rPr>
      <w:rFonts w:eastAsia="Times New Roman" w:cs="Arial"/>
      <w:bCs/>
      <w:kern w:val="32"/>
      <w:szCs w:val="28"/>
      <w:lang w:val="en-US"/>
    </w:rPr>
  </w:style>
  <w:style w:type="paragraph" w:customStyle="1" w:styleId="MMEmpty">
    <w:name w:val="MM Empty"/>
    <w:basedOn w:val="a2"/>
    <w:link w:val="MMEmptyChar"/>
    <w:rsid w:val="00A1095F"/>
    <w:pPr>
      <w:suppressAutoHyphens w:val="0"/>
      <w:spacing w:after="0"/>
      <w:ind w:left="720"/>
    </w:pPr>
    <w:rPr>
      <w:rFonts w:eastAsia="Times New Roman" w:cs="Arial"/>
      <w:bCs/>
      <w:kern w:val="32"/>
      <w:sz w:val="20"/>
      <w:szCs w:val="28"/>
      <w:lang w:val="en-US" w:eastAsia="en-US"/>
    </w:rPr>
  </w:style>
  <w:style w:type="character" w:customStyle="1" w:styleId="MMEmptyChar">
    <w:name w:val="MM Empty Char"/>
    <w:link w:val="MMEmpty"/>
    <w:rsid w:val="00A1095F"/>
    <w:rPr>
      <w:rFonts w:ascii="Tahoma" w:eastAsia="Times New Roman" w:hAnsi="Tahoma" w:cs="Arial"/>
      <w:bCs/>
      <w:kern w:val="32"/>
      <w:sz w:val="20"/>
      <w:szCs w:val="28"/>
      <w:lang w:val="en-US"/>
    </w:rPr>
  </w:style>
  <w:style w:type="paragraph" w:customStyle="1" w:styleId="MMHyperlink">
    <w:name w:val="MM Hyperlink"/>
    <w:basedOn w:val="a2"/>
    <w:link w:val="MMHyperlinkChar"/>
    <w:rsid w:val="00A1095F"/>
    <w:pPr>
      <w:suppressAutoHyphens w:val="0"/>
      <w:spacing w:after="0"/>
      <w:ind w:left="720"/>
    </w:pPr>
    <w:rPr>
      <w:rFonts w:eastAsia="Times New Roman" w:cs="Arial"/>
      <w:bCs/>
      <w:kern w:val="32"/>
      <w:sz w:val="20"/>
      <w:szCs w:val="28"/>
      <w:lang w:val="el-GR" w:eastAsia="en-US"/>
    </w:rPr>
  </w:style>
  <w:style w:type="character" w:customStyle="1" w:styleId="MMHyperlinkChar">
    <w:name w:val="MM Hyperlink Char"/>
    <w:basedOn w:val="a3"/>
    <w:link w:val="MMHyperlink"/>
    <w:rsid w:val="00A1095F"/>
    <w:rPr>
      <w:rFonts w:ascii="Tahoma" w:eastAsia="Times New Roman" w:hAnsi="Tahoma" w:cs="Arial"/>
      <w:bCs/>
      <w:kern w:val="32"/>
      <w:sz w:val="20"/>
      <w:szCs w:val="28"/>
    </w:rPr>
  </w:style>
  <w:style w:type="numbering" w:customStyle="1" w:styleId="Headings">
    <w:name w:val="Headings"/>
    <w:uiPriority w:val="99"/>
    <w:rsid w:val="00A1095F"/>
    <w:pPr>
      <w:numPr>
        <w:numId w:val="57"/>
      </w:numPr>
    </w:pPr>
  </w:style>
  <w:style w:type="table" w:customStyle="1" w:styleId="MediumList1-Accent11">
    <w:name w:val="Medium List 1 - Accent 11"/>
    <w:basedOn w:val="a4"/>
    <w:uiPriority w:val="65"/>
    <w:rsid w:val="00A1095F"/>
    <w:pPr>
      <w:spacing w:after="0" w:line="240" w:lineRule="auto"/>
    </w:pPr>
    <w:rPr>
      <w:rFonts w:ascii="Times New Roman" w:eastAsia="Times New Roman" w:hAnsi="Times New Roman" w:cs="Times New Roman"/>
      <w:color w:val="000000" w:themeColor="text1"/>
      <w:kern w:val="0"/>
      <w:sz w:val="20"/>
      <w:szCs w:val="20"/>
      <w:lang w:eastAsia="zh-CN"/>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character" w:customStyle="1" w:styleId="st">
    <w:name w:val="st"/>
    <w:basedOn w:val="a3"/>
    <w:rsid w:val="00A1095F"/>
  </w:style>
  <w:style w:type="paragraph" w:customStyle="1" w:styleId="TOCPin">
    <w:name w:val="TOC Pin"/>
    <w:basedOn w:val="a2"/>
    <w:next w:val="a2"/>
    <w:rsid w:val="00A1095F"/>
    <w:pPr>
      <w:suppressAutoHyphens w:val="0"/>
      <w:spacing w:before="120" w:after="360"/>
      <w:jc w:val="center"/>
    </w:pPr>
    <w:rPr>
      <w:rFonts w:ascii="Arial" w:eastAsia="Times New Roman" w:hAnsi="Arial" w:cs="Times New Roman"/>
      <w:b/>
      <w:color w:val="0000FF"/>
      <w:sz w:val="40"/>
      <w:szCs w:val="20"/>
      <w:lang w:val="el-GR" w:eastAsia="en-US"/>
    </w:rPr>
  </w:style>
  <w:style w:type="paragraph" w:customStyle="1" w:styleId="Bullets-Sq">
    <w:name w:val="Bullets - Sq"/>
    <w:basedOn w:val="a2"/>
    <w:rsid w:val="00A1095F"/>
    <w:pPr>
      <w:suppressAutoHyphens w:val="0"/>
      <w:spacing w:before="120"/>
      <w:ind w:left="567" w:hanging="567"/>
    </w:pPr>
    <w:rPr>
      <w:rFonts w:ascii="Arial" w:eastAsia="Times New Roman" w:hAnsi="Arial" w:cs="Times New Roman"/>
      <w:sz w:val="20"/>
      <w:szCs w:val="20"/>
      <w:lang w:val="el-GR" w:eastAsia="en-US"/>
    </w:rPr>
  </w:style>
  <w:style w:type="paragraph" w:customStyle="1" w:styleId="Bullets-Sqind">
    <w:name w:val="Bullets - Sq (ind)"/>
    <w:basedOn w:val="Bullets-Sq"/>
    <w:rsid w:val="00A1095F"/>
    <w:pPr>
      <w:numPr>
        <w:ilvl w:val="10"/>
      </w:numPr>
      <w:ind w:left="850" w:hanging="283"/>
    </w:pPr>
  </w:style>
  <w:style w:type="paragraph" w:customStyle="1" w:styleId="Bullets-arrows">
    <w:name w:val="Bullets - arrows"/>
    <w:basedOn w:val="a2"/>
    <w:rsid w:val="00A1095F"/>
    <w:pPr>
      <w:tabs>
        <w:tab w:val="left" w:pos="0"/>
      </w:tabs>
      <w:suppressAutoHyphens w:val="0"/>
      <w:spacing w:before="120" w:after="240"/>
      <w:ind w:left="1843" w:hanging="403"/>
    </w:pPr>
    <w:rPr>
      <w:rFonts w:ascii="Arial" w:eastAsia="Times New Roman" w:hAnsi="Arial" w:cs="Times New Roman"/>
      <w:sz w:val="20"/>
      <w:szCs w:val="20"/>
      <w:lang w:val="en-US" w:eastAsia="en-US"/>
    </w:rPr>
  </w:style>
  <w:style w:type="paragraph" w:customStyle="1" w:styleId="Bullets-squares">
    <w:name w:val="Bullets - squares"/>
    <w:basedOn w:val="a2"/>
    <w:rsid w:val="00A1095F"/>
    <w:pPr>
      <w:tabs>
        <w:tab w:val="left" w:pos="0"/>
      </w:tabs>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Bullet-other">
    <w:name w:val="Bullet - other"/>
    <w:basedOn w:val="a2"/>
    <w:rsid w:val="00A1095F"/>
    <w:pPr>
      <w:tabs>
        <w:tab w:val="left" w:pos="567"/>
      </w:tabs>
      <w:suppressAutoHyphens w:val="0"/>
      <w:spacing w:before="120"/>
      <w:ind w:left="567" w:hanging="567"/>
    </w:pPr>
    <w:rPr>
      <w:rFonts w:ascii="Arial" w:eastAsia="Times New Roman" w:hAnsi="Arial" w:cs="Times New Roman"/>
      <w:sz w:val="20"/>
      <w:szCs w:val="20"/>
      <w:lang w:val="en-US" w:eastAsia="en-US"/>
    </w:rPr>
  </w:style>
  <w:style w:type="paragraph" w:customStyle="1" w:styleId="Bullets-tick">
    <w:name w:val="Bullets - tick"/>
    <w:basedOn w:val="Bullets-Sq"/>
    <w:rsid w:val="00A1095F"/>
    <w:pPr>
      <w:tabs>
        <w:tab w:val="left" w:pos="567"/>
      </w:tabs>
    </w:pPr>
  </w:style>
  <w:style w:type="paragraph" w:customStyle="1" w:styleId="Bullets-tickindent">
    <w:name w:val="Bullets - tick/indent"/>
    <w:basedOn w:val="Bullets-tick"/>
    <w:rsid w:val="00A1095F"/>
    <w:pPr>
      <w:ind w:left="851" w:hanging="284"/>
    </w:pPr>
  </w:style>
  <w:style w:type="paragraph" w:customStyle="1" w:styleId="Bullets-finger">
    <w:name w:val="Bullets - finger"/>
    <w:basedOn w:val="a2"/>
    <w:rsid w:val="00A1095F"/>
    <w:pPr>
      <w:tabs>
        <w:tab w:val="left" w:pos="0"/>
      </w:tabs>
      <w:suppressAutoHyphens w:val="0"/>
      <w:spacing w:before="120" w:after="0"/>
      <w:ind w:left="567" w:hanging="567"/>
    </w:pPr>
    <w:rPr>
      <w:rFonts w:ascii="Arial" w:eastAsia="Times New Roman" w:hAnsi="Arial" w:cs="Times New Roman"/>
      <w:sz w:val="20"/>
      <w:szCs w:val="20"/>
      <w:lang w:val="el-GR" w:eastAsia="en-US"/>
    </w:rPr>
  </w:style>
  <w:style w:type="paragraph" w:customStyle="1" w:styleId="Bullets-book">
    <w:name w:val="Bullets - book"/>
    <w:basedOn w:val="a2"/>
    <w:rsid w:val="00A1095F"/>
    <w:pPr>
      <w:tabs>
        <w:tab w:val="left" w:pos="0"/>
      </w:tabs>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Bullets-arrowcircle">
    <w:name w:val="Bullets - arrow (circle)"/>
    <w:basedOn w:val="Bullets-Sq"/>
    <w:next w:val="afff8"/>
    <w:rsid w:val="00A1095F"/>
    <w:pPr>
      <w:tabs>
        <w:tab w:val="left" w:pos="0"/>
      </w:tabs>
      <w:spacing w:before="240"/>
    </w:pPr>
    <w:rPr>
      <w:b/>
    </w:rPr>
  </w:style>
  <w:style w:type="paragraph" w:customStyle="1" w:styleId="Bold0">
    <w:name w:val="Bold"/>
    <w:next w:val="a2"/>
    <w:rsid w:val="00A1095F"/>
    <w:pPr>
      <w:tabs>
        <w:tab w:val="left" w:pos="851"/>
      </w:tabs>
      <w:spacing w:before="480" w:after="240" w:line="240" w:lineRule="auto"/>
    </w:pPr>
    <w:rPr>
      <w:rFonts w:ascii="Tahoma" w:eastAsia="Times New Roman" w:hAnsi="Tahoma" w:cs="Times New Roman"/>
      <w:b/>
      <w:color w:val="0000FF"/>
      <w:kern w:val="0"/>
      <w:szCs w:val="20"/>
      <w:lang w:val="en-US"/>
    </w:rPr>
  </w:style>
  <w:style w:type="paragraph" w:customStyle="1" w:styleId="BoldUnderline">
    <w:name w:val="Bold &amp; Underline"/>
    <w:basedOn w:val="Bold0"/>
    <w:next w:val="a2"/>
    <w:rsid w:val="00A1095F"/>
    <w:rPr>
      <w:rFonts w:ascii="Arial" w:hAnsi="Arial"/>
      <w:u w:val="single"/>
    </w:rPr>
  </w:style>
  <w:style w:type="paragraph" w:customStyle="1" w:styleId="Boldblue">
    <w:name w:val="Bold (blue)"/>
    <w:basedOn w:val="Bold0"/>
    <w:next w:val="a2"/>
    <w:rsid w:val="00A1095F"/>
    <w:pPr>
      <w:spacing w:before="360" w:after="120"/>
    </w:pPr>
    <w:rPr>
      <w:rFonts w:ascii="Arial" w:hAnsi="Arial"/>
      <w:color w:val="000080"/>
      <w:lang w:val="el-GR"/>
    </w:rPr>
  </w:style>
  <w:style w:type="paragraph" w:customStyle="1" w:styleId="BoldCapital">
    <w:name w:val="Bold Capital"/>
    <w:basedOn w:val="Bold0"/>
    <w:next w:val="a2"/>
    <w:rsid w:val="00A1095F"/>
    <w:pPr>
      <w:tabs>
        <w:tab w:val="clear" w:pos="851"/>
      </w:tabs>
    </w:pPr>
    <w:rPr>
      <w:smallCaps/>
    </w:rPr>
  </w:style>
  <w:style w:type="paragraph" w:customStyle="1" w:styleId="BoldItalic">
    <w:name w:val="Bold Italic"/>
    <w:basedOn w:val="Bold0"/>
    <w:next w:val="a2"/>
    <w:rsid w:val="00A1095F"/>
    <w:rPr>
      <w:i/>
    </w:rPr>
  </w:style>
  <w:style w:type="paragraph" w:customStyle="1" w:styleId="BoldItalic10">
    <w:name w:val="Bold Italic (10)"/>
    <w:basedOn w:val="BoldItalic"/>
    <w:rsid w:val="00A1095F"/>
    <w:pPr>
      <w:keepNext/>
    </w:pPr>
    <w:rPr>
      <w:sz w:val="20"/>
    </w:rPr>
  </w:style>
  <w:style w:type="paragraph" w:customStyle="1" w:styleId="Bold-TNR-U">
    <w:name w:val="Bold-TNR-U"/>
    <w:basedOn w:val="Bold0"/>
    <w:next w:val="a2"/>
    <w:rsid w:val="00A1095F"/>
    <w:rPr>
      <w:rFonts w:ascii="Arial" w:hAnsi="Arial"/>
      <w:u w:val="single"/>
    </w:rPr>
  </w:style>
  <w:style w:type="paragraph" w:customStyle="1" w:styleId="Graphic">
    <w:name w:val="Graphic"/>
    <w:basedOn w:val="a2"/>
    <w:rsid w:val="00A1095F"/>
    <w:pPr>
      <w:keepNext/>
      <w:suppressAutoHyphens w:val="0"/>
      <w:spacing w:before="240" w:after="360" w:line="312" w:lineRule="auto"/>
      <w:ind w:right="-284"/>
      <w:jc w:val="left"/>
    </w:pPr>
    <w:rPr>
      <w:rFonts w:ascii="Arial" w:eastAsia="Times New Roman" w:hAnsi="Arial" w:cs="Times New Roman"/>
      <w:sz w:val="20"/>
      <w:szCs w:val="20"/>
      <w:lang w:val="el-GR" w:eastAsia="en-US"/>
    </w:rPr>
  </w:style>
  <w:style w:type="paragraph" w:customStyle="1" w:styleId="Italic">
    <w:name w:val="Italic"/>
    <w:basedOn w:val="Bold0"/>
    <w:next w:val="a2"/>
    <w:rsid w:val="00A1095F"/>
    <w:pPr>
      <w:tabs>
        <w:tab w:val="clear" w:pos="851"/>
      </w:tabs>
      <w:spacing w:before="120" w:after="120"/>
      <w:ind w:left="720"/>
    </w:pPr>
    <w:rPr>
      <w:rFonts w:ascii="Arial" w:hAnsi="Arial"/>
      <w:b w:val="0"/>
      <w:i/>
      <w:color w:val="auto"/>
      <w:lang w:val="el-GR"/>
    </w:rPr>
  </w:style>
  <w:style w:type="paragraph" w:customStyle="1" w:styleId="Italicnospace">
    <w:name w:val="Italic (no space)"/>
    <w:basedOn w:val="a2"/>
    <w:next w:val="a2"/>
    <w:rsid w:val="00A1095F"/>
    <w:pPr>
      <w:suppressAutoHyphens w:val="0"/>
      <w:spacing w:before="120"/>
    </w:pPr>
    <w:rPr>
      <w:rFonts w:ascii="Arial" w:eastAsia="Times New Roman" w:hAnsi="Arial" w:cs="Times New Roman"/>
      <w:i/>
      <w:color w:val="000080"/>
      <w:sz w:val="20"/>
      <w:szCs w:val="20"/>
      <w:lang w:val="en-US" w:eastAsia="en-US"/>
    </w:rPr>
  </w:style>
  <w:style w:type="paragraph" w:customStyle="1" w:styleId="Letters">
    <w:name w:val="Letters"/>
    <w:basedOn w:val="a2"/>
    <w:rsid w:val="00A1095F"/>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Numbers">
    <w:name w:val="Numbers"/>
    <w:basedOn w:val="a2"/>
    <w:rsid w:val="00A1095F"/>
    <w:pPr>
      <w:suppressAutoHyphens w:val="0"/>
      <w:spacing w:before="120"/>
      <w:ind w:left="567" w:hanging="567"/>
      <w:jc w:val="left"/>
    </w:pPr>
    <w:rPr>
      <w:rFonts w:ascii="Arial" w:eastAsia="Times New Roman" w:hAnsi="Arial" w:cs="Times New Roman"/>
      <w:sz w:val="20"/>
      <w:szCs w:val="20"/>
      <w:lang w:val="el-GR" w:eastAsia="en-US"/>
    </w:rPr>
  </w:style>
  <w:style w:type="paragraph" w:customStyle="1" w:styleId="PinLabelLeftB">
    <w:name w:val="Pin Label Left/B"/>
    <w:basedOn w:val="a2"/>
    <w:rsid w:val="00A1095F"/>
    <w:pPr>
      <w:suppressAutoHyphens w:val="0"/>
      <w:spacing w:before="120"/>
      <w:jc w:val="left"/>
    </w:pPr>
    <w:rPr>
      <w:rFonts w:ascii="Arial" w:eastAsia="Times New Roman" w:hAnsi="Arial" w:cs="Times New Roman"/>
      <w:b/>
      <w:color w:val="000080"/>
      <w:sz w:val="20"/>
      <w:szCs w:val="20"/>
      <w:lang w:val="el-GR" w:eastAsia="en-US"/>
    </w:rPr>
  </w:style>
  <w:style w:type="paragraph" w:customStyle="1" w:styleId="PinNormalCentre">
    <w:name w:val="Pin Normal Centre"/>
    <w:basedOn w:val="a2"/>
    <w:rsid w:val="00A1095F"/>
    <w:pPr>
      <w:suppressAutoHyphens w:val="0"/>
      <w:spacing w:before="120" w:after="0"/>
      <w:jc w:val="center"/>
    </w:pPr>
    <w:rPr>
      <w:rFonts w:ascii="Arial" w:eastAsia="Times New Roman" w:hAnsi="Arial" w:cs="Times New Roman"/>
      <w:color w:val="000080"/>
      <w:sz w:val="20"/>
      <w:szCs w:val="20"/>
      <w:lang w:val="el-GR" w:eastAsia="en-US"/>
    </w:rPr>
  </w:style>
  <w:style w:type="paragraph" w:customStyle="1" w:styleId="PinNormalInd">
    <w:name w:val="Pin Normal Ind"/>
    <w:basedOn w:val="a2"/>
    <w:rsid w:val="00A1095F"/>
    <w:pPr>
      <w:suppressAutoHyphens w:val="0"/>
      <w:spacing w:before="120" w:after="0"/>
      <w:ind w:left="567"/>
      <w:jc w:val="left"/>
    </w:pPr>
    <w:rPr>
      <w:rFonts w:ascii="Arial" w:eastAsia="Times New Roman" w:hAnsi="Arial" w:cs="Times New Roman"/>
      <w:color w:val="000080"/>
      <w:sz w:val="20"/>
      <w:szCs w:val="20"/>
      <w:lang w:val="el-GR" w:eastAsia="en-US"/>
    </w:rPr>
  </w:style>
  <w:style w:type="paragraph" w:customStyle="1" w:styleId="PinNormal-Prodiagrafi">
    <w:name w:val="Pin Normal-Prodiagrafi"/>
    <w:basedOn w:val="PinLabelLeftB"/>
    <w:rsid w:val="00A1095F"/>
    <w:pPr>
      <w:spacing w:before="0"/>
    </w:pPr>
    <w:rPr>
      <w:b w:val="0"/>
    </w:rPr>
  </w:style>
  <w:style w:type="paragraph" w:customStyle="1" w:styleId="PinNormal-Parapombi">
    <w:name w:val="Pin Normal-Parapombi"/>
    <w:basedOn w:val="PinNormal-Prodiagrafi"/>
    <w:rsid w:val="00A1095F"/>
  </w:style>
  <w:style w:type="paragraph" w:customStyle="1" w:styleId="PinTitlesCentre">
    <w:name w:val="Pin Titles Centre"/>
    <w:basedOn w:val="a2"/>
    <w:rsid w:val="00A1095F"/>
    <w:pPr>
      <w:suppressAutoHyphens w:val="0"/>
      <w:spacing w:before="60" w:after="60"/>
      <w:jc w:val="center"/>
    </w:pPr>
    <w:rPr>
      <w:rFonts w:ascii="Arial" w:eastAsia="Times New Roman" w:hAnsi="Arial" w:cs="Times New Roman"/>
      <w:b/>
      <w:color w:val="0000FF"/>
      <w:sz w:val="20"/>
      <w:szCs w:val="20"/>
      <w:lang w:val="el-GR" w:eastAsia="en-US"/>
    </w:rPr>
  </w:style>
  <w:style w:type="paragraph" w:customStyle="1" w:styleId="PinBullets">
    <w:name w:val="Pin Bullets"/>
    <w:basedOn w:val="a2"/>
    <w:rsid w:val="00A1095F"/>
    <w:pPr>
      <w:tabs>
        <w:tab w:val="left" w:pos="567"/>
      </w:tabs>
      <w:suppressAutoHyphens w:val="0"/>
      <w:spacing w:before="120"/>
      <w:ind w:left="567" w:hanging="567"/>
      <w:jc w:val="left"/>
    </w:pPr>
    <w:rPr>
      <w:rFonts w:ascii="Arial" w:eastAsia="Times New Roman" w:hAnsi="Arial" w:cs="Times New Roman"/>
      <w:color w:val="000080"/>
      <w:sz w:val="20"/>
      <w:szCs w:val="20"/>
      <w:lang w:val="el-GR" w:eastAsia="en-US"/>
    </w:rPr>
  </w:style>
  <w:style w:type="paragraph" w:customStyle="1" w:styleId="PinBullets-It">
    <w:name w:val="Pin Bullets (- It)"/>
    <w:basedOn w:val="PinBullets"/>
    <w:rsid w:val="00A1095F"/>
    <w:pPr>
      <w:numPr>
        <w:ilvl w:val="10"/>
      </w:numPr>
      <w:ind w:left="567" w:hanging="567"/>
    </w:pPr>
    <w:rPr>
      <w:i/>
    </w:rPr>
  </w:style>
  <w:style w:type="paragraph" w:customStyle="1" w:styleId="PinBullets-">
    <w:name w:val="Pin Bullets (-)"/>
    <w:basedOn w:val="PinBullets-It"/>
    <w:rsid w:val="00A1095F"/>
    <w:rPr>
      <w:i w:val="0"/>
    </w:rPr>
  </w:style>
  <w:style w:type="paragraph" w:customStyle="1" w:styleId="PinBullets2">
    <w:name w:val="Pin Bullets2"/>
    <w:basedOn w:val="PinBullets"/>
    <w:rsid w:val="00A1095F"/>
    <w:pPr>
      <w:ind w:hanging="283"/>
    </w:pPr>
  </w:style>
  <w:style w:type="paragraph" w:customStyle="1" w:styleId="SideTitleleft">
    <w:name w:val="Side Title (left)"/>
    <w:basedOn w:val="a2"/>
    <w:next w:val="a2"/>
    <w:rsid w:val="00A1095F"/>
    <w:pPr>
      <w:pBdr>
        <w:top w:val="single" w:sz="12" w:space="4" w:color="008080"/>
      </w:pBdr>
      <w:suppressAutoHyphens w:val="0"/>
      <w:spacing w:before="120" w:after="240"/>
      <w:ind w:right="170"/>
      <w:jc w:val="left"/>
    </w:pPr>
    <w:rPr>
      <w:rFonts w:ascii="Arial" w:eastAsia="Times New Roman" w:hAnsi="Arial" w:cs="Times New Roman"/>
      <w:b/>
      <w:color w:val="008080"/>
      <w:szCs w:val="20"/>
      <w:lang w:val="el-GR" w:eastAsia="en-US"/>
    </w:rPr>
  </w:style>
  <w:style w:type="paragraph" w:customStyle="1" w:styleId="SideTitleright">
    <w:name w:val="Side Title (right)"/>
    <w:basedOn w:val="a2"/>
    <w:next w:val="a2"/>
    <w:rsid w:val="00A1095F"/>
    <w:pPr>
      <w:pBdr>
        <w:bottom w:val="single" w:sz="12" w:space="1" w:color="000080"/>
      </w:pBdr>
      <w:tabs>
        <w:tab w:val="left" w:pos="851"/>
      </w:tabs>
      <w:suppressAutoHyphens w:val="0"/>
      <w:spacing w:before="360" w:after="360"/>
      <w:jc w:val="right"/>
    </w:pPr>
    <w:rPr>
      <w:rFonts w:ascii="Arial" w:eastAsia="Times New Roman" w:hAnsi="Arial" w:cs="Times New Roman"/>
      <w:b/>
      <w:color w:val="000080"/>
      <w:sz w:val="24"/>
      <w:szCs w:val="20"/>
      <w:lang w:val="en-US" w:eastAsia="en-US"/>
    </w:rPr>
  </w:style>
  <w:style w:type="paragraph" w:customStyle="1" w:styleId="Normal-x">
    <w:name w:val="Normal-x"/>
    <w:basedOn w:val="a2"/>
    <w:rsid w:val="00A1095F"/>
    <w:pPr>
      <w:keepNext/>
      <w:suppressAutoHyphens w:val="0"/>
      <w:spacing w:before="120" w:after="0"/>
    </w:pPr>
    <w:rPr>
      <w:rFonts w:ascii="Arial" w:eastAsia="Times New Roman" w:hAnsi="Arial" w:cs="Times New Roman"/>
      <w:sz w:val="20"/>
      <w:szCs w:val="20"/>
      <w:lang w:eastAsia="en-US"/>
    </w:rPr>
  </w:style>
  <w:style w:type="paragraph" w:customStyle="1" w:styleId="BoldItalicUnd">
    <w:name w:val="Bold Italic/Und"/>
    <w:basedOn w:val="a2"/>
    <w:next w:val="a2"/>
    <w:rsid w:val="00A1095F"/>
    <w:pPr>
      <w:keepNext/>
      <w:tabs>
        <w:tab w:val="left" w:pos="851"/>
      </w:tabs>
      <w:suppressAutoHyphens w:val="0"/>
      <w:spacing w:before="240" w:after="240"/>
      <w:jc w:val="left"/>
    </w:pPr>
    <w:rPr>
      <w:rFonts w:ascii="Arial" w:eastAsia="Times New Roman" w:hAnsi="Arial" w:cs="Times New Roman"/>
      <w:b/>
      <w:i/>
      <w:color w:val="000080"/>
      <w:sz w:val="20"/>
      <w:szCs w:val="20"/>
      <w:u w:val="single"/>
      <w:lang w:val="en-US" w:eastAsia="en-US"/>
    </w:rPr>
  </w:style>
  <w:style w:type="paragraph" w:customStyle="1" w:styleId="BulletTable1">
    <w:name w:val="Bullet Table 1"/>
    <w:basedOn w:val="a2"/>
    <w:rsid w:val="00A1095F"/>
    <w:pPr>
      <w:keepNext/>
      <w:suppressAutoHyphens w:val="0"/>
      <w:spacing w:before="120" w:after="0"/>
      <w:ind w:left="270" w:hanging="270"/>
    </w:pPr>
    <w:rPr>
      <w:rFonts w:ascii="Arial" w:eastAsia="Times New Roman" w:hAnsi="Arial" w:cs="Times New Roman"/>
      <w:sz w:val="20"/>
      <w:szCs w:val="20"/>
      <w:lang w:val="el-GR" w:eastAsia="en-US"/>
    </w:rPr>
  </w:style>
  <w:style w:type="paragraph" w:customStyle="1" w:styleId="Bullets10">
    <w:name w:val="Bullets 1"/>
    <w:basedOn w:val="a2"/>
    <w:rsid w:val="00A1095F"/>
    <w:pPr>
      <w:suppressAutoHyphens w:val="0"/>
      <w:ind w:left="425" w:hanging="425"/>
    </w:pPr>
    <w:rPr>
      <w:rFonts w:ascii="Arial" w:eastAsia="Times New Roman" w:hAnsi="Arial" w:cs="Times New Roman"/>
      <w:sz w:val="20"/>
      <w:szCs w:val="20"/>
      <w:lang w:val="en-US" w:eastAsia="en-US"/>
    </w:rPr>
  </w:style>
  <w:style w:type="paragraph" w:customStyle="1" w:styleId="Bulletsindent">
    <w:name w:val="Bullets indent"/>
    <w:basedOn w:val="a2"/>
    <w:rsid w:val="00A1095F"/>
    <w:pPr>
      <w:tabs>
        <w:tab w:val="num" w:pos="1368"/>
      </w:tabs>
      <w:suppressAutoHyphens w:val="0"/>
      <w:spacing w:before="120"/>
      <w:ind w:left="1276" w:hanging="567"/>
    </w:pPr>
    <w:rPr>
      <w:rFonts w:ascii="Arial" w:eastAsia="Times New Roman" w:hAnsi="Arial" w:cs="Times New Roman"/>
      <w:b/>
      <w:i/>
      <w:sz w:val="20"/>
      <w:szCs w:val="20"/>
      <w:lang w:val="en-US" w:eastAsia="en-US"/>
    </w:rPr>
  </w:style>
  <w:style w:type="paragraph" w:customStyle="1" w:styleId="CourseHeadings">
    <w:name w:val="Course Headings"/>
    <w:basedOn w:val="a2"/>
    <w:rsid w:val="00A1095F"/>
    <w:pPr>
      <w:suppressAutoHyphens w:val="0"/>
      <w:spacing w:before="300"/>
    </w:pPr>
    <w:rPr>
      <w:rFonts w:ascii="Arial" w:eastAsia="Times New Roman" w:hAnsi="Arial" w:cs="Times New Roman"/>
      <w:b/>
      <w:szCs w:val="20"/>
      <w:lang w:val="en-US" w:eastAsia="en-US"/>
    </w:rPr>
  </w:style>
  <w:style w:type="paragraph" w:customStyle="1" w:styleId="letters0">
    <w:name w:val="letters"/>
    <w:basedOn w:val="a2"/>
    <w:rsid w:val="00A1095F"/>
    <w:pPr>
      <w:suppressAutoHyphens w:val="0"/>
      <w:spacing w:after="0"/>
      <w:ind w:left="567" w:hanging="567"/>
    </w:pPr>
    <w:rPr>
      <w:rFonts w:ascii="Arial" w:eastAsia="Times New Roman" w:hAnsi="Arial" w:cs="Times New Roman"/>
      <w:sz w:val="20"/>
      <w:szCs w:val="20"/>
      <w:lang w:val="en-US" w:eastAsia="en-US"/>
    </w:rPr>
  </w:style>
  <w:style w:type="paragraph" w:customStyle="1" w:styleId="NormalDuties">
    <w:name w:val="Normal Duties"/>
    <w:basedOn w:val="a2"/>
    <w:rsid w:val="00A1095F"/>
    <w:pPr>
      <w:suppressAutoHyphens w:val="0"/>
      <w:spacing w:before="120" w:after="0"/>
      <w:ind w:left="720" w:hanging="720"/>
    </w:pPr>
    <w:rPr>
      <w:rFonts w:ascii="Arial" w:eastAsia="Times New Roman" w:hAnsi="Arial" w:cs="Times New Roman"/>
      <w:sz w:val="20"/>
      <w:szCs w:val="20"/>
      <w:lang w:val="el-GR" w:eastAsia="en-US"/>
    </w:rPr>
  </w:style>
  <w:style w:type="paragraph" w:customStyle="1" w:styleId="normal-numbers">
    <w:name w:val="normal-numbers"/>
    <w:basedOn w:val="Numbers"/>
    <w:rsid w:val="00A1095F"/>
    <w:pPr>
      <w:ind w:firstLine="0"/>
      <w:jc w:val="both"/>
    </w:pPr>
  </w:style>
  <w:style w:type="paragraph" w:customStyle="1" w:styleId="Products">
    <w:name w:val="Products"/>
    <w:basedOn w:val="a2"/>
    <w:next w:val="a2"/>
    <w:rsid w:val="00A1095F"/>
    <w:pPr>
      <w:keepNext/>
      <w:tabs>
        <w:tab w:val="left" w:pos="851"/>
      </w:tabs>
      <w:suppressAutoHyphens w:val="0"/>
      <w:spacing w:before="360"/>
      <w:jc w:val="left"/>
    </w:pPr>
    <w:rPr>
      <w:rFonts w:ascii="Arial" w:eastAsia="Times New Roman" w:hAnsi="Arial" w:cs="Times New Roman"/>
      <w:b/>
      <w:i/>
      <w:color w:val="000080"/>
      <w:sz w:val="24"/>
      <w:szCs w:val="20"/>
      <w:u w:val="single"/>
      <w:lang w:val="el-GR" w:eastAsia="en-US"/>
    </w:rPr>
  </w:style>
  <w:style w:type="paragraph" w:customStyle="1" w:styleId="Table-title-11-66">
    <w:name w:val="Table-title-11-6/6"/>
    <w:basedOn w:val="a2"/>
    <w:rsid w:val="00A1095F"/>
    <w:pPr>
      <w:tabs>
        <w:tab w:val="right" w:pos="10171"/>
      </w:tabs>
      <w:suppressAutoHyphens w:val="0"/>
      <w:spacing w:before="120"/>
      <w:jc w:val="center"/>
    </w:pPr>
    <w:rPr>
      <w:rFonts w:ascii="HellasArial" w:eastAsia="Times New Roman" w:hAnsi="HellasArial" w:cs="Times New Roman"/>
      <w:b/>
      <w:spacing w:val="-5"/>
      <w:sz w:val="24"/>
      <w:szCs w:val="20"/>
      <w:lang w:val="en-US" w:eastAsia="en-US"/>
    </w:rPr>
  </w:style>
  <w:style w:type="paragraph" w:customStyle="1" w:styleId="Table-title-italic-12-66">
    <w:name w:val="Table-title-italic-12-6/6"/>
    <w:basedOn w:val="a2"/>
    <w:rsid w:val="00A1095F"/>
    <w:pPr>
      <w:tabs>
        <w:tab w:val="right" w:pos="10171"/>
      </w:tabs>
      <w:suppressAutoHyphens w:val="0"/>
      <w:spacing w:before="120"/>
      <w:jc w:val="center"/>
    </w:pPr>
    <w:rPr>
      <w:rFonts w:ascii="HellasArial" w:eastAsia="Times New Roman" w:hAnsi="HellasArial" w:cs="Times New Roman"/>
      <w:b/>
      <w:i/>
      <w:spacing w:val="-5"/>
      <w:sz w:val="24"/>
      <w:szCs w:val="20"/>
      <w:lang w:val="en-US" w:eastAsia="en-US"/>
    </w:rPr>
  </w:style>
  <w:style w:type="paragraph" w:customStyle="1" w:styleId="table--12-cent-66">
    <w:name w:val="table-âáóéêü-12-cent-6/6"/>
    <w:basedOn w:val="a2"/>
    <w:rsid w:val="00A1095F"/>
    <w:pPr>
      <w:suppressAutoHyphens w:val="0"/>
      <w:spacing w:before="120"/>
      <w:jc w:val="center"/>
    </w:pPr>
    <w:rPr>
      <w:rFonts w:ascii="Arial" w:eastAsia="Times New Roman" w:hAnsi="Arial" w:cs="Times New Roman"/>
      <w:sz w:val="20"/>
      <w:szCs w:val="20"/>
      <w:lang w:val="en-US" w:eastAsia="en-US"/>
    </w:rPr>
  </w:style>
  <w:style w:type="paragraph" w:customStyle="1" w:styleId="table--12-left-66">
    <w:name w:val="table-âáóéêü-12-left-6/6"/>
    <w:basedOn w:val="a2"/>
    <w:rsid w:val="00A1095F"/>
    <w:pPr>
      <w:suppressAutoHyphens w:val="0"/>
      <w:spacing w:before="120"/>
      <w:jc w:val="left"/>
    </w:pPr>
    <w:rPr>
      <w:rFonts w:ascii="Arial" w:eastAsia="Times New Roman" w:hAnsi="Arial" w:cs="Times New Roman"/>
      <w:sz w:val="20"/>
      <w:szCs w:val="20"/>
      <w:lang w:val="en-US" w:eastAsia="en-US"/>
    </w:rPr>
  </w:style>
  <w:style w:type="paragraph" w:customStyle="1" w:styleId="CSF1">
    <w:name w:val="C+S+F1"/>
    <w:basedOn w:val="a2"/>
    <w:rsid w:val="00A1095F"/>
    <w:pPr>
      <w:widowControl w:val="0"/>
      <w:suppressAutoHyphens w:val="0"/>
      <w:spacing w:before="60" w:after="60"/>
      <w:ind w:left="284"/>
    </w:pPr>
    <w:rPr>
      <w:rFonts w:ascii="Arial" w:eastAsia="Times New Roman" w:hAnsi="Arial" w:cs="Times New Roman"/>
      <w:szCs w:val="20"/>
      <w:lang w:val="el-GR" w:eastAsia="en-US"/>
    </w:rPr>
  </w:style>
  <w:style w:type="paragraph" w:customStyle="1" w:styleId="CSF6">
    <w:name w:val="C+S+F6"/>
    <w:basedOn w:val="a2"/>
    <w:next w:val="a2"/>
    <w:rsid w:val="00A1095F"/>
    <w:pPr>
      <w:widowControl w:val="0"/>
      <w:suppressAutoHyphens w:val="0"/>
      <w:spacing w:before="60" w:after="60"/>
      <w:ind w:left="964" w:hanging="397"/>
    </w:pPr>
    <w:rPr>
      <w:rFonts w:ascii="Arial" w:eastAsia="Times New Roman" w:hAnsi="Arial" w:cs="Times New Roman"/>
      <w:szCs w:val="20"/>
      <w:lang w:eastAsia="en-US"/>
    </w:rPr>
  </w:style>
  <w:style w:type="paragraph" w:customStyle="1" w:styleId="normal-line">
    <w:name w:val="normal-line"/>
    <w:basedOn w:val="a2"/>
    <w:next w:val="a2"/>
    <w:rsid w:val="00A1095F"/>
    <w:pPr>
      <w:pBdr>
        <w:top w:val="single" w:sz="6" w:space="1" w:color="0000FF"/>
      </w:pBdr>
      <w:suppressAutoHyphens w:val="0"/>
      <w:spacing w:before="240" w:after="0"/>
    </w:pPr>
    <w:rPr>
      <w:rFonts w:ascii="Arial" w:eastAsia="Times New Roman" w:hAnsi="Arial" w:cs="Times New Roman"/>
      <w:b/>
      <w:color w:val="0000FF"/>
      <w:sz w:val="20"/>
      <w:szCs w:val="20"/>
      <w:lang w:val="el-GR" w:eastAsia="en-US"/>
    </w:rPr>
  </w:style>
  <w:style w:type="paragraph" w:customStyle="1" w:styleId="Bullets2">
    <w:name w:val="Bullets 2"/>
    <w:basedOn w:val="a2"/>
    <w:rsid w:val="00A1095F"/>
    <w:pPr>
      <w:widowControl w:val="0"/>
      <w:suppressAutoHyphens w:val="0"/>
      <w:spacing w:before="120" w:after="0"/>
      <w:ind w:left="561" w:hanging="561"/>
    </w:pPr>
    <w:rPr>
      <w:rFonts w:ascii="Arial" w:eastAsia="Times New Roman" w:hAnsi="Arial" w:cs="Times New Roman"/>
      <w:kern w:val="16"/>
      <w:sz w:val="20"/>
      <w:szCs w:val="20"/>
      <w:lang w:eastAsia="en-US"/>
    </w:rPr>
  </w:style>
  <w:style w:type="paragraph" w:customStyle="1" w:styleId="1-arrows">
    <w:name w:val="1 - arrows"/>
    <w:basedOn w:val="a2"/>
    <w:rsid w:val="00A1095F"/>
    <w:pPr>
      <w:suppressAutoHyphens w:val="0"/>
      <w:spacing w:before="120"/>
      <w:ind w:left="1211" w:hanging="360"/>
    </w:pPr>
    <w:rPr>
      <w:rFonts w:ascii="Arial" w:eastAsia="Times New Roman" w:hAnsi="Arial" w:cs="Times New Roman"/>
      <w:sz w:val="20"/>
      <w:szCs w:val="20"/>
      <w:lang w:val="el-GR" w:eastAsia="en-US"/>
    </w:rPr>
  </w:style>
  <w:style w:type="paragraph" w:customStyle="1" w:styleId="7-Arrowcircle">
    <w:name w:val="7 - Arrow (circle)"/>
    <w:basedOn w:val="0-Bullets-Sq"/>
    <w:next w:val="afff8"/>
    <w:rsid w:val="00A1095F"/>
    <w:pPr>
      <w:tabs>
        <w:tab w:val="num" w:pos="643"/>
      </w:tabs>
      <w:spacing w:before="240"/>
      <w:ind w:left="643" w:hanging="360"/>
    </w:pPr>
  </w:style>
  <w:style w:type="paragraph" w:customStyle="1" w:styleId="3-star">
    <w:name w:val="3 - star"/>
    <w:basedOn w:val="a2"/>
    <w:rsid w:val="00A1095F"/>
    <w:pPr>
      <w:tabs>
        <w:tab w:val="num" w:pos="1209"/>
      </w:tabs>
      <w:suppressAutoHyphens w:val="0"/>
      <w:spacing w:before="120"/>
      <w:ind w:left="720" w:hanging="720"/>
    </w:pPr>
    <w:rPr>
      <w:rFonts w:ascii="Arial" w:eastAsia="Times New Roman" w:hAnsi="Arial" w:cs="Times New Roman"/>
      <w:sz w:val="20"/>
      <w:szCs w:val="20"/>
      <w:lang w:val="el-GR" w:eastAsia="en-US"/>
    </w:rPr>
  </w:style>
  <w:style w:type="paragraph" w:customStyle="1" w:styleId="TableBullet">
    <w:name w:val="Table Bullet"/>
    <w:basedOn w:val="a2"/>
    <w:autoRedefine/>
    <w:rsid w:val="00A1095F"/>
    <w:pPr>
      <w:numPr>
        <w:ilvl w:val="1"/>
        <w:numId w:val="61"/>
      </w:numPr>
      <w:tabs>
        <w:tab w:val="clear" w:pos="1440"/>
        <w:tab w:val="left" w:pos="144"/>
        <w:tab w:val="num" w:pos="360"/>
      </w:tabs>
      <w:suppressAutoHyphens w:val="0"/>
      <w:spacing w:after="0"/>
      <w:ind w:left="216" w:hanging="216"/>
      <w:jc w:val="left"/>
    </w:pPr>
    <w:rPr>
      <w:rFonts w:ascii="Univers Condensed" w:eastAsia="Times New Roman" w:hAnsi="Univers Condensed" w:cs="Times New Roman"/>
      <w:sz w:val="18"/>
      <w:szCs w:val="20"/>
      <w:lang w:val="en-US" w:eastAsia="en-US"/>
    </w:rPr>
  </w:style>
  <w:style w:type="paragraph" w:customStyle="1" w:styleId="details">
    <w:name w:val="details"/>
    <w:basedOn w:val="a2"/>
    <w:rsid w:val="00A1095F"/>
    <w:pPr>
      <w:numPr>
        <w:numId w:val="63"/>
      </w:numPr>
      <w:tabs>
        <w:tab w:val="clear" w:pos="360"/>
      </w:tabs>
      <w:suppressAutoHyphens w:val="0"/>
      <w:spacing w:before="120" w:after="0" w:line="360" w:lineRule="auto"/>
      <w:ind w:left="0" w:firstLine="0"/>
    </w:pPr>
    <w:rPr>
      <w:rFonts w:ascii="Arial" w:eastAsia="Times New Roman" w:hAnsi="Arial" w:cs="Times New Roman"/>
      <w:sz w:val="20"/>
      <w:szCs w:val="20"/>
      <w:lang w:val="el-GR" w:eastAsia="en-US"/>
    </w:rPr>
  </w:style>
  <w:style w:type="paragraph" w:customStyle="1" w:styleId="hd">
    <w:name w:val="Κεφαλίδα.hd"/>
    <w:basedOn w:val="a2"/>
    <w:rsid w:val="00A1095F"/>
    <w:pPr>
      <w:tabs>
        <w:tab w:val="center" w:pos="4153"/>
        <w:tab w:val="right" w:pos="8306"/>
      </w:tabs>
      <w:suppressAutoHyphens w:val="0"/>
      <w:spacing w:before="120" w:after="0"/>
    </w:pPr>
    <w:rPr>
      <w:rFonts w:ascii="Arial" w:eastAsia="Times New Roman" w:hAnsi="Arial" w:cs="Times New Roman"/>
      <w:snapToGrid w:val="0"/>
      <w:sz w:val="20"/>
      <w:szCs w:val="20"/>
      <w:lang w:eastAsia="en-US"/>
    </w:rPr>
  </w:style>
  <w:style w:type="paragraph" w:customStyle="1" w:styleId="BulletText1">
    <w:name w:val="Bullet Text 1"/>
    <w:basedOn w:val="a2"/>
    <w:rsid w:val="00A1095F"/>
    <w:pPr>
      <w:tabs>
        <w:tab w:val="num" w:pos="926"/>
      </w:tabs>
      <w:suppressAutoHyphens w:val="0"/>
      <w:spacing w:before="120" w:after="0"/>
      <w:ind w:left="926" w:hanging="360"/>
      <w:jc w:val="left"/>
    </w:pPr>
    <w:rPr>
      <w:rFonts w:ascii="Arial" w:eastAsia="Times New Roman" w:hAnsi="Arial" w:cs="Times New Roman"/>
      <w:szCs w:val="20"/>
      <w:lang w:val="en-US" w:eastAsia="en-US"/>
    </w:rPr>
  </w:style>
  <w:style w:type="paragraph" w:customStyle="1" w:styleId="nintbul">
    <w:name w:val="n_int_bul"/>
    <w:basedOn w:val="a2"/>
    <w:rsid w:val="00A1095F"/>
    <w:pPr>
      <w:widowControl w:val="0"/>
      <w:suppressAutoHyphens w:val="0"/>
      <w:spacing w:before="60" w:after="0"/>
      <w:ind w:left="284"/>
    </w:pPr>
    <w:rPr>
      <w:rFonts w:ascii="HellasTimes" w:eastAsia="Times New Roman" w:hAnsi="HellasTimes" w:cs="Times New Roman"/>
      <w:sz w:val="24"/>
      <w:szCs w:val="20"/>
      <w:lang w:val="el-GR" w:eastAsia="en-US"/>
    </w:rPr>
  </w:style>
  <w:style w:type="paragraph" w:customStyle="1" w:styleId="subnint">
    <w:name w:val="sub_n_int"/>
    <w:basedOn w:val="nintbul"/>
    <w:rsid w:val="00A1095F"/>
    <w:pPr>
      <w:ind w:left="850" w:hanging="283"/>
    </w:pPr>
  </w:style>
  <w:style w:type="paragraph" w:customStyle="1" w:styleId="2-squares">
    <w:name w:val="2 - squares"/>
    <w:basedOn w:val="a2"/>
    <w:rsid w:val="00A1095F"/>
    <w:pPr>
      <w:suppressAutoHyphens w:val="0"/>
      <w:spacing w:before="120" w:after="240"/>
      <w:ind w:left="567" w:hanging="567"/>
      <w:jc w:val="left"/>
    </w:pPr>
    <w:rPr>
      <w:rFonts w:ascii="Arial" w:eastAsia="Times New Roman" w:hAnsi="Arial" w:cs="Times New Roman"/>
      <w:sz w:val="20"/>
      <w:szCs w:val="20"/>
      <w:lang w:val="en-US" w:eastAsia="en-US"/>
    </w:rPr>
  </w:style>
  <w:style w:type="paragraph" w:customStyle="1" w:styleId="5-finger">
    <w:name w:val="5 - finger"/>
    <w:basedOn w:val="a2"/>
    <w:rsid w:val="00A1095F"/>
    <w:pPr>
      <w:tabs>
        <w:tab w:val="num" w:pos="1492"/>
      </w:tabs>
      <w:suppressAutoHyphens w:val="0"/>
      <w:spacing w:before="120" w:after="0"/>
      <w:ind w:left="1492" w:hanging="360"/>
    </w:pPr>
    <w:rPr>
      <w:rFonts w:ascii="Arial" w:eastAsia="Times New Roman" w:hAnsi="Arial" w:cs="Times New Roman"/>
      <w:i/>
      <w:sz w:val="20"/>
      <w:szCs w:val="20"/>
      <w:lang w:val="el-GR" w:eastAsia="en-US"/>
    </w:rPr>
  </w:style>
  <w:style w:type="paragraph" w:customStyle="1" w:styleId="Normalbold">
    <w:name w:val="Normal (bold)"/>
    <w:basedOn w:val="a2"/>
    <w:rsid w:val="00A1095F"/>
    <w:pPr>
      <w:keepNext/>
      <w:suppressAutoHyphens w:val="0"/>
      <w:autoSpaceDE w:val="0"/>
      <w:autoSpaceDN w:val="0"/>
      <w:spacing w:before="120"/>
    </w:pPr>
    <w:rPr>
      <w:rFonts w:ascii="Arial" w:eastAsia="Times New Roman" w:hAnsi="Arial" w:cs="Times New Roman"/>
      <w:b/>
      <w:bCs/>
      <w:color w:val="800000"/>
      <w:sz w:val="20"/>
      <w:szCs w:val="20"/>
      <w:lang w:eastAsia="el-GR"/>
    </w:rPr>
  </w:style>
  <w:style w:type="paragraph" w:customStyle="1" w:styleId="mystyle4">
    <w:name w:val="mystyle 4"/>
    <w:basedOn w:val="44"/>
    <w:rsid w:val="00A1095F"/>
    <w:pPr>
      <w:keepLines w:val="0"/>
      <w:tabs>
        <w:tab w:val="left" w:pos="567"/>
        <w:tab w:val="left" w:pos="993"/>
        <w:tab w:val="num" w:pos="1418"/>
        <w:tab w:val="num" w:pos="3780"/>
      </w:tabs>
      <w:spacing w:before="0" w:after="0"/>
      <w:ind w:left="567" w:hanging="864"/>
    </w:pPr>
    <w:rPr>
      <w:rFonts w:eastAsia="Times New Roman" w:cs="Arial"/>
      <w:b/>
      <w:i w:val="0"/>
      <w:iCs w:val="0"/>
      <w:color w:val="auto"/>
      <w:sz w:val="20"/>
      <w:szCs w:val="20"/>
    </w:rPr>
  </w:style>
  <w:style w:type="paragraph" w:customStyle="1" w:styleId="4a-tickindent">
    <w:name w:val="4a- tick/indent"/>
    <w:basedOn w:val="4-tick"/>
    <w:rsid w:val="00A1095F"/>
    <w:pPr>
      <w:numPr>
        <w:ilvl w:val="0"/>
        <w:numId w:val="0"/>
      </w:numPr>
      <w:tabs>
        <w:tab w:val="num" w:pos="720"/>
      </w:tabs>
      <w:ind w:left="851" w:hanging="284"/>
    </w:pPr>
  </w:style>
  <w:style w:type="paragraph" w:customStyle="1" w:styleId="6-book">
    <w:name w:val="6 - book"/>
    <w:basedOn w:val="a2"/>
    <w:rsid w:val="00A1095F"/>
    <w:pPr>
      <w:numPr>
        <w:numId w:val="64"/>
      </w:numPr>
      <w:tabs>
        <w:tab w:val="clear" w:pos="720"/>
        <w:tab w:val="num" w:pos="360"/>
        <w:tab w:val="num" w:pos="1701"/>
      </w:tabs>
      <w:suppressAutoHyphens w:val="0"/>
      <w:spacing w:before="120"/>
      <w:ind w:left="1701" w:hanging="621"/>
    </w:pPr>
    <w:rPr>
      <w:rFonts w:ascii="Arial" w:eastAsia="Times New Roman" w:hAnsi="Arial" w:cs="Times New Roman"/>
      <w:sz w:val="20"/>
      <w:szCs w:val="20"/>
      <w:lang w:val="el-GR" w:eastAsia="en-US"/>
    </w:rPr>
  </w:style>
  <w:style w:type="paragraph" w:customStyle="1" w:styleId="Andreas">
    <w:name w:val="Andreas"/>
    <w:basedOn w:val="a2"/>
    <w:rsid w:val="00A1095F"/>
    <w:pPr>
      <w:tabs>
        <w:tab w:val="left" w:pos="2839"/>
      </w:tabs>
      <w:suppressAutoHyphens w:val="0"/>
      <w:spacing w:after="0"/>
      <w:jc w:val="center"/>
    </w:pPr>
    <w:rPr>
      <w:rFonts w:ascii="Times New Roman" w:eastAsia="Times New Roman" w:hAnsi="Times New Roman" w:cs="Times New Roman"/>
      <w:b/>
      <w:color w:val="000000"/>
      <w:szCs w:val="20"/>
      <w:lang w:val="el-GR" w:eastAsia="en-US"/>
    </w:rPr>
  </w:style>
  <w:style w:type="paragraph" w:customStyle="1" w:styleId="bolditalics">
    <w:name w:val="bold_italics"/>
    <w:basedOn w:val="a2"/>
    <w:rsid w:val="00A1095F"/>
    <w:pPr>
      <w:suppressAutoHyphens w:val="0"/>
      <w:spacing w:before="120"/>
      <w:ind w:left="567"/>
    </w:pPr>
    <w:rPr>
      <w:rFonts w:ascii="Arial" w:eastAsia="Times New Roman" w:hAnsi="Arial" w:cs="Times New Roman"/>
      <w:b/>
      <w:i/>
      <w:color w:val="0000FF"/>
      <w:szCs w:val="20"/>
      <w:lang w:val="el-GR" w:eastAsia="en-US"/>
    </w:rPr>
  </w:style>
  <w:style w:type="paragraph" w:customStyle="1" w:styleId="diagram1">
    <w:name w:val="diagram1"/>
    <w:basedOn w:val="a2"/>
    <w:rsid w:val="00A1095F"/>
    <w:pPr>
      <w:widowControl w:val="0"/>
      <w:suppressAutoHyphens w:val="0"/>
      <w:overflowPunct w:val="0"/>
      <w:autoSpaceDE w:val="0"/>
      <w:autoSpaceDN w:val="0"/>
      <w:adjustRightInd w:val="0"/>
      <w:spacing w:after="0"/>
      <w:jc w:val="center"/>
      <w:textAlignment w:val="baseline"/>
    </w:pPr>
    <w:rPr>
      <w:rFonts w:ascii="HellasTimes" w:eastAsia="Times New Roman" w:hAnsi="HellasTimes" w:cs="Times New Roman"/>
      <w:szCs w:val="20"/>
      <w:lang w:val="en-AU" w:eastAsia="en-US"/>
    </w:rPr>
  </w:style>
  <w:style w:type="paragraph" w:customStyle="1" w:styleId="NormalBlue">
    <w:name w:val="Normal Blue"/>
    <w:basedOn w:val="a2"/>
    <w:rsid w:val="00A1095F"/>
    <w:pPr>
      <w:tabs>
        <w:tab w:val="num" w:pos="360"/>
      </w:tabs>
      <w:suppressAutoHyphens w:val="0"/>
      <w:spacing w:before="120"/>
      <w:jc w:val="left"/>
    </w:pPr>
    <w:rPr>
      <w:rFonts w:ascii="Arial" w:eastAsia="Times New Roman" w:hAnsi="Arial" w:cs="Times New Roman"/>
      <w:b/>
      <w:color w:val="000080"/>
      <w:sz w:val="20"/>
      <w:szCs w:val="20"/>
      <w:lang w:val="el-GR" w:eastAsia="en-US"/>
    </w:rPr>
  </w:style>
  <w:style w:type="paragraph" w:customStyle="1" w:styleId="Normalline">
    <w:name w:val="Normal_line"/>
    <w:basedOn w:val="a2"/>
    <w:next w:val="a2"/>
    <w:rsid w:val="00A1095F"/>
    <w:pPr>
      <w:pBdr>
        <w:top w:val="single" w:sz="4" w:space="1" w:color="0000FF"/>
      </w:pBdr>
      <w:tabs>
        <w:tab w:val="left" w:pos="1242"/>
        <w:tab w:val="left" w:pos="8897"/>
      </w:tabs>
      <w:suppressAutoHyphens w:val="0"/>
      <w:spacing w:before="120"/>
    </w:pPr>
    <w:rPr>
      <w:rFonts w:ascii="Arial" w:eastAsia="Times New Roman" w:hAnsi="Arial" w:cs="Times New Roman"/>
      <w:b/>
      <w:color w:val="0000FF"/>
      <w:szCs w:val="20"/>
      <w:lang w:val="el-GR" w:eastAsia="en-US"/>
    </w:rPr>
  </w:style>
  <w:style w:type="paragraph" w:customStyle="1" w:styleId="Note">
    <w:name w:val="Note"/>
    <w:basedOn w:val="a2"/>
    <w:next w:val="a2"/>
    <w:rsid w:val="00A1095F"/>
    <w:pPr>
      <w:suppressAutoHyphens w:val="0"/>
      <w:spacing w:before="120"/>
      <w:jc w:val="left"/>
    </w:pPr>
    <w:rPr>
      <w:rFonts w:ascii="Arial" w:eastAsia="Times New Roman" w:hAnsi="Arial" w:cs="Times New Roman"/>
      <w:sz w:val="20"/>
      <w:szCs w:val="20"/>
      <w:lang w:val="el-GR" w:eastAsia="en-US"/>
    </w:rPr>
  </w:style>
  <w:style w:type="paragraph" w:customStyle="1" w:styleId="NoteHead">
    <w:name w:val="NoteHead"/>
    <w:basedOn w:val="Picture"/>
    <w:next w:val="Note"/>
    <w:rsid w:val="00A1095F"/>
    <w:pPr>
      <w:keepNext/>
      <w:spacing w:before="240" w:after="0" w:line="288" w:lineRule="auto"/>
      <w:ind w:left="113" w:right="113"/>
      <w:jc w:val="left"/>
    </w:pPr>
    <w:rPr>
      <w:rFonts w:ascii="Arial" w:hAnsi="Arial"/>
      <w:b/>
      <w:sz w:val="20"/>
      <w:szCs w:val="20"/>
    </w:rPr>
  </w:style>
  <w:style w:type="paragraph" w:customStyle="1" w:styleId="Special-1">
    <w:name w:val="Special-1"/>
    <w:basedOn w:val="a2"/>
    <w:rsid w:val="00A1095F"/>
    <w:pPr>
      <w:tabs>
        <w:tab w:val="left" w:pos="1134"/>
        <w:tab w:val="left" w:pos="1701"/>
      </w:tabs>
      <w:suppressAutoHyphens w:val="0"/>
      <w:spacing w:before="240" w:after="240"/>
    </w:pPr>
    <w:rPr>
      <w:rFonts w:ascii="Arial" w:eastAsia="Times New Roman" w:hAnsi="Arial" w:cs="Times New Roman"/>
      <w:sz w:val="20"/>
      <w:szCs w:val="20"/>
      <w:lang w:eastAsia="en-US"/>
    </w:rPr>
  </w:style>
  <w:style w:type="paragraph" w:customStyle="1" w:styleId="table-line-12-cent-66">
    <w:name w:val="table-line-12-cent-6/6"/>
    <w:basedOn w:val="a2"/>
    <w:rsid w:val="00A1095F"/>
    <w:pPr>
      <w:suppressAutoHyphens w:val="0"/>
      <w:spacing w:before="120"/>
      <w:jc w:val="center"/>
    </w:pPr>
    <w:rPr>
      <w:rFonts w:ascii="Arial" w:eastAsia="Times New Roman" w:hAnsi="Arial" w:cs="Times New Roman"/>
      <w:sz w:val="20"/>
      <w:szCs w:val="20"/>
      <w:lang w:val="el-GR" w:eastAsia="en-US"/>
    </w:rPr>
  </w:style>
  <w:style w:type="paragraph" w:customStyle="1" w:styleId="-indent-bulls">
    <w:name w:val="Βασικό-indent-bulls"/>
    <w:basedOn w:val="a2"/>
    <w:rsid w:val="00A1095F"/>
    <w:pPr>
      <w:suppressAutoHyphens w:val="0"/>
      <w:spacing w:before="120" w:after="0"/>
      <w:ind w:left="851"/>
    </w:pPr>
    <w:rPr>
      <w:rFonts w:ascii="HellasArial" w:eastAsia="Times New Roman" w:hAnsi="HellasArial" w:cs="Times New Roman"/>
      <w:szCs w:val="20"/>
      <w:lang w:val="el-GR" w:eastAsia="en-US"/>
    </w:rPr>
  </w:style>
  <w:style w:type="paragraph" w:customStyle="1" w:styleId="afffffffd">
    <w:name w:val="Πιν. Περιεχ."/>
    <w:basedOn w:val="a2"/>
    <w:next w:val="a2"/>
    <w:rsid w:val="00A1095F"/>
    <w:pPr>
      <w:suppressAutoHyphens w:val="0"/>
      <w:spacing w:before="120" w:after="360"/>
      <w:jc w:val="center"/>
    </w:pPr>
    <w:rPr>
      <w:rFonts w:ascii="Arial" w:eastAsia="Times New Roman" w:hAnsi="Arial" w:cs="Times New Roman"/>
      <w:b/>
      <w:color w:val="0000FF"/>
      <w:sz w:val="36"/>
      <w:szCs w:val="20"/>
      <w:lang w:val="el-GR" w:eastAsia="en-US"/>
    </w:rPr>
  </w:style>
  <w:style w:type="paragraph" w:customStyle="1" w:styleId="afffffffe">
    <w:name w:val="ΕΚΚΡΕΜΟΤΗΤΑ"/>
    <w:basedOn w:val="afffffffd"/>
    <w:rsid w:val="00A1095F"/>
    <w:pPr>
      <w:spacing w:before="240"/>
      <w:ind w:left="576"/>
      <w:jc w:val="left"/>
    </w:pPr>
    <w:rPr>
      <w:i/>
    </w:rPr>
  </w:style>
  <w:style w:type="paragraph" w:customStyle="1" w:styleId="Checklist">
    <w:name w:val="Checklist"/>
    <w:basedOn w:val="a2"/>
    <w:rsid w:val="00A1095F"/>
    <w:pPr>
      <w:keepLines/>
      <w:suppressAutoHyphens w:val="0"/>
      <w:spacing w:before="60" w:after="60"/>
      <w:ind w:left="3427" w:hanging="547"/>
      <w:jc w:val="left"/>
    </w:pPr>
    <w:rPr>
      <w:rFonts w:ascii="Book Antiqua" w:eastAsia="Times New Roman" w:hAnsi="Book Antiqua" w:cs="Times New Roman"/>
      <w:sz w:val="20"/>
      <w:szCs w:val="20"/>
      <w:lang w:val="en-US" w:eastAsia="el-GR"/>
    </w:rPr>
  </w:style>
  <w:style w:type="paragraph" w:customStyle="1" w:styleId="hangingindent">
    <w:name w:val="hanging indent"/>
    <w:basedOn w:val="afa"/>
    <w:rsid w:val="00A1095F"/>
    <w:pPr>
      <w:keepLines/>
      <w:suppressAutoHyphens w:val="0"/>
      <w:spacing w:after="0" w:line="360" w:lineRule="exact"/>
      <w:ind w:left="5400" w:hanging="2880"/>
      <w:jc w:val="left"/>
    </w:pPr>
    <w:rPr>
      <w:rFonts w:ascii="Book Antiqua" w:eastAsia="Arial Unicode MS" w:hAnsi="Book Antiqua" w:cs="Tahoma"/>
      <w:sz w:val="20"/>
      <w:szCs w:val="20"/>
      <w:lang w:val="en-US" w:eastAsia="el-GR"/>
    </w:rPr>
  </w:style>
  <w:style w:type="paragraph" w:customStyle="1" w:styleId="NumberList">
    <w:name w:val="Number List"/>
    <w:basedOn w:val="afa"/>
    <w:rsid w:val="00A1095F"/>
    <w:pPr>
      <w:suppressAutoHyphens w:val="0"/>
      <w:spacing w:before="60" w:after="60" w:line="360" w:lineRule="exact"/>
      <w:ind w:left="3240" w:hanging="360"/>
      <w:jc w:val="left"/>
    </w:pPr>
    <w:rPr>
      <w:rFonts w:ascii="Book Antiqua" w:eastAsia="Arial Unicode MS" w:hAnsi="Book Antiqua" w:cs="Tahoma"/>
      <w:sz w:val="20"/>
      <w:szCs w:val="20"/>
      <w:lang w:val="en-US" w:eastAsia="el-GR"/>
    </w:rPr>
  </w:style>
  <w:style w:type="paragraph" w:customStyle="1" w:styleId="HeadingBar">
    <w:name w:val="Heading Bar"/>
    <w:basedOn w:val="a2"/>
    <w:next w:val="32"/>
    <w:rsid w:val="00A1095F"/>
    <w:pPr>
      <w:keepNext/>
      <w:keepLines/>
      <w:shd w:val="solid" w:color="auto" w:fill="auto"/>
      <w:suppressAutoHyphens w:val="0"/>
      <w:spacing w:before="240" w:after="0"/>
      <w:ind w:right="7589"/>
      <w:jc w:val="left"/>
    </w:pPr>
    <w:rPr>
      <w:rFonts w:ascii="Book Antiqua" w:eastAsia="Times New Roman" w:hAnsi="Book Antiqua" w:cs="Times New Roman"/>
      <w:color w:val="FFFFFF"/>
      <w:sz w:val="8"/>
      <w:szCs w:val="20"/>
      <w:lang w:val="en-US" w:eastAsia="el-GR"/>
    </w:rPr>
  </w:style>
  <w:style w:type="paragraph" w:customStyle="1" w:styleId="TOCHeading1">
    <w:name w:val="TOC Heading1"/>
    <w:basedOn w:val="a2"/>
    <w:rsid w:val="00A1095F"/>
    <w:pPr>
      <w:keepNext/>
      <w:pageBreakBefore/>
      <w:pBdr>
        <w:top w:val="single" w:sz="48" w:space="26" w:color="auto"/>
      </w:pBdr>
      <w:suppressAutoHyphens w:val="0"/>
      <w:spacing w:before="960" w:after="960"/>
      <w:ind w:left="2520"/>
      <w:jc w:val="left"/>
    </w:pPr>
    <w:rPr>
      <w:rFonts w:ascii="Book Antiqua" w:eastAsia="Times New Roman" w:hAnsi="Book Antiqua" w:cs="Times New Roman"/>
      <w:sz w:val="36"/>
      <w:szCs w:val="20"/>
      <w:lang w:val="en-US" w:eastAsia="el-GR"/>
    </w:rPr>
  </w:style>
  <w:style w:type="paragraph" w:customStyle="1" w:styleId="Legal">
    <w:name w:val="Legal"/>
    <w:basedOn w:val="a2"/>
    <w:rsid w:val="00A1095F"/>
    <w:pPr>
      <w:suppressAutoHyphens w:val="0"/>
      <w:spacing w:after="240"/>
      <w:ind w:left="2160"/>
      <w:jc w:val="left"/>
    </w:pPr>
    <w:rPr>
      <w:rFonts w:ascii="Times" w:eastAsia="Times New Roman" w:hAnsi="Times" w:cs="Times New Roman"/>
      <w:sz w:val="20"/>
      <w:szCs w:val="20"/>
      <w:lang w:val="en-US" w:eastAsia="el-GR"/>
    </w:rPr>
  </w:style>
  <w:style w:type="paragraph" w:customStyle="1" w:styleId="TableHeading">
    <w:name w:val="Table Heading"/>
    <w:basedOn w:val="TableText2"/>
    <w:rsid w:val="00A1095F"/>
    <w:pPr>
      <w:keepLines/>
      <w:spacing w:before="120" w:after="120"/>
      <w:jc w:val="left"/>
    </w:pPr>
    <w:rPr>
      <w:rFonts w:ascii="Book Antiqua" w:hAnsi="Book Antiqua" w:cs="Times New Roman"/>
      <w:b/>
      <w:sz w:val="16"/>
      <w:szCs w:val="20"/>
      <w:lang w:val="en-US" w:eastAsia="el-GR"/>
    </w:rPr>
  </w:style>
  <w:style w:type="paragraph" w:customStyle="1" w:styleId="RouteTitle">
    <w:name w:val="Route Title"/>
    <w:basedOn w:val="a2"/>
    <w:rsid w:val="00A1095F"/>
    <w:pPr>
      <w:keepLines/>
      <w:suppressAutoHyphens w:val="0"/>
      <w:ind w:left="2520" w:right="720"/>
      <w:jc w:val="left"/>
    </w:pPr>
    <w:rPr>
      <w:rFonts w:ascii="Book Antiqua" w:eastAsia="Times New Roman" w:hAnsi="Book Antiqua" w:cs="Times New Roman"/>
      <w:sz w:val="36"/>
      <w:szCs w:val="20"/>
      <w:lang w:val="en-US" w:eastAsia="el-GR"/>
    </w:rPr>
  </w:style>
  <w:style w:type="paragraph" w:customStyle="1" w:styleId="mystyle2">
    <w:name w:val="mystyle 2"/>
    <w:basedOn w:val="24"/>
    <w:rsid w:val="00A1095F"/>
    <w:pPr>
      <w:keepLines w:val="0"/>
      <w:pBdr>
        <w:top w:val="single" w:sz="24" w:space="1" w:color="auto"/>
      </w:pBdr>
      <w:spacing w:before="240" w:after="60"/>
    </w:pPr>
    <w:rPr>
      <w:rFonts w:ascii="Tahoma" w:eastAsia="Times New Roman" w:hAnsi="Tahoma" w:cs="Times New Roman"/>
      <w:b/>
      <w:color w:val="auto"/>
      <w:sz w:val="24"/>
      <w:szCs w:val="20"/>
    </w:rPr>
  </w:style>
  <w:style w:type="paragraph" w:customStyle="1" w:styleId="Pbasirosgr">
    <w:name w:val="Pbasiros_gr"/>
    <w:basedOn w:val="a2"/>
    <w:rsid w:val="00A1095F"/>
    <w:pPr>
      <w:suppressAutoHyphens w:val="0"/>
      <w:jc w:val="left"/>
    </w:pPr>
    <w:rPr>
      <w:rFonts w:eastAsia="Times New Roman" w:cs="Times New Roman"/>
      <w:sz w:val="20"/>
      <w:szCs w:val="20"/>
      <w:lang w:val="el-GR" w:eastAsia="en-US"/>
    </w:rPr>
  </w:style>
  <w:style w:type="paragraph" w:customStyle="1" w:styleId="Titlesub">
    <w:name w:val="Title_sub"/>
    <w:basedOn w:val="a6"/>
    <w:rsid w:val="00A1095F"/>
    <w:pPr>
      <w:shd w:val="clear" w:color="auto" w:fill="CCCCCC"/>
      <w:spacing w:before="240" w:after="480" w:line="400" w:lineRule="exact"/>
      <w:contextualSpacing w:val="0"/>
    </w:pPr>
    <w:rPr>
      <w:rFonts w:ascii="Arial" w:eastAsia="Times New Roman" w:hAnsi="Arial" w:cs="Times New Roman"/>
      <w:b/>
      <w:color w:val="008080"/>
      <w:spacing w:val="50"/>
      <w:kern w:val="0"/>
      <w:sz w:val="28"/>
      <w:szCs w:val="20"/>
    </w:rPr>
  </w:style>
  <w:style w:type="paragraph" w:customStyle="1" w:styleId="Achievement">
    <w:name w:val="Achievement"/>
    <w:basedOn w:val="afa"/>
    <w:rsid w:val="00A1095F"/>
    <w:pPr>
      <w:suppressAutoHyphens w:val="0"/>
      <w:spacing w:after="60" w:line="220" w:lineRule="atLeast"/>
      <w:ind w:left="1571" w:hanging="360"/>
    </w:pPr>
    <w:rPr>
      <w:rFonts w:ascii="Arial" w:eastAsia="Arial Unicode MS" w:hAnsi="Arial" w:cs="Tahoma"/>
      <w:spacing w:val="-5"/>
      <w:sz w:val="20"/>
      <w:szCs w:val="20"/>
      <w:lang w:val="en-US" w:eastAsia="el-GR"/>
    </w:rPr>
  </w:style>
  <w:style w:type="paragraph" w:customStyle="1" w:styleId="Bullet-2">
    <w:name w:val="Bullet-2"/>
    <w:rsid w:val="00A1095F"/>
    <w:pPr>
      <w:numPr>
        <w:numId w:val="59"/>
      </w:numPr>
      <w:tabs>
        <w:tab w:val="clear" w:pos="1358"/>
        <w:tab w:val="num" w:pos="360"/>
        <w:tab w:val="left" w:pos="2175"/>
        <w:tab w:val="left" w:pos="2895"/>
        <w:tab w:val="left" w:pos="3615"/>
        <w:tab w:val="left" w:pos="4320"/>
        <w:tab w:val="left" w:pos="5040"/>
        <w:tab w:val="left" w:pos="5760"/>
        <w:tab w:val="left" w:pos="6480"/>
        <w:tab w:val="left" w:pos="7215"/>
        <w:tab w:val="left" w:pos="7920"/>
        <w:tab w:val="left" w:pos="8625"/>
        <w:tab w:val="left" w:pos="9345"/>
        <w:tab w:val="left" w:pos="10080"/>
        <w:tab w:val="left" w:pos="10770"/>
        <w:tab w:val="left" w:pos="11520"/>
      </w:tabs>
      <w:spacing w:before="60" w:after="60" w:line="240" w:lineRule="auto"/>
      <w:ind w:left="0" w:firstLine="0"/>
      <w:jc w:val="both"/>
    </w:pPr>
    <w:rPr>
      <w:rFonts w:ascii="Arial" w:eastAsia="Times New Roman" w:hAnsi="Arial" w:cs="Times New Roman"/>
      <w:snapToGrid w:val="0"/>
      <w:color w:val="000000"/>
      <w:kern w:val="0"/>
      <w:szCs w:val="20"/>
      <w:lang w:val="en-US"/>
    </w:rPr>
  </w:style>
  <w:style w:type="paragraph" w:customStyle="1" w:styleId="Bullet-3">
    <w:name w:val="Bullet-3"/>
    <w:rsid w:val="00A1095F"/>
    <w:pPr>
      <w:numPr>
        <w:numId w:val="60"/>
      </w:numPr>
      <w:tabs>
        <w:tab w:val="num" w:pos="360"/>
      </w:tabs>
      <w:spacing w:before="60" w:after="60" w:line="240" w:lineRule="auto"/>
      <w:ind w:left="0" w:firstLine="0"/>
      <w:jc w:val="both"/>
    </w:pPr>
    <w:rPr>
      <w:rFonts w:ascii="Arial" w:eastAsia="Times New Roman" w:hAnsi="Arial" w:cs="Times New Roman"/>
      <w:snapToGrid w:val="0"/>
      <w:color w:val="000000"/>
      <w:kern w:val="0"/>
      <w:szCs w:val="20"/>
      <w:lang w:val="en-US"/>
    </w:rPr>
  </w:style>
  <w:style w:type="paragraph" w:customStyle="1" w:styleId="Bullet-4">
    <w:name w:val="Bullet-4"/>
    <w:rsid w:val="00A1095F"/>
    <w:pPr>
      <w:spacing w:before="60" w:after="60" w:line="240" w:lineRule="auto"/>
      <w:ind w:left="2665" w:hanging="454"/>
      <w:jc w:val="both"/>
    </w:pPr>
    <w:rPr>
      <w:rFonts w:ascii="Arial" w:eastAsia="Times New Roman" w:hAnsi="Arial" w:cs="Times New Roman"/>
      <w:snapToGrid w:val="0"/>
      <w:color w:val="000000"/>
      <w:kern w:val="0"/>
      <w:szCs w:val="20"/>
      <w:lang w:val="en-US"/>
    </w:rPr>
  </w:style>
  <w:style w:type="paragraph" w:customStyle="1" w:styleId="NormalBullet10">
    <w:name w:val="Normal.Bullet 1"/>
    <w:next w:val="a0"/>
    <w:rsid w:val="00A1095F"/>
    <w:pPr>
      <w:spacing w:after="0" w:line="240" w:lineRule="auto"/>
      <w:ind w:left="1211" w:hanging="360"/>
    </w:pPr>
    <w:rPr>
      <w:rFonts w:ascii="Arial" w:eastAsia="Times New Roman" w:hAnsi="Arial" w:cs="Times New Roman"/>
      <w:kern w:val="0"/>
      <w:sz w:val="20"/>
      <w:szCs w:val="20"/>
      <w:lang w:val="en-US"/>
    </w:rPr>
  </w:style>
  <w:style w:type="paragraph" w:customStyle="1" w:styleId="Level1">
    <w:name w:val="Level1"/>
    <w:basedOn w:val="15"/>
    <w:next w:val="a2"/>
    <w:autoRedefine/>
    <w:rsid w:val="00A1095F"/>
    <w:pPr>
      <w:keepLines w:val="0"/>
      <w:pageBreakBefore/>
      <w:numPr>
        <w:ilvl w:val="8"/>
        <w:numId w:val="57"/>
      </w:numPr>
      <w:pBdr>
        <w:top w:val="single" w:sz="6" w:space="1" w:color="auto"/>
      </w:pBdr>
      <w:tabs>
        <w:tab w:val="clear" w:pos="851"/>
        <w:tab w:val="num" w:pos="360"/>
        <w:tab w:val="num" w:pos="397"/>
        <w:tab w:val="left" w:pos="1008"/>
      </w:tabs>
      <w:spacing w:before="240" w:after="120"/>
      <w:ind w:left="397" w:hanging="397"/>
    </w:pPr>
    <w:rPr>
      <w:rFonts w:ascii="Arial" w:eastAsia="Times New Roman" w:hAnsi="Arial" w:cs="Tahoma"/>
      <w:b/>
      <w:bCs/>
      <w:color w:val="FF0000"/>
      <w:kern w:val="28"/>
      <w:sz w:val="28"/>
      <w:szCs w:val="20"/>
      <w:lang w:eastAsia="el-GR"/>
    </w:rPr>
  </w:style>
  <w:style w:type="paragraph" w:customStyle="1" w:styleId="Level2">
    <w:name w:val="Level2"/>
    <w:basedOn w:val="24"/>
    <w:next w:val="a2"/>
    <w:autoRedefine/>
    <w:rsid w:val="00A1095F"/>
    <w:pPr>
      <w:keepLines w:val="0"/>
      <w:numPr>
        <w:ilvl w:val="7"/>
        <w:numId w:val="57"/>
      </w:numPr>
      <w:tabs>
        <w:tab w:val="clear" w:pos="851"/>
        <w:tab w:val="num" w:pos="360"/>
        <w:tab w:val="num" w:pos="567"/>
        <w:tab w:val="left" w:pos="1008"/>
      </w:tabs>
      <w:spacing w:before="240" w:after="120"/>
      <w:ind w:left="567" w:hanging="567"/>
    </w:pPr>
    <w:rPr>
      <w:rFonts w:ascii="Arial" w:eastAsia="Times New Roman" w:hAnsi="Arial" w:cs="Times New Roman"/>
      <w:b/>
      <w:bCs/>
      <w:iCs/>
      <w:caps/>
      <w:color w:val="0000FF"/>
      <w:sz w:val="24"/>
      <w:szCs w:val="20"/>
      <w:lang w:eastAsia="el-GR"/>
    </w:rPr>
  </w:style>
  <w:style w:type="paragraph" w:customStyle="1" w:styleId="Level3">
    <w:name w:val="Level3"/>
    <w:basedOn w:val="32"/>
    <w:next w:val="a2"/>
    <w:autoRedefine/>
    <w:rsid w:val="00A1095F"/>
    <w:pPr>
      <w:keepNext w:val="0"/>
      <w:keepLines w:val="0"/>
      <w:numPr>
        <w:numId w:val="62"/>
      </w:numPr>
      <w:tabs>
        <w:tab w:val="clear" w:pos="4685"/>
        <w:tab w:val="num" w:pos="0"/>
        <w:tab w:val="left" w:pos="284"/>
        <w:tab w:val="num" w:pos="360"/>
        <w:tab w:val="left" w:pos="1008"/>
      </w:tabs>
      <w:spacing w:before="120" w:afterLines="100" w:after="120"/>
      <w:ind w:left="1531" w:hanging="567"/>
    </w:pPr>
    <w:rPr>
      <w:rFonts w:ascii="Arial" w:eastAsia="Times New Roman" w:hAnsi="Arial" w:cs="Times New Roman"/>
      <w:i/>
      <w:color w:val="auto"/>
      <w:sz w:val="22"/>
      <w:szCs w:val="20"/>
      <w:lang w:eastAsia="el-GR"/>
    </w:rPr>
  </w:style>
  <w:style w:type="paragraph" w:customStyle="1" w:styleId="-indent-bulls0">
    <w:name w:val="Âáóéêü-indent-bulls"/>
    <w:basedOn w:val="a2"/>
    <w:rsid w:val="00A1095F"/>
    <w:pPr>
      <w:suppressAutoHyphens w:val="0"/>
      <w:overflowPunct w:val="0"/>
      <w:autoSpaceDE w:val="0"/>
      <w:autoSpaceDN w:val="0"/>
      <w:adjustRightInd w:val="0"/>
      <w:spacing w:before="120" w:after="0"/>
      <w:ind w:left="851"/>
      <w:textAlignment w:val="baseline"/>
    </w:pPr>
    <w:rPr>
      <w:rFonts w:ascii="HellasArial" w:eastAsia="Times New Roman" w:hAnsi="HellasArial" w:cs="Times New Roman"/>
      <w:szCs w:val="20"/>
      <w:lang w:eastAsia="el-GR"/>
    </w:rPr>
  </w:style>
  <w:style w:type="paragraph" w:customStyle="1" w:styleId="tty80">
    <w:name w:val="tty80"/>
    <w:basedOn w:val="a2"/>
    <w:rsid w:val="00A1095F"/>
    <w:pPr>
      <w:suppressAutoHyphens w:val="0"/>
      <w:spacing w:after="0"/>
      <w:jc w:val="left"/>
    </w:pPr>
    <w:rPr>
      <w:rFonts w:ascii="Courier New" w:eastAsia="Times New Roman" w:hAnsi="Courier New" w:cs="Times New Roman"/>
      <w:sz w:val="20"/>
      <w:szCs w:val="20"/>
      <w:lang w:val="en-US" w:eastAsia="el-GR"/>
    </w:rPr>
  </w:style>
  <w:style w:type="paragraph" w:customStyle="1" w:styleId="StyleHeading1TimesNewRoman">
    <w:name w:val="Style Heading 1 + Times New Roman"/>
    <w:basedOn w:val="15"/>
    <w:rsid w:val="00A1095F"/>
    <w:pPr>
      <w:keepLines w:val="0"/>
      <w:spacing w:before="0" w:after="0" w:line="360" w:lineRule="auto"/>
      <w:ind w:left="1494" w:hanging="360"/>
    </w:pPr>
    <w:rPr>
      <w:rFonts w:ascii="Tahoma" w:eastAsia="Times New Roman" w:hAnsi="Tahoma" w:cs="Arial"/>
      <w:b/>
      <w:bCs/>
      <w:color w:val="auto"/>
      <w:kern w:val="32"/>
      <w:sz w:val="24"/>
      <w:szCs w:val="20"/>
      <w:lang w:eastAsia="el-GR"/>
    </w:rPr>
  </w:style>
  <w:style w:type="paragraph" w:customStyle="1" w:styleId="shortdescription3">
    <w:name w:val="short description 3"/>
    <w:basedOn w:val="a2"/>
    <w:rsid w:val="00A1095F"/>
    <w:pPr>
      <w:suppressAutoHyphens w:val="0"/>
      <w:spacing w:before="60" w:after="60"/>
      <w:jc w:val="left"/>
    </w:pPr>
    <w:rPr>
      <w:rFonts w:ascii="Arial" w:eastAsia="Times New Roman" w:hAnsi="Arial" w:cs="Times New Roman"/>
      <w:sz w:val="18"/>
      <w:lang w:val="el-GR" w:eastAsia="en-US"/>
    </w:rPr>
  </w:style>
  <w:style w:type="paragraph" w:customStyle="1" w:styleId="NormalNumbered">
    <w:name w:val="Normal (Numbered)"/>
    <w:basedOn w:val="a2"/>
    <w:rsid w:val="00A1095F"/>
    <w:pPr>
      <w:numPr>
        <w:numId w:val="67"/>
      </w:numPr>
      <w:tabs>
        <w:tab w:val="clear" w:pos="340"/>
        <w:tab w:val="num" w:pos="360"/>
      </w:tabs>
      <w:suppressAutoHyphens w:val="0"/>
      <w:spacing w:line="288" w:lineRule="auto"/>
      <w:ind w:left="0" w:firstLine="0"/>
      <w:jc w:val="left"/>
    </w:pPr>
    <w:rPr>
      <w:rFonts w:eastAsia="Times New Roman" w:cs="Times New Roman"/>
      <w:sz w:val="20"/>
      <w:szCs w:val="20"/>
      <w:lang w:eastAsia="en-US"/>
    </w:rPr>
  </w:style>
  <w:style w:type="paragraph" w:customStyle="1" w:styleId="NormalIndentBullet">
    <w:name w:val="Normal Indent (Bullet)"/>
    <w:basedOn w:val="a2"/>
    <w:rsid w:val="00A1095F"/>
    <w:pPr>
      <w:numPr>
        <w:numId w:val="65"/>
      </w:numPr>
      <w:tabs>
        <w:tab w:val="clear" w:pos="700"/>
        <w:tab w:val="num" w:pos="360"/>
      </w:tabs>
      <w:suppressAutoHyphens w:val="0"/>
      <w:spacing w:line="288" w:lineRule="auto"/>
      <w:ind w:left="0" w:firstLine="0"/>
      <w:jc w:val="left"/>
    </w:pPr>
    <w:rPr>
      <w:rFonts w:eastAsia="Times New Roman" w:cs="Times New Roman"/>
      <w:sz w:val="20"/>
      <w:szCs w:val="20"/>
      <w:lang w:eastAsia="en-US"/>
    </w:rPr>
  </w:style>
  <w:style w:type="paragraph" w:customStyle="1" w:styleId="NormalBullet">
    <w:name w:val="Normal (Bullet"/>
    <w:aliases w:val="bold)"/>
    <w:basedOn w:val="NormalBullet1"/>
    <w:rsid w:val="00A1095F"/>
    <w:pPr>
      <w:keepNext/>
      <w:keepLines/>
      <w:numPr>
        <w:numId w:val="66"/>
      </w:numPr>
      <w:tabs>
        <w:tab w:val="clear" w:pos="720"/>
        <w:tab w:val="left" w:pos="340"/>
        <w:tab w:val="num" w:pos="1080"/>
      </w:tabs>
      <w:spacing w:line="240" w:lineRule="auto"/>
      <w:ind w:left="1080" w:hanging="340"/>
    </w:pPr>
    <w:rPr>
      <w:rFonts w:ascii="Arial" w:hAnsi="Arial"/>
      <w:b/>
      <w:sz w:val="20"/>
      <w:szCs w:val="20"/>
      <w:lang w:eastAsia="el-GR"/>
    </w:rPr>
  </w:style>
  <w:style w:type="paragraph" w:customStyle="1" w:styleId="NormalBulletbold">
    <w:name w:val="Normal (Bullet bold)"/>
    <w:basedOn w:val="NormalBullet1"/>
    <w:rsid w:val="00A1095F"/>
    <w:pPr>
      <w:keepNext/>
      <w:keepLines/>
      <w:numPr>
        <w:numId w:val="68"/>
      </w:numPr>
      <w:tabs>
        <w:tab w:val="clear" w:pos="340"/>
        <w:tab w:val="num" w:pos="720"/>
        <w:tab w:val="num" w:pos="1080"/>
      </w:tabs>
      <w:spacing w:after="60" w:line="240" w:lineRule="auto"/>
      <w:ind w:left="1080" w:hanging="360"/>
    </w:pPr>
    <w:rPr>
      <w:rFonts w:ascii="Arial" w:hAnsi="Arial"/>
      <w:b/>
      <w:sz w:val="20"/>
      <w:szCs w:val="20"/>
    </w:rPr>
  </w:style>
  <w:style w:type="paragraph" w:customStyle="1" w:styleId="IBMTableHeadText-gray">
    <w:name w:val="IBM_TableHeadText-gray"/>
    <w:basedOn w:val="a2"/>
    <w:rsid w:val="00A1095F"/>
    <w:pPr>
      <w:widowControl w:val="0"/>
      <w:spacing w:after="0"/>
      <w:jc w:val="left"/>
    </w:pPr>
    <w:rPr>
      <w:rFonts w:ascii="Arial" w:eastAsia="Arial Unicode MS" w:hAnsi="Arial" w:cs="Tahoma"/>
      <w:b/>
      <w:color w:val="808080"/>
      <w:kern w:val="1"/>
      <w:sz w:val="20"/>
      <w:lang w:val="en-US" w:eastAsia="hi-IN" w:bidi="hi-IN"/>
    </w:rPr>
  </w:style>
  <w:style w:type="paragraph" w:customStyle="1" w:styleId="Default-gray">
    <w:name w:val="Default-gray"/>
    <w:basedOn w:val="a2"/>
    <w:rsid w:val="00A1095F"/>
    <w:pPr>
      <w:widowControl w:val="0"/>
      <w:spacing w:after="0"/>
      <w:jc w:val="left"/>
    </w:pPr>
    <w:rPr>
      <w:rFonts w:ascii="Arial" w:eastAsia="Arial Unicode MS" w:hAnsi="Arial" w:cs="Tahoma"/>
      <w:color w:val="808080"/>
      <w:kern w:val="1"/>
      <w:sz w:val="20"/>
      <w:lang w:val="en-US" w:eastAsia="hi-IN" w:bidi="hi-IN"/>
    </w:rPr>
  </w:style>
  <w:style w:type="paragraph" w:customStyle="1" w:styleId="TableBulletStyle1">
    <w:name w:val="TableBulletStyle1"/>
    <w:next w:val="a2"/>
    <w:rsid w:val="00A1095F"/>
    <w:pPr>
      <w:keepNext/>
      <w:numPr>
        <w:numId w:val="69"/>
      </w:numPr>
      <w:tabs>
        <w:tab w:val="left" w:pos="720"/>
      </w:tabs>
      <w:spacing w:after="0" w:line="240" w:lineRule="auto"/>
    </w:pPr>
    <w:rPr>
      <w:rFonts w:ascii="Helvetica" w:eastAsia="Times New Roman" w:hAnsi="Helvetica" w:cs="Times New Roman"/>
      <w:kern w:val="0"/>
      <w:sz w:val="20"/>
      <w:szCs w:val="24"/>
      <w:lang w:val="en-GB"/>
    </w:rPr>
  </w:style>
  <w:style w:type="paragraph" w:customStyle="1" w:styleId="TableTextStiboGrayed">
    <w:name w:val="TableText_Stibo_Grayed"/>
    <w:basedOn w:val="a2"/>
    <w:rsid w:val="00A1095F"/>
    <w:pPr>
      <w:suppressAutoHyphens w:val="0"/>
      <w:spacing w:after="0"/>
      <w:jc w:val="left"/>
    </w:pPr>
    <w:rPr>
      <w:rFonts w:ascii="Helvetica" w:eastAsia="Times New Roman" w:hAnsi="Helvetica" w:cs="Times New Roman"/>
      <w:color w:val="999999"/>
      <w:sz w:val="18"/>
      <w:lang w:val="en-US" w:eastAsia="en-US"/>
    </w:rPr>
  </w:style>
  <w:style w:type="paragraph" w:customStyle="1" w:styleId="TableBulletStyle1StiboGrayed">
    <w:name w:val="TableBulletStyle1_Stibo_Grayed"/>
    <w:basedOn w:val="TableBulletStyle1"/>
    <w:next w:val="a2"/>
    <w:rsid w:val="00A1095F"/>
    <w:pPr>
      <w:numPr>
        <w:numId w:val="0"/>
      </w:numPr>
      <w:tabs>
        <w:tab w:val="num" w:pos="1985"/>
      </w:tabs>
      <w:ind w:left="714" w:hanging="357"/>
    </w:pPr>
    <w:rPr>
      <w:color w:val="999999"/>
      <w:szCs w:val="20"/>
    </w:rPr>
  </w:style>
  <w:style w:type="paragraph" w:customStyle="1" w:styleId="IBMTextHead3">
    <w:name w:val="IBM_TextHead3"/>
    <w:rsid w:val="00A1095F"/>
    <w:pPr>
      <w:widowControl w:val="0"/>
      <w:suppressAutoHyphens/>
      <w:spacing w:before="288" w:after="0" w:line="100" w:lineRule="atLeast"/>
      <w:textAlignment w:val="baseline"/>
    </w:pPr>
    <w:rPr>
      <w:rFonts w:ascii="Arial" w:eastAsia="Arial Unicode MS" w:hAnsi="Arial" w:cs="Tahoma"/>
      <w:b/>
      <w:kern w:val="1"/>
      <w:sz w:val="24"/>
      <w:szCs w:val="24"/>
      <w:lang w:val="en-US" w:eastAsia="hi-IN" w:bidi="hi-IN"/>
    </w:rPr>
  </w:style>
  <w:style w:type="paragraph" w:customStyle="1" w:styleId="IBMTableHeadText">
    <w:name w:val="IBM_TableHeadText"/>
    <w:basedOn w:val="a2"/>
    <w:rsid w:val="00A1095F"/>
    <w:pPr>
      <w:widowControl w:val="0"/>
      <w:spacing w:after="0" w:line="100" w:lineRule="atLeast"/>
      <w:jc w:val="left"/>
      <w:textAlignment w:val="baseline"/>
    </w:pPr>
    <w:rPr>
      <w:rFonts w:ascii="Arial" w:eastAsia="Arial Unicode MS" w:hAnsi="Arial" w:cs="Tahoma"/>
      <w:b/>
      <w:color w:val="000000"/>
      <w:kern w:val="1"/>
      <w:sz w:val="20"/>
      <w:lang w:val="en-US" w:eastAsia="hi-IN" w:bidi="hi-IN"/>
    </w:rPr>
  </w:style>
  <w:style w:type="character" w:customStyle="1" w:styleId="hps">
    <w:name w:val="hps"/>
    <w:rsid w:val="00A1095F"/>
  </w:style>
  <w:style w:type="paragraph" w:customStyle="1" w:styleId="2f9">
    <w:name w:val="Σώμα κειμένου_εσοχή 2"/>
    <w:basedOn w:val="a2"/>
    <w:rsid w:val="00A1095F"/>
    <w:pPr>
      <w:tabs>
        <w:tab w:val="num" w:pos="78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line="360" w:lineRule="auto"/>
      <w:ind w:left="851"/>
    </w:pPr>
    <w:rPr>
      <w:rFonts w:ascii="Times New Roman" w:eastAsia="Times New Roman" w:hAnsi="Times New Roman" w:cs="Times New Roman"/>
      <w:szCs w:val="20"/>
      <w:lang w:val="el-GR" w:eastAsia="el-GR"/>
    </w:rPr>
  </w:style>
  <w:style w:type="paragraph" w:customStyle="1" w:styleId="3bullet">
    <w:name w:val="Σώμα κειμένου_εσοχή3 &amp; bullet"/>
    <w:basedOn w:val="2bullet"/>
    <w:autoRedefine/>
    <w:rsid w:val="00A1095F"/>
    <w:pPr>
      <w:numPr>
        <w:numId w:val="72"/>
      </w:numPr>
      <w:tabs>
        <w:tab w:val="clear" w:pos="2268"/>
        <w:tab w:val="num" w:pos="360"/>
      </w:tabs>
      <w:spacing w:before="0" w:line="320" w:lineRule="exact"/>
      <w:ind w:left="360" w:hanging="360"/>
    </w:pPr>
    <w:rPr>
      <w:szCs w:val="20"/>
    </w:rPr>
  </w:style>
  <w:style w:type="paragraph" w:customStyle="1" w:styleId="22">
    <w:name w:val="Επίπεδο2"/>
    <w:basedOn w:val="2c"/>
    <w:rsid w:val="00A1095F"/>
    <w:pPr>
      <w:widowControl/>
      <w:numPr>
        <w:numId w:val="71"/>
      </w:numPr>
      <w:tabs>
        <w:tab w:val="clear" w:pos="360"/>
        <w:tab w:val="left" w:pos="567"/>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792" w:hanging="432"/>
    </w:pPr>
    <w:rPr>
      <w:b/>
      <w:spacing w:val="40"/>
      <w:sz w:val="24"/>
      <w:u w:val="single"/>
      <w:lang w:eastAsia="el-GR"/>
    </w:rPr>
  </w:style>
  <w:style w:type="paragraph" w:customStyle="1" w:styleId="31">
    <w:name w:val="Επίπεδο3"/>
    <w:basedOn w:val="2c"/>
    <w:rsid w:val="00A1095F"/>
    <w:pPr>
      <w:widowControl/>
      <w:numPr>
        <w:ilvl w:val="1"/>
        <w:numId w:val="73"/>
      </w:numPr>
      <w:tabs>
        <w:tab w:val="clear" w:pos="1080"/>
        <w:tab w:val="num" w:pos="360"/>
        <w:tab w:val="left" w:pos="567"/>
        <w:tab w:val="num"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1224" w:hanging="504"/>
    </w:pPr>
    <w:rPr>
      <w:b/>
      <w:spacing w:val="40"/>
      <w:sz w:val="24"/>
      <w:u w:val="single"/>
      <w:lang w:eastAsia="el-GR"/>
    </w:rPr>
  </w:style>
  <w:style w:type="paragraph" w:customStyle="1" w:styleId="20">
    <w:name w:val="Κείμενο2"/>
    <w:basedOn w:val="2c"/>
    <w:rsid w:val="00A1095F"/>
    <w:pPr>
      <w:widowControl/>
      <w:numPr>
        <w:ilvl w:val="2"/>
        <w:numId w:val="74"/>
      </w:numPr>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z w:val="22"/>
      <w:lang w:eastAsia="el-GR"/>
    </w:rPr>
  </w:style>
  <w:style w:type="paragraph" w:customStyle="1" w:styleId="13">
    <w:name w:val="Εξώφυλλο1"/>
    <w:basedOn w:val="a2"/>
    <w:autoRedefine/>
    <w:rsid w:val="00A1095F"/>
    <w:pPr>
      <w:numPr>
        <w:numId w:val="70"/>
      </w:numPr>
      <w:tabs>
        <w:tab w:val="clear" w:pos="360"/>
      </w:tabs>
      <w:suppressAutoHyphens w:val="0"/>
      <w:spacing w:after="0"/>
      <w:ind w:left="0" w:right="-1" w:firstLine="0"/>
      <w:jc w:val="left"/>
    </w:pPr>
    <w:rPr>
      <w:rFonts w:ascii="Times New Roman" w:eastAsia="Times New Roman" w:hAnsi="Times New Roman" w:cs="Times New Roman"/>
      <w:sz w:val="40"/>
      <w:szCs w:val="20"/>
      <w:lang w:val="en-US" w:eastAsia="el-GR"/>
    </w:rPr>
  </w:style>
  <w:style w:type="paragraph" w:customStyle="1" w:styleId="02Bullet">
    <w:name w:val="02Bullet"/>
    <w:basedOn w:val="a2"/>
    <w:autoRedefine/>
    <w:rsid w:val="00A1095F"/>
    <w:pPr>
      <w:numPr>
        <w:numId w:val="75"/>
      </w:numPr>
      <w:tabs>
        <w:tab w:val="clear" w:pos="644"/>
        <w:tab w:val="num" w:pos="360"/>
      </w:tabs>
      <w:suppressAutoHyphens w:val="0"/>
      <w:ind w:left="0" w:firstLine="0"/>
    </w:pPr>
    <w:rPr>
      <w:rFonts w:ascii="Times New Roman" w:eastAsia="Times New Roman" w:hAnsi="Times New Roman" w:cs="Times New Roman"/>
      <w:szCs w:val="20"/>
      <w:lang w:val="el-GR" w:eastAsia="el-GR"/>
    </w:rPr>
  </w:style>
  <w:style w:type="paragraph" w:customStyle="1" w:styleId="1fe">
    <w:name w:val="Κείμενο πλαισίου1"/>
    <w:basedOn w:val="a2"/>
    <w:semiHidden/>
    <w:rsid w:val="00A1095F"/>
    <w:pPr>
      <w:suppressAutoHyphens w:val="0"/>
    </w:pPr>
    <w:rPr>
      <w:rFonts w:eastAsia="Times New Roman" w:cs="Tahoma"/>
      <w:sz w:val="16"/>
      <w:szCs w:val="16"/>
      <w:lang w:val="el-GR" w:eastAsia="el-GR"/>
    </w:rPr>
  </w:style>
  <w:style w:type="paragraph" w:customStyle="1" w:styleId="Bullet3">
    <w:name w:val="Bullet 3"/>
    <w:basedOn w:val="a2"/>
    <w:rsid w:val="00A1095F"/>
    <w:pPr>
      <w:suppressAutoHyphens w:val="0"/>
      <w:overflowPunct w:val="0"/>
      <w:autoSpaceDE w:val="0"/>
      <w:autoSpaceDN w:val="0"/>
      <w:adjustRightInd w:val="0"/>
      <w:spacing w:before="80"/>
      <w:ind w:left="1247" w:hanging="357"/>
      <w:textAlignment w:val="baseline"/>
    </w:pPr>
    <w:rPr>
      <w:rFonts w:ascii="HellasTimes" w:eastAsia="Times New Roman" w:hAnsi="HellasTimes" w:cs="Times New Roman"/>
      <w:sz w:val="24"/>
      <w:szCs w:val="20"/>
      <w:lang w:val="el-GR" w:eastAsia="en-US"/>
    </w:rPr>
  </w:style>
  <w:style w:type="paragraph" w:customStyle="1" w:styleId="headingarticle">
    <w:name w:val="heading article"/>
    <w:basedOn w:val="headingarticl"/>
    <w:next w:val="a2"/>
    <w:rsid w:val="00A1095F"/>
    <w:pPr>
      <w:tabs>
        <w:tab w:val="clear" w:pos="720"/>
        <w:tab w:val="num" w:pos="1134"/>
      </w:tabs>
      <w:ind w:left="1134" w:hanging="1134"/>
    </w:pPr>
  </w:style>
  <w:style w:type="paragraph" w:customStyle="1" w:styleId="headingarticl">
    <w:name w:val="heading articl"/>
    <w:rsid w:val="00A1095F"/>
    <w:pPr>
      <w:widowControl w:val="0"/>
      <w:tabs>
        <w:tab w:val="num" w:pos="720"/>
      </w:tabs>
      <w:overflowPunct w:val="0"/>
      <w:autoSpaceDE w:val="0"/>
      <w:autoSpaceDN w:val="0"/>
      <w:adjustRightInd w:val="0"/>
      <w:spacing w:before="240" w:after="240" w:line="240" w:lineRule="auto"/>
      <w:ind w:left="360" w:hanging="360"/>
      <w:textAlignment w:val="baseline"/>
    </w:pPr>
    <w:rPr>
      <w:rFonts w:ascii="Tahoma" w:eastAsia="Times New Roman" w:hAnsi="Tahoma" w:cs="Tahoma"/>
      <w:b/>
      <w:kern w:val="0"/>
      <w:sz w:val="24"/>
      <w:szCs w:val="24"/>
      <w:u w:val="single"/>
    </w:rPr>
  </w:style>
  <w:style w:type="paragraph" w:customStyle="1" w:styleId="NumberedVIS">
    <w:name w:val="Numbered_VIS"/>
    <w:basedOn w:val="a"/>
    <w:link w:val="NumberedVISChar"/>
    <w:autoRedefine/>
    <w:rsid w:val="00A1095F"/>
    <w:pPr>
      <w:numPr>
        <w:numId w:val="0"/>
      </w:numPr>
      <w:ind w:left="122" w:right="39"/>
      <w:contextualSpacing w:val="0"/>
      <w:jc w:val="left"/>
    </w:pPr>
    <w:rPr>
      <w:rFonts w:ascii="Arial" w:hAnsi="Arial" w:cs="Arial"/>
      <w:b/>
      <w:szCs w:val="22"/>
      <w:lang w:eastAsia="el-GR"/>
    </w:rPr>
  </w:style>
  <w:style w:type="character" w:customStyle="1" w:styleId="NumberedVISChar">
    <w:name w:val="Numbered_VIS Char"/>
    <w:link w:val="NumberedVIS"/>
    <w:rsid w:val="00A1095F"/>
    <w:rPr>
      <w:rFonts w:ascii="Arial" w:eastAsia="Times New Roman" w:hAnsi="Arial" w:cs="Arial"/>
      <w:b/>
      <w:kern w:val="0"/>
      <w:lang w:eastAsia="el-GR"/>
    </w:rPr>
  </w:style>
  <w:style w:type="paragraph" w:customStyle="1" w:styleId="bulletN">
    <w:name w:val="bullet_N"/>
    <w:basedOn w:val="BodyVIS"/>
    <w:rsid w:val="00A1095F"/>
    <w:pPr>
      <w:numPr>
        <w:numId w:val="76"/>
      </w:numPr>
      <w:tabs>
        <w:tab w:val="clear" w:pos="1080"/>
        <w:tab w:val="num" w:pos="360"/>
        <w:tab w:val="num" w:pos="396"/>
      </w:tabs>
      <w:ind w:left="0" w:firstLine="0"/>
    </w:pPr>
    <w:rPr>
      <w:sz w:val="24"/>
    </w:rPr>
  </w:style>
  <w:style w:type="paragraph" w:customStyle="1" w:styleId="ArticleHeading3">
    <w:name w:val="Article Heading 3"/>
    <w:basedOn w:val="headingarticle"/>
    <w:rsid w:val="00A1095F"/>
    <w:pPr>
      <w:ind w:hanging="414"/>
    </w:pPr>
    <w:rPr>
      <w:sz w:val="20"/>
    </w:rPr>
  </w:style>
  <w:style w:type="paragraph" w:customStyle="1" w:styleId="TabletextCharChar2">
    <w:name w:val="Table text Char Char2"/>
    <w:basedOn w:val="a2"/>
    <w:link w:val="TabletextCharCharChar"/>
    <w:semiHidden/>
    <w:rsid w:val="00A1095F"/>
    <w:pPr>
      <w:widowControl w:val="0"/>
      <w:suppressAutoHyphens w:val="0"/>
      <w:jc w:val="left"/>
    </w:pPr>
    <w:rPr>
      <w:rFonts w:eastAsiaTheme="minorHAnsi" w:cstheme="minorBidi"/>
      <w:kern w:val="2"/>
      <w:szCs w:val="22"/>
      <w:lang w:val="el-GR" w:eastAsia="en-US"/>
    </w:rPr>
  </w:style>
  <w:style w:type="paragraph" w:customStyle="1" w:styleId="TableBODYVISChar">
    <w:name w:val="Table_BODY_VIS Char"/>
    <w:basedOn w:val="BodyVIS"/>
    <w:link w:val="TableBODYVISCharChar"/>
    <w:rsid w:val="00A1095F"/>
    <w:pPr>
      <w:spacing w:after="0" w:line="240" w:lineRule="auto"/>
      <w:jc w:val="left"/>
    </w:pPr>
    <w:rPr>
      <w:rFonts w:cs="Tahoma"/>
      <w:sz w:val="24"/>
    </w:rPr>
  </w:style>
  <w:style w:type="character" w:customStyle="1" w:styleId="TableBODYVISCharChar">
    <w:name w:val="Table_BODY_VIS Char Char"/>
    <w:link w:val="TableBODYVISChar"/>
    <w:rsid w:val="00A1095F"/>
    <w:rPr>
      <w:rFonts w:ascii="Tahoma" w:eastAsia="Times New Roman" w:hAnsi="Tahoma" w:cs="Tahoma"/>
      <w:kern w:val="0"/>
      <w:sz w:val="24"/>
      <w:szCs w:val="20"/>
    </w:rPr>
  </w:style>
  <w:style w:type="paragraph" w:customStyle="1" w:styleId="3f3">
    <w:name w:val="Κουκίδα επίπεδο 3"/>
    <w:basedOn w:val="32"/>
    <w:rsid w:val="00A1095F"/>
    <w:pPr>
      <w:keepNext w:val="0"/>
      <w:keepLines w:val="0"/>
      <w:shd w:val="clear" w:color="auto" w:fill="FFFFFF"/>
      <w:tabs>
        <w:tab w:val="left" w:pos="284"/>
        <w:tab w:val="num" w:pos="851"/>
      </w:tabs>
      <w:spacing w:before="240" w:afterLines="100" w:after="240"/>
      <w:ind w:left="851" w:hanging="851"/>
    </w:pPr>
    <w:rPr>
      <w:rFonts w:ascii="Times New Roman" w:eastAsia="Times New Roman" w:hAnsi="Times New Roman" w:cs="Times New Roman"/>
      <w:b/>
      <w:color w:val="auto"/>
      <w:sz w:val="24"/>
      <w:szCs w:val="24"/>
    </w:rPr>
  </w:style>
  <w:style w:type="paragraph" w:customStyle="1" w:styleId="Preformatted">
    <w:name w:val="Preformatted"/>
    <w:basedOn w:val="a2"/>
    <w:rsid w:val="00A1095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pacing w:after="0"/>
      <w:jc w:val="left"/>
    </w:pPr>
    <w:rPr>
      <w:rFonts w:ascii="Courier New" w:eastAsia="Times New Roman" w:hAnsi="Courier New" w:cs="Times New Roman"/>
      <w:sz w:val="24"/>
      <w:szCs w:val="20"/>
      <w:lang w:val="en-US" w:eastAsia="en-US"/>
    </w:rPr>
  </w:style>
  <w:style w:type="paragraph" w:customStyle="1" w:styleId="1ff">
    <w:name w:val="Κανονικός πίνακας1"/>
    <w:basedOn w:val="a2"/>
    <w:rsid w:val="00A1095F"/>
    <w:pPr>
      <w:suppressAutoHyphens w:val="0"/>
      <w:overflowPunct w:val="0"/>
      <w:autoSpaceDE w:val="0"/>
      <w:autoSpaceDN w:val="0"/>
      <w:adjustRightInd w:val="0"/>
      <w:spacing w:before="120" w:after="0"/>
      <w:jc w:val="center"/>
    </w:pPr>
    <w:rPr>
      <w:rFonts w:ascii="Times New Roman" w:eastAsia="Times New Roman" w:hAnsi="Times New Roman" w:cs="Times New Roman"/>
      <w:sz w:val="24"/>
      <w:szCs w:val="20"/>
      <w:lang w:val="el-GR" w:eastAsia="en-US"/>
    </w:rPr>
  </w:style>
  <w:style w:type="paragraph" w:customStyle="1" w:styleId="CSF3">
    <w:name w:val="C+S+F3"/>
    <w:basedOn w:val="CSF2"/>
    <w:rsid w:val="00A1095F"/>
    <w:pPr>
      <w:overflowPunct/>
      <w:autoSpaceDE/>
      <w:autoSpaceDN/>
      <w:adjustRightInd/>
      <w:ind w:left="567"/>
      <w:textAlignment w:val="auto"/>
    </w:pPr>
  </w:style>
  <w:style w:type="paragraph" w:customStyle="1" w:styleId="3f4">
    <w:name w:val="Σώμα κειμένου_εσοχή 3"/>
    <w:basedOn w:val="2f9"/>
    <w:rsid w:val="00A1095F"/>
    <w:pPr>
      <w:ind w:left="1418"/>
    </w:pPr>
  </w:style>
  <w:style w:type="paragraph" w:customStyle="1" w:styleId="4e">
    <w:name w:val="Σώμα κειμένου_εσοχή 4"/>
    <w:basedOn w:val="3f4"/>
    <w:rsid w:val="00A1095F"/>
    <w:pPr>
      <w:ind w:left="1843"/>
    </w:pPr>
  </w:style>
  <w:style w:type="paragraph" w:customStyle="1" w:styleId="1ff0">
    <w:name w:val="Επίπεδο1"/>
    <w:basedOn w:val="2c"/>
    <w:rsid w:val="00A1095F"/>
    <w:pPr>
      <w:widowControl/>
      <w:tabs>
        <w:tab w:val="num" w:pos="36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left="360" w:hanging="360"/>
      <w:jc w:val="both"/>
    </w:pPr>
    <w:rPr>
      <w:b/>
      <w:spacing w:val="20"/>
      <w:sz w:val="24"/>
      <w:u w:val="single"/>
      <w:lang w:eastAsia="el-GR"/>
    </w:rPr>
  </w:style>
  <w:style w:type="paragraph" w:customStyle="1" w:styleId="affffffff">
    <w:name w:val="Σώμα άρθρου"/>
    <w:basedOn w:val="a2"/>
    <w:autoRedefine/>
    <w:rsid w:val="00A1095F"/>
    <w:pPr>
      <w:suppressAutoHyphens w:val="0"/>
      <w:spacing w:after="0"/>
      <w:ind w:left="426" w:right="2" w:firstLine="20"/>
    </w:pPr>
    <w:rPr>
      <w:rFonts w:ascii="Times New Roman" w:eastAsia="Times New Roman" w:hAnsi="Times New Roman" w:cs="Times New Roman"/>
      <w:szCs w:val="20"/>
      <w:lang w:val="el-GR" w:eastAsia="el-GR"/>
    </w:rPr>
  </w:style>
  <w:style w:type="paragraph" w:customStyle="1" w:styleId="2fa">
    <w:name w:val="Εξώφυλλο2"/>
    <w:basedOn w:val="15"/>
    <w:autoRedefine/>
    <w:rsid w:val="00A1095F"/>
    <w:pPr>
      <w:keepNext w:val="0"/>
      <w:keepLines w:val="0"/>
      <w:pageBreakBefore/>
      <w:widowControl w:val="0"/>
      <w:pBdr>
        <w:top w:val="single" w:sz="6" w:space="1" w:color="auto"/>
        <w:left w:val="single" w:sz="6" w:space="1" w:color="auto"/>
        <w:bottom w:val="single" w:sz="6" w:space="1" w:color="auto"/>
        <w:right w:val="single" w:sz="6" w:space="1" w:color="auto"/>
      </w:pBdr>
      <w:tabs>
        <w:tab w:val="left" w:pos="0"/>
        <w:tab w:val="left" w:pos="142"/>
        <w:tab w:val="left" w:pos="426"/>
      </w:tabs>
      <w:spacing w:before="0" w:after="0"/>
      <w:ind w:right="-1"/>
      <w:jc w:val="center"/>
    </w:pPr>
    <w:rPr>
      <w:rFonts w:ascii="Tahoma" w:eastAsia="Times New Roman" w:hAnsi="Tahoma" w:cs="Tahoma"/>
      <w:color w:val="auto"/>
      <w:sz w:val="44"/>
      <w:szCs w:val="20"/>
      <w:lang w:eastAsia="el-GR"/>
    </w:rPr>
  </w:style>
  <w:style w:type="paragraph" w:customStyle="1" w:styleId="3f5">
    <w:name w:val="Εξώφυλλο3"/>
    <w:basedOn w:val="32"/>
    <w:autoRedefine/>
    <w:rsid w:val="00A1095F"/>
    <w:pPr>
      <w:keepNext w:val="0"/>
      <w:keepLines w:val="0"/>
      <w:pBdr>
        <w:top w:val="single" w:sz="6" w:space="1" w:color="auto"/>
        <w:left w:val="single" w:sz="6" w:space="1" w:color="auto"/>
        <w:bottom w:val="single" w:sz="6" w:space="1" w:color="auto"/>
        <w:right w:val="single" w:sz="6" w:space="1" w:color="auto"/>
      </w:pBdr>
      <w:tabs>
        <w:tab w:val="left" w:pos="284"/>
      </w:tabs>
      <w:spacing w:before="0" w:afterLines="100" w:after="240"/>
      <w:ind w:left="993" w:right="-1" w:hanging="993"/>
      <w:jc w:val="center"/>
    </w:pPr>
    <w:rPr>
      <w:rFonts w:ascii="Times New Roman" w:eastAsia="Times New Roman" w:hAnsi="Times New Roman" w:cs="Times New Roman"/>
      <w:bCs/>
      <w:iCs/>
      <w:color w:val="auto"/>
      <w:spacing w:val="20"/>
      <w:sz w:val="56"/>
      <w:szCs w:val="20"/>
      <w:lang w:val="en-US" w:eastAsia="el-GR"/>
    </w:rPr>
  </w:style>
  <w:style w:type="paragraph" w:customStyle="1" w:styleId="4f">
    <w:name w:val="Εξώφυλλο4"/>
    <w:basedOn w:val="24"/>
    <w:autoRedefine/>
    <w:rsid w:val="00A1095F"/>
    <w:pPr>
      <w:keepNext w:val="0"/>
      <w:keepLines w:val="0"/>
      <w:widowControl w:val="0"/>
      <w:spacing w:before="0" w:after="0"/>
    </w:pPr>
    <w:rPr>
      <w:rFonts w:ascii="Times New Roman" w:eastAsia="Times New Roman" w:hAnsi="Times New Roman" w:cs="Times New Roman"/>
      <w:color w:val="auto"/>
      <w:sz w:val="36"/>
      <w:szCs w:val="20"/>
      <w:lang w:val="en-US" w:eastAsia="el-GR"/>
    </w:rPr>
  </w:style>
  <w:style w:type="paragraph" w:customStyle="1" w:styleId="4f0">
    <w:name w:val="Επικεφαλιδα 4"/>
    <w:basedOn w:val="24"/>
    <w:autoRedefine/>
    <w:rsid w:val="00A1095F"/>
    <w:pPr>
      <w:keepNext w:val="0"/>
      <w:keepLines w:val="0"/>
      <w:widowControl w:val="0"/>
      <w:tabs>
        <w:tab w:val="left" w:pos="567"/>
      </w:tabs>
      <w:spacing w:before="0" w:after="0"/>
    </w:pPr>
    <w:rPr>
      <w:rFonts w:ascii="Times New Roman" w:eastAsia="Times New Roman" w:hAnsi="Times New Roman" w:cs="Times New Roman"/>
      <w:b/>
      <w:i/>
      <w:color w:val="auto"/>
      <w:spacing w:val="20"/>
      <w:sz w:val="24"/>
      <w:szCs w:val="20"/>
      <w:u w:val="single"/>
      <w:lang w:eastAsia="el-GR"/>
    </w:rPr>
  </w:style>
  <w:style w:type="paragraph" w:customStyle="1" w:styleId="StyleLeftLeft007cmRight007cm">
    <w:name w:val="Style Left Left:  007 cm Right:  007 cm"/>
    <w:basedOn w:val="a2"/>
    <w:autoRedefine/>
    <w:rsid w:val="00A1095F"/>
    <w:pPr>
      <w:numPr>
        <w:numId w:val="77"/>
      </w:numPr>
      <w:tabs>
        <w:tab w:val="clear" w:pos="587"/>
        <w:tab w:val="num" w:pos="360"/>
      </w:tabs>
      <w:suppressAutoHyphens w:val="0"/>
      <w:spacing w:before="60" w:after="0"/>
      <w:ind w:left="40" w:right="40" w:firstLine="0"/>
      <w:jc w:val="left"/>
    </w:pPr>
    <w:rPr>
      <w:rFonts w:ascii="Arial" w:eastAsia="Times New Roman" w:hAnsi="Arial" w:cs="Times New Roman"/>
      <w:sz w:val="20"/>
      <w:szCs w:val="20"/>
      <w:lang w:val="el-GR" w:eastAsia="en-US"/>
    </w:rPr>
  </w:style>
  <w:style w:type="paragraph" w:customStyle="1" w:styleId="affffffff0">
    <w:name w:val="ααΆρθρου"/>
    <w:basedOn w:val="a2"/>
    <w:autoRedefine/>
    <w:rsid w:val="00A1095F"/>
    <w:pPr>
      <w:keepNext/>
      <w:widowControl w:val="0"/>
      <w:suppressAutoHyphens w:val="0"/>
      <w:spacing w:after="0" w:line="360" w:lineRule="auto"/>
    </w:pPr>
    <w:rPr>
      <w:rFonts w:eastAsia="Times New Roman" w:cs="Times New Roman"/>
      <w:b/>
      <w:spacing w:val="20"/>
      <w:szCs w:val="20"/>
      <w:lang w:val="el-GR" w:eastAsia="el-GR"/>
    </w:rPr>
  </w:style>
  <w:style w:type="paragraph" w:customStyle="1" w:styleId="affffffff1">
    <w:name w:val="Σώμα μονάδας μέτρησης"/>
    <w:basedOn w:val="afa"/>
    <w:autoRedefine/>
    <w:rsid w:val="00A1095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line="360" w:lineRule="auto"/>
      <w:outlineLvl w:val="0"/>
    </w:pPr>
    <w:rPr>
      <w:rFonts w:eastAsia="Arial Unicode MS" w:cs="Tahoma"/>
      <w:szCs w:val="20"/>
      <w:lang w:val="el-GR" w:eastAsia="el-GR"/>
    </w:rPr>
  </w:style>
  <w:style w:type="paragraph" w:customStyle="1" w:styleId="4f1">
    <w:name w:val="Αρίθμηση επίπεδο 4"/>
    <w:basedOn w:val="44"/>
    <w:rsid w:val="00A1095F"/>
    <w:pPr>
      <w:keepNext w:val="0"/>
      <w:keepLines w:val="0"/>
      <w:shd w:val="clear" w:color="auto" w:fill="FFFFFF"/>
      <w:tabs>
        <w:tab w:val="left" w:pos="567"/>
        <w:tab w:val="num" w:pos="1418"/>
        <w:tab w:val="num" w:pos="3780"/>
      </w:tabs>
      <w:spacing w:before="60" w:after="240"/>
      <w:ind w:left="567" w:hanging="864"/>
    </w:pPr>
    <w:rPr>
      <w:rFonts w:ascii="Times New Roman" w:eastAsia="Times New Roman" w:hAnsi="Times New Roman" w:cs="Times New Roman"/>
      <w:bCs/>
      <w:i w:val="0"/>
      <w:iCs w:val="0"/>
      <w:color w:val="000000"/>
      <w:w w:val="104"/>
      <w:sz w:val="24"/>
    </w:rPr>
  </w:style>
  <w:style w:type="paragraph" w:customStyle="1" w:styleId="3headingarticle">
    <w:name w:val="3 heading article"/>
    <w:basedOn w:val="32"/>
    <w:next w:val="a2"/>
    <w:semiHidden/>
    <w:rsid w:val="00A1095F"/>
    <w:pPr>
      <w:keepNext w:val="0"/>
      <w:keepLines w:val="0"/>
      <w:numPr>
        <w:ilvl w:val="3"/>
        <w:numId w:val="79"/>
      </w:numPr>
      <w:tabs>
        <w:tab w:val="clear" w:pos="2880"/>
        <w:tab w:val="left" w:pos="284"/>
        <w:tab w:val="num" w:pos="360"/>
      </w:tabs>
      <w:spacing w:before="240" w:afterLines="100" w:after="240"/>
      <w:ind w:left="720" w:hanging="720"/>
    </w:pPr>
    <w:rPr>
      <w:rFonts w:eastAsia="Times New Roman" w:cs="Times New Roman"/>
      <w:b/>
      <w:color w:val="auto"/>
      <w:sz w:val="20"/>
      <w:szCs w:val="20"/>
      <w:lang w:val="en-US"/>
    </w:rPr>
  </w:style>
  <w:style w:type="paragraph" w:customStyle="1" w:styleId="Eaoaeaa">
    <w:name w:val="Eaoae?aa"/>
    <w:basedOn w:val="a2"/>
    <w:rsid w:val="00A1095F"/>
    <w:pPr>
      <w:widowControl w:val="0"/>
      <w:tabs>
        <w:tab w:val="center" w:pos="4153"/>
        <w:tab w:val="right" w:pos="8306"/>
      </w:tabs>
      <w:suppressAutoHyphens w:val="0"/>
      <w:spacing w:after="0"/>
    </w:pPr>
    <w:rPr>
      <w:rFonts w:ascii="Arial" w:eastAsia="Times New Roman" w:hAnsi="Arial" w:cs="Times New Roman"/>
      <w:sz w:val="24"/>
      <w:szCs w:val="20"/>
      <w:lang w:val="el-GR" w:eastAsia="en-US"/>
    </w:rPr>
  </w:style>
  <w:style w:type="paragraph" w:customStyle="1" w:styleId="NormalLatinBookmanOldStyle">
    <w:name w:val="Normal + (Latin) Bookman Old Style"/>
    <w:aliases w:val="(Complex) Arial,11 pt,(Latin) Bold,(La..."/>
    <w:basedOn w:val="24"/>
    <w:rsid w:val="00A1095F"/>
    <w:pPr>
      <w:numPr>
        <w:ilvl w:val="1"/>
        <w:numId w:val="78"/>
      </w:numPr>
      <w:tabs>
        <w:tab w:val="clear" w:pos="1440"/>
        <w:tab w:val="num" w:pos="360"/>
      </w:tabs>
      <w:spacing w:before="240" w:after="60"/>
      <w:ind w:left="0" w:firstLine="0"/>
    </w:pPr>
    <w:rPr>
      <w:rFonts w:ascii="Bookman Old Style" w:eastAsia="Times New Roman" w:hAnsi="Bookman Old Style" w:cs="Times New Roman"/>
      <w:i/>
      <w:color w:val="auto"/>
      <w:sz w:val="22"/>
      <w:szCs w:val="22"/>
      <w:lang w:eastAsia="el-GR"/>
    </w:rPr>
  </w:style>
  <w:style w:type="paragraph" w:customStyle="1" w:styleId="normal21">
    <w:name w:val="normal2"/>
    <w:basedOn w:val="a2"/>
    <w:rsid w:val="00A1095F"/>
    <w:pPr>
      <w:suppressAutoHyphens w:val="0"/>
      <w:spacing w:before="120" w:after="0"/>
    </w:pPr>
    <w:rPr>
      <w:rFonts w:ascii="CG Times (W1)" w:eastAsia="Times New Roman" w:hAnsi="CG Times (W1)" w:cs="Times New Roman"/>
      <w:sz w:val="24"/>
      <w:lang w:eastAsia="en-GB"/>
    </w:rPr>
  </w:style>
  <w:style w:type="paragraph" w:customStyle="1" w:styleId="body0">
    <w:name w:val="body"/>
    <w:basedOn w:val="a2"/>
    <w:rsid w:val="00A1095F"/>
    <w:pPr>
      <w:suppressAutoHyphens w:val="0"/>
      <w:ind w:left="851"/>
    </w:pPr>
    <w:rPr>
      <w:rFonts w:ascii="Verdana" w:eastAsia="Times New Roman" w:hAnsi="Verdana" w:cs="Times New Roman"/>
      <w:szCs w:val="22"/>
      <w:lang w:eastAsia="en-GB"/>
    </w:rPr>
  </w:style>
  <w:style w:type="paragraph" w:customStyle="1" w:styleId="clause20">
    <w:name w:val="clause2"/>
    <w:basedOn w:val="a2"/>
    <w:rsid w:val="00A1095F"/>
    <w:pPr>
      <w:tabs>
        <w:tab w:val="num" w:pos="851"/>
      </w:tabs>
      <w:suppressAutoHyphens w:val="0"/>
      <w:ind w:left="851" w:hanging="851"/>
    </w:pPr>
    <w:rPr>
      <w:rFonts w:ascii="Verdana" w:eastAsia="Times New Roman" w:hAnsi="Verdana" w:cs="Times New Roman"/>
      <w:szCs w:val="22"/>
      <w:lang w:eastAsia="en-GB"/>
    </w:rPr>
  </w:style>
  <w:style w:type="character" w:customStyle="1" w:styleId="BodyVISCharChar">
    <w:name w:val="Body_VIS Char Char"/>
    <w:rsid w:val="00A1095F"/>
    <w:rPr>
      <w:rFonts w:ascii="Tahoma" w:hAnsi="Tahoma"/>
      <w:sz w:val="24"/>
      <w:lang w:val="el-GR" w:eastAsia="en-US" w:bidi="ar-SA"/>
    </w:rPr>
  </w:style>
  <w:style w:type="character" w:customStyle="1" w:styleId="NumberedVISCharChar">
    <w:name w:val="Numbered_VIS Char Char"/>
    <w:rsid w:val="00A1095F"/>
    <w:rPr>
      <w:rFonts w:ascii="Arial" w:hAnsi="Arial" w:cs="Arial"/>
      <w:sz w:val="22"/>
      <w:szCs w:val="22"/>
      <w:lang w:val="el-GR" w:eastAsia="el-GR" w:bidi="ar-SA"/>
    </w:rPr>
  </w:style>
  <w:style w:type="character" w:customStyle="1" w:styleId="h3Char1">
    <w:name w:val="h3 Char1"/>
    <w:aliases w:val="t3 Char1"/>
    <w:rsid w:val="00A1095F"/>
    <w:rPr>
      <w:b/>
      <w:sz w:val="24"/>
      <w:lang w:val="el-GR" w:eastAsia="el-GR" w:bidi="ar-SA"/>
    </w:rPr>
  </w:style>
  <w:style w:type="character" w:customStyle="1" w:styleId="h2Char1">
    <w:name w:val="h2 Char1"/>
    <w:aliases w:val="Chapter Title Char1"/>
    <w:semiHidden/>
    <w:rsid w:val="00A1095F"/>
    <w:rPr>
      <w:b/>
      <w:sz w:val="24"/>
      <w:lang w:val="el-GR" w:eastAsia="el-GR" w:bidi="ar-SA"/>
    </w:rPr>
  </w:style>
  <w:style w:type="character" w:customStyle="1" w:styleId="TabletextCharCharChar1">
    <w:name w:val="Table text Char Char Char1"/>
    <w:rsid w:val="00A1095F"/>
    <w:rPr>
      <w:rFonts w:ascii="Tahoma" w:hAnsi="Tahoma"/>
      <w:sz w:val="24"/>
      <w:lang w:val="el-GR" w:eastAsia="en-US" w:bidi="ar-SA"/>
    </w:rPr>
  </w:style>
  <w:style w:type="paragraph" w:customStyle="1" w:styleId="TableBODYVIS">
    <w:name w:val="Table_BODY_VIS"/>
    <w:basedOn w:val="BodyVIS"/>
    <w:rsid w:val="00A1095F"/>
    <w:pPr>
      <w:spacing w:after="0" w:line="240" w:lineRule="auto"/>
      <w:jc w:val="left"/>
    </w:pPr>
    <w:rPr>
      <w:rFonts w:cs="Tahoma"/>
      <w:sz w:val="24"/>
    </w:rPr>
  </w:style>
  <w:style w:type="character" w:customStyle="1" w:styleId="hdCharChar1">
    <w:name w:val="hd Char Char1"/>
    <w:semiHidden/>
    <w:rsid w:val="00A1095F"/>
    <w:rPr>
      <w:i/>
      <w:caps/>
      <w:sz w:val="24"/>
      <w:lang w:val="el-GR" w:eastAsia="el-GR" w:bidi="ar-SA"/>
    </w:rPr>
  </w:style>
  <w:style w:type="paragraph" w:customStyle="1" w:styleId="Bullet1">
    <w:name w:val="Bullet1"/>
    <w:basedOn w:val="a0"/>
    <w:link w:val="Bullet1Char"/>
    <w:rsid w:val="00A1095F"/>
    <w:pPr>
      <w:numPr>
        <w:numId w:val="80"/>
      </w:numPr>
      <w:spacing w:before="120" w:after="60" w:line="312" w:lineRule="auto"/>
    </w:pPr>
    <w:rPr>
      <w:rFonts w:eastAsia="MS Mincho"/>
      <w:sz w:val="20"/>
      <w:szCs w:val="24"/>
    </w:rPr>
  </w:style>
  <w:style w:type="character" w:customStyle="1" w:styleId="Bullet1Char">
    <w:name w:val="Bullet1 Char"/>
    <w:link w:val="Bullet1"/>
    <w:locked/>
    <w:rsid w:val="00A1095F"/>
    <w:rPr>
      <w:rFonts w:ascii="Tahoma" w:eastAsia="MS Mincho" w:hAnsi="Tahoma" w:cs="Times New Roman"/>
      <w:kern w:val="0"/>
      <w:sz w:val="20"/>
      <w:szCs w:val="24"/>
    </w:rPr>
  </w:style>
  <w:style w:type="paragraph" w:customStyle="1" w:styleId="2fb">
    <w:name w:val="Παράγραφος λίστας2"/>
    <w:basedOn w:val="a2"/>
    <w:qFormat/>
    <w:rsid w:val="00A1095F"/>
    <w:pPr>
      <w:suppressAutoHyphens w:val="0"/>
      <w:spacing w:after="200" w:line="276" w:lineRule="auto"/>
      <w:ind w:left="720"/>
      <w:contextualSpacing/>
      <w:jc w:val="left"/>
    </w:pPr>
    <w:rPr>
      <w:rFonts w:ascii="Calibri" w:eastAsia="Calibri" w:hAnsi="Calibri" w:cs="Times New Roman"/>
      <w:szCs w:val="22"/>
      <w:lang w:val="el-GR" w:eastAsia="el-GR"/>
    </w:rPr>
  </w:style>
  <w:style w:type="table" w:customStyle="1" w:styleId="TableGrid">
    <w:name w:val="TableGrid"/>
    <w:rsid w:val="00A1095F"/>
    <w:pPr>
      <w:spacing w:after="0" w:line="240" w:lineRule="auto"/>
    </w:pPr>
    <w:rPr>
      <w:rFonts w:eastAsiaTheme="minorEastAsia"/>
      <w:kern w:val="0"/>
      <w:lang w:eastAsia="el-GR"/>
    </w:rPr>
    <w:tblPr>
      <w:tblCellMar>
        <w:top w:w="0" w:type="dxa"/>
        <w:left w:w="0" w:type="dxa"/>
        <w:bottom w:w="0" w:type="dxa"/>
        <w:right w:w="0" w:type="dxa"/>
      </w:tblCellMar>
    </w:tblPr>
  </w:style>
  <w:style w:type="numbering" w:customStyle="1" w:styleId="Style5">
    <w:name w:val="Style5"/>
    <w:uiPriority w:val="99"/>
    <w:rsid w:val="00A1095F"/>
    <w:pPr>
      <w:numPr>
        <w:numId w:val="81"/>
      </w:numPr>
    </w:pPr>
  </w:style>
  <w:style w:type="paragraph" w:customStyle="1" w:styleId="12">
    <w:name w:val="ΕΠΙΚ_ΠΑΡ_1"/>
    <w:basedOn w:val="24"/>
    <w:qFormat/>
    <w:rsid w:val="00A1095F"/>
    <w:pPr>
      <w:keepLines w:val="0"/>
      <w:numPr>
        <w:numId w:val="82"/>
      </w:numPr>
      <w:tabs>
        <w:tab w:val="num" w:pos="360"/>
        <w:tab w:val="left" w:pos="567"/>
      </w:tabs>
      <w:spacing w:before="240" w:line="288" w:lineRule="auto"/>
      <w:ind w:left="0" w:firstLine="0"/>
    </w:pPr>
    <w:rPr>
      <w:rFonts w:ascii="Arial" w:eastAsia="Times New Roman" w:hAnsi="Arial" w:cs="Arial"/>
      <w:b/>
      <w:color w:val="002060"/>
      <w:sz w:val="24"/>
      <w:szCs w:val="22"/>
    </w:rPr>
  </w:style>
  <w:style w:type="paragraph" w:customStyle="1" w:styleId="21">
    <w:name w:val="ΕΠΙΚ_ΠΑΡ_2"/>
    <w:basedOn w:val="32"/>
    <w:qFormat/>
    <w:rsid w:val="00A1095F"/>
    <w:pPr>
      <w:keepLines w:val="0"/>
      <w:numPr>
        <w:ilvl w:val="1"/>
        <w:numId w:val="82"/>
      </w:numPr>
      <w:tabs>
        <w:tab w:val="num" w:pos="360"/>
      </w:tabs>
      <w:spacing w:before="240" w:after="60" w:line="288" w:lineRule="auto"/>
      <w:ind w:left="0" w:firstLine="0"/>
    </w:pPr>
    <w:rPr>
      <w:rFonts w:eastAsia="SimSun" w:cs="Tahoma"/>
      <w:b/>
      <w:bCs/>
      <w:color w:val="auto"/>
      <w:sz w:val="24"/>
      <w:szCs w:val="24"/>
    </w:rPr>
  </w:style>
  <w:style w:type="paragraph" w:customStyle="1" w:styleId="30">
    <w:name w:val="ΕΠΙΚ_ΠΑΡ_3"/>
    <w:basedOn w:val="44"/>
    <w:qFormat/>
    <w:rsid w:val="00A1095F"/>
    <w:pPr>
      <w:keepLines w:val="0"/>
      <w:numPr>
        <w:ilvl w:val="2"/>
        <w:numId w:val="82"/>
      </w:numPr>
      <w:tabs>
        <w:tab w:val="num" w:pos="360"/>
      </w:tabs>
      <w:spacing w:before="240" w:after="60" w:line="288" w:lineRule="auto"/>
      <w:ind w:left="0" w:firstLine="0"/>
    </w:pPr>
    <w:rPr>
      <w:rFonts w:eastAsia="SimSun" w:cs="Tahoma"/>
      <w:b/>
      <w:bCs/>
      <w:i w:val="0"/>
      <w:iCs w:val="0"/>
      <w:color w:val="auto"/>
      <w:sz w:val="24"/>
    </w:rPr>
  </w:style>
  <w:style w:type="paragraph" w:customStyle="1" w:styleId="40">
    <w:name w:val="ΕΠΙΚ_ΠΑΡ_4"/>
    <w:basedOn w:val="50"/>
    <w:link w:val="4Char1"/>
    <w:qFormat/>
    <w:rsid w:val="00A1095F"/>
    <w:pPr>
      <w:keepNext w:val="0"/>
      <w:keepLines w:val="0"/>
      <w:numPr>
        <w:ilvl w:val="3"/>
        <w:numId w:val="82"/>
      </w:numPr>
      <w:spacing w:before="200" w:after="200" w:line="280" w:lineRule="exact"/>
    </w:pPr>
    <w:rPr>
      <w:rFonts w:eastAsia="SimSun" w:cs="Tahoma"/>
      <w:b/>
      <w:color w:val="auto"/>
      <w:sz w:val="24"/>
      <w:lang w:val="en-US"/>
    </w:rPr>
  </w:style>
  <w:style w:type="paragraph" w:customStyle="1" w:styleId="5">
    <w:name w:val="ΕΠΙΚ_ΠΑΡ_5"/>
    <w:basedOn w:val="50"/>
    <w:next w:val="a2"/>
    <w:link w:val="5Char0"/>
    <w:qFormat/>
    <w:rsid w:val="00A1095F"/>
    <w:pPr>
      <w:keepNext w:val="0"/>
      <w:keepLines w:val="0"/>
      <w:numPr>
        <w:ilvl w:val="4"/>
        <w:numId w:val="82"/>
      </w:numPr>
      <w:spacing w:before="200" w:after="200" w:line="280" w:lineRule="exact"/>
    </w:pPr>
    <w:rPr>
      <w:rFonts w:eastAsia="SimSun" w:cs="Tahoma"/>
      <w:b/>
      <w:color w:val="auto"/>
      <w:sz w:val="24"/>
      <w:lang w:val="en-US"/>
    </w:rPr>
  </w:style>
  <w:style w:type="character" w:customStyle="1" w:styleId="5Char0">
    <w:name w:val="ΕΠΙΚ_ΠΑΡ_5 Char"/>
    <w:basedOn w:val="a3"/>
    <w:link w:val="5"/>
    <w:rsid w:val="00A1095F"/>
    <w:rPr>
      <w:rFonts w:ascii="Tahoma" w:eastAsia="SimSun" w:hAnsi="Tahoma" w:cs="Tahoma"/>
      <w:b/>
      <w:kern w:val="0"/>
      <w:sz w:val="24"/>
      <w:szCs w:val="24"/>
      <w:lang w:val="en-US" w:eastAsia="zh-CN"/>
    </w:rPr>
  </w:style>
  <w:style w:type="character" w:customStyle="1" w:styleId="4Char1">
    <w:name w:val="ΕΠΙΚ_ΠΑΡ_4 Char"/>
    <w:basedOn w:val="a3"/>
    <w:link w:val="40"/>
    <w:rsid w:val="00A1095F"/>
    <w:rPr>
      <w:rFonts w:ascii="Tahoma" w:eastAsia="SimSun" w:hAnsi="Tahoma" w:cs="Tahoma"/>
      <w:b/>
      <w:kern w:val="0"/>
      <w:sz w:val="24"/>
      <w:szCs w:val="24"/>
      <w:lang w:val="en-US" w:eastAsia="zh-CN"/>
    </w:rPr>
  </w:style>
  <w:style w:type="character" w:customStyle="1" w:styleId="1400">
    <w:name w:val="Ανεπίλυτη αναφορά140"/>
    <w:basedOn w:val="a3"/>
    <w:uiPriority w:val="99"/>
    <w:semiHidden/>
    <w:unhideWhenUsed/>
    <w:rsid w:val="00A1095F"/>
    <w:rPr>
      <w:color w:val="605E5C"/>
      <w:shd w:val="clear" w:color="auto" w:fill="E1DFDD"/>
    </w:rPr>
  </w:style>
  <w:style w:type="character" w:customStyle="1" w:styleId="14000">
    <w:name w:val="Ανεπίλυτη αναφορά1400"/>
    <w:basedOn w:val="a3"/>
    <w:uiPriority w:val="99"/>
    <w:semiHidden/>
    <w:unhideWhenUsed/>
    <w:rsid w:val="00A1095F"/>
    <w:rPr>
      <w:color w:val="605E5C"/>
      <w:shd w:val="clear" w:color="auto" w:fill="E1DFDD"/>
    </w:rPr>
  </w:style>
  <w:style w:type="character" w:customStyle="1" w:styleId="140000">
    <w:name w:val="Ανεπίλυτη αναφορά14000"/>
    <w:basedOn w:val="a3"/>
    <w:uiPriority w:val="99"/>
    <w:semiHidden/>
    <w:unhideWhenUsed/>
    <w:rsid w:val="00A1095F"/>
    <w:rPr>
      <w:color w:val="605E5C"/>
      <w:shd w:val="clear" w:color="auto" w:fill="E1DFDD"/>
    </w:rPr>
  </w:style>
  <w:style w:type="character" w:customStyle="1" w:styleId="1400000">
    <w:name w:val="Ανεπίλυτη αναφορά140000"/>
    <w:basedOn w:val="a3"/>
    <w:uiPriority w:val="99"/>
    <w:semiHidden/>
    <w:unhideWhenUsed/>
    <w:rsid w:val="00A1095F"/>
    <w:rPr>
      <w:color w:val="605E5C"/>
      <w:shd w:val="clear" w:color="auto" w:fill="E1DFDD"/>
    </w:rPr>
  </w:style>
  <w:style w:type="character" w:customStyle="1" w:styleId="14000000">
    <w:name w:val="Ανεπίλυτη αναφορά1400000"/>
    <w:basedOn w:val="a3"/>
    <w:uiPriority w:val="99"/>
    <w:semiHidden/>
    <w:unhideWhenUsed/>
    <w:rsid w:val="00A1095F"/>
    <w:rPr>
      <w:color w:val="605E5C"/>
      <w:shd w:val="clear" w:color="auto" w:fill="E1DFDD"/>
    </w:rPr>
  </w:style>
  <w:style w:type="character" w:customStyle="1" w:styleId="140000000">
    <w:name w:val="Ανεπίλυτη αναφορά14000000"/>
    <w:basedOn w:val="a3"/>
    <w:uiPriority w:val="99"/>
    <w:semiHidden/>
    <w:unhideWhenUsed/>
    <w:rsid w:val="00A1095F"/>
    <w:rPr>
      <w:color w:val="605E5C"/>
      <w:shd w:val="clear" w:color="auto" w:fill="E1DFDD"/>
    </w:rPr>
  </w:style>
  <w:style w:type="character" w:customStyle="1" w:styleId="1400000000">
    <w:name w:val="Ανεπίλυτη αναφορά140000000"/>
    <w:basedOn w:val="a3"/>
    <w:uiPriority w:val="99"/>
    <w:semiHidden/>
    <w:unhideWhenUsed/>
    <w:rsid w:val="00A1095F"/>
    <w:rPr>
      <w:color w:val="605E5C"/>
      <w:shd w:val="clear" w:color="auto" w:fill="E1DFDD"/>
    </w:rPr>
  </w:style>
  <w:style w:type="character" w:customStyle="1" w:styleId="14000000000">
    <w:name w:val="Ανεπίλυτη αναφορά1400000000"/>
    <w:basedOn w:val="a3"/>
    <w:uiPriority w:val="99"/>
    <w:semiHidden/>
    <w:unhideWhenUsed/>
    <w:rsid w:val="00A1095F"/>
    <w:rPr>
      <w:color w:val="605E5C"/>
      <w:shd w:val="clear" w:color="auto" w:fill="E1DFDD"/>
    </w:rPr>
  </w:style>
  <w:style w:type="character" w:customStyle="1" w:styleId="140000000000">
    <w:name w:val="Ανεπίλυτη αναφορά14000000000"/>
    <w:basedOn w:val="a3"/>
    <w:uiPriority w:val="99"/>
    <w:semiHidden/>
    <w:unhideWhenUsed/>
    <w:rsid w:val="00A1095F"/>
    <w:rPr>
      <w:color w:val="605E5C"/>
      <w:shd w:val="clear" w:color="auto" w:fill="E1DFDD"/>
    </w:rPr>
  </w:style>
  <w:style w:type="table" w:customStyle="1" w:styleId="GridTable4-Accent31">
    <w:name w:val="Grid Table 4 - Accent 31"/>
    <w:basedOn w:val="a4"/>
    <w:uiPriority w:val="49"/>
    <w:rsid w:val="00A1095F"/>
    <w:pPr>
      <w:spacing w:after="0" w:line="240" w:lineRule="auto"/>
    </w:pPr>
    <w:rPr>
      <w:rFonts w:ascii="Times New Roman" w:eastAsia="Times New Roman" w:hAnsi="Times New Roman" w:cs="Times New Roman"/>
      <w:kern w:val="0"/>
      <w:sz w:val="20"/>
      <w:szCs w:val="20"/>
      <w:lang w:eastAsia="el-GR"/>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paragraph" w:customStyle="1" w:styleId="11">
    <w:name w:val="ΕΠΙΚ_ΠΣ_1"/>
    <w:basedOn w:val="a2"/>
    <w:next w:val="a2"/>
    <w:qFormat/>
    <w:rsid w:val="00A1095F"/>
    <w:pPr>
      <w:keepNext/>
      <w:numPr>
        <w:numId w:val="83"/>
      </w:numPr>
      <w:tabs>
        <w:tab w:val="num" w:pos="360"/>
        <w:tab w:val="left" w:pos="567"/>
      </w:tabs>
      <w:spacing w:before="60" w:after="60" w:line="276" w:lineRule="auto"/>
      <w:ind w:left="0" w:firstLine="0"/>
      <w:outlineLvl w:val="1"/>
    </w:pPr>
    <w:rPr>
      <w:rFonts w:eastAsia="Times New Roman" w:cs="Tahoma"/>
      <w:b/>
      <w:color w:val="002060"/>
      <w:sz w:val="24"/>
      <w:szCs w:val="22"/>
      <w:lang w:val="el-GR"/>
    </w:rPr>
  </w:style>
  <w:style w:type="paragraph" w:customStyle="1" w:styleId="2">
    <w:name w:val="ΕΠΙΚ_ΠΣ_2"/>
    <w:basedOn w:val="a2"/>
    <w:next w:val="a2"/>
    <w:link w:val="2Char5"/>
    <w:qFormat/>
    <w:rsid w:val="00A1095F"/>
    <w:pPr>
      <w:keepNext/>
      <w:numPr>
        <w:ilvl w:val="1"/>
        <w:numId w:val="83"/>
      </w:numPr>
      <w:spacing w:before="240" w:after="60" w:line="288" w:lineRule="auto"/>
      <w:outlineLvl w:val="2"/>
    </w:pPr>
    <w:rPr>
      <w:rFonts w:cs="Tahoma"/>
      <w:b/>
      <w:bCs/>
      <w:sz w:val="24"/>
      <w:lang w:val="el-GR"/>
    </w:rPr>
  </w:style>
  <w:style w:type="paragraph" w:customStyle="1" w:styleId="3">
    <w:name w:val="ΕΠΙΚ_ΠΣ_3"/>
    <w:basedOn w:val="a2"/>
    <w:next w:val="a2"/>
    <w:qFormat/>
    <w:rsid w:val="00A1095F"/>
    <w:pPr>
      <w:keepNext/>
      <w:numPr>
        <w:ilvl w:val="2"/>
        <w:numId w:val="83"/>
      </w:numPr>
      <w:tabs>
        <w:tab w:val="num" w:pos="360"/>
      </w:tabs>
      <w:spacing w:before="240" w:after="60" w:line="288" w:lineRule="auto"/>
      <w:ind w:left="0" w:firstLine="0"/>
      <w:outlineLvl w:val="3"/>
    </w:pPr>
    <w:rPr>
      <w:rFonts w:cs="Tahoma"/>
      <w:bCs/>
      <w:lang w:val="el-GR"/>
    </w:rPr>
  </w:style>
  <w:style w:type="character" w:customStyle="1" w:styleId="2Char5">
    <w:name w:val="ΕΠΙΚ_ΠΣ_2 Char"/>
    <w:basedOn w:val="a3"/>
    <w:link w:val="2"/>
    <w:rsid w:val="00A1095F"/>
    <w:rPr>
      <w:rFonts w:ascii="Tahoma" w:eastAsia="SimSun" w:hAnsi="Tahoma" w:cs="Tahoma"/>
      <w:b/>
      <w:bCs/>
      <w:kern w:val="0"/>
      <w:sz w:val="24"/>
      <w:szCs w:val="24"/>
      <w:lang w:eastAsia="zh-CN"/>
    </w:rPr>
  </w:style>
  <w:style w:type="paragraph" w:customStyle="1" w:styleId="4">
    <w:name w:val="ΕΠΙΚ_ΠΣ_4"/>
    <w:basedOn w:val="a2"/>
    <w:next w:val="a2"/>
    <w:qFormat/>
    <w:rsid w:val="00A1095F"/>
    <w:pPr>
      <w:numPr>
        <w:ilvl w:val="3"/>
        <w:numId w:val="83"/>
      </w:numPr>
      <w:tabs>
        <w:tab w:val="num" w:pos="360"/>
      </w:tabs>
      <w:spacing w:before="200" w:after="200" w:line="280" w:lineRule="exact"/>
      <w:ind w:left="0" w:firstLine="0"/>
      <w:outlineLvl w:val="4"/>
    </w:pPr>
    <w:rPr>
      <w:rFonts w:cs="Tahoma"/>
      <w:b/>
      <w:sz w:val="24"/>
      <w:lang w:val="en-US"/>
    </w:rPr>
  </w:style>
  <w:style w:type="character" w:customStyle="1" w:styleId="2fc">
    <w:name w:val="Ανεπίλυτη αναφορά2"/>
    <w:basedOn w:val="a3"/>
    <w:uiPriority w:val="99"/>
    <w:semiHidden/>
    <w:unhideWhenUsed/>
    <w:rsid w:val="00A1095F"/>
    <w:rPr>
      <w:color w:val="605E5C"/>
      <w:shd w:val="clear" w:color="auto" w:fill="E1DFDD"/>
    </w:rPr>
  </w:style>
  <w:style w:type="character" w:customStyle="1" w:styleId="cf01">
    <w:name w:val="cf01"/>
    <w:basedOn w:val="a3"/>
    <w:rsid w:val="00A1095F"/>
    <w:rPr>
      <w:rFonts w:ascii="Segoe UI" w:hAnsi="Segoe UI" w:cs="Segoe UI" w:hint="default"/>
      <w:sz w:val="18"/>
      <w:szCs w:val="18"/>
    </w:rPr>
  </w:style>
  <w:style w:type="character" w:customStyle="1" w:styleId="3f6">
    <w:name w:val="Ανεπίλυτη αναφορά3"/>
    <w:basedOn w:val="a3"/>
    <w:uiPriority w:val="99"/>
    <w:semiHidden/>
    <w:unhideWhenUsed/>
    <w:rsid w:val="00A1095F"/>
    <w:rPr>
      <w:color w:val="605E5C"/>
      <w:shd w:val="clear" w:color="auto" w:fill="E1DFDD"/>
    </w:rPr>
  </w:style>
  <w:style w:type="character" w:customStyle="1" w:styleId="1Char0">
    <w:name w:val="Στυλ1 Char"/>
    <w:link w:val="1f9"/>
    <w:rsid w:val="00A1095F"/>
    <w:rPr>
      <w:rFonts w:ascii="Arial" w:eastAsia="Times New Roman" w:hAnsi="Arial" w:cs="Times New Roman"/>
      <w:kern w:val="0"/>
      <w:sz w:val="20"/>
      <w:szCs w:val="20"/>
      <w:lang w:eastAsia="ar-SA"/>
    </w:rPr>
  </w:style>
  <w:style w:type="character" w:customStyle="1" w:styleId="ListLabel1">
    <w:name w:val="ListLabel 1"/>
    <w:qFormat/>
    <w:rsid w:val="00A1095F"/>
    <w:rPr>
      <w:rFonts w:ascii="Sylfaen" w:hAnsi="Sylfaen" w:cs="Sylfaen"/>
      <w:b/>
      <w:i w:val="0"/>
      <w:sz w:val="28"/>
      <w:szCs w:val="28"/>
    </w:rPr>
  </w:style>
  <w:style w:type="character" w:styleId="affffffff2">
    <w:name w:val="Unresolved Mention"/>
    <w:basedOn w:val="a3"/>
    <w:uiPriority w:val="99"/>
    <w:semiHidden/>
    <w:unhideWhenUsed/>
    <w:rsid w:val="00A1095F"/>
    <w:rPr>
      <w:color w:val="605E5C"/>
      <w:shd w:val="clear" w:color="auto" w:fill="E1DFDD"/>
    </w:rPr>
  </w:style>
  <w:style w:type="character" w:customStyle="1" w:styleId="Bulleted5Char2">
    <w:name w:val="Bulleted 5 Char2"/>
    <w:aliases w:val="H5 Char1,H51 Char1,h5 Char1,tit5 Char1,hd5 Char1,Επικεφαλίδα 5 Char1 Char1,Επικεφαλίδα 5 Char Char Char1,H52 Char1,H511 Char1,H53 Char1,H512 Char1,H521 Char1,H5111 Char1,H54 Char1,H513 Char1,H55 Char1,H514 Char"/>
    <w:basedOn w:val="a3"/>
    <w:uiPriority w:val="9"/>
    <w:rsid w:val="00A1095F"/>
    <w:rPr>
      <w:rFonts w:ascii="Aptos" w:eastAsia="Times New Roman" w:hAnsi="Aptos" w:cs="Times New Roman"/>
      <w:color w:val="0F4761"/>
      <w:sz w:val="22"/>
      <w:szCs w:val="24"/>
      <w:lang w:val="en-GB" w:eastAsia="zh-CN"/>
    </w:rPr>
  </w:style>
  <w:style w:type="numbering" w:customStyle="1" w:styleId="StyleBulleted1">
    <w:name w:val="Style Bulleted1"/>
    <w:basedOn w:val="a5"/>
    <w:rsid w:val="00A1095F"/>
  </w:style>
  <w:style w:type="numbering" w:customStyle="1" w:styleId="StyleNumbered1">
    <w:name w:val="Style Numbered1"/>
    <w:basedOn w:val="a5"/>
    <w:rsid w:val="00A1095F"/>
  </w:style>
  <w:style w:type="numbering" w:customStyle="1" w:styleId="Headings1">
    <w:name w:val="Headings1"/>
    <w:uiPriority w:val="99"/>
    <w:rsid w:val="00A1095F"/>
  </w:style>
  <w:style w:type="numbering" w:customStyle="1" w:styleId="Style52">
    <w:name w:val="Style52"/>
    <w:uiPriority w:val="99"/>
    <w:rsid w:val="00A109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27DDB-EC58-45F4-8939-D3B3DA9D8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38</Pages>
  <Words>13556</Words>
  <Characters>73205</Characters>
  <Application>Microsoft Office Word</Application>
  <DocSecurity>0</DocSecurity>
  <Lines>610</Lines>
  <Paragraphs>173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Kyriazis</dc:creator>
  <cp:keywords/>
  <dc:description/>
  <cp:lastModifiedBy>Κουρούκλη, Ελευθερία</cp:lastModifiedBy>
  <cp:revision>13</cp:revision>
  <cp:lastPrinted>2024-04-01T11:12:00Z</cp:lastPrinted>
  <dcterms:created xsi:type="dcterms:W3CDTF">2024-04-08T12:05:00Z</dcterms:created>
  <dcterms:modified xsi:type="dcterms:W3CDTF">2024-05-01T07:47:00Z</dcterms:modified>
</cp:coreProperties>
</file>