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FE659" w14:textId="77777777" w:rsidR="0092410E" w:rsidRPr="00053897" w:rsidRDefault="0092410E" w:rsidP="0092410E">
      <w:pPr>
        <w:rPr>
          <w:lang w:val="en-US"/>
        </w:rPr>
      </w:pPr>
      <w:bookmarkStart w:id="0" w:name="_Toc166157786"/>
      <w:bookmarkStart w:id="1" w:name="_Hlk158044823"/>
    </w:p>
    <w:p w14:paraId="6AC1BFC7" w14:textId="6AD49A21" w:rsidR="0092410E" w:rsidRPr="00C14DB9" w:rsidRDefault="0092410E" w:rsidP="001C11BC">
      <w:pPr>
        <w:pStyle w:val="2"/>
        <w:ind w:left="567"/>
        <w:rPr>
          <w:color w:val="auto"/>
        </w:rPr>
      </w:pPr>
      <w:r w:rsidRPr="00C14DB9">
        <w:rPr>
          <w:color w:val="auto"/>
        </w:rPr>
        <w:t>Συνοπτική Περιγραφή φυσικού και οικονομικού αντικειμένου της σύμβασης</w:t>
      </w:r>
      <w:bookmarkEnd w:id="0"/>
    </w:p>
    <w:p w14:paraId="25E71A86" w14:textId="77777777" w:rsidR="0092410E" w:rsidRPr="00C14DB9" w:rsidRDefault="0092410E" w:rsidP="0092410E">
      <w:pPr>
        <w:pStyle w:val="3"/>
        <w:rPr>
          <w:color w:val="auto"/>
        </w:rPr>
      </w:pPr>
      <w:bookmarkStart w:id="2" w:name="_Toc166157787"/>
      <w:r w:rsidRPr="00C14DB9">
        <w:rPr>
          <w:color w:val="auto"/>
        </w:rPr>
        <w:t>Αντικείμενο της σύμβασης</w:t>
      </w:r>
      <w:bookmarkEnd w:id="2"/>
    </w:p>
    <w:p w14:paraId="1DD8B616" w14:textId="77777777" w:rsidR="0092410E" w:rsidRPr="00C14DB9" w:rsidRDefault="0092410E" w:rsidP="0092410E">
      <w:pPr>
        <w:spacing w:line="360" w:lineRule="exact"/>
        <w:rPr>
          <w:rFonts w:eastAsia="Arial Unicode MS" w:cs="Tahoma"/>
          <w:szCs w:val="22"/>
          <w:lang w:val="el-GR" w:eastAsia="el-GR"/>
        </w:rPr>
      </w:pPr>
      <w:r w:rsidRPr="00C14DB9">
        <w:rPr>
          <w:rFonts w:eastAsia="Arial Unicode MS" w:cs="Tahoma"/>
          <w:szCs w:val="22"/>
          <w:lang w:val="el-GR" w:eastAsia="el-GR"/>
        </w:rPr>
        <w:t xml:space="preserve">Αντικείμενο της σύμβασης είναι </w:t>
      </w:r>
      <w:r w:rsidRPr="00C14DB9">
        <w:rPr>
          <w:rFonts w:eastAsia="Arial Unicode MS" w:cs="Tahoma"/>
          <w:szCs w:val="22"/>
          <w:lang w:val="en-US" w:eastAsia="el-GR"/>
        </w:rPr>
        <w:t>o</w:t>
      </w:r>
      <w:r w:rsidRPr="00C14DB9">
        <w:rPr>
          <w:rFonts w:eastAsia="Arial Unicode MS" w:cs="Tahoma"/>
          <w:szCs w:val="22"/>
          <w:lang w:val="el-GR" w:eastAsia="el-GR"/>
        </w:rPr>
        <w:t xml:space="preserve"> σχεδιασμός και λειτουργία του συστήματος </w:t>
      </w:r>
      <w:proofErr w:type="spellStart"/>
      <w:r w:rsidRPr="00C14DB9">
        <w:rPr>
          <w:rFonts w:eastAsia="Arial Unicode MS" w:cs="Tahoma"/>
          <w:szCs w:val="22"/>
          <w:lang w:val="el-GR" w:eastAsia="el-GR"/>
        </w:rPr>
        <w:t>logistics</w:t>
      </w:r>
      <w:proofErr w:type="spellEnd"/>
      <w:r w:rsidRPr="00C14DB9">
        <w:rPr>
          <w:rFonts w:eastAsia="Arial Unicode MS" w:cs="Tahoma"/>
          <w:szCs w:val="22"/>
          <w:lang w:val="el-GR" w:eastAsia="el-GR"/>
        </w:rPr>
        <w:t xml:space="preserve"> διανομής φαρμάκων του Ε.Ο.Π.Υ.Υ. Πιο συγκεκριμένα περιλαμβάνει:</w:t>
      </w:r>
    </w:p>
    <w:p w14:paraId="1DCE378C" w14:textId="77777777" w:rsidR="0092410E" w:rsidRPr="00C14DB9" w:rsidRDefault="0092410E" w:rsidP="0092410E">
      <w:pPr>
        <w:pStyle w:val="ab"/>
        <w:numPr>
          <w:ilvl w:val="0"/>
          <w:numId w:val="2"/>
        </w:numPr>
        <w:spacing w:line="360" w:lineRule="exact"/>
        <w:rPr>
          <w:rFonts w:eastAsia="Arial Unicode MS" w:cs="Tahoma"/>
          <w:szCs w:val="22"/>
          <w:lang w:val="el-GR" w:eastAsia="el-GR"/>
        </w:rPr>
      </w:pPr>
      <w:r w:rsidRPr="00C14DB9">
        <w:rPr>
          <w:rFonts w:eastAsia="Arial Unicode MS" w:cs="Tahoma"/>
          <w:szCs w:val="22"/>
          <w:lang w:val="el-GR" w:eastAsia="el-GR"/>
        </w:rPr>
        <w:t xml:space="preserve">Αποστολή κατ’ </w:t>
      </w:r>
      <w:proofErr w:type="spellStart"/>
      <w:r w:rsidRPr="00C14DB9">
        <w:rPr>
          <w:rFonts w:eastAsia="Arial Unicode MS" w:cs="Tahoma"/>
          <w:szCs w:val="22"/>
          <w:lang w:val="el-GR" w:eastAsia="el-GR"/>
        </w:rPr>
        <w:t>οίκον</w:t>
      </w:r>
      <w:proofErr w:type="spellEnd"/>
      <w:r w:rsidRPr="00C14DB9">
        <w:rPr>
          <w:rFonts w:eastAsia="Arial Unicode MS" w:cs="Tahoma"/>
          <w:szCs w:val="22"/>
          <w:lang w:val="el-GR" w:eastAsia="el-GR"/>
        </w:rPr>
        <w:t xml:space="preserve"> στους ασθενείς</w:t>
      </w:r>
    </w:p>
    <w:p w14:paraId="0B35A944" w14:textId="359D66A5" w:rsidR="0092410E" w:rsidRPr="00C14DB9" w:rsidRDefault="0092410E" w:rsidP="0092410E">
      <w:pPr>
        <w:pStyle w:val="ab"/>
        <w:numPr>
          <w:ilvl w:val="0"/>
          <w:numId w:val="2"/>
        </w:numPr>
        <w:spacing w:line="360" w:lineRule="exact"/>
        <w:rPr>
          <w:rFonts w:eastAsia="Arial Unicode MS" w:cs="Tahoma"/>
          <w:szCs w:val="22"/>
          <w:lang w:val="el-GR" w:eastAsia="el-GR"/>
        </w:rPr>
      </w:pPr>
      <w:r w:rsidRPr="00C14DB9">
        <w:rPr>
          <w:rFonts w:eastAsia="Arial Unicode MS" w:cs="Tahoma"/>
          <w:szCs w:val="22"/>
          <w:lang w:val="el-GR" w:eastAsia="el-GR"/>
        </w:rPr>
        <w:t>Αποστολή στα 6</w:t>
      </w:r>
      <w:r w:rsidR="000A7FC0" w:rsidRPr="00C14DB9">
        <w:rPr>
          <w:rFonts w:eastAsia="Arial Unicode MS" w:cs="Tahoma"/>
          <w:szCs w:val="22"/>
          <w:lang w:val="el-GR" w:eastAsia="el-GR"/>
        </w:rPr>
        <w:t>3</w:t>
      </w:r>
      <w:r w:rsidRPr="00C14DB9">
        <w:rPr>
          <w:rStyle w:val="a6"/>
          <w:rFonts w:eastAsia="Arial Unicode MS" w:cs="Tahoma"/>
          <w:szCs w:val="22"/>
          <w:lang w:val="el-GR" w:eastAsia="el-GR"/>
        </w:rPr>
        <w:footnoteReference w:customMarkFollows="1" w:id="1"/>
        <w:t>*</w:t>
      </w:r>
      <w:r w:rsidRPr="00C14DB9">
        <w:rPr>
          <w:rFonts w:eastAsia="Arial Unicode MS" w:cs="Tahoma"/>
          <w:szCs w:val="22"/>
          <w:lang w:val="el-GR" w:eastAsia="el-GR"/>
        </w:rPr>
        <w:t xml:space="preserve"> σημεία διανομής</w:t>
      </w:r>
    </w:p>
    <w:p w14:paraId="24AB3A0C" w14:textId="6FF404F1" w:rsidR="0092410E" w:rsidRPr="00C14DB9" w:rsidRDefault="0092410E" w:rsidP="0092410E">
      <w:pPr>
        <w:pStyle w:val="ab"/>
        <w:numPr>
          <w:ilvl w:val="0"/>
          <w:numId w:val="2"/>
        </w:numPr>
        <w:spacing w:line="360" w:lineRule="exact"/>
        <w:rPr>
          <w:rFonts w:eastAsia="Arial Unicode MS" w:cs="Tahoma"/>
          <w:szCs w:val="22"/>
          <w:lang w:val="el-GR" w:eastAsia="el-GR"/>
        </w:rPr>
      </w:pPr>
      <w:r w:rsidRPr="00C14DB9">
        <w:rPr>
          <w:rFonts w:eastAsia="Arial Unicode MS" w:cs="Tahoma"/>
          <w:szCs w:val="22"/>
          <w:lang w:val="el-GR" w:eastAsia="el-GR"/>
        </w:rPr>
        <w:t xml:space="preserve">Αποστολή στα </w:t>
      </w:r>
      <w:r w:rsidR="000A7FC0" w:rsidRPr="00C14DB9">
        <w:rPr>
          <w:rFonts w:eastAsia="Arial Unicode MS" w:cs="Tahoma"/>
          <w:szCs w:val="22"/>
          <w:lang w:val="el-GR" w:eastAsia="el-GR"/>
        </w:rPr>
        <w:t>4</w:t>
      </w:r>
      <w:r w:rsidRPr="00C14DB9">
        <w:rPr>
          <w:rFonts w:eastAsia="Arial Unicode MS" w:cs="Tahoma"/>
          <w:szCs w:val="22"/>
          <w:vertAlign w:val="superscript"/>
          <w:lang w:val="el-GR" w:eastAsia="el-GR"/>
        </w:rPr>
        <w:t>*</w:t>
      </w:r>
      <w:r w:rsidRPr="00C14DB9">
        <w:rPr>
          <w:rFonts w:eastAsia="Arial Unicode MS" w:cs="Tahoma"/>
          <w:szCs w:val="22"/>
          <w:lang w:val="el-GR" w:eastAsia="el-GR"/>
        </w:rPr>
        <w:t xml:space="preserve"> φαρμακεία ειδικού καθεστώτος</w:t>
      </w:r>
      <w:r w:rsidRPr="00C14DB9">
        <w:rPr>
          <w:rStyle w:val="a6"/>
          <w:rFonts w:eastAsia="Arial Unicode MS" w:cs="Tahoma"/>
          <w:szCs w:val="22"/>
          <w:lang w:val="el-GR" w:eastAsia="el-GR"/>
        </w:rPr>
        <w:footnoteReference w:id="2"/>
      </w:r>
      <w:r w:rsidRPr="00C14DB9">
        <w:rPr>
          <w:rFonts w:eastAsia="Arial Unicode MS" w:cs="Tahoma"/>
          <w:szCs w:val="22"/>
          <w:lang w:val="el-GR" w:eastAsia="el-GR"/>
        </w:rPr>
        <w:t xml:space="preserve"> του Ε.Ο.Π.Υ.Υ.</w:t>
      </w:r>
      <w:r w:rsidRPr="00C14DB9">
        <w:rPr>
          <w:lang w:val="el-GR"/>
        </w:rPr>
        <w:t xml:space="preserve"> </w:t>
      </w:r>
    </w:p>
    <w:p w14:paraId="57DE9581" w14:textId="77777777" w:rsidR="0092410E" w:rsidRPr="00C14DB9" w:rsidRDefault="0092410E" w:rsidP="0092410E">
      <w:pPr>
        <w:pStyle w:val="ab"/>
        <w:numPr>
          <w:ilvl w:val="0"/>
          <w:numId w:val="2"/>
        </w:numPr>
        <w:spacing w:line="360" w:lineRule="exact"/>
        <w:rPr>
          <w:rFonts w:eastAsia="Arial Unicode MS" w:cs="Tahoma"/>
          <w:szCs w:val="22"/>
          <w:lang w:val="el-GR" w:eastAsia="el-GR"/>
        </w:rPr>
      </w:pPr>
      <w:r w:rsidRPr="00C14DB9">
        <w:rPr>
          <w:rFonts w:eastAsia="Arial Unicode MS" w:cs="Tahoma"/>
          <w:szCs w:val="22"/>
          <w:lang w:val="el-GR" w:eastAsia="el-GR"/>
        </w:rPr>
        <w:t>Μεταφορά φαρμάκων μεταξύ των 35</w:t>
      </w:r>
      <w:r w:rsidRPr="00C14DB9">
        <w:rPr>
          <w:rFonts w:eastAsia="Arial Unicode MS" w:cs="Tahoma"/>
          <w:szCs w:val="22"/>
          <w:vertAlign w:val="superscript"/>
          <w:lang w:val="el-GR" w:eastAsia="el-GR"/>
        </w:rPr>
        <w:t xml:space="preserve">* </w:t>
      </w:r>
      <w:r w:rsidRPr="00C14DB9">
        <w:rPr>
          <w:rFonts w:eastAsia="Arial Unicode MS" w:cs="Tahoma"/>
          <w:szCs w:val="22"/>
          <w:lang w:val="el-GR" w:eastAsia="el-GR"/>
        </w:rPr>
        <w:t>φαρμακείων του Ε.Ο.Π.Υ.Υ.</w:t>
      </w:r>
      <w:r w:rsidRPr="00C14DB9">
        <w:rPr>
          <w:lang w:val="el-GR"/>
        </w:rPr>
        <w:t xml:space="preserve"> </w:t>
      </w:r>
      <w:r w:rsidRPr="00C14DB9">
        <w:rPr>
          <w:rFonts w:eastAsia="Arial Unicode MS" w:cs="Tahoma"/>
          <w:szCs w:val="22"/>
          <w:lang w:val="el-GR" w:eastAsia="el-GR"/>
        </w:rPr>
        <w:t>(εφόσον απαιτηθεί)</w:t>
      </w:r>
    </w:p>
    <w:p w14:paraId="111A6A15" w14:textId="77777777" w:rsidR="0092410E" w:rsidRPr="00C14DB9" w:rsidRDefault="0092410E" w:rsidP="0092410E">
      <w:pPr>
        <w:pStyle w:val="ab"/>
        <w:numPr>
          <w:ilvl w:val="0"/>
          <w:numId w:val="2"/>
        </w:numPr>
        <w:spacing w:line="360" w:lineRule="exact"/>
        <w:rPr>
          <w:rFonts w:eastAsia="Arial Unicode MS" w:cs="Tahoma"/>
          <w:szCs w:val="22"/>
          <w:lang w:val="el-GR" w:eastAsia="el-GR"/>
        </w:rPr>
      </w:pPr>
      <w:r w:rsidRPr="00C14DB9">
        <w:rPr>
          <w:rFonts w:eastAsia="Arial Unicode MS" w:cs="Tahoma"/>
          <w:szCs w:val="22"/>
          <w:lang w:val="el-GR" w:eastAsia="el-GR"/>
        </w:rPr>
        <w:t>Ενδεχόμενες επιστροφές και ανακλήσεις των ανωτέρω</w:t>
      </w:r>
    </w:p>
    <w:p w14:paraId="3D64508A" w14:textId="77777777" w:rsidR="0092410E" w:rsidRPr="00C14DB9" w:rsidRDefault="0092410E" w:rsidP="0092410E">
      <w:pPr>
        <w:spacing w:line="360" w:lineRule="exact"/>
        <w:rPr>
          <w:rFonts w:eastAsia="Arial Unicode MS" w:cs="Tahoma"/>
          <w:szCs w:val="22"/>
          <w:lang w:val="el-GR" w:eastAsia="el-GR"/>
        </w:rPr>
      </w:pPr>
      <w:r w:rsidRPr="00C14DB9">
        <w:rPr>
          <w:rFonts w:eastAsia="Arial Unicode MS" w:cs="Tahoma"/>
          <w:szCs w:val="22"/>
          <w:lang w:val="el-GR" w:eastAsia="el-GR"/>
        </w:rPr>
        <w:t xml:space="preserve">Η αποστολή θα γίνεται από το κέντρο διανομής του Ε.Ο.Π.Υ.Υ. στην εγκατάσταση του φαρμακείου του Ρέντη, η οποία θα σχεδιαστεί, διαμορφωθεί και στελεχωθεί κατάλληλα για τον σκοπό αυτό. Δυνητικά και ανάλογα με το στόχο του έργου και τις ανάγκες του κυκλώματος </w:t>
      </w:r>
      <w:proofErr w:type="spellStart"/>
      <w:r w:rsidRPr="00C14DB9">
        <w:rPr>
          <w:rFonts w:eastAsia="Arial Unicode MS" w:cs="Tahoma"/>
          <w:szCs w:val="22"/>
          <w:lang w:val="el-GR" w:eastAsia="el-GR"/>
        </w:rPr>
        <w:t>logistics</w:t>
      </w:r>
      <w:proofErr w:type="spellEnd"/>
      <w:r w:rsidRPr="00C14DB9">
        <w:rPr>
          <w:rFonts w:eastAsia="Arial Unicode MS" w:cs="Tahoma"/>
          <w:szCs w:val="22"/>
          <w:lang w:val="el-GR" w:eastAsia="el-GR"/>
        </w:rPr>
        <w:t>, το έργο μπορεί να υποστηριχθεί από εγκαταστάσεις του Ε.Ο.Π.Υ.Υ. στον Εύοσμο, την Πάτρα και την Κρήτη. Η ένταξη των περιοχών αυτών θα αποφασιστεί , εφόσον κριθεί σκόπιμο μεταξύ του Ε.Ο.Π.Υ.Υ. και του Αναδόχου και πάντα στο πλαίσιο των απαιτήσεων της παρούσας προκήρυξης και του προϋπολογισμού του έργου.</w:t>
      </w:r>
    </w:p>
    <w:p w14:paraId="4C729EB7" w14:textId="77777777" w:rsidR="0092410E" w:rsidRPr="00C14DB9" w:rsidRDefault="0092410E" w:rsidP="0092410E">
      <w:pPr>
        <w:spacing w:line="360" w:lineRule="exact"/>
        <w:rPr>
          <w:rFonts w:eastAsia="Arial Unicode MS" w:cs="Tahoma"/>
          <w:szCs w:val="22"/>
          <w:lang w:val="el-GR" w:eastAsia="el-GR"/>
        </w:rPr>
      </w:pPr>
      <w:r w:rsidRPr="00C14DB9">
        <w:rPr>
          <w:rFonts w:eastAsia="Arial Unicode MS" w:cs="Tahoma"/>
          <w:szCs w:val="22"/>
          <w:lang w:val="el-GR" w:eastAsia="el-GR"/>
        </w:rPr>
        <w:t>Στο αντικείμενο του έργου περιλαμβάνονται το σύνολο των φαρμάκων του Ε.Ο.Π.Υ.Υ. που πρέπει να μεταφέρονται υπό ελεγχόμενες συνθήκες (θερμοκρασίας, προστασία από ακτινοβολία, κλπ.) σύμφωνα με τις απαιτήσεις διαχείρισης φαρμάκων όπως αυτές δίνονται από τις φαρμακευτικές εταιρίες.</w:t>
      </w:r>
    </w:p>
    <w:bookmarkEnd w:id="1"/>
    <w:p w14:paraId="7A88EE89" w14:textId="77777777" w:rsidR="0092410E" w:rsidRPr="00C14DB9" w:rsidRDefault="0092410E" w:rsidP="0092410E">
      <w:pPr>
        <w:pStyle w:val="a8"/>
        <w:spacing w:after="120"/>
        <w:rPr>
          <w:lang w:val="el-GR"/>
        </w:rPr>
      </w:pPr>
      <w:r w:rsidRPr="00C14DB9">
        <w:rPr>
          <w:lang w:val="el-GR"/>
        </w:rPr>
        <w:t xml:space="preserve">Οι παρεχόμενες υπηρεσίες κατατάσσονται στους ακόλουθους κωδικούς του Κοινού Λεξιλογίου δημοσίων συμβάσεων (CPV): </w:t>
      </w:r>
    </w:p>
    <w:p w14:paraId="7233EDB6" w14:textId="77777777" w:rsidR="0092410E" w:rsidRPr="00C11558" w:rsidRDefault="0092410E" w:rsidP="0092410E">
      <w:pPr>
        <w:pStyle w:val="a8"/>
        <w:numPr>
          <w:ilvl w:val="0"/>
          <w:numId w:val="3"/>
        </w:numPr>
        <w:spacing w:after="0"/>
        <w:rPr>
          <w:lang w:val="en-US"/>
        </w:rPr>
      </w:pPr>
      <w:r w:rsidRPr="00C11558">
        <w:rPr>
          <w:lang w:val="en-US"/>
        </w:rPr>
        <w:lastRenderedPageBreak/>
        <w:t>63110000-3, Υπ</w:t>
      </w:r>
      <w:proofErr w:type="spellStart"/>
      <w:r w:rsidRPr="00C11558">
        <w:rPr>
          <w:lang w:val="en-US"/>
        </w:rPr>
        <w:t>ηρεσίες</w:t>
      </w:r>
      <w:proofErr w:type="spellEnd"/>
      <w:r w:rsidRPr="00C11558">
        <w:rPr>
          <w:lang w:val="en-US"/>
        </w:rPr>
        <w:t xml:space="preserve"> </w:t>
      </w:r>
      <w:proofErr w:type="spellStart"/>
      <w:r w:rsidRPr="00C11558">
        <w:rPr>
          <w:lang w:val="en-US"/>
        </w:rPr>
        <w:t>δι</w:t>
      </w:r>
      <w:proofErr w:type="spellEnd"/>
      <w:r w:rsidRPr="00C11558">
        <w:rPr>
          <w:lang w:val="en-US"/>
        </w:rPr>
        <w:t xml:space="preserve">ακίνησης </w:t>
      </w:r>
      <w:proofErr w:type="spellStart"/>
      <w:r w:rsidRPr="00C11558">
        <w:rPr>
          <w:lang w:val="en-US"/>
        </w:rPr>
        <w:t>εμ</w:t>
      </w:r>
      <w:proofErr w:type="spellEnd"/>
      <w:r w:rsidRPr="00C11558">
        <w:rPr>
          <w:lang w:val="en-US"/>
        </w:rPr>
        <w:t>πορευμάτων</w:t>
      </w:r>
    </w:p>
    <w:p w14:paraId="4344C7EC" w14:textId="77777777" w:rsidR="0092410E" w:rsidRPr="00C14DB9" w:rsidRDefault="0092410E" w:rsidP="0092410E">
      <w:pPr>
        <w:pStyle w:val="3"/>
        <w:rPr>
          <w:color w:val="auto"/>
        </w:rPr>
      </w:pPr>
      <w:bookmarkStart w:id="3" w:name="_Toc166157788"/>
      <w:bookmarkStart w:id="4" w:name="_Hlk159273548"/>
      <w:r w:rsidRPr="00C14DB9">
        <w:rPr>
          <w:color w:val="auto"/>
        </w:rPr>
        <w:t>Υποδιαίρεση σύμβασης σε τμήματα</w:t>
      </w:r>
      <w:bookmarkEnd w:id="3"/>
    </w:p>
    <w:p w14:paraId="40B6711E" w14:textId="77777777" w:rsidR="0092410E" w:rsidRPr="00C14DB9" w:rsidRDefault="0092410E" w:rsidP="0092410E">
      <w:pPr>
        <w:pStyle w:val="normalwithoutspacing"/>
        <w:rPr>
          <w:rFonts w:cs="Tahoma"/>
          <w:szCs w:val="22"/>
        </w:rPr>
      </w:pPr>
      <w:bookmarkStart w:id="5" w:name="_Hlk159269603"/>
      <w:bookmarkEnd w:id="4"/>
      <w:r w:rsidRPr="00C11558">
        <w:rPr>
          <w:rFonts w:cs="Tahoma"/>
          <w:szCs w:val="22"/>
        </w:rPr>
        <w:t>Η παρούσα σύμβαση λόγω της σχετικότητας, συμπληρωματικότητας και των αλληλεξαρτήσεων μεταξύ των ζητούμενων υπηρεσιών δεν υποδιαιρείται σε τμήματα.</w:t>
      </w:r>
    </w:p>
    <w:p w14:paraId="321E5135" w14:textId="77777777" w:rsidR="0092410E" w:rsidRPr="00C14DB9" w:rsidRDefault="0092410E" w:rsidP="0092410E">
      <w:pPr>
        <w:pStyle w:val="normalwithoutspacing"/>
        <w:rPr>
          <w:rFonts w:cs="Tahoma"/>
          <w:szCs w:val="22"/>
        </w:rPr>
      </w:pPr>
    </w:p>
    <w:p w14:paraId="501E38C4" w14:textId="77777777" w:rsidR="0092410E" w:rsidRPr="00C14DB9" w:rsidRDefault="0092410E" w:rsidP="0092410E">
      <w:pPr>
        <w:pStyle w:val="normalwithoutspacing"/>
        <w:rPr>
          <w:rFonts w:cs="Tahoma"/>
          <w:szCs w:val="22"/>
        </w:rPr>
      </w:pPr>
      <w:r w:rsidRPr="00C14DB9">
        <w:rPr>
          <w:rFonts w:cs="Tahoma"/>
          <w:szCs w:val="22"/>
        </w:rPr>
        <w:t xml:space="preserve">Τα ζητούμενα παραδοτέα έχουν υψηλό βαθμό επιχειρησιακής συνάφειας και </w:t>
      </w:r>
      <w:proofErr w:type="spellStart"/>
      <w:r w:rsidRPr="00C14DB9">
        <w:rPr>
          <w:rFonts w:cs="Tahoma"/>
          <w:szCs w:val="22"/>
        </w:rPr>
        <w:t>διαλειτουργικότητας</w:t>
      </w:r>
      <w:proofErr w:type="spellEnd"/>
      <w:r w:rsidRPr="00C14DB9">
        <w:rPr>
          <w:rFonts w:cs="Tahoma"/>
          <w:szCs w:val="22"/>
        </w:rPr>
        <w:t xml:space="preserve"> μεταξύ τους. Αυτό σημαίνει πως ο σχεδιασμός του συνόλου του έργου, της μεθοδολογίας υλοποίησης και του χρονισμού επιχειρησιακής εφαρμογής θα πρέπει να χαρακτηρίζεται από πλήρη ταύτιση και ομοιογένεια. Το γεγονός αυτό σε συνδυασμό με τις ζητούμενες υπηρεσίες, οι οποίες, κατά κύριο λόγο, αποτελούν συμπληρωματικές υπηρεσίες μεταξύ των αναγκών του έργου, καθιστά επιτακτική την αντιμετώπιση της παρούσας σύμβασης ως ενιαίου έργου.</w:t>
      </w:r>
    </w:p>
    <w:p w14:paraId="3274A13A" w14:textId="77777777" w:rsidR="0092410E" w:rsidRPr="00C14DB9" w:rsidRDefault="0092410E" w:rsidP="0092410E">
      <w:pPr>
        <w:pStyle w:val="normalwithoutspacing"/>
        <w:rPr>
          <w:rFonts w:cs="Tahoma"/>
          <w:szCs w:val="22"/>
        </w:rPr>
      </w:pPr>
    </w:p>
    <w:p w14:paraId="3F5A08BC" w14:textId="77777777" w:rsidR="0092410E" w:rsidRPr="00C14DB9" w:rsidRDefault="0092410E" w:rsidP="0092410E">
      <w:pPr>
        <w:pStyle w:val="normalwithoutspacing"/>
        <w:rPr>
          <w:rFonts w:cs="Tahoma"/>
          <w:szCs w:val="22"/>
        </w:rPr>
      </w:pPr>
      <w:r w:rsidRPr="00C14DB9">
        <w:rPr>
          <w:rFonts w:cs="Tahoma"/>
          <w:szCs w:val="22"/>
        </w:rPr>
        <w:t>Προσφορές γίνονται αποδεκτές για το σύνολο των υπηρεσιών που περιγράφονται.</w:t>
      </w:r>
    </w:p>
    <w:p w14:paraId="7C0DE5E4" w14:textId="77777777" w:rsidR="0092410E" w:rsidRPr="00C14DB9" w:rsidRDefault="0092410E" w:rsidP="0092410E">
      <w:pPr>
        <w:pStyle w:val="3"/>
        <w:rPr>
          <w:color w:val="auto"/>
        </w:rPr>
      </w:pPr>
      <w:bookmarkStart w:id="6" w:name="_Toc166157789"/>
      <w:bookmarkStart w:id="7" w:name="_Hlk158044851"/>
      <w:bookmarkEnd w:id="5"/>
      <w:r w:rsidRPr="00C14DB9">
        <w:rPr>
          <w:color w:val="auto"/>
        </w:rPr>
        <w:t>Εκτιμώμενη αξία της σύμβασης</w:t>
      </w:r>
      <w:bookmarkEnd w:id="6"/>
    </w:p>
    <w:p w14:paraId="3C39549D" w14:textId="0A1E7B28" w:rsidR="0092410E" w:rsidRPr="00C14DB9" w:rsidRDefault="0092410E" w:rsidP="0092410E">
      <w:pPr>
        <w:rPr>
          <w:lang w:val="el-GR"/>
        </w:rPr>
      </w:pPr>
      <w:r w:rsidRPr="00C11558">
        <w:rPr>
          <w:lang w:val="el-GR"/>
        </w:rPr>
        <w:t xml:space="preserve">Η εκτιμώμενη αξία της σύμβασης ανέρχεται στο ποσό των </w:t>
      </w:r>
      <w:r w:rsidR="00C11558">
        <w:rPr>
          <w:lang w:val="el-GR"/>
        </w:rPr>
        <w:t>οκτώ</w:t>
      </w:r>
      <w:r w:rsidRPr="00C11558">
        <w:rPr>
          <w:lang w:val="el-GR"/>
        </w:rPr>
        <w:t xml:space="preserve"> εκατομμυρίων </w:t>
      </w:r>
      <w:r w:rsidR="00C11558">
        <w:rPr>
          <w:lang w:val="el-GR"/>
        </w:rPr>
        <w:t>οκτακοσίων εξήντα τριών</w:t>
      </w:r>
      <w:r w:rsidRPr="00C11558">
        <w:rPr>
          <w:lang w:val="el-GR"/>
        </w:rPr>
        <w:t xml:space="preserve"> χιλιάδων</w:t>
      </w:r>
      <w:r w:rsidR="00C11558">
        <w:rPr>
          <w:lang w:val="el-GR"/>
        </w:rPr>
        <w:t xml:space="preserve"> σαράντα</w:t>
      </w:r>
      <w:r w:rsidRPr="00C11558">
        <w:rPr>
          <w:lang w:val="el-GR"/>
        </w:rPr>
        <w:t xml:space="preserve"> ευρώ</w:t>
      </w:r>
      <w:r w:rsidR="00C11558">
        <w:rPr>
          <w:lang w:val="el-GR"/>
        </w:rPr>
        <w:t xml:space="preserve"> και 0,96 λεπτών</w:t>
      </w:r>
      <w:r w:rsidRPr="00C11558">
        <w:rPr>
          <w:lang w:val="el-GR"/>
        </w:rPr>
        <w:t xml:space="preserve"> (</w:t>
      </w:r>
      <w:r w:rsidR="00C11558">
        <w:rPr>
          <w:lang w:val="el-GR"/>
        </w:rPr>
        <w:t>8</w:t>
      </w:r>
      <w:r w:rsidRPr="00C11558">
        <w:rPr>
          <w:lang w:val="el-GR"/>
        </w:rPr>
        <w:t>.</w:t>
      </w:r>
      <w:r w:rsidR="00C11558">
        <w:rPr>
          <w:lang w:val="el-GR"/>
        </w:rPr>
        <w:t>862</w:t>
      </w:r>
      <w:r w:rsidRPr="00C11558">
        <w:rPr>
          <w:lang w:val="el-GR"/>
        </w:rPr>
        <w:t>.0</w:t>
      </w:r>
      <w:r w:rsidR="00C11558">
        <w:rPr>
          <w:lang w:val="el-GR"/>
        </w:rPr>
        <w:t>40</w:t>
      </w:r>
      <w:r w:rsidRPr="00C11558">
        <w:rPr>
          <w:lang w:val="el-GR"/>
        </w:rPr>
        <w:t>,</w:t>
      </w:r>
      <w:r w:rsidR="00C11558">
        <w:rPr>
          <w:lang w:val="el-GR"/>
        </w:rPr>
        <w:t>96</w:t>
      </w:r>
      <w:r w:rsidRPr="00C11558">
        <w:rPr>
          <w:lang w:val="el-GR"/>
        </w:rPr>
        <w:t xml:space="preserve"> €) μη συμπεριλαμβανομένου ΦΠΑ 24%, εκτιμώμενη αξία συμπεριλαμβανομένου ΦΠΑ: </w:t>
      </w:r>
      <w:r w:rsidR="00C11558">
        <w:rPr>
          <w:lang w:val="el-GR"/>
        </w:rPr>
        <w:t>δέκα</w:t>
      </w:r>
      <w:r w:rsidRPr="00C11558">
        <w:rPr>
          <w:lang w:val="el-GR"/>
        </w:rPr>
        <w:t xml:space="preserve"> εκατομμύρια </w:t>
      </w:r>
      <w:r w:rsidR="00C11558">
        <w:rPr>
          <w:lang w:val="el-GR"/>
        </w:rPr>
        <w:t xml:space="preserve">εννιακόσιες ενενήντα </w:t>
      </w:r>
      <w:r w:rsidRPr="00C11558">
        <w:rPr>
          <w:lang w:val="el-GR"/>
        </w:rPr>
        <w:t xml:space="preserve"> χιλιάδες </w:t>
      </w:r>
      <w:r w:rsidR="00C11558">
        <w:rPr>
          <w:lang w:val="el-GR"/>
        </w:rPr>
        <w:t xml:space="preserve"> εκατό εβδομήντα </w:t>
      </w:r>
      <w:r w:rsidRPr="00C11558">
        <w:rPr>
          <w:lang w:val="el-GR"/>
        </w:rPr>
        <w:t>ευρώ</w:t>
      </w:r>
      <w:r w:rsidR="00C11558">
        <w:rPr>
          <w:lang w:val="el-GR"/>
        </w:rPr>
        <w:t xml:space="preserve"> και 0,84 λεπτά</w:t>
      </w:r>
      <w:r w:rsidRPr="00C11558">
        <w:rPr>
          <w:lang w:val="el-GR"/>
        </w:rPr>
        <w:t xml:space="preserve"> (</w:t>
      </w:r>
      <w:r w:rsidR="00C11558">
        <w:rPr>
          <w:lang w:val="el-GR"/>
        </w:rPr>
        <w:t>10</w:t>
      </w:r>
      <w:r w:rsidRPr="00C11558">
        <w:rPr>
          <w:lang w:val="el-GR"/>
        </w:rPr>
        <w:t>.</w:t>
      </w:r>
      <w:r w:rsidR="00C11558">
        <w:rPr>
          <w:lang w:val="el-GR"/>
        </w:rPr>
        <w:t>99</w:t>
      </w:r>
      <w:r w:rsidRPr="00C11558">
        <w:rPr>
          <w:lang w:val="el-GR"/>
        </w:rPr>
        <w:t>0.</w:t>
      </w:r>
      <w:r w:rsidR="00C11558">
        <w:rPr>
          <w:lang w:val="el-GR"/>
        </w:rPr>
        <w:t>17</w:t>
      </w:r>
      <w:r w:rsidRPr="00C11558">
        <w:rPr>
          <w:lang w:val="el-GR"/>
        </w:rPr>
        <w:t>0,</w:t>
      </w:r>
      <w:r w:rsidR="00C11558">
        <w:rPr>
          <w:lang w:val="el-GR"/>
        </w:rPr>
        <w:t>84</w:t>
      </w:r>
      <w:r w:rsidRPr="00C11558">
        <w:rPr>
          <w:lang w:val="el-GR"/>
        </w:rPr>
        <w:t xml:space="preserve"> €)</w:t>
      </w:r>
      <w:r w:rsidR="00C11558">
        <w:rPr>
          <w:lang w:val="el-GR"/>
        </w:rPr>
        <w:t>.</w:t>
      </w:r>
    </w:p>
    <w:p w14:paraId="7E6FDD61" w14:textId="77777777" w:rsidR="0092410E" w:rsidRPr="00C14DB9" w:rsidRDefault="0092410E" w:rsidP="0092410E">
      <w:pPr>
        <w:pStyle w:val="3"/>
        <w:rPr>
          <w:color w:val="auto"/>
        </w:rPr>
      </w:pPr>
      <w:bookmarkStart w:id="8" w:name="_Toc166157790"/>
      <w:bookmarkEnd w:id="7"/>
      <w:r w:rsidRPr="00C14DB9">
        <w:rPr>
          <w:color w:val="auto"/>
        </w:rPr>
        <w:t>Διάρκεια σύμβασης</w:t>
      </w:r>
      <w:bookmarkEnd w:id="8"/>
    </w:p>
    <w:p w14:paraId="248CC3FB" w14:textId="77777777" w:rsidR="0092410E" w:rsidRPr="00C14DB9" w:rsidRDefault="0092410E" w:rsidP="0092410E">
      <w:pPr>
        <w:rPr>
          <w:i/>
          <w:lang w:val="el-GR"/>
        </w:rPr>
      </w:pPr>
      <w:r w:rsidRPr="00C14DB9">
        <w:rPr>
          <w:lang w:val="el-GR"/>
        </w:rPr>
        <w:t>Η διάρκεια της σύμβασης ορίζεται σε δύο (2) έτη από την υπογραφή της.</w:t>
      </w:r>
    </w:p>
    <w:p w14:paraId="14021F71" w14:textId="77777777" w:rsidR="0092410E" w:rsidRPr="00C14DB9" w:rsidRDefault="0092410E" w:rsidP="0092410E">
      <w:pPr>
        <w:pStyle w:val="3"/>
        <w:rPr>
          <w:color w:val="auto"/>
        </w:rPr>
      </w:pPr>
      <w:bookmarkStart w:id="9" w:name="_Toc166157791"/>
      <w:r w:rsidRPr="00C14DB9">
        <w:rPr>
          <w:color w:val="auto"/>
        </w:rPr>
        <w:t>Κριτήριο Ανάθεσης</w:t>
      </w:r>
      <w:bookmarkEnd w:id="9"/>
    </w:p>
    <w:p w14:paraId="11AB181B" w14:textId="7B066BF6" w:rsidR="0051671B" w:rsidRPr="00C14DB9" w:rsidRDefault="0092410E" w:rsidP="0092410E">
      <w:pPr>
        <w:pStyle w:val="normalwithoutspacing"/>
      </w:pPr>
      <w:r w:rsidRPr="00C14DB9">
        <w:t xml:space="preserve">Η σύμβαση θα ανατεθεί με το κριτήριο της πλέον συμφέρουσας από οικονομική άποψη προσφοράς, βάσει της βέλτιστης σχέσης ποιότητας-τιμής, σύμφωνα με τα ειδικότερα οριζόμενα στην παρ. </w:t>
      </w:r>
      <w:r w:rsidR="0009659F" w:rsidRPr="00C14DB9">
        <w:t>1</w:t>
      </w:r>
      <w:r w:rsidRPr="00C14DB9">
        <w:t>.3 της παρούσας.</w:t>
      </w:r>
    </w:p>
    <w:p w14:paraId="0E326B23" w14:textId="77777777" w:rsidR="00FE1329" w:rsidRPr="00C14DB9" w:rsidRDefault="00FE1329" w:rsidP="00FE1329">
      <w:pPr>
        <w:pStyle w:val="3"/>
        <w:rPr>
          <w:color w:val="auto"/>
        </w:rPr>
      </w:pPr>
      <w:bookmarkStart w:id="10" w:name="_Toc166157809"/>
      <w:r w:rsidRPr="00C14DB9">
        <w:rPr>
          <w:color w:val="auto"/>
        </w:rPr>
        <w:t>Λόγοι αποκλεισμού</w:t>
      </w:r>
      <w:bookmarkEnd w:id="10"/>
    </w:p>
    <w:p w14:paraId="3F44CC05" w14:textId="315120A2" w:rsidR="00FE1329" w:rsidRPr="004F572C" w:rsidRDefault="00FE1329" w:rsidP="00FE1329">
      <w:pPr>
        <w:rPr>
          <w:b/>
          <w:bCs/>
          <w:lang w:val="el-GR"/>
        </w:rPr>
      </w:pPr>
      <w:r w:rsidRPr="00C14DB9">
        <w:rPr>
          <w:lang w:val="el-GR"/>
        </w:rPr>
        <w:t>Αποκλείεται από τη συμμετοχή στην παρούσα διαδικασία σύναψης σύμβασης (διαγωνισμό)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λόγους</w:t>
      </w:r>
      <w:r w:rsidR="0032225C" w:rsidRPr="0032225C">
        <w:rPr>
          <w:lang w:val="el-GR"/>
        </w:rPr>
        <w:t xml:space="preserve"> </w:t>
      </w:r>
      <w:r w:rsidR="004F572C">
        <w:rPr>
          <w:lang w:val="el-GR"/>
        </w:rPr>
        <w:t>που αναφέρονται στα οικεία άρθρα του ν.4412/16</w:t>
      </w:r>
    </w:p>
    <w:p w14:paraId="65FC8359" w14:textId="77777777" w:rsidR="0051671B" w:rsidRPr="00C14DB9" w:rsidRDefault="0051671B" w:rsidP="0051671B">
      <w:pPr>
        <w:pStyle w:val="3"/>
        <w:rPr>
          <w:color w:val="auto"/>
        </w:rPr>
      </w:pPr>
      <w:bookmarkStart w:id="11" w:name="_Toc166157810"/>
      <w:proofErr w:type="spellStart"/>
      <w:r w:rsidRPr="00C14DB9">
        <w:rPr>
          <w:color w:val="auto"/>
        </w:rPr>
        <w:t>Καταλληλότητα</w:t>
      </w:r>
      <w:proofErr w:type="spellEnd"/>
      <w:r w:rsidRPr="00C14DB9">
        <w:rPr>
          <w:color w:val="auto"/>
        </w:rPr>
        <w:t xml:space="preserve"> άσκησης επαγγελματικής δραστηριότητας</w:t>
      </w:r>
      <w:bookmarkEnd w:id="11"/>
    </w:p>
    <w:p w14:paraId="2347DE07" w14:textId="77777777" w:rsidR="0051671B" w:rsidRPr="00C14DB9" w:rsidRDefault="0051671B" w:rsidP="0051671B">
      <w:pPr>
        <w:rPr>
          <w:rFonts w:eastAsia="Calibri"/>
          <w:bCs/>
          <w:lang w:val="el-GR"/>
        </w:rPr>
      </w:pPr>
      <w:bookmarkStart w:id="12" w:name="_Hlk160442913"/>
      <w:r w:rsidRPr="00C14DB9">
        <w:rPr>
          <w:rFonts w:eastAsia="Calibri"/>
          <w:bCs/>
          <w:lang w:val="el-GR"/>
        </w:rPr>
        <w:t>Οι οικονομικοί φορείς που συμμετέχουν στη διαδικασία σύναψης της παρούσας σύμβασης απαιτείται να ασκούν οικονομική δραστηριότητα συναφή με το αντικείμενο. Για τον σκοπό αυτό καλούνται να αποδείξουν ότι δραστηριοποιούνται κατ’ ελάχιστον στο σύνολο των παρακάτω δραστηριοτήτων:</w:t>
      </w:r>
    </w:p>
    <w:p w14:paraId="171D6D37" w14:textId="77777777" w:rsidR="0051671B" w:rsidRPr="00C14DB9" w:rsidRDefault="0051671B" w:rsidP="0051671B">
      <w:pPr>
        <w:pStyle w:val="ab"/>
        <w:numPr>
          <w:ilvl w:val="0"/>
          <w:numId w:val="7"/>
        </w:numPr>
        <w:rPr>
          <w:rFonts w:eastAsia="Calibri"/>
          <w:bCs/>
          <w:lang w:val="el-GR"/>
        </w:rPr>
      </w:pPr>
      <w:r w:rsidRPr="00C14DB9">
        <w:rPr>
          <w:rFonts w:eastAsia="Calibri"/>
          <w:bCs/>
          <w:lang w:val="el-GR"/>
        </w:rPr>
        <w:t xml:space="preserve">Υπηρεσίες αποθήκευσης και </w:t>
      </w:r>
    </w:p>
    <w:p w14:paraId="5EF39312" w14:textId="77777777" w:rsidR="0051671B" w:rsidRPr="00C14DB9" w:rsidRDefault="0051671B" w:rsidP="0051671B">
      <w:pPr>
        <w:pStyle w:val="ab"/>
        <w:numPr>
          <w:ilvl w:val="0"/>
          <w:numId w:val="7"/>
        </w:numPr>
        <w:rPr>
          <w:rFonts w:eastAsia="Calibri"/>
          <w:bCs/>
          <w:lang w:val="el-GR"/>
        </w:rPr>
      </w:pPr>
      <w:r w:rsidRPr="00C14DB9">
        <w:rPr>
          <w:rFonts w:eastAsia="Calibri"/>
          <w:bCs/>
          <w:lang w:val="el-GR"/>
        </w:rPr>
        <w:t>Υπηρεσίες διακίνησης φορτίων και</w:t>
      </w:r>
    </w:p>
    <w:p w14:paraId="415E0D4E" w14:textId="77777777" w:rsidR="0051671B" w:rsidRPr="00C14DB9" w:rsidRDefault="0051671B" w:rsidP="0051671B">
      <w:pPr>
        <w:pStyle w:val="ab"/>
        <w:numPr>
          <w:ilvl w:val="0"/>
          <w:numId w:val="7"/>
        </w:numPr>
        <w:rPr>
          <w:rFonts w:eastAsia="Calibri"/>
          <w:bCs/>
          <w:lang w:val="el-GR"/>
        </w:rPr>
      </w:pPr>
      <w:r w:rsidRPr="00C14DB9">
        <w:rPr>
          <w:rFonts w:eastAsia="Calibri"/>
          <w:bCs/>
          <w:lang w:val="el-GR"/>
        </w:rPr>
        <w:t>Χονδρικό εμπόριο φαρμάκων και</w:t>
      </w:r>
    </w:p>
    <w:p w14:paraId="5031352A" w14:textId="77777777" w:rsidR="0051671B" w:rsidRPr="00C14DB9" w:rsidRDefault="0051671B" w:rsidP="0051671B">
      <w:pPr>
        <w:pStyle w:val="ab"/>
        <w:numPr>
          <w:ilvl w:val="0"/>
          <w:numId w:val="7"/>
        </w:numPr>
        <w:rPr>
          <w:rFonts w:eastAsia="Calibri"/>
          <w:bCs/>
          <w:lang w:val="el-GR"/>
        </w:rPr>
      </w:pPr>
      <w:r w:rsidRPr="00C14DB9">
        <w:rPr>
          <w:rFonts w:eastAsia="Calibri"/>
          <w:bCs/>
          <w:lang w:val="el-GR"/>
        </w:rPr>
        <w:t>Παραγωγή ή υπεργολαβία στην παραγωγή βασικών φαρμακευτικών προϊόντων ή σκευασμάτων</w:t>
      </w:r>
    </w:p>
    <w:p w14:paraId="0AD15F35" w14:textId="77777777" w:rsidR="0051671B" w:rsidRPr="00C14DB9" w:rsidRDefault="0051671B" w:rsidP="0051671B">
      <w:pPr>
        <w:rPr>
          <w:rFonts w:eastAsia="Calibri"/>
          <w:bCs/>
          <w:lang w:val="el-GR"/>
        </w:rPr>
      </w:pPr>
      <w:r w:rsidRPr="00C14DB9">
        <w:rPr>
          <w:rFonts w:eastAsia="Calibri"/>
          <w:bCs/>
          <w:lang w:val="el-GR"/>
        </w:rPr>
        <w:t xml:space="preserve"> </w:t>
      </w:r>
      <w:bookmarkEnd w:id="12"/>
      <w:r w:rsidRPr="00C14DB9">
        <w:rPr>
          <w:rFonts w:eastAsia="Calibri"/>
          <w:bCs/>
          <w:lang w:val="el-GR"/>
        </w:rPr>
        <w:t xml:space="preserve">Οι οικονομικοί φορείς που είναι εγκατεστημένοι σε κράτος μέλος της Ευρωπαϊκής Ένωσης απαιτείται να είναι εγγεγραμμένοι σε ένα από τα επαγγελματικά ή εμπορικά μητρώα που τηρούνται στο κράτος </w:t>
      </w:r>
      <w:r w:rsidRPr="00C14DB9">
        <w:rPr>
          <w:rFonts w:eastAsia="Calibri"/>
          <w:bCs/>
          <w:lang w:val="el-GR"/>
        </w:rPr>
        <w:lastRenderedPageBreak/>
        <w:t>εγκατάστασής τους ή να ικανοποιούν οποιαδήποτε άλλη απαίτηση ορίζεται στο Παράρτημα XI του Προσαρτήματος Α΄ του ν. 4412/2016. Εφόσον οι οικονομικοί φορείς απαιτείται να διαθέτουν ειδική έγκριση ή να είναι μέλη συγκεκριμένου οργανισμού για να μπορούν να παράσχουν τη σχετική υπηρεσία στη χώρα καταγωγής τους, η Αναθέτουσα Αρχή μπορεί να τους ζητεί να αποδείξουν ότι διαθέτουν την έγκριση αυτή ή ότι είναι μέλη του εν λόγω οργανισμού ή να τους καλέσει να προβούν σε ένορκη δήλωση ενώπιον συμβολαιογράφου σχετικά με την άσκηση του συγκεκριμένου επαγγέλματος.</w:t>
      </w:r>
    </w:p>
    <w:p w14:paraId="1D3E2AA8" w14:textId="77777777" w:rsidR="0051671B" w:rsidRPr="00C14DB9" w:rsidRDefault="0051671B" w:rsidP="0051671B">
      <w:pPr>
        <w:rPr>
          <w:rFonts w:eastAsia="Calibri"/>
          <w:bCs/>
          <w:lang w:val="el-GR"/>
        </w:rPr>
      </w:pPr>
      <w:r w:rsidRPr="00C14DB9">
        <w:rPr>
          <w:rFonts w:eastAsia="Calibri"/>
          <w:bCs/>
          <w:lang w:val="el-GR"/>
        </w:rPr>
        <w:t>Στην περίπτωση οικονομικών φορέων εγκατεστημένων σε κράτος μέλους του Ευρωπαϊκού Οικονομικού Χώρου (Ε.Ο.Χ) ή σε τρίτες χώρες που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ή εμπορικά μητρώα.</w:t>
      </w:r>
    </w:p>
    <w:p w14:paraId="74F71D8F" w14:textId="77777777" w:rsidR="0051671B" w:rsidRPr="00C14DB9" w:rsidRDefault="0051671B" w:rsidP="0051671B">
      <w:pPr>
        <w:rPr>
          <w:rFonts w:eastAsia="Calibri"/>
          <w:bCs/>
          <w:lang w:val="el-GR"/>
        </w:rPr>
      </w:pPr>
      <w:r w:rsidRPr="00C14DB9">
        <w:rPr>
          <w:rFonts w:eastAsia="Calibri"/>
          <w:bCs/>
          <w:lang w:val="el-GR"/>
        </w:rPr>
        <w:t>Οι εγκατεστημένοι στην Ελλάδα οικονομικοί φορείς απαιτείται να είναι εγγεγραμμένοι στο οικείο επαγγελματικό μητρώο, εφόσον, κατά την κείμενη νομοθεσία, απαιτείται η εγγραφή τους για την υπό ανάθεση υπηρεσία</w:t>
      </w:r>
      <w:r w:rsidRPr="00C14DB9">
        <w:rPr>
          <w:rFonts w:eastAsia="Calibri"/>
          <w:bCs/>
          <w:i/>
          <w:lang w:val="el-GR"/>
        </w:rPr>
        <w:t>.</w:t>
      </w:r>
    </w:p>
    <w:p w14:paraId="4735EF6F" w14:textId="77777777" w:rsidR="0051671B" w:rsidRPr="00C14DB9" w:rsidRDefault="0051671B" w:rsidP="0051671B">
      <w:pPr>
        <w:rPr>
          <w:rFonts w:eastAsia="Calibri"/>
          <w:bCs/>
          <w:lang w:val="el-GR"/>
        </w:rPr>
      </w:pPr>
      <w:r w:rsidRPr="00C14DB9">
        <w:rPr>
          <w:rFonts w:eastAsia="Calibri"/>
          <w:bCs/>
          <w:lang w:val="el-GR"/>
        </w:rPr>
        <w:t>Στην περίπτωση ένωσης οικονομικών φορέων η παραπάνω απαίτηση θα πρέπει να καλύπτεται από όλα τα μέλη της ένωσης.</w:t>
      </w:r>
    </w:p>
    <w:p w14:paraId="7B2F5228" w14:textId="77777777" w:rsidR="0051671B" w:rsidRPr="00C14DB9" w:rsidRDefault="0051671B" w:rsidP="0051671B">
      <w:pPr>
        <w:pStyle w:val="3"/>
        <w:rPr>
          <w:color w:val="auto"/>
          <w:szCs w:val="22"/>
        </w:rPr>
      </w:pPr>
      <w:bookmarkStart w:id="13" w:name="_Toc166157811"/>
      <w:bookmarkStart w:id="14" w:name="_Hlk166251274"/>
      <w:r w:rsidRPr="00C14DB9">
        <w:rPr>
          <w:color w:val="auto"/>
        </w:rPr>
        <w:t>Οικονομική και χρηματοοικονομική επάρκεια</w:t>
      </w:r>
      <w:bookmarkEnd w:id="13"/>
    </w:p>
    <w:p w14:paraId="616FCAC1" w14:textId="77777777" w:rsidR="0051671B" w:rsidRPr="00C14DB9" w:rsidRDefault="0051671B" w:rsidP="0051671B">
      <w:pPr>
        <w:rPr>
          <w:i/>
          <w:iCs/>
          <w:lang w:val="el-GR" w:eastAsia="en-US"/>
        </w:rPr>
      </w:pPr>
      <w:r w:rsidRPr="00C14DB9">
        <w:rPr>
          <w:lang w:val="el-GR"/>
        </w:rPr>
        <w:t xml:space="preserve">Οι οικονομικοί φορείς που συμμετέχουν στη διαδικασία σύναψης της παρούσας απαιτείται </w:t>
      </w:r>
      <w:r w:rsidRPr="00C14DB9">
        <w:rPr>
          <w:rFonts w:eastAsia="Calibri"/>
          <w:bCs/>
          <w:lang w:val="el-GR"/>
        </w:rPr>
        <w:t xml:space="preserve">να έχουν: </w:t>
      </w:r>
    </w:p>
    <w:p w14:paraId="18C242A1" w14:textId="77777777" w:rsidR="0051671B" w:rsidRPr="00C14DB9" w:rsidRDefault="0051671B" w:rsidP="0051671B">
      <w:pPr>
        <w:ind w:left="360"/>
        <w:rPr>
          <w:rFonts w:cs="Tahoma"/>
          <w:szCs w:val="22"/>
          <w:lang w:val="el-GR"/>
        </w:rPr>
      </w:pPr>
      <w:r w:rsidRPr="00C14DB9">
        <w:rPr>
          <w:rFonts w:cs="Tahoma"/>
          <w:szCs w:val="22"/>
          <w:lang w:val="el-GR"/>
        </w:rPr>
        <w:t xml:space="preserve">α) Μετοχικό Κεφάλαιο τουλάχιστον στο 5% του προϋπολογισμού του έργου, </w:t>
      </w:r>
    </w:p>
    <w:p w14:paraId="6F82DF45" w14:textId="77777777" w:rsidR="0051671B" w:rsidRPr="00C14DB9" w:rsidRDefault="0051671B" w:rsidP="0051671B">
      <w:pPr>
        <w:ind w:left="360"/>
        <w:rPr>
          <w:rFonts w:eastAsia="Calibri"/>
          <w:bCs/>
          <w:lang w:val="el-GR"/>
        </w:rPr>
      </w:pPr>
      <w:r w:rsidRPr="00C14DB9">
        <w:rPr>
          <w:rFonts w:cs="Tahoma"/>
          <w:szCs w:val="22"/>
          <w:lang w:val="el-GR"/>
        </w:rPr>
        <w:t>β) Μέσο γενικό ετήσιο κύκλο εργασιών για τις τρεις (3) τελευταίες οικονομικές χρήσεις ή τουλάχιστον για την τριετία 2020-2022 κατ’ ελάχιστον ίσο με εννέα (9) εκατομμύρια Ευρώ</w:t>
      </w:r>
      <w:r w:rsidRPr="00C14DB9">
        <w:rPr>
          <w:rFonts w:eastAsia="Calibri"/>
          <w:bCs/>
          <w:lang w:val="el-GR"/>
        </w:rPr>
        <w:t xml:space="preserve"> μέσο γενικό ετήσιο κύκλο εργασιών για τις τρεις (3) τελευταίες οικονομικές χρήσεις.</w:t>
      </w:r>
    </w:p>
    <w:p w14:paraId="0ABC5088" w14:textId="77777777" w:rsidR="0051671B" w:rsidRPr="00C14DB9" w:rsidRDefault="0051671B" w:rsidP="0051671B">
      <w:pPr>
        <w:rPr>
          <w:rFonts w:eastAsia="Calibri"/>
          <w:bCs/>
          <w:lang w:val="el-GR"/>
        </w:rPr>
      </w:pPr>
      <w:r w:rsidRPr="00C14DB9">
        <w:rPr>
          <w:rFonts w:eastAsia="Calibri"/>
          <w:bCs/>
          <w:lang w:val="el-GR"/>
        </w:rPr>
        <w:t xml:space="preserve">Σε περίπτωση που οικονομικός φορέας δραστηριοποιείται για χρονικό διάστημα μικρότερο των τριών (3) τελευταίων οικονομικών χρήσεων, τότε ο μέσος γενικός ετήσιος κύκλος εργασιών για όσες οικονομικές χρήσεις δραστηριοποιείται, θα πρέπει να είναι κατ’ ελάχιστον ίσος με </w:t>
      </w:r>
      <w:r w:rsidRPr="00C14DB9">
        <w:rPr>
          <w:rFonts w:cs="Tahoma"/>
          <w:szCs w:val="22"/>
          <w:lang w:val="el-GR"/>
        </w:rPr>
        <w:t>εννέα(9) εκατομμύρια Ευρώ</w:t>
      </w:r>
      <w:r w:rsidRPr="00C14DB9">
        <w:rPr>
          <w:rFonts w:eastAsia="Calibri"/>
          <w:bCs/>
          <w:lang w:val="el-GR"/>
        </w:rPr>
        <w:t>.</w:t>
      </w:r>
    </w:p>
    <w:p w14:paraId="756A2B9F" w14:textId="77777777" w:rsidR="0051671B" w:rsidRPr="00C14DB9" w:rsidRDefault="0051671B" w:rsidP="0051671B">
      <w:pPr>
        <w:rPr>
          <w:rFonts w:eastAsia="Calibri"/>
          <w:bCs/>
          <w:lang w:val="el-GR"/>
        </w:rPr>
      </w:pPr>
      <w:r w:rsidRPr="00C14DB9">
        <w:rPr>
          <w:rFonts w:eastAsia="Calibri"/>
          <w:bCs/>
          <w:lang w:val="el-GR"/>
        </w:rPr>
        <w:t xml:space="preserve">Σε περίπτωση ένωσης οικονομικών φορέων, η παραπάνω απαίτηση αρκεί να καλύπτεται αθροιστικά </w:t>
      </w:r>
      <w:bookmarkEnd w:id="14"/>
      <w:r w:rsidRPr="00C14DB9">
        <w:rPr>
          <w:rFonts w:eastAsia="Calibri"/>
          <w:bCs/>
          <w:lang w:val="el-GR"/>
        </w:rPr>
        <w:t>από τα μέλη της ένωσης.</w:t>
      </w:r>
    </w:p>
    <w:p w14:paraId="05187823" w14:textId="77777777" w:rsidR="0051671B" w:rsidRPr="00C14DB9" w:rsidRDefault="0051671B" w:rsidP="0051671B">
      <w:pPr>
        <w:pStyle w:val="3"/>
        <w:rPr>
          <w:color w:val="auto"/>
        </w:rPr>
      </w:pPr>
      <w:bookmarkStart w:id="15" w:name="_Toc166157812"/>
      <w:r w:rsidRPr="00C14DB9">
        <w:rPr>
          <w:color w:val="auto"/>
        </w:rPr>
        <w:t>Τεχνική και επαγγελματική ικανότητα</w:t>
      </w:r>
      <w:bookmarkEnd w:id="15"/>
    </w:p>
    <w:p w14:paraId="16C5967B" w14:textId="77777777" w:rsidR="0051671B" w:rsidRPr="00C14DB9" w:rsidRDefault="0051671B" w:rsidP="0051671B">
      <w:pPr>
        <w:rPr>
          <w:lang w:val="el-GR"/>
        </w:rPr>
      </w:pPr>
      <w:r w:rsidRPr="00C14DB9">
        <w:rPr>
          <w:lang w:val="el-GR"/>
        </w:rPr>
        <w:t>Όσον αφορά στην τεχνική και επαγγελματική ικανότητα για την παρούσα διαδικασία σύναψης σύμβασης, οι οικονομικοί φορείς απαιτείται:</w:t>
      </w:r>
    </w:p>
    <w:p w14:paraId="352AB644" w14:textId="77777777" w:rsidR="0051671B" w:rsidRPr="00C14DB9" w:rsidRDefault="0051671B" w:rsidP="0051671B">
      <w:pPr>
        <w:pStyle w:val="4"/>
      </w:pPr>
      <w:bookmarkStart w:id="16" w:name="_Ref61980826"/>
      <w:bookmarkStart w:id="17" w:name="_Toc86926947"/>
      <w:bookmarkStart w:id="18" w:name="_Hlk166251151"/>
      <w:r w:rsidRPr="00C14DB9">
        <w:t>Τεχνική Ικανότητα</w:t>
      </w:r>
      <w:bookmarkEnd w:id="16"/>
      <w:bookmarkEnd w:id="17"/>
    </w:p>
    <w:p w14:paraId="429F106A" w14:textId="77777777" w:rsidR="0051671B" w:rsidRPr="00C14DB9" w:rsidRDefault="0051671B" w:rsidP="0051671B">
      <w:pPr>
        <w:spacing w:before="120"/>
        <w:rPr>
          <w:lang w:val="el-GR"/>
        </w:rPr>
      </w:pPr>
      <w:r w:rsidRPr="00C14DB9">
        <w:rPr>
          <w:lang w:val="el-GR"/>
        </w:rPr>
        <w:t xml:space="preserve">Να διαθέτουν την κατάλληλα τεκμηριωμένη και αποδεδειγμένη επαγγελματική ικανότητα στην υλοποίηση </w:t>
      </w:r>
      <w:r w:rsidRPr="00C14DB9">
        <w:rPr>
          <w:b/>
          <w:bCs/>
          <w:lang w:val="el-GR"/>
        </w:rPr>
        <w:t>Έργων</w:t>
      </w:r>
      <w:r w:rsidRPr="00C14DB9">
        <w:rPr>
          <w:lang w:val="el-GR"/>
        </w:rPr>
        <w:t xml:space="preserve"> αντίστοιχου μεγέθους και πολυπλοκότητας με το υπό ανάθεση Έργο, όπως ειδικότερα εξειδικεύονται στη συνέχεια:</w:t>
      </w:r>
    </w:p>
    <w:p w14:paraId="6B4597CF" w14:textId="77777777" w:rsidR="0051671B" w:rsidRPr="00C14DB9" w:rsidRDefault="0051671B" w:rsidP="0051671B">
      <w:pPr>
        <w:spacing w:before="240"/>
        <w:rPr>
          <w:lang w:val="el-GR"/>
        </w:rPr>
      </w:pPr>
      <w:r w:rsidRPr="00C14DB9">
        <w:rPr>
          <w:lang w:val="el-GR"/>
        </w:rPr>
        <w:t xml:space="preserve">Ο υποψήφιος θα πρέπει </w:t>
      </w:r>
      <w:r w:rsidRPr="00C14DB9">
        <w:rPr>
          <w:u w:val="single"/>
          <w:lang w:val="el-GR"/>
        </w:rPr>
        <w:t>κατά τα πέντε (5) τελευταία έτη συν το τρέχον,</w:t>
      </w:r>
      <w:r w:rsidRPr="00C14DB9">
        <w:rPr>
          <w:lang w:val="el-GR"/>
        </w:rPr>
        <w:t xml:space="preserve"> να έχει ολοκληρώσει επιτυχώς τουλάχιστον ένα ή περισσότερα παρόμοια έργα στη </w:t>
      </w:r>
      <w:r w:rsidRPr="00C14DB9">
        <w:rPr>
          <w:rFonts w:cs="Tahoma"/>
          <w:szCs w:val="22"/>
          <w:lang w:val="el-GR"/>
        </w:rPr>
        <w:t xml:space="preserve">διαχείριση και διακίνηση φαρμάκων πανελλαδικά και σε συμμόρφωση με τις απαιτήσεις </w:t>
      </w:r>
      <w:r w:rsidRPr="00C14DB9">
        <w:rPr>
          <w:rFonts w:cs="Tahoma"/>
          <w:szCs w:val="22"/>
          <w:lang w:val="en-US"/>
        </w:rPr>
        <w:t>GDP</w:t>
      </w:r>
      <w:r w:rsidRPr="00C14DB9">
        <w:rPr>
          <w:rFonts w:cs="Tahoma"/>
          <w:szCs w:val="22"/>
          <w:lang w:val="el-GR"/>
        </w:rPr>
        <w:t xml:space="preserve"> του ΕΟΦ</w:t>
      </w:r>
      <w:r w:rsidRPr="00C14DB9" w:rsidDel="00781748">
        <w:rPr>
          <w:lang w:val="el-GR"/>
        </w:rPr>
        <w:t xml:space="preserve"> </w:t>
      </w:r>
      <w:r w:rsidRPr="00C14DB9">
        <w:rPr>
          <w:lang w:val="el-GR"/>
        </w:rPr>
        <w:t xml:space="preserve"> που αθροιστικά θα είναι αντίστοιχου μεγέθους με την παρούσα προκήρυξη</w:t>
      </w:r>
      <w:r w:rsidRPr="00C14DB9">
        <w:rPr>
          <w:rFonts w:cs="Tahoma"/>
          <w:szCs w:val="22"/>
          <w:lang w:val="el-GR"/>
        </w:rPr>
        <w:t xml:space="preserve">. </w:t>
      </w:r>
    </w:p>
    <w:p w14:paraId="67DDD037" w14:textId="77777777" w:rsidR="0051671B" w:rsidRPr="00C14DB9" w:rsidRDefault="0051671B" w:rsidP="0051671B">
      <w:pPr>
        <w:pStyle w:val="Default"/>
        <w:jc w:val="both"/>
        <w:rPr>
          <w:rFonts w:ascii="Tahoma" w:hAnsi="Tahoma" w:cs="Tahoma"/>
          <w:color w:val="auto"/>
          <w:sz w:val="22"/>
          <w:szCs w:val="22"/>
        </w:rPr>
      </w:pPr>
      <w:r w:rsidRPr="00C14DB9">
        <w:rPr>
          <w:rFonts w:ascii="Tahoma" w:hAnsi="Tahoma" w:cs="Tahoma"/>
          <w:color w:val="auto"/>
          <w:sz w:val="22"/>
          <w:szCs w:val="22"/>
        </w:rPr>
        <w:t>Επισημαίνεται ότι:</w:t>
      </w:r>
    </w:p>
    <w:p w14:paraId="4389BD19" w14:textId="77777777" w:rsidR="0051671B" w:rsidRPr="00C14DB9" w:rsidRDefault="0051671B" w:rsidP="0051671B">
      <w:pPr>
        <w:pStyle w:val="Default"/>
        <w:widowControl/>
        <w:numPr>
          <w:ilvl w:val="0"/>
          <w:numId w:val="6"/>
        </w:numPr>
        <w:suppressAutoHyphens w:val="0"/>
        <w:autoSpaceDE w:val="0"/>
        <w:autoSpaceDN w:val="0"/>
        <w:adjustRightInd w:val="0"/>
        <w:jc w:val="both"/>
        <w:rPr>
          <w:rFonts w:ascii="Tahoma" w:hAnsi="Tahoma" w:cs="Tahoma"/>
          <w:color w:val="auto"/>
          <w:sz w:val="22"/>
          <w:szCs w:val="22"/>
        </w:rPr>
      </w:pPr>
      <w:r w:rsidRPr="00C14DB9">
        <w:rPr>
          <w:rFonts w:ascii="Tahoma" w:hAnsi="Tahoma" w:cs="Tahoma"/>
          <w:color w:val="auto"/>
          <w:sz w:val="22"/>
          <w:szCs w:val="22"/>
        </w:rPr>
        <w:t xml:space="preserve">Παρόμοιο έργο ή έργα ορίζονται έργα που αφορούν όμοιο ή ισοδύναμο από πλευράς απαιτήσεων υλοποίησης φυσικό αντικείμενο, δηλαδή έργα παροχής υπηρεσιών </w:t>
      </w:r>
      <w:r w:rsidRPr="00C14DB9">
        <w:rPr>
          <w:rFonts w:ascii="Tahoma" w:hAnsi="Tahoma" w:cs="Tahoma"/>
          <w:color w:val="auto"/>
          <w:sz w:val="22"/>
          <w:szCs w:val="22"/>
          <w:lang w:val="en-US"/>
        </w:rPr>
        <w:t>logistics</w:t>
      </w:r>
      <w:r w:rsidRPr="00C14DB9">
        <w:rPr>
          <w:rFonts w:ascii="Tahoma" w:hAnsi="Tahoma" w:cs="Tahoma"/>
          <w:color w:val="auto"/>
          <w:sz w:val="22"/>
          <w:szCs w:val="22"/>
        </w:rPr>
        <w:t xml:space="preserve"> που </w:t>
      </w:r>
      <w:r w:rsidRPr="00C14DB9">
        <w:rPr>
          <w:rFonts w:ascii="Tahoma" w:hAnsi="Tahoma" w:cs="Tahoma"/>
          <w:color w:val="auto"/>
          <w:sz w:val="22"/>
          <w:szCs w:val="22"/>
        </w:rPr>
        <w:lastRenderedPageBreak/>
        <w:t xml:space="preserve">περιλαμβάνουν τουλάχιστον τις δραστηριότητες </w:t>
      </w:r>
      <w:r w:rsidRPr="00C14DB9">
        <w:rPr>
          <w:rFonts w:ascii="Tahoma" w:hAnsi="Tahoma" w:cs="Tahoma"/>
          <w:color w:val="auto"/>
          <w:sz w:val="22"/>
          <w:szCs w:val="22"/>
          <w:lang w:val="en-US"/>
        </w:rPr>
        <w:t>picking</w:t>
      </w:r>
      <w:r w:rsidRPr="00C14DB9">
        <w:rPr>
          <w:rFonts w:ascii="Tahoma" w:hAnsi="Tahoma" w:cs="Tahoma"/>
          <w:color w:val="auto"/>
          <w:sz w:val="22"/>
          <w:szCs w:val="22"/>
        </w:rPr>
        <w:t xml:space="preserve">, συσκευασίας, διαχείρισης και διανομής σε φαρμακεία ή κατ’ </w:t>
      </w:r>
      <w:proofErr w:type="spellStart"/>
      <w:r w:rsidRPr="00C14DB9">
        <w:rPr>
          <w:rFonts w:ascii="Tahoma" w:hAnsi="Tahoma" w:cs="Tahoma"/>
          <w:color w:val="auto"/>
          <w:sz w:val="22"/>
          <w:szCs w:val="22"/>
        </w:rPr>
        <w:t>οίκον</w:t>
      </w:r>
      <w:proofErr w:type="spellEnd"/>
      <w:r w:rsidRPr="00C14DB9">
        <w:rPr>
          <w:rFonts w:ascii="Tahoma" w:hAnsi="Tahoma" w:cs="Tahoma"/>
          <w:color w:val="auto"/>
          <w:sz w:val="22"/>
          <w:szCs w:val="22"/>
        </w:rPr>
        <w:t xml:space="preserve">  φαρμάκων σε τουλάχιστον δύο θερμοκρασιακές ζώνες, 2-8</w:t>
      </w:r>
      <w:r w:rsidRPr="00C14DB9">
        <w:rPr>
          <w:rFonts w:ascii="Tahoma" w:hAnsi="Tahoma" w:cs="Tahoma"/>
          <w:color w:val="auto"/>
          <w:sz w:val="22"/>
          <w:szCs w:val="22"/>
          <w:vertAlign w:val="superscript"/>
        </w:rPr>
        <w:t>ο</w:t>
      </w:r>
      <w:r w:rsidRPr="00C14DB9">
        <w:rPr>
          <w:rFonts w:ascii="Tahoma" w:hAnsi="Tahoma" w:cs="Tahoma"/>
          <w:color w:val="auto"/>
          <w:sz w:val="22"/>
          <w:szCs w:val="22"/>
          <w:lang w:val="en-US"/>
        </w:rPr>
        <w:t>C</w:t>
      </w:r>
      <w:r w:rsidRPr="00C14DB9">
        <w:rPr>
          <w:rFonts w:ascii="Tahoma" w:hAnsi="Tahoma" w:cs="Tahoma"/>
          <w:color w:val="auto"/>
          <w:sz w:val="22"/>
          <w:szCs w:val="22"/>
        </w:rPr>
        <w:t xml:space="preserve"> και 15-25</w:t>
      </w:r>
      <w:r w:rsidRPr="00C14DB9">
        <w:rPr>
          <w:rFonts w:ascii="Tahoma" w:hAnsi="Tahoma" w:cs="Tahoma"/>
          <w:color w:val="auto"/>
          <w:sz w:val="22"/>
          <w:szCs w:val="22"/>
          <w:vertAlign w:val="superscript"/>
        </w:rPr>
        <w:t>ο</w:t>
      </w:r>
      <w:r w:rsidRPr="00C14DB9">
        <w:rPr>
          <w:rFonts w:ascii="Tahoma" w:hAnsi="Tahoma" w:cs="Tahoma"/>
          <w:color w:val="auto"/>
          <w:sz w:val="22"/>
          <w:szCs w:val="22"/>
          <w:lang w:val="en-US"/>
        </w:rPr>
        <w:t>C</w:t>
      </w:r>
      <w:r w:rsidRPr="00C14DB9">
        <w:rPr>
          <w:rFonts w:ascii="Tahoma" w:hAnsi="Tahoma" w:cs="Tahoma"/>
          <w:color w:val="auto"/>
          <w:sz w:val="22"/>
          <w:szCs w:val="22"/>
        </w:rPr>
        <w:t xml:space="preserve">. Επίσης, το μέγεθος του έργου ή αθροιστικά των έργων θα αντιστοιχεί σε ποσότητες διακίνησης περισσότερων από ένα (1) εκατομμύρια τεμάχια φαρμάκων ανά έτος, κατά μέσο όρο. </w:t>
      </w:r>
    </w:p>
    <w:p w14:paraId="1628503C" w14:textId="77777777" w:rsidR="0051671B" w:rsidRPr="00C14DB9" w:rsidRDefault="0051671B" w:rsidP="0051671B">
      <w:pPr>
        <w:pStyle w:val="Default"/>
        <w:widowControl/>
        <w:suppressAutoHyphens w:val="0"/>
        <w:autoSpaceDE w:val="0"/>
        <w:autoSpaceDN w:val="0"/>
        <w:adjustRightInd w:val="0"/>
        <w:jc w:val="both"/>
        <w:rPr>
          <w:rFonts w:ascii="Tahoma" w:hAnsi="Tahoma" w:cs="Tahoma"/>
          <w:color w:val="auto"/>
          <w:sz w:val="22"/>
          <w:szCs w:val="22"/>
        </w:rPr>
      </w:pPr>
    </w:p>
    <w:p w14:paraId="239AD3B5" w14:textId="77777777" w:rsidR="0051671B" w:rsidRPr="00C14DB9" w:rsidRDefault="0051671B" w:rsidP="0051671B">
      <w:pPr>
        <w:pStyle w:val="Default"/>
        <w:widowControl/>
        <w:numPr>
          <w:ilvl w:val="0"/>
          <w:numId w:val="6"/>
        </w:numPr>
        <w:suppressAutoHyphens w:val="0"/>
        <w:autoSpaceDE w:val="0"/>
        <w:autoSpaceDN w:val="0"/>
        <w:adjustRightInd w:val="0"/>
        <w:jc w:val="both"/>
        <w:rPr>
          <w:rFonts w:ascii="Tahoma" w:hAnsi="Tahoma" w:cs="Tahoma"/>
          <w:color w:val="auto"/>
          <w:sz w:val="22"/>
          <w:szCs w:val="22"/>
        </w:rPr>
      </w:pPr>
      <w:r w:rsidRPr="00C14DB9">
        <w:rPr>
          <w:rFonts w:ascii="Tahoma" w:hAnsi="Tahoma" w:cs="Tahoma"/>
          <w:color w:val="auto"/>
          <w:sz w:val="22"/>
          <w:szCs w:val="22"/>
        </w:rPr>
        <w:t xml:space="preserve">Ολοκλήρωση ενός έργου με επιτυχία νοείται η εντός αρχικού χρονοδιαγράμματος, αρχικού προϋπολογισμού και προδιαγραφών ποιότητας, ολοκλήρωση αντίστοιχου Έργου, το οποίο εισέφερε την αναμενόμενη προστιθέμενη αξία στον πελάτη σε σχέση με τους αρχικούς στόχους, κάτω από τους οποίους ανατέθηκε στον προσφέροντα. </w:t>
      </w:r>
    </w:p>
    <w:p w14:paraId="05B88C4B" w14:textId="77777777" w:rsidR="0051671B" w:rsidRPr="00C14DB9" w:rsidRDefault="0051671B" w:rsidP="0051671B">
      <w:pPr>
        <w:pStyle w:val="ab"/>
        <w:rPr>
          <w:rFonts w:cs="Tahoma"/>
          <w:szCs w:val="22"/>
          <w:lang w:val="el-GR"/>
        </w:rPr>
      </w:pPr>
    </w:p>
    <w:p w14:paraId="13EABBF1" w14:textId="77777777" w:rsidR="0051671B" w:rsidRPr="00C14DB9" w:rsidRDefault="0051671B" w:rsidP="0051671B">
      <w:pPr>
        <w:pStyle w:val="Default"/>
        <w:widowControl/>
        <w:numPr>
          <w:ilvl w:val="0"/>
          <w:numId w:val="6"/>
        </w:numPr>
        <w:suppressAutoHyphens w:val="0"/>
        <w:autoSpaceDE w:val="0"/>
        <w:autoSpaceDN w:val="0"/>
        <w:adjustRightInd w:val="0"/>
        <w:jc w:val="both"/>
        <w:rPr>
          <w:rFonts w:ascii="Tahoma" w:hAnsi="Tahoma" w:cs="Tahoma"/>
          <w:color w:val="auto"/>
          <w:sz w:val="22"/>
          <w:szCs w:val="22"/>
        </w:rPr>
      </w:pPr>
      <w:r w:rsidRPr="00C14DB9">
        <w:rPr>
          <w:rFonts w:ascii="Tahoma" w:hAnsi="Tahoma" w:cs="Tahoma"/>
          <w:color w:val="auto"/>
          <w:sz w:val="22"/>
          <w:szCs w:val="22"/>
        </w:rPr>
        <w:t xml:space="preserve">Ως έργο αντίστοιχου αντικειμένου ορίζεται φυσικά τόσο η διακίνηση φαρμάκων στη λιανική όσο και στην χονδρική πώληση αλλά πάντα σε συμμόρφωση με τις απαιτήσεις ασφάλειας φαρμάκων και διασφάλισης της ψυκτικής αλυσίδας </w:t>
      </w:r>
      <w:r w:rsidRPr="00C14DB9">
        <w:rPr>
          <w:rFonts w:ascii="Tahoma" w:hAnsi="Tahoma" w:cs="Tahoma"/>
          <w:color w:val="auto"/>
          <w:sz w:val="22"/>
          <w:szCs w:val="22"/>
          <w:lang w:val="en-US"/>
        </w:rPr>
        <w:t>GDP</w:t>
      </w:r>
      <w:r w:rsidRPr="00C14DB9">
        <w:rPr>
          <w:rFonts w:ascii="Tahoma" w:hAnsi="Tahoma" w:cs="Tahoma"/>
          <w:color w:val="auto"/>
          <w:sz w:val="22"/>
          <w:szCs w:val="22"/>
        </w:rPr>
        <w:t>.</w:t>
      </w:r>
    </w:p>
    <w:p w14:paraId="2F38C3D9" w14:textId="77777777" w:rsidR="0051671B" w:rsidRPr="00C14DB9" w:rsidRDefault="0051671B" w:rsidP="0051671B">
      <w:pPr>
        <w:rPr>
          <w:rFonts w:cs="Tahoma"/>
          <w:szCs w:val="22"/>
          <w:lang w:val="el-GR"/>
        </w:rPr>
      </w:pPr>
    </w:p>
    <w:p w14:paraId="2FBE379F" w14:textId="77777777" w:rsidR="0051671B" w:rsidRPr="00C14DB9" w:rsidRDefault="0051671B" w:rsidP="0051671B">
      <w:pPr>
        <w:spacing w:before="240"/>
        <w:rPr>
          <w:lang w:val="el-GR"/>
        </w:rPr>
      </w:pPr>
      <w:r w:rsidRPr="00C14DB9">
        <w:rPr>
          <w:rFonts w:cs="Tahoma"/>
          <w:szCs w:val="22"/>
          <w:lang w:val="el-GR"/>
        </w:rPr>
        <w:t xml:space="preserve">Ο Ανάδοχος οφείλει να αποδεικνύει ότι διαθέτει αποδεδειγμένη ενασχόληση και ικανότητες, εξειδικευμένες γνώσεις, σημαντική και τεκμηριωμένη εμπειρία σε αντίστοιχα έργα διαχείρισης φαρμάκων τηρώντας όλες τις απαιτήσεις βάσει </w:t>
      </w:r>
      <w:r w:rsidRPr="00C14DB9">
        <w:rPr>
          <w:rFonts w:cs="Tahoma"/>
          <w:szCs w:val="22"/>
          <w:lang w:val="en-US"/>
        </w:rPr>
        <w:t>GDP</w:t>
      </w:r>
      <w:r w:rsidRPr="00C14DB9">
        <w:rPr>
          <w:rFonts w:cs="Tahoma"/>
          <w:szCs w:val="22"/>
          <w:lang w:val="el-GR"/>
        </w:rPr>
        <w:t>/ΕΟΦ για την εξασφάλιση της ποιότητας των φαρμάκων καθ’ όλη την αλυσίδα εφοδιασμού.</w:t>
      </w:r>
    </w:p>
    <w:p w14:paraId="2F6895CC" w14:textId="77777777" w:rsidR="0051671B" w:rsidRPr="00C14DB9" w:rsidRDefault="0051671B" w:rsidP="0051671B">
      <w:pPr>
        <w:ind w:left="6"/>
        <w:rPr>
          <w:rFonts w:cs="Tahoma"/>
          <w:szCs w:val="22"/>
          <w:lang w:val="el-GR"/>
        </w:rPr>
      </w:pPr>
      <w:r w:rsidRPr="00C14DB9">
        <w:rPr>
          <w:rFonts w:cs="Tahoma"/>
          <w:szCs w:val="22"/>
          <w:lang w:val="el-GR"/>
        </w:rPr>
        <w:t xml:space="preserve">Σημειώνεται ότι, </w:t>
      </w:r>
    </w:p>
    <w:p w14:paraId="5A476E14" w14:textId="77777777" w:rsidR="0051671B" w:rsidRPr="00C14DB9" w:rsidRDefault="0051671B" w:rsidP="0051671B">
      <w:pPr>
        <w:ind w:left="6"/>
        <w:rPr>
          <w:rFonts w:cs="Tahoma"/>
          <w:szCs w:val="22"/>
          <w:lang w:val="el-GR"/>
        </w:rPr>
      </w:pPr>
      <w:r w:rsidRPr="00C14DB9">
        <w:rPr>
          <w:rFonts w:cs="Tahoma"/>
          <w:szCs w:val="22"/>
          <w:lang w:val="el-GR"/>
        </w:rPr>
        <w:t>Η Αναθέτουσα Αρχή διατηρεί το δικαίωμα επαλήθευσης της ακρίβειας και αξιοπιστίας των δηλώσεων με απευθείας επικοινωνία με τους προσδιορισμένους πελάτες, τους οποίους αναφέρει ο Υποψήφιος Ανάδοχος.</w:t>
      </w:r>
    </w:p>
    <w:p w14:paraId="0156CD3C" w14:textId="77777777" w:rsidR="0051671B" w:rsidRPr="00C14DB9" w:rsidRDefault="0051671B" w:rsidP="0051671B">
      <w:pPr>
        <w:ind w:left="6"/>
        <w:rPr>
          <w:rFonts w:cs="Tahoma"/>
          <w:szCs w:val="22"/>
          <w:lang w:val="el-GR"/>
        </w:rPr>
      </w:pPr>
      <w:r w:rsidRPr="00C14DB9">
        <w:rPr>
          <w:lang w:val="el-GR"/>
        </w:rPr>
        <w:t xml:space="preserve">Σε περιπτώσεις όπου ο προσφέρων ήταν μέλος ένωσης ή κοινοπραξίας </w:t>
      </w:r>
      <w:r w:rsidRPr="00C14DB9">
        <w:rPr>
          <w:rFonts w:cs="Tahoma"/>
          <w:szCs w:val="22"/>
          <w:lang w:val="el-GR"/>
        </w:rPr>
        <w:t xml:space="preserve">στα έργα που επικαλείται, θα πρέπει να έχει ποσοστό συμμετοχής μεγαλύτερο ή ίσο του 50%. </w:t>
      </w:r>
    </w:p>
    <w:p w14:paraId="7A0C33B6" w14:textId="77777777" w:rsidR="0051671B" w:rsidRPr="00C14DB9" w:rsidRDefault="0051671B" w:rsidP="0051671B">
      <w:pPr>
        <w:rPr>
          <w:lang w:val="el-GR"/>
        </w:rPr>
      </w:pPr>
      <w:r w:rsidRPr="00C14DB9">
        <w:rPr>
          <w:lang w:val="el-GR"/>
        </w:rPr>
        <w:t>Σε περίπτωση ένωσης οικονομικών φορέων, οι παραπάνω απαιτήσεις τεχνικής και επαγγελματικής ικανότητας καλύπτονται αθροιστικά από τα μέλη της ένωσης.</w:t>
      </w:r>
    </w:p>
    <w:p w14:paraId="53799599" w14:textId="77777777" w:rsidR="0051671B" w:rsidRPr="00C14DB9" w:rsidRDefault="0051671B" w:rsidP="0051671B">
      <w:pPr>
        <w:pStyle w:val="4"/>
      </w:pPr>
      <w:bookmarkStart w:id="19" w:name="_Toc86926948"/>
      <w:bookmarkStart w:id="20" w:name="_Hlk166250540"/>
      <w:r w:rsidRPr="00C14DB9">
        <w:t>Επαγγελματική Ικανότητα – Ομάδα Έργου</w:t>
      </w:r>
      <w:bookmarkEnd w:id="19"/>
    </w:p>
    <w:p w14:paraId="7A6CE499" w14:textId="77777777" w:rsidR="0051671B" w:rsidRPr="00C14DB9" w:rsidRDefault="0051671B" w:rsidP="0051671B">
      <w:pPr>
        <w:pStyle w:val="normalwithoutspacing"/>
        <w:rPr>
          <w:b/>
          <w:bCs/>
          <w:szCs w:val="22"/>
          <w:highlight w:val="yellow"/>
        </w:rPr>
      </w:pPr>
    </w:p>
    <w:p w14:paraId="3E8AAF81" w14:textId="77777777" w:rsidR="0051671B" w:rsidRPr="00C14DB9" w:rsidRDefault="0051671B" w:rsidP="0051671B">
      <w:pPr>
        <w:pStyle w:val="Default"/>
        <w:jc w:val="both"/>
        <w:rPr>
          <w:rFonts w:ascii="Tahoma" w:hAnsi="Tahoma" w:cs="Tahoma"/>
          <w:color w:val="auto"/>
          <w:sz w:val="22"/>
          <w:szCs w:val="22"/>
        </w:rPr>
      </w:pPr>
      <w:r w:rsidRPr="00C14DB9">
        <w:rPr>
          <w:rFonts w:ascii="Tahoma" w:hAnsi="Tahoma" w:cs="Tahoma"/>
          <w:color w:val="auto"/>
          <w:sz w:val="22"/>
          <w:szCs w:val="22"/>
        </w:rPr>
        <w:t xml:space="preserve">Να διαθέτουν οργάνωση, δομή και μέσα, με τα οποία να είναι ικανοί να ανταπεξέλθουν πλήρως, άρτια και ολοκληρωμένα στις απαιτήσεις του υπό ανάθεση έργου. Θα πρέπει να διαθέτουν εγκαταστάσεις-γραφεία στην Ελλάδα με επάρκεια προσωπικού τουλάχιστον 100 ατόμων, καλύπτοντας εξ ολοκλήρου τις απαιτήσεις του έργου. </w:t>
      </w:r>
    </w:p>
    <w:p w14:paraId="697BAD52" w14:textId="77777777" w:rsidR="0051671B" w:rsidRPr="00C14DB9" w:rsidRDefault="0051671B" w:rsidP="0051671B">
      <w:pPr>
        <w:pStyle w:val="Default"/>
        <w:jc w:val="both"/>
        <w:rPr>
          <w:rFonts w:ascii="Tahoma" w:hAnsi="Tahoma" w:cs="Tahoma"/>
          <w:color w:val="auto"/>
          <w:sz w:val="22"/>
          <w:szCs w:val="22"/>
        </w:rPr>
      </w:pPr>
    </w:p>
    <w:p w14:paraId="48B50B3D" w14:textId="77777777" w:rsidR="0051671B" w:rsidRPr="00C14DB9" w:rsidRDefault="0051671B" w:rsidP="0051671B">
      <w:pPr>
        <w:pStyle w:val="Default"/>
        <w:jc w:val="both"/>
        <w:rPr>
          <w:rFonts w:ascii="Tahoma" w:hAnsi="Tahoma" w:cs="Tahoma"/>
          <w:color w:val="auto"/>
          <w:sz w:val="22"/>
          <w:szCs w:val="22"/>
        </w:rPr>
      </w:pPr>
      <w:r w:rsidRPr="00C14DB9">
        <w:rPr>
          <w:rFonts w:ascii="Tahoma" w:hAnsi="Tahoma" w:cs="Tahoma"/>
          <w:color w:val="auto"/>
          <w:sz w:val="22"/>
          <w:szCs w:val="22"/>
        </w:rPr>
        <w:t xml:space="preserve">Το ανθρώπινο δυναμικό που θα χρησιμοποιήσει ο ανάδοχος για την Ομάδα Εργασίας θα πρέπει να διαθέτει την κατάλληλη γνώση και εμπειρία για την υλοποίηση της σύμβασης. </w:t>
      </w:r>
    </w:p>
    <w:bookmarkEnd w:id="20"/>
    <w:p w14:paraId="647D04F1" w14:textId="77777777" w:rsidR="0051671B" w:rsidRPr="00C14DB9" w:rsidRDefault="0051671B" w:rsidP="0051671B">
      <w:pPr>
        <w:pStyle w:val="Default"/>
        <w:jc w:val="both"/>
        <w:rPr>
          <w:rFonts w:ascii="Tahoma" w:hAnsi="Tahoma" w:cs="Tahoma"/>
          <w:color w:val="auto"/>
          <w:sz w:val="22"/>
          <w:szCs w:val="22"/>
        </w:rPr>
      </w:pPr>
    </w:p>
    <w:p w14:paraId="2B336CF7" w14:textId="77777777" w:rsidR="0051671B" w:rsidRPr="00C14DB9" w:rsidRDefault="0051671B" w:rsidP="0051671B">
      <w:pPr>
        <w:pStyle w:val="Default"/>
        <w:jc w:val="both"/>
        <w:rPr>
          <w:rFonts w:ascii="Tahoma" w:hAnsi="Tahoma" w:cs="Tahoma"/>
          <w:color w:val="auto"/>
          <w:sz w:val="22"/>
          <w:szCs w:val="22"/>
        </w:rPr>
      </w:pPr>
      <w:r w:rsidRPr="00C14DB9">
        <w:rPr>
          <w:rFonts w:ascii="Tahoma" w:hAnsi="Tahoma" w:cs="Tahoma"/>
          <w:color w:val="auto"/>
          <w:sz w:val="22"/>
          <w:szCs w:val="22"/>
        </w:rPr>
        <w:t xml:space="preserve">Πιο συγκεκριμένα, η Ομάδα Έργου που θα συστήσει ο Ανάδοχος θα πρέπει να απαρτίζεται από ικανό αριθμό έμπειρων στελεχών κατάλληλων για την επιτυχή υλοποίηση του περιγραφόμενου έργου, των οποίων η εμπειρία θα αποδεικνύεται για κάθε στέλεχος χωριστά με αναλυτικά βιογραφικά σημειώματα (βάσει του υποδείγματος της Διακήρυξης). Ο υποψήφιος Ανάδοχος είναι δυνατόν στο οργανωτικό σχήμα που θα προτείνει, να συμπεριλάβει και εξωτερικά στελέχη σε διάφορα επιμέρους ζητήματα γνωστικού αντικειμένου. </w:t>
      </w:r>
    </w:p>
    <w:p w14:paraId="6EE80A48" w14:textId="77777777" w:rsidR="0051671B" w:rsidRPr="00C14DB9" w:rsidRDefault="0051671B" w:rsidP="0051671B">
      <w:pPr>
        <w:pStyle w:val="Default"/>
        <w:jc w:val="both"/>
        <w:rPr>
          <w:rFonts w:ascii="Tahoma" w:hAnsi="Tahoma" w:cs="Tahoma"/>
          <w:color w:val="auto"/>
          <w:sz w:val="22"/>
          <w:szCs w:val="22"/>
        </w:rPr>
      </w:pPr>
    </w:p>
    <w:p w14:paraId="56DF6218" w14:textId="77777777" w:rsidR="0051671B" w:rsidRPr="00C14DB9" w:rsidRDefault="0051671B" w:rsidP="0051671B">
      <w:pPr>
        <w:pStyle w:val="Default"/>
        <w:jc w:val="both"/>
        <w:rPr>
          <w:rFonts w:ascii="Tahoma" w:hAnsi="Tahoma" w:cs="Tahoma"/>
          <w:color w:val="auto"/>
          <w:sz w:val="22"/>
          <w:szCs w:val="22"/>
        </w:rPr>
      </w:pPr>
      <w:r w:rsidRPr="00C14DB9">
        <w:rPr>
          <w:rFonts w:ascii="Tahoma" w:hAnsi="Tahoma" w:cs="Tahoma"/>
          <w:color w:val="auto"/>
          <w:sz w:val="22"/>
          <w:szCs w:val="22"/>
        </w:rPr>
        <w:t xml:space="preserve">Η απασχόληση κάθε στελέχους της Ομάδας Έργου θα πρέπει να συνδέεται με συγκεκριμένες δραστηριότητες που θα καθορίζονται και θα περιγράφονται αναλυτικά στην Τεχνική Προσφορά του υποψηφίου Αναδόχου. </w:t>
      </w:r>
    </w:p>
    <w:p w14:paraId="52C308F6" w14:textId="77777777" w:rsidR="0051671B" w:rsidRPr="00C14DB9" w:rsidRDefault="0051671B" w:rsidP="0051671B">
      <w:pPr>
        <w:pStyle w:val="Default"/>
        <w:jc w:val="both"/>
        <w:rPr>
          <w:rFonts w:ascii="Tahoma" w:hAnsi="Tahoma" w:cs="Tahoma"/>
          <w:color w:val="auto"/>
          <w:sz w:val="22"/>
          <w:szCs w:val="22"/>
        </w:rPr>
      </w:pPr>
    </w:p>
    <w:p w14:paraId="1F3BA1D5" w14:textId="77777777" w:rsidR="0051671B" w:rsidRPr="00C14DB9" w:rsidRDefault="0051671B" w:rsidP="0051671B">
      <w:pPr>
        <w:pStyle w:val="Default"/>
        <w:jc w:val="both"/>
        <w:rPr>
          <w:rFonts w:ascii="Tahoma" w:hAnsi="Tahoma" w:cs="Tahoma"/>
          <w:color w:val="auto"/>
          <w:sz w:val="22"/>
          <w:szCs w:val="22"/>
        </w:rPr>
      </w:pPr>
      <w:r w:rsidRPr="00C14DB9">
        <w:rPr>
          <w:rFonts w:ascii="Tahoma" w:hAnsi="Tahoma" w:cs="Tahoma"/>
          <w:color w:val="auto"/>
          <w:sz w:val="22"/>
          <w:szCs w:val="22"/>
        </w:rPr>
        <w:lastRenderedPageBreak/>
        <w:t xml:space="preserve">Η στελέχωση της Ομάδας Έργου του Αναδόχου, θα έχει την παρακάτω δομή: </w:t>
      </w:r>
    </w:p>
    <w:p w14:paraId="4DBC2166" w14:textId="77777777" w:rsidR="0051671B" w:rsidRPr="00C14DB9" w:rsidRDefault="0051671B" w:rsidP="0051671B">
      <w:pPr>
        <w:pStyle w:val="Default"/>
        <w:jc w:val="both"/>
        <w:rPr>
          <w:rFonts w:ascii="Tahoma" w:hAnsi="Tahoma" w:cs="Tahoma"/>
          <w:color w:val="auto"/>
          <w:sz w:val="22"/>
          <w:szCs w:val="22"/>
        </w:rPr>
      </w:pPr>
    </w:p>
    <w:p w14:paraId="455A28A9" w14:textId="77777777" w:rsidR="0051671B" w:rsidRPr="00C14DB9" w:rsidRDefault="0051671B" w:rsidP="0051671B">
      <w:pPr>
        <w:pStyle w:val="Default"/>
        <w:widowControl/>
        <w:numPr>
          <w:ilvl w:val="0"/>
          <w:numId w:val="6"/>
        </w:numPr>
        <w:suppressAutoHyphens w:val="0"/>
        <w:autoSpaceDE w:val="0"/>
        <w:autoSpaceDN w:val="0"/>
        <w:adjustRightInd w:val="0"/>
        <w:jc w:val="both"/>
        <w:rPr>
          <w:rFonts w:ascii="Tahoma" w:hAnsi="Tahoma" w:cs="Tahoma"/>
          <w:color w:val="auto"/>
          <w:sz w:val="22"/>
          <w:szCs w:val="22"/>
        </w:rPr>
      </w:pPr>
      <w:r w:rsidRPr="00C14DB9">
        <w:rPr>
          <w:rFonts w:ascii="Tahoma" w:hAnsi="Tahoma" w:cs="Tahoma"/>
          <w:color w:val="auto"/>
          <w:sz w:val="22"/>
          <w:szCs w:val="22"/>
        </w:rPr>
        <w:t xml:space="preserve">Υπεύθυνος Έργου, ο οποίος θα ηγηθεί της Ομάδας Έργου και θα κατέχει συντονιστικό ρόλο, και τη συνολική ευθύνη των εργασιών του Αναδόχου. </w:t>
      </w:r>
    </w:p>
    <w:p w14:paraId="2ED6B6BC" w14:textId="77777777" w:rsidR="0051671B" w:rsidRPr="00C14DB9" w:rsidRDefault="0051671B" w:rsidP="0051671B">
      <w:pPr>
        <w:pStyle w:val="Default"/>
        <w:widowControl/>
        <w:numPr>
          <w:ilvl w:val="0"/>
          <w:numId w:val="6"/>
        </w:numPr>
        <w:suppressAutoHyphens w:val="0"/>
        <w:autoSpaceDE w:val="0"/>
        <w:autoSpaceDN w:val="0"/>
        <w:adjustRightInd w:val="0"/>
        <w:jc w:val="both"/>
        <w:rPr>
          <w:rFonts w:ascii="Tahoma" w:hAnsi="Tahoma" w:cs="Tahoma"/>
          <w:color w:val="auto"/>
          <w:sz w:val="22"/>
          <w:szCs w:val="22"/>
        </w:rPr>
      </w:pPr>
      <w:r w:rsidRPr="00C14DB9">
        <w:rPr>
          <w:rFonts w:ascii="Tahoma" w:hAnsi="Tahoma" w:cs="Tahoma"/>
          <w:color w:val="auto"/>
          <w:sz w:val="22"/>
          <w:szCs w:val="22"/>
        </w:rPr>
        <w:t xml:space="preserve">Αναπληρωτής του Υπευθύνου Έργου </w:t>
      </w:r>
    </w:p>
    <w:p w14:paraId="7E2D0DE1" w14:textId="77777777" w:rsidR="0051671B" w:rsidRPr="00C14DB9" w:rsidRDefault="0051671B" w:rsidP="0051671B">
      <w:pPr>
        <w:pStyle w:val="Default"/>
        <w:widowControl/>
        <w:numPr>
          <w:ilvl w:val="0"/>
          <w:numId w:val="6"/>
        </w:numPr>
        <w:suppressAutoHyphens w:val="0"/>
        <w:autoSpaceDE w:val="0"/>
        <w:autoSpaceDN w:val="0"/>
        <w:adjustRightInd w:val="0"/>
        <w:jc w:val="both"/>
        <w:rPr>
          <w:rFonts w:ascii="Tahoma" w:hAnsi="Tahoma" w:cs="Tahoma"/>
          <w:color w:val="auto"/>
          <w:sz w:val="22"/>
          <w:szCs w:val="22"/>
        </w:rPr>
      </w:pPr>
      <w:r w:rsidRPr="00C14DB9">
        <w:rPr>
          <w:rFonts w:ascii="Tahoma" w:hAnsi="Tahoma" w:cs="Tahoma"/>
          <w:color w:val="auto"/>
          <w:sz w:val="22"/>
          <w:szCs w:val="22"/>
        </w:rPr>
        <w:t xml:space="preserve">Υπεύθυνος Πληροφοριακών Συστημάτων </w:t>
      </w:r>
    </w:p>
    <w:p w14:paraId="217A6ACC" w14:textId="77777777" w:rsidR="0051671B" w:rsidRPr="00C14DB9" w:rsidRDefault="0051671B" w:rsidP="0051671B">
      <w:pPr>
        <w:pStyle w:val="Default"/>
        <w:widowControl/>
        <w:numPr>
          <w:ilvl w:val="0"/>
          <w:numId w:val="6"/>
        </w:numPr>
        <w:suppressAutoHyphens w:val="0"/>
        <w:autoSpaceDE w:val="0"/>
        <w:autoSpaceDN w:val="0"/>
        <w:adjustRightInd w:val="0"/>
        <w:jc w:val="both"/>
        <w:rPr>
          <w:rFonts w:ascii="Tahoma" w:hAnsi="Tahoma" w:cs="Tahoma"/>
          <w:color w:val="auto"/>
          <w:sz w:val="22"/>
          <w:szCs w:val="22"/>
        </w:rPr>
      </w:pPr>
      <w:r w:rsidRPr="00C14DB9">
        <w:rPr>
          <w:rFonts w:ascii="Tahoma" w:hAnsi="Tahoma" w:cs="Tahoma"/>
          <w:color w:val="auto"/>
          <w:sz w:val="22"/>
          <w:szCs w:val="22"/>
        </w:rPr>
        <w:t>Μέλη της Ομάδας Έργου τα οποία θα αναλάβουν την υλοποίηση των επιμέρους εργασιών και την παροχή των προβλεπόμενων υπηρεσιών</w:t>
      </w:r>
    </w:p>
    <w:p w14:paraId="705FE9E6" w14:textId="77777777" w:rsidR="0051671B" w:rsidRPr="00C14DB9" w:rsidRDefault="0051671B" w:rsidP="0051671B">
      <w:pPr>
        <w:pStyle w:val="Default"/>
        <w:jc w:val="both"/>
        <w:rPr>
          <w:rFonts w:ascii="Tahoma" w:hAnsi="Tahoma" w:cs="Tahoma"/>
          <w:color w:val="auto"/>
          <w:sz w:val="22"/>
          <w:szCs w:val="22"/>
        </w:rPr>
      </w:pPr>
    </w:p>
    <w:p w14:paraId="2A9D1BEF" w14:textId="77777777" w:rsidR="0051671B" w:rsidRPr="00C14DB9" w:rsidRDefault="0051671B" w:rsidP="0051671B">
      <w:pPr>
        <w:pStyle w:val="Default"/>
        <w:jc w:val="both"/>
        <w:rPr>
          <w:rFonts w:ascii="Tahoma" w:hAnsi="Tahoma" w:cs="Tahoma"/>
          <w:color w:val="auto"/>
          <w:sz w:val="22"/>
          <w:szCs w:val="22"/>
        </w:rPr>
      </w:pPr>
      <w:r w:rsidRPr="00C14DB9">
        <w:rPr>
          <w:rFonts w:ascii="Tahoma" w:hAnsi="Tahoma" w:cs="Tahoma"/>
          <w:color w:val="auto"/>
          <w:sz w:val="22"/>
          <w:szCs w:val="22"/>
        </w:rPr>
        <w:t xml:space="preserve">Ο Υπεύθυνος Έργου (ΥΕ) θα είναι επικεφαλής της Ομάδας Έργου και θα έχει την ευθύνη του συντονισμού της Ομάδας Έργου και της εκπροσώπησης του Αναδόχου έναντι της Αναθέτουσας Αρχής και θα φέρει τη συνολική ευθύνη εκτέλεσης της σύμβασης από την πλευρά του Αναδόχου. Θα αναλάβει τη διευθέτηση ζητημάτων που άπτονται της παρακολούθησης, παραλαβής και πληρωμής της σύμβασης. </w:t>
      </w:r>
    </w:p>
    <w:p w14:paraId="68457192" w14:textId="77777777" w:rsidR="0051671B" w:rsidRPr="00C14DB9" w:rsidRDefault="0051671B" w:rsidP="0051671B">
      <w:pPr>
        <w:pStyle w:val="Default"/>
        <w:jc w:val="both"/>
        <w:rPr>
          <w:rFonts w:ascii="Tahoma" w:hAnsi="Tahoma" w:cs="Tahoma"/>
          <w:color w:val="auto"/>
          <w:sz w:val="22"/>
          <w:szCs w:val="22"/>
        </w:rPr>
      </w:pPr>
    </w:p>
    <w:p w14:paraId="4B22CE66" w14:textId="77777777" w:rsidR="0051671B" w:rsidRPr="00C14DB9" w:rsidRDefault="0051671B" w:rsidP="0051671B">
      <w:pPr>
        <w:pStyle w:val="Default"/>
        <w:jc w:val="both"/>
        <w:rPr>
          <w:rFonts w:ascii="Tahoma" w:hAnsi="Tahoma" w:cs="Tahoma"/>
          <w:color w:val="auto"/>
          <w:sz w:val="22"/>
          <w:szCs w:val="22"/>
        </w:rPr>
      </w:pPr>
      <w:r w:rsidRPr="00C14DB9">
        <w:rPr>
          <w:rFonts w:ascii="Tahoma" w:hAnsi="Tahoma" w:cs="Tahoma"/>
          <w:color w:val="auto"/>
          <w:sz w:val="22"/>
          <w:szCs w:val="22"/>
        </w:rPr>
        <w:t>Ο Υπεύθυνος Πληροφοριακών Συστημάτων θα πρέπει να διαθέτει αποδεδειγμένη διετή (2) επαγγελματική εμπειρία στην εφαρμογή προγραμμάτων μηχανογραφικής διαχείρισης αποθήκης (</w:t>
      </w:r>
      <w:r w:rsidRPr="00C14DB9">
        <w:rPr>
          <w:rFonts w:ascii="Tahoma" w:hAnsi="Tahoma" w:cs="Tahoma"/>
          <w:color w:val="auto"/>
          <w:sz w:val="22"/>
          <w:szCs w:val="22"/>
          <w:lang w:val="en-US"/>
        </w:rPr>
        <w:t>Warehouse</w:t>
      </w:r>
      <w:r w:rsidRPr="00C14DB9">
        <w:rPr>
          <w:rFonts w:ascii="Tahoma" w:hAnsi="Tahoma" w:cs="Tahoma"/>
          <w:color w:val="auto"/>
          <w:sz w:val="22"/>
          <w:szCs w:val="22"/>
        </w:rPr>
        <w:t xml:space="preserve"> </w:t>
      </w:r>
      <w:r w:rsidRPr="00C14DB9">
        <w:rPr>
          <w:rFonts w:ascii="Tahoma" w:hAnsi="Tahoma" w:cs="Tahoma"/>
          <w:color w:val="auto"/>
          <w:sz w:val="22"/>
          <w:szCs w:val="22"/>
          <w:lang w:val="en-US"/>
        </w:rPr>
        <w:t>Management</w:t>
      </w:r>
      <w:r w:rsidRPr="00C14DB9">
        <w:rPr>
          <w:rFonts w:ascii="Tahoma" w:hAnsi="Tahoma" w:cs="Tahoma"/>
          <w:color w:val="auto"/>
          <w:sz w:val="22"/>
          <w:szCs w:val="22"/>
        </w:rPr>
        <w:t xml:space="preserve"> </w:t>
      </w:r>
      <w:r w:rsidRPr="00C14DB9">
        <w:rPr>
          <w:rFonts w:ascii="Tahoma" w:hAnsi="Tahoma" w:cs="Tahoma"/>
          <w:color w:val="auto"/>
          <w:sz w:val="22"/>
          <w:szCs w:val="22"/>
          <w:lang w:val="en-US"/>
        </w:rPr>
        <w:t>Systems</w:t>
      </w:r>
      <w:r w:rsidRPr="00C14DB9">
        <w:rPr>
          <w:rFonts w:ascii="Tahoma" w:hAnsi="Tahoma" w:cs="Tahoma"/>
          <w:color w:val="auto"/>
          <w:sz w:val="22"/>
          <w:szCs w:val="22"/>
        </w:rPr>
        <w:t>) ειδικά για τις ανάγκες διαχείρισης φαρμάκων.</w:t>
      </w:r>
    </w:p>
    <w:p w14:paraId="1154E929" w14:textId="77777777" w:rsidR="0051671B" w:rsidRPr="00C14DB9" w:rsidRDefault="0051671B" w:rsidP="0051671B">
      <w:pPr>
        <w:pStyle w:val="Default"/>
        <w:jc w:val="both"/>
        <w:rPr>
          <w:rFonts w:ascii="Tahoma" w:hAnsi="Tahoma" w:cs="Tahoma"/>
          <w:color w:val="auto"/>
          <w:sz w:val="22"/>
          <w:szCs w:val="22"/>
        </w:rPr>
      </w:pPr>
    </w:p>
    <w:p w14:paraId="01819607" w14:textId="77777777" w:rsidR="0051671B" w:rsidRPr="00C14DB9" w:rsidRDefault="0051671B" w:rsidP="0051671B">
      <w:pPr>
        <w:pStyle w:val="Default"/>
        <w:jc w:val="both"/>
        <w:rPr>
          <w:rFonts w:ascii="Tahoma" w:hAnsi="Tahoma" w:cs="Tahoma"/>
          <w:color w:val="auto"/>
          <w:sz w:val="22"/>
          <w:szCs w:val="22"/>
        </w:rPr>
      </w:pPr>
      <w:r w:rsidRPr="00C14DB9">
        <w:rPr>
          <w:rFonts w:ascii="Tahoma" w:hAnsi="Tahoma" w:cs="Tahoma"/>
          <w:color w:val="auto"/>
          <w:sz w:val="22"/>
          <w:szCs w:val="22"/>
        </w:rPr>
        <w:t xml:space="preserve">Όλα τα στελέχη του Αναδόχου που θα αποτελέσουν την Ομάδα Έργου, θα διαθέτουν, κατ’ ελάχιστον εμπειρία ενός έτους στις δραστηριότητες </w:t>
      </w:r>
      <w:r w:rsidRPr="00C14DB9">
        <w:rPr>
          <w:rFonts w:ascii="Tahoma" w:hAnsi="Tahoma" w:cs="Tahoma"/>
          <w:color w:val="auto"/>
          <w:sz w:val="22"/>
          <w:szCs w:val="22"/>
          <w:lang w:val="en-US"/>
        </w:rPr>
        <w:t>logistics</w:t>
      </w:r>
      <w:r w:rsidRPr="00C14DB9">
        <w:rPr>
          <w:rFonts w:ascii="Tahoma" w:hAnsi="Tahoma" w:cs="Tahoma"/>
          <w:color w:val="auto"/>
          <w:sz w:val="22"/>
          <w:szCs w:val="22"/>
        </w:rPr>
        <w:t xml:space="preserve"> για τη διαχείριση και διανομή φαρμάκων που αφορούν στα θεματικά αντικείμενα της παρούσας διακήρυξης.</w:t>
      </w:r>
    </w:p>
    <w:p w14:paraId="63652CA2" w14:textId="77777777" w:rsidR="0051671B" w:rsidRPr="00C14DB9" w:rsidRDefault="0051671B" w:rsidP="0051671B">
      <w:pPr>
        <w:pStyle w:val="Default"/>
        <w:jc w:val="both"/>
        <w:rPr>
          <w:rFonts w:ascii="Tahoma" w:hAnsi="Tahoma" w:cs="Tahoma"/>
          <w:color w:val="auto"/>
          <w:sz w:val="22"/>
          <w:szCs w:val="22"/>
        </w:rPr>
      </w:pPr>
      <w:r w:rsidRPr="00C14DB9">
        <w:rPr>
          <w:rFonts w:ascii="Tahoma" w:hAnsi="Tahoma" w:cs="Tahoma"/>
          <w:color w:val="auto"/>
          <w:sz w:val="22"/>
          <w:szCs w:val="22"/>
        </w:rPr>
        <w:t xml:space="preserve"> </w:t>
      </w:r>
    </w:p>
    <w:p w14:paraId="3B6E357E" w14:textId="77777777" w:rsidR="0051671B" w:rsidRPr="00C14DB9" w:rsidRDefault="0051671B" w:rsidP="0051671B">
      <w:pPr>
        <w:pStyle w:val="Default"/>
        <w:jc w:val="both"/>
        <w:rPr>
          <w:rFonts w:ascii="Tahoma" w:hAnsi="Tahoma" w:cs="Tahoma"/>
          <w:color w:val="auto"/>
          <w:sz w:val="22"/>
          <w:szCs w:val="22"/>
        </w:rPr>
      </w:pPr>
      <w:r w:rsidRPr="00C14DB9">
        <w:rPr>
          <w:rFonts w:ascii="Tahoma" w:hAnsi="Tahoma" w:cs="Tahoma"/>
          <w:color w:val="auto"/>
          <w:sz w:val="22"/>
          <w:szCs w:val="22"/>
        </w:rPr>
        <w:t xml:space="preserve">Οι παραπάνω απαιτήσεις μπορεί να καλύπτονται από περισσότερα άτομα, αρκεί αθροιστικά να καλύπτονται όλες. </w:t>
      </w:r>
    </w:p>
    <w:p w14:paraId="0E0704A2" w14:textId="77777777" w:rsidR="0051671B" w:rsidRPr="00C14DB9" w:rsidRDefault="0051671B" w:rsidP="0051671B">
      <w:pPr>
        <w:pStyle w:val="Default"/>
        <w:jc w:val="both"/>
        <w:rPr>
          <w:rFonts w:ascii="Tahoma" w:hAnsi="Tahoma" w:cs="Tahoma"/>
          <w:color w:val="auto"/>
          <w:sz w:val="22"/>
          <w:szCs w:val="22"/>
        </w:rPr>
      </w:pPr>
    </w:p>
    <w:p w14:paraId="3E4976DF" w14:textId="77777777" w:rsidR="0051671B" w:rsidRPr="00C14DB9" w:rsidRDefault="0051671B" w:rsidP="0051671B">
      <w:pPr>
        <w:pStyle w:val="Default"/>
        <w:jc w:val="both"/>
        <w:rPr>
          <w:rFonts w:ascii="Tahoma" w:hAnsi="Tahoma" w:cs="Tahoma"/>
          <w:color w:val="auto"/>
          <w:sz w:val="22"/>
          <w:szCs w:val="22"/>
        </w:rPr>
      </w:pPr>
      <w:r w:rsidRPr="00C14DB9">
        <w:rPr>
          <w:rFonts w:ascii="Tahoma" w:hAnsi="Tahoma" w:cs="Tahoma"/>
          <w:color w:val="auto"/>
          <w:sz w:val="22"/>
          <w:szCs w:val="22"/>
        </w:rPr>
        <w:t xml:space="preserve">Ο υποψήφιος Ανάδοχος υποχρεούται να υποβάλλει στην προσφορά του ολοκληρωμένη πρόταση για το σχήμα διοίκησης, την οργάνωση για την υλοποίηση της σύμβασης και το προσωπικό που θα διαθέσει (ομάδα έργου), με συγκεκριμένη αναφορά του αντικείμενου και του χρόνου απασχόλησης τους στο έργο. Τυχόν αλλαγή του προσωπικού του αναδόχου θα τελεί υπό την έγκριση της αναθέτουσας Αρχής. </w:t>
      </w:r>
    </w:p>
    <w:p w14:paraId="03F7585E" w14:textId="33EC5EF7" w:rsidR="0051671B" w:rsidRPr="00C14DB9" w:rsidRDefault="00FE1329" w:rsidP="0051671B">
      <w:pPr>
        <w:pStyle w:val="3"/>
        <w:rPr>
          <w:color w:val="auto"/>
        </w:rPr>
      </w:pPr>
      <w:bookmarkStart w:id="21" w:name="_Toc166157813"/>
      <w:r w:rsidRPr="00C14DB9">
        <w:rPr>
          <w:color w:val="auto"/>
        </w:rPr>
        <w:t xml:space="preserve"> </w:t>
      </w:r>
      <w:r w:rsidR="0051671B" w:rsidRPr="00C14DB9">
        <w:rPr>
          <w:color w:val="auto"/>
        </w:rPr>
        <w:t>Πρότυπα διασφάλισης ποιότητας</w:t>
      </w:r>
      <w:bookmarkEnd w:id="21"/>
    </w:p>
    <w:p w14:paraId="4305BA5B" w14:textId="77777777" w:rsidR="0051671B" w:rsidRPr="00C14DB9" w:rsidRDefault="0051671B" w:rsidP="0051671B">
      <w:pPr>
        <w:spacing w:before="120" w:after="240"/>
        <w:rPr>
          <w:b/>
          <w:bCs/>
          <w:lang w:val="el-GR"/>
        </w:rPr>
      </w:pPr>
      <w:r w:rsidRPr="00C14DB9">
        <w:rPr>
          <w:lang w:val="el-GR"/>
        </w:rPr>
        <w:t>Οι οικονομικοί φορείς για την παρούσα διαδικασία σύναψης σύμβασης οφείλουν να συμμορφώνονται με τα παρακάτω πρότυπα διασφάλισης ποιότητας:</w:t>
      </w:r>
    </w:p>
    <w:p w14:paraId="4DCB1557" w14:textId="77777777" w:rsidR="0051671B" w:rsidRPr="00C14DB9" w:rsidRDefault="0051671B" w:rsidP="0051671B">
      <w:pPr>
        <w:pStyle w:val="ab"/>
        <w:numPr>
          <w:ilvl w:val="0"/>
          <w:numId w:val="5"/>
        </w:numPr>
        <w:rPr>
          <w:rFonts w:cs="Tahoma"/>
          <w:szCs w:val="22"/>
          <w:lang w:val="el-GR"/>
        </w:rPr>
      </w:pPr>
      <w:r w:rsidRPr="00C14DB9">
        <w:rPr>
          <w:rFonts w:cs="Tahoma"/>
          <w:szCs w:val="22"/>
          <w:lang w:val="el-GR"/>
        </w:rPr>
        <w:t>Σύστημα διαχείρισης ποιότητας ISO 9001:2015 ή ισοδύναμο</w:t>
      </w:r>
    </w:p>
    <w:p w14:paraId="02FE941C" w14:textId="77777777" w:rsidR="0051671B" w:rsidRPr="00C14DB9" w:rsidRDefault="0051671B" w:rsidP="0051671B">
      <w:pPr>
        <w:pStyle w:val="ab"/>
        <w:numPr>
          <w:ilvl w:val="0"/>
          <w:numId w:val="5"/>
        </w:numPr>
        <w:rPr>
          <w:rFonts w:cs="Tahoma"/>
          <w:szCs w:val="22"/>
          <w:lang w:val="el-GR"/>
        </w:rPr>
      </w:pPr>
      <w:r w:rsidRPr="00C14DB9">
        <w:rPr>
          <w:rFonts w:cs="Tahoma"/>
          <w:szCs w:val="22"/>
          <w:lang w:val="el-GR"/>
        </w:rPr>
        <w:t>Σύστημα περιβαλλοντικής διαχείρισης ISO 14001:2015 ή ισοδύναμο</w:t>
      </w:r>
    </w:p>
    <w:p w14:paraId="7B84A00E" w14:textId="77777777" w:rsidR="0051671B" w:rsidRPr="00C14DB9" w:rsidRDefault="0051671B" w:rsidP="0051671B">
      <w:pPr>
        <w:pStyle w:val="ab"/>
        <w:numPr>
          <w:ilvl w:val="0"/>
          <w:numId w:val="5"/>
        </w:numPr>
        <w:rPr>
          <w:rFonts w:cs="Tahoma"/>
          <w:szCs w:val="22"/>
          <w:lang w:val="el-GR"/>
        </w:rPr>
      </w:pPr>
      <w:r w:rsidRPr="00C14DB9">
        <w:rPr>
          <w:rFonts w:cs="Tahoma"/>
          <w:szCs w:val="22"/>
          <w:lang w:val="el-GR"/>
        </w:rPr>
        <w:t>Σύστημα ασφάλειας πληροφοριών ISO 27001:2013 ή ισοδύναμο</w:t>
      </w:r>
    </w:p>
    <w:p w14:paraId="29FD2789" w14:textId="77777777" w:rsidR="0051671B" w:rsidRPr="00C14DB9" w:rsidRDefault="0051671B" w:rsidP="0051671B">
      <w:pPr>
        <w:pStyle w:val="ab"/>
        <w:numPr>
          <w:ilvl w:val="0"/>
          <w:numId w:val="5"/>
        </w:numPr>
        <w:rPr>
          <w:rFonts w:cs="Tahoma"/>
          <w:szCs w:val="22"/>
          <w:lang w:val="el-GR"/>
        </w:rPr>
      </w:pPr>
      <w:r w:rsidRPr="00C14DB9">
        <w:rPr>
          <w:rFonts w:cs="Tahoma"/>
          <w:szCs w:val="22"/>
          <w:lang w:val="el-GR"/>
        </w:rPr>
        <w:t>Σύστημα υγείας και ασφάλειας στην εργασία ISO 45001:2018 ή ισοδύναμο</w:t>
      </w:r>
    </w:p>
    <w:p w14:paraId="5D6D7A0E" w14:textId="77777777" w:rsidR="0051671B" w:rsidRPr="00C14DB9" w:rsidRDefault="0051671B" w:rsidP="0051671B">
      <w:pPr>
        <w:rPr>
          <w:lang w:val="el-GR"/>
        </w:rPr>
      </w:pPr>
      <w:r w:rsidRPr="00C14DB9">
        <w:rPr>
          <w:lang w:val="el-GR"/>
        </w:rPr>
        <w:t>Σε περίπτωση ένωσης οικονομικών φορέων, οι παραπάνω απαιτήσεις αρκεί να καλύπτονται αθροιστικά από τα μέλη της ένωσης.</w:t>
      </w:r>
    </w:p>
    <w:bookmarkEnd w:id="18"/>
    <w:p w14:paraId="4BF05050" w14:textId="77777777" w:rsidR="0051671B" w:rsidRPr="00C14DB9" w:rsidRDefault="0051671B" w:rsidP="0051671B">
      <w:pPr>
        <w:rPr>
          <w:lang w:val="el-GR"/>
        </w:rPr>
      </w:pPr>
      <w:r w:rsidRPr="00C14DB9">
        <w:rPr>
          <w:lang w:val="el-GR"/>
        </w:rPr>
        <w:t xml:space="preserve">Η αναθέτουσα αρχή αναγνωρίζει ισοδύναμα πιστοποιητικά που έχουν εκδοθεί από φορείς διαπιστευμένους από ισοδύναμους Οργανισμούς διαπίστευσης, </w:t>
      </w:r>
      <w:proofErr w:type="spellStart"/>
      <w:r w:rsidRPr="00C14DB9">
        <w:rPr>
          <w:lang w:val="el-GR"/>
        </w:rPr>
        <w:t>εδρεύοντες</w:t>
      </w:r>
      <w:proofErr w:type="spellEnd"/>
      <w:r w:rsidRPr="00C14DB9">
        <w:rPr>
          <w:lang w:val="el-GR"/>
        </w:rPr>
        <w:t xml:space="preserve"> και σε άλλα κράτη - μέλη.</w:t>
      </w:r>
      <w:bookmarkStart w:id="22" w:name="_Hlk112860007"/>
      <w:r w:rsidRPr="00C14DB9">
        <w:rPr>
          <w:lang w:val="el-GR"/>
        </w:rPr>
        <w:t xml:space="preserve"> Επίσης, κάνει δεκτά άλλα αποδεικτικά στοιχεία για ισοδύναμα μέτρα διασφάλισης ποιότητας, εφόσον ο ενδιαφερόμενος οικονομικός φορέας δεν είχε τη δυνατότητα να αποκτήσει τα εν λόγω πιστοποιητικά εντός των σχετικών προθεσμιών για λόγους για τους οποίους δεν ευθύνεται ο ίδιος, υπό την προϋπόθεση ότι ο οικονομικός φορέας αποδεικνύει ότι τα προτεινόμενα μέτρα διασφάλισης ποιότητας πληρούν τα απαιτούμενα πρότυπα διασφάλισης ποιότητας.</w:t>
      </w:r>
      <w:bookmarkEnd w:id="22"/>
    </w:p>
    <w:p w14:paraId="70F357E7" w14:textId="77777777" w:rsidR="00742A13" w:rsidRPr="00C14DB9" w:rsidRDefault="00742A13" w:rsidP="00742A13">
      <w:pPr>
        <w:pStyle w:val="4"/>
      </w:pPr>
      <w:r w:rsidRPr="00C14DB9">
        <w:lastRenderedPageBreak/>
        <w:t>Αποδεικτικά μέσα</w:t>
      </w:r>
    </w:p>
    <w:p w14:paraId="52058FB2" w14:textId="7097A865" w:rsidR="00742A13" w:rsidRPr="00C14DB9" w:rsidRDefault="00DC0EAA" w:rsidP="00742A13">
      <w:pPr>
        <w:rPr>
          <w:rFonts w:eastAsia="Calibri"/>
          <w:lang w:val="el-GR"/>
        </w:rPr>
      </w:pPr>
      <w:r>
        <w:rPr>
          <w:rFonts w:eastAsia="Calibri"/>
          <w:lang w:val="el-GR"/>
        </w:rPr>
        <w:t xml:space="preserve">Πέραν των </w:t>
      </w:r>
      <w:proofErr w:type="spellStart"/>
      <w:r>
        <w:rPr>
          <w:rFonts w:eastAsia="Calibri"/>
          <w:lang w:val="el-GR"/>
        </w:rPr>
        <w:t>οριζομένων</w:t>
      </w:r>
      <w:proofErr w:type="spellEnd"/>
      <w:r>
        <w:rPr>
          <w:rFonts w:eastAsia="Calibri"/>
          <w:lang w:val="el-GR"/>
        </w:rPr>
        <w:t xml:space="preserve"> στα οικεία άρθρα του ν. 4412/16, </w:t>
      </w:r>
      <w:r w:rsidR="0041273F">
        <w:rPr>
          <w:rFonts w:eastAsia="Calibri"/>
          <w:lang w:val="el-GR"/>
        </w:rPr>
        <w:t xml:space="preserve">απαιτούνται </w:t>
      </w:r>
      <w:r>
        <w:rPr>
          <w:rFonts w:eastAsia="Calibri"/>
          <w:lang w:val="el-GR"/>
        </w:rPr>
        <w:t>τα κάτωθι:</w:t>
      </w:r>
    </w:p>
    <w:p w14:paraId="3A668A23" w14:textId="475D190D" w:rsidR="00742A13" w:rsidRPr="00C14DB9" w:rsidRDefault="00742A13" w:rsidP="00742A13">
      <w:pPr>
        <w:rPr>
          <w:lang w:val="el-GR"/>
        </w:rPr>
      </w:pPr>
      <w:r w:rsidRPr="00C14DB9">
        <w:rPr>
          <w:b/>
          <w:bCs/>
          <w:lang w:val="el-GR" w:eastAsia="ar-SA"/>
        </w:rPr>
        <w:t>Β.3.</w:t>
      </w:r>
      <w:r w:rsidRPr="00C14DB9">
        <w:rPr>
          <w:lang w:val="el-GR" w:eastAsia="ar-SA"/>
        </w:rPr>
        <w:t xml:space="preserve"> Για την απόδειξη της οικονομικής και χρηματοοικονομικής επάρκειας της παραγράφου </w:t>
      </w:r>
      <w:r w:rsidR="00FE1329" w:rsidRPr="00C14DB9">
        <w:rPr>
          <w:lang w:val="el-GR" w:eastAsia="ar-SA"/>
        </w:rPr>
        <w:t>1.1.8</w:t>
      </w:r>
      <w:r w:rsidRPr="00C14DB9">
        <w:rPr>
          <w:lang w:val="el-GR" w:eastAsia="ar-SA"/>
        </w:rPr>
        <w:t xml:space="preserve"> οι οικονομικοί φορείς προσκομίζουν</w:t>
      </w:r>
      <w:r w:rsidRPr="00C14DB9">
        <w:rPr>
          <w:lang w:val="el-GR"/>
        </w:rPr>
        <w:t xml:space="preserve"> ισολογισμούς ή αποσπάσματα ισολογισμών των τριών τελευταίων διαχειριστικών χρήσεων, στις περιπτώσεις όπου η δημοσίευσή τους είναι υποχρεωτική σύμφωνα με την περί εταιρειών νομοθεσία της χώρας όπου είναι εγκατεστημένος ο παρέχων υπηρεσίες. </w:t>
      </w:r>
    </w:p>
    <w:p w14:paraId="0ACE3ED4" w14:textId="77777777" w:rsidR="00742A13" w:rsidRPr="00C14DB9" w:rsidRDefault="00742A13" w:rsidP="00742A13">
      <w:pPr>
        <w:spacing w:after="0"/>
        <w:rPr>
          <w:lang w:val="el-GR"/>
        </w:rPr>
      </w:pPr>
      <w:r w:rsidRPr="00C14DB9">
        <w:rPr>
          <w:lang w:val="el-GR"/>
        </w:rPr>
        <w:t xml:space="preserve">Σε περίπτωση που σύμφωνα με την νομοθεσία ο οικονομικός φορέας δεν υποχρεούται σε δημοσίευση ισολογισμού, τότε θα πρέπει να υποβάλλει υπεύθυνη δήλωση για τον κύκλο εργασιών συνοδευόμενη από τα σχετικά επίσημα στοιχεία που υπάρχουν (π.χ. δηλώσεις φορολογίας εισοδήματος, δηλώσεις Φ.Π.Α. </w:t>
      </w:r>
      <w:proofErr w:type="spellStart"/>
      <w:r w:rsidRPr="00C14DB9">
        <w:rPr>
          <w:lang w:val="el-GR"/>
        </w:rPr>
        <w:t>κ.λ.π</w:t>
      </w:r>
      <w:proofErr w:type="spellEnd"/>
      <w:r w:rsidRPr="00C14DB9">
        <w:rPr>
          <w:lang w:val="el-GR"/>
        </w:rPr>
        <w:t xml:space="preserve">.). Ομοίως σε περίπτωση που δεν έχει ακόμη ολοκληρωθεί η δημοσίευση του ισολογισμού του τελευταίου οικονομικού έτους υποβάλλεται υπεύθυνη δήλωση συνοδευόμενη από τα σχετικά επίσημα στοιχεία που υπάρχουν (π.χ. δηλώσεις φορολογίας εισοδήματος, δηλώσεις Φ.Π.Α. </w:t>
      </w:r>
      <w:proofErr w:type="spellStart"/>
      <w:r w:rsidRPr="00C14DB9">
        <w:rPr>
          <w:lang w:val="el-GR"/>
        </w:rPr>
        <w:t>κ.λ.π</w:t>
      </w:r>
      <w:proofErr w:type="spellEnd"/>
      <w:r w:rsidRPr="00C14DB9">
        <w:rPr>
          <w:lang w:val="el-GR"/>
        </w:rPr>
        <w:t>.)  για το έτος αυτό.</w:t>
      </w:r>
    </w:p>
    <w:p w14:paraId="254D03E3" w14:textId="77777777" w:rsidR="00742A13" w:rsidRPr="00C14DB9" w:rsidRDefault="00742A13" w:rsidP="00742A13">
      <w:pPr>
        <w:spacing w:after="0"/>
        <w:rPr>
          <w:lang w:val="el-GR"/>
        </w:rPr>
      </w:pPr>
    </w:p>
    <w:p w14:paraId="169AF023" w14:textId="77777777" w:rsidR="00742A13" w:rsidRPr="00C14DB9" w:rsidRDefault="00742A13" w:rsidP="00742A13">
      <w:pPr>
        <w:rPr>
          <w:lang w:val="el-GR"/>
        </w:rPr>
      </w:pPr>
      <w:r w:rsidRPr="00C14DB9">
        <w:rPr>
          <w:lang w:val="el-GR"/>
        </w:rPr>
        <w:t xml:space="preserve">Επιχειρήσεις που λειτουργούν ή ασκούν επιχειρηματική δραστηριότητα για χρονικό διάστημα που δεν επιτρέπει την έκδοση κατά νόμο τριών ισολογισμών, υποβάλλουν τους ισολογισμούς που έχουν εκδοθεί και τα σχετικά επίσημα στοιχεία που υπάρχουν κατά το διάστημα αυτό (π.χ. δηλώσεις φορολογίας εισοδήματος, δηλώσεις Φ.Π.Α. </w:t>
      </w:r>
      <w:proofErr w:type="spellStart"/>
      <w:r w:rsidRPr="00C14DB9">
        <w:rPr>
          <w:lang w:val="el-GR"/>
        </w:rPr>
        <w:t>κ.λ.π</w:t>
      </w:r>
      <w:proofErr w:type="spellEnd"/>
      <w:r w:rsidRPr="00C14DB9">
        <w:rPr>
          <w:lang w:val="el-GR"/>
        </w:rPr>
        <w:t>.).</w:t>
      </w:r>
    </w:p>
    <w:p w14:paraId="50FB2BEE" w14:textId="77777777" w:rsidR="00742A13" w:rsidRPr="00C14DB9" w:rsidRDefault="00742A13" w:rsidP="00742A13">
      <w:pPr>
        <w:rPr>
          <w:b/>
          <w:bCs/>
          <w:lang w:val="el-GR"/>
        </w:rPr>
      </w:pPr>
      <w:r w:rsidRPr="00C14DB9">
        <w:rPr>
          <w:lang w:val="el-GR"/>
        </w:rPr>
        <w:t>Εάν ο οικονομικός φορέας, για βάσιμο λόγο, δεν είναι σε θέση να προσκομίσει τα ανωτέρω δικαιολογητικά, μπορεί να αποδεικνύει την οικονομική και χρηματοοικονομική του επάρκεια με οποιοδήποτε άλλο κατάλληλο έγγραφο.</w:t>
      </w:r>
    </w:p>
    <w:p w14:paraId="4A915822" w14:textId="1B502ABC" w:rsidR="00742A13" w:rsidRPr="00C14DB9" w:rsidRDefault="00742A13" w:rsidP="00742A13">
      <w:pPr>
        <w:spacing w:after="240"/>
        <w:rPr>
          <w:i/>
          <w:lang w:val="el-GR"/>
        </w:rPr>
      </w:pPr>
      <w:r w:rsidRPr="00C14DB9">
        <w:rPr>
          <w:b/>
          <w:bCs/>
          <w:lang w:val="el-GR"/>
        </w:rPr>
        <w:t xml:space="preserve">Β.4.Α. Για την απόδειξη της τεχνικής ικανότητας της παραγράφου </w:t>
      </w:r>
      <w:r w:rsidR="00FE1329" w:rsidRPr="00C14DB9">
        <w:rPr>
          <w:b/>
          <w:bCs/>
          <w:lang w:val="el-GR"/>
        </w:rPr>
        <w:t>1.1.9</w:t>
      </w:r>
      <w:r w:rsidRPr="00C14DB9">
        <w:rPr>
          <w:b/>
          <w:bCs/>
          <w:lang w:val="el-GR"/>
        </w:rPr>
        <w:t>.1.</w:t>
      </w:r>
      <w:r w:rsidRPr="00C14DB9">
        <w:rPr>
          <w:lang w:val="el-GR"/>
        </w:rPr>
        <w:t>, που αφορά στα ολοκληρωμένα έργα,</w:t>
      </w:r>
      <w:r w:rsidRPr="00C14DB9">
        <w:rPr>
          <w:b/>
          <w:bCs/>
          <w:lang w:val="el-GR"/>
        </w:rPr>
        <w:t xml:space="preserve"> </w:t>
      </w:r>
      <w:r w:rsidRPr="00C14DB9">
        <w:rPr>
          <w:lang w:val="el-GR"/>
        </w:rPr>
        <w:t xml:space="preserve">οι οικονομικοί φορείς προσκομίζουν: </w:t>
      </w:r>
      <w:r w:rsidRPr="00C14DB9">
        <w:rPr>
          <w:rFonts w:cs="Tahoma"/>
          <w:szCs w:val="22"/>
          <w:lang w:val="el-GR"/>
        </w:rPr>
        <w:t xml:space="preserve">πίνακα συναφών έργων που υλοποίησαν επιτυχώς κατά τα </w:t>
      </w:r>
      <w:r w:rsidRPr="00C14DB9">
        <w:rPr>
          <w:u w:val="single"/>
          <w:lang w:val="el-GR"/>
        </w:rPr>
        <w:t>πέντε (5) τελευταία έτη συν το τρέχον</w:t>
      </w:r>
      <w:r w:rsidRPr="00C14DB9">
        <w:rPr>
          <w:rFonts w:cs="Tahoma"/>
          <w:szCs w:val="22"/>
          <w:lang w:val="el-GR"/>
        </w:rPr>
        <w:t>, σύμφωνα με το ακόλουθο υπόδειγμα:</w:t>
      </w:r>
    </w:p>
    <w:tbl>
      <w:tblPr>
        <w:tblW w:w="8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
        <w:gridCol w:w="849"/>
        <w:gridCol w:w="1164"/>
        <w:gridCol w:w="1109"/>
        <w:gridCol w:w="846"/>
        <w:gridCol w:w="1389"/>
        <w:gridCol w:w="1589"/>
        <w:gridCol w:w="1274"/>
      </w:tblGrid>
      <w:tr w:rsidR="00C14DB9" w:rsidRPr="007653E2" w14:paraId="2F13CF08" w14:textId="77777777" w:rsidTr="00F428ED">
        <w:trPr>
          <w:jc w:val="center"/>
        </w:trPr>
        <w:tc>
          <w:tcPr>
            <w:tcW w:w="276" w:type="pct"/>
            <w:tcBorders>
              <w:top w:val="single" w:sz="4" w:space="0" w:color="auto"/>
              <w:left w:val="single" w:sz="4" w:space="0" w:color="auto"/>
              <w:bottom w:val="single" w:sz="4" w:space="0" w:color="auto"/>
              <w:right w:val="single" w:sz="4" w:space="0" w:color="auto"/>
            </w:tcBorders>
            <w:shd w:val="clear" w:color="auto" w:fill="F2F2F2"/>
            <w:hideMark/>
          </w:tcPr>
          <w:p w14:paraId="44EEE8EB" w14:textId="77777777" w:rsidR="00742A13" w:rsidRPr="00C14DB9" w:rsidRDefault="00742A13" w:rsidP="00F428ED">
            <w:pPr>
              <w:tabs>
                <w:tab w:val="left" w:pos="-2268"/>
              </w:tabs>
              <w:spacing w:after="0"/>
              <w:ind w:left="-49"/>
              <w:jc w:val="center"/>
              <w:rPr>
                <w:rFonts w:cs="Tahoma"/>
                <w:sz w:val="18"/>
                <w:szCs w:val="18"/>
              </w:rPr>
            </w:pPr>
            <w:r w:rsidRPr="00C14DB9">
              <w:rPr>
                <w:rFonts w:cs="Tahoma"/>
                <w:sz w:val="18"/>
                <w:szCs w:val="18"/>
              </w:rPr>
              <w:t>Α/Α</w:t>
            </w:r>
          </w:p>
        </w:tc>
        <w:tc>
          <w:tcPr>
            <w:tcW w:w="488" w:type="pct"/>
            <w:tcBorders>
              <w:top w:val="single" w:sz="4" w:space="0" w:color="auto"/>
              <w:left w:val="single" w:sz="4" w:space="0" w:color="auto"/>
              <w:bottom w:val="single" w:sz="4" w:space="0" w:color="auto"/>
              <w:right w:val="single" w:sz="4" w:space="0" w:color="auto"/>
            </w:tcBorders>
            <w:shd w:val="clear" w:color="auto" w:fill="F2F2F2"/>
            <w:hideMark/>
          </w:tcPr>
          <w:p w14:paraId="1C6A4DAC" w14:textId="77777777" w:rsidR="00742A13" w:rsidRPr="00C14DB9" w:rsidRDefault="00742A13" w:rsidP="00F428ED">
            <w:pPr>
              <w:tabs>
                <w:tab w:val="left" w:pos="-2268"/>
              </w:tabs>
              <w:spacing w:after="0"/>
              <w:ind w:left="-108" w:right="-108"/>
              <w:jc w:val="center"/>
              <w:rPr>
                <w:rFonts w:cs="Tahoma"/>
                <w:sz w:val="18"/>
                <w:szCs w:val="18"/>
              </w:rPr>
            </w:pPr>
            <w:r w:rsidRPr="00C14DB9">
              <w:rPr>
                <w:rFonts w:cs="Tahoma"/>
                <w:sz w:val="18"/>
                <w:szCs w:val="18"/>
              </w:rPr>
              <w:t>ΠΕΛΑΤΗΣ</w:t>
            </w:r>
          </w:p>
        </w:tc>
        <w:tc>
          <w:tcPr>
            <w:tcW w:w="669" w:type="pct"/>
            <w:tcBorders>
              <w:top w:val="single" w:sz="4" w:space="0" w:color="auto"/>
              <w:left w:val="single" w:sz="4" w:space="0" w:color="auto"/>
              <w:bottom w:val="single" w:sz="4" w:space="0" w:color="auto"/>
              <w:right w:val="single" w:sz="4" w:space="0" w:color="auto"/>
            </w:tcBorders>
            <w:shd w:val="clear" w:color="auto" w:fill="F2F2F2"/>
            <w:hideMark/>
          </w:tcPr>
          <w:p w14:paraId="35329235" w14:textId="77777777" w:rsidR="00742A13" w:rsidRPr="00C14DB9" w:rsidRDefault="00742A13" w:rsidP="00F428ED">
            <w:pPr>
              <w:tabs>
                <w:tab w:val="left" w:pos="-2268"/>
              </w:tabs>
              <w:spacing w:after="0"/>
              <w:ind w:left="-108" w:right="-87"/>
              <w:jc w:val="center"/>
              <w:rPr>
                <w:rFonts w:cs="Tahoma"/>
                <w:sz w:val="18"/>
                <w:szCs w:val="18"/>
                <w:lang w:val="el-GR"/>
              </w:rPr>
            </w:pPr>
            <w:r w:rsidRPr="00C14DB9">
              <w:rPr>
                <w:rFonts w:cs="Tahoma"/>
                <w:sz w:val="18"/>
                <w:szCs w:val="18"/>
                <w:lang w:val="el-GR"/>
              </w:rPr>
              <w:t xml:space="preserve">ΣΥΝΤΟΜΗ ΠΕΡΙΓΡΑΦΗ ΤΟΥ ΕΡΓΟΥ </w:t>
            </w:r>
          </w:p>
        </w:tc>
        <w:tc>
          <w:tcPr>
            <w:tcW w:w="637" w:type="pct"/>
            <w:tcBorders>
              <w:top w:val="single" w:sz="4" w:space="0" w:color="auto"/>
              <w:left w:val="single" w:sz="4" w:space="0" w:color="auto"/>
              <w:bottom w:val="single" w:sz="4" w:space="0" w:color="auto"/>
              <w:right w:val="single" w:sz="4" w:space="0" w:color="auto"/>
            </w:tcBorders>
            <w:shd w:val="clear" w:color="auto" w:fill="F2F2F2"/>
            <w:hideMark/>
          </w:tcPr>
          <w:p w14:paraId="701FC31C" w14:textId="77777777" w:rsidR="00742A13" w:rsidRPr="00C14DB9" w:rsidRDefault="00742A13" w:rsidP="00F428ED">
            <w:pPr>
              <w:tabs>
                <w:tab w:val="left" w:pos="-2268"/>
              </w:tabs>
              <w:spacing w:after="0"/>
              <w:ind w:left="-108" w:right="-106"/>
              <w:jc w:val="center"/>
              <w:rPr>
                <w:rFonts w:cs="Tahoma"/>
                <w:sz w:val="18"/>
                <w:szCs w:val="18"/>
              </w:rPr>
            </w:pPr>
            <w:r w:rsidRPr="00C14DB9">
              <w:rPr>
                <w:rFonts w:cs="Tahoma"/>
                <w:sz w:val="18"/>
                <w:szCs w:val="18"/>
              </w:rPr>
              <w:t>ΔΙΑΡΚΕΙΑ ΕΚΤΕΛΕΣΗΣ ΕΡΓΟΥ</w:t>
            </w:r>
          </w:p>
        </w:tc>
        <w:tc>
          <w:tcPr>
            <w:tcW w:w="486" w:type="pct"/>
            <w:tcBorders>
              <w:top w:val="single" w:sz="4" w:space="0" w:color="auto"/>
              <w:left w:val="single" w:sz="4" w:space="0" w:color="auto"/>
              <w:bottom w:val="single" w:sz="4" w:space="0" w:color="auto"/>
              <w:right w:val="single" w:sz="4" w:space="0" w:color="auto"/>
            </w:tcBorders>
            <w:shd w:val="clear" w:color="auto" w:fill="F2F2F2"/>
            <w:hideMark/>
          </w:tcPr>
          <w:p w14:paraId="0D8CEA6F" w14:textId="77777777" w:rsidR="00742A13" w:rsidRPr="00C14DB9" w:rsidRDefault="00742A13" w:rsidP="00F428ED">
            <w:pPr>
              <w:tabs>
                <w:tab w:val="left" w:pos="-2268"/>
              </w:tabs>
              <w:spacing w:after="0"/>
              <w:ind w:left="-12"/>
              <w:jc w:val="center"/>
              <w:rPr>
                <w:rFonts w:cs="Tahoma"/>
                <w:sz w:val="18"/>
                <w:szCs w:val="18"/>
                <w:lang w:val="el-GR"/>
              </w:rPr>
            </w:pPr>
            <w:r w:rsidRPr="00C14DB9">
              <w:rPr>
                <w:rFonts w:cs="Tahoma"/>
                <w:sz w:val="18"/>
                <w:szCs w:val="18"/>
                <w:lang w:val="el-GR"/>
              </w:rPr>
              <w:t>Π/Υ</w:t>
            </w:r>
          </w:p>
        </w:tc>
        <w:tc>
          <w:tcPr>
            <w:tcW w:w="798" w:type="pct"/>
            <w:tcBorders>
              <w:top w:val="single" w:sz="4" w:space="0" w:color="auto"/>
              <w:left w:val="single" w:sz="4" w:space="0" w:color="auto"/>
              <w:bottom w:val="single" w:sz="4" w:space="0" w:color="auto"/>
              <w:right w:val="single" w:sz="4" w:space="0" w:color="auto"/>
            </w:tcBorders>
            <w:shd w:val="clear" w:color="auto" w:fill="F2F2F2"/>
            <w:hideMark/>
          </w:tcPr>
          <w:p w14:paraId="720A4F1B" w14:textId="77777777" w:rsidR="00742A13" w:rsidRPr="00C14DB9" w:rsidRDefault="00742A13" w:rsidP="00F428ED">
            <w:pPr>
              <w:tabs>
                <w:tab w:val="left" w:pos="-2268"/>
              </w:tabs>
              <w:spacing w:after="0"/>
              <w:jc w:val="center"/>
              <w:rPr>
                <w:rFonts w:cs="Tahoma"/>
                <w:sz w:val="18"/>
                <w:szCs w:val="18"/>
                <w:lang w:val="el-GR"/>
              </w:rPr>
            </w:pPr>
            <w:r w:rsidRPr="00C14DB9">
              <w:rPr>
                <w:rFonts w:cs="Tahoma"/>
                <w:sz w:val="18"/>
                <w:szCs w:val="18"/>
                <w:lang w:val="el-GR"/>
              </w:rPr>
              <w:t>ΣΥΝΟΠΤΙΚΗ ΠΕΡΙΓΡΑΦΗ ΣΥΝΕΙΣΦΟΡΑΣ ΣΤΟ ΕΡΓΟ</w:t>
            </w:r>
          </w:p>
          <w:p w14:paraId="1089B426" w14:textId="77777777" w:rsidR="00742A13" w:rsidRPr="00C14DB9" w:rsidRDefault="00742A13" w:rsidP="00F428ED">
            <w:pPr>
              <w:tabs>
                <w:tab w:val="left" w:pos="-2268"/>
              </w:tabs>
              <w:spacing w:after="0"/>
              <w:jc w:val="center"/>
              <w:rPr>
                <w:rFonts w:cs="Tahoma"/>
                <w:sz w:val="18"/>
                <w:szCs w:val="18"/>
                <w:lang w:val="el-GR"/>
              </w:rPr>
            </w:pPr>
            <w:r w:rsidRPr="00C14DB9">
              <w:rPr>
                <w:rFonts w:cs="Tahoma"/>
                <w:sz w:val="18"/>
                <w:szCs w:val="18"/>
                <w:lang w:val="el-GR"/>
              </w:rPr>
              <w:t>(αντικείμενο)</w:t>
            </w:r>
          </w:p>
        </w:tc>
        <w:tc>
          <w:tcPr>
            <w:tcW w:w="913" w:type="pct"/>
            <w:tcBorders>
              <w:top w:val="single" w:sz="4" w:space="0" w:color="auto"/>
              <w:left w:val="single" w:sz="4" w:space="0" w:color="auto"/>
              <w:bottom w:val="single" w:sz="4" w:space="0" w:color="auto"/>
              <w:right w:val="single" w:sz="4" w:space="0" w:color="auto"/>
            </w:tcBorders>
            <w:shd w:val="clear" w:color="auto" w:fill="F2F2F2"/>
            <w:hideMark/>
          </w:tcPr>
          <w:p w14:paraId="0DD0DAAB" w14:textId="77777777" w:rsidR="00742A13" w:rsidRPr="00C14DB9" w:rsidRDefault="00742A13" w:rsidP="00F428ED">
            <w:pPr>
              <w:tabs>
                <w:tab w:val="left" w:pos="-2268"/>
              </w:tabs>
              <w:spacing w:after="0"/>
              <w:jc w:val="center"/>
              <w:rPr>
                <w:rFonts w:cs="Tahoma"/>
                <w:sz w:val="18"/>
                <w:szCs w:val="18"/>
                <w:lang w:val="el-GR"/>
              </w:rPr>
            </w:pPr>
            <w:r w:rsidRPr="00C14DB9">
              <w:rPr>
                <w:rFonts w:cs="Tahoma"/>
                <w:sz w:val="18"/>
                <w:szCs w:val="18"/>
                <w:lang w:val="el-GR"/>
              </w:rPr>
              <w:t>ΠΟΣΟΣΤΟ ΣΥΜΜΕΤΟΧΗΣ</w:t>
            </w:r>
          </w:p>
          <w:p w14:paraId="206182D4" w14:textId="77777777" w:rsidR="00742A13" w:rsidRPr="00C14DB9" w:rsidRDefault="00742A13" w:rsidP="00F428ED">
            <w:pPr>
              <w:tabs>
                <w:tab w:val="left" w:pos="-2268"/>
              </w:tabs>
              <w:spacing w:after="0"/>
              <w:jc w:val="center"/>
              <w:rPr>
                <w:rFonts w:cs="Tahoma"/>
                <w:sz w:val="18"/>
                <w:szCs w:val="18"/>
                <w:lang w:val="el-GR"/>
              </w:rPr>
            </w:pPr>
            <w:r w:rsidRPr="00C14DB9">
              <w:rPr>
                <w:rFonts w:cs="Tahoma"/>
                <w:sz w:val="18"/>
                <w:szCs w:val="18"/>
                <w:lang w:val="el-GR"/>
              </w:rPr>
              <w:t>ΣΤΟ ΕΡΓΟ</w:t>
            </w:r>
          </w:p>
          <w:p w14:paraId="57E4B50A" w14:textId="77777777" w:rsidR="00742A13" w:rsidRPr="00C14DB9" w:rsidRDefault="00742A13" w:rsidP="00F428ED">
            <w:pPr>
              <w:tabs>
                <w:tab w:val="left" w:pos="-2268"/>
              </w:tabs>
              <w:spacing w:after="0"/>
              <w:ind w:left="-70" w:right="-115"/>
              <w:jc w:val="center"/>
              <w:rPr>
                <w:rFonts w:cs="Tahoma"/>
                <w:sz w:val="18"/>
                <w:szCs w:val="18"/>
                <w:lang w:val="el-GR"/>
              </w:rPr>
            </w:pPr>
            <w:r w:rsidRPr="00C14DB9">
              <w:rPr>
                <w:rFonts w:cs="Tahoma"/>
                <w:sz w:val="18"/>
                <w:szCs w:val="18"/>
                <w:lang w:val="el-GR"/>
              </w:rPr>
              <w:t>(προϋπολογισμός)</w:t>
            </w:r>
          </w:p>
        </w:tc>
        <w:tc>
          <w:tcPr>
            <w:tcW w:w="732" w:type="pct"/>
            <w:tcBorders>
              <w:top w:val="single" w:sz="4" w:space="0" w:color="auto"/>
              <w:left w:val="single" w:sz="4" w:space="0" w:color="auto"/>
              <w:bottom w:val="single" w:sz="4" w:space="0" w:color="auto"/>
              <w:right w:val="single" w:sz="4" w:space="0" w:color="auto"/>
            </w:tcBorders>
            <w:shd w:val="clear" w:color="auto" w:fill="F2F2F2"/>
            <w:hideMark/>
          </w:tcPr>
          <w:p w14:paraId="7C02190B" w14:textId="77777777" w:rsidR="00742A13" w:rsidRPr="00C14DB9" w:rsidRDefault="00742A13" w:rsidP="00F428ED">
            <w:pPr>
              <w:tabs>
                <w:tab w:val="left" w:pos="-2268"/>
              </w:tabs>
              <w:spacing w:after="0"/>
              <w:ind w:left="-110" w:right="-111"/>
              <w:jc w:val="center"/>
              <w:rPr>
                <w:rFonts w:cs="Tahoma"/>
                <w:sz w:val="18"/>
                <w:szCs w:val="18"/>
                <w:lang w:val="el-GR"/>
              </w:rPr>
            </w:pPr>
            <w:r w:rsidRPr="00C14DB9">
              <w:rPr>
                <w:rFonts w:cs="Tahoma"/>
                <w:sz w:val="18"/>
                <w:szCs w:val="18"/>
                <w:lang w:val="el-GR"/>
              </w:rPr>
              <w:t>ΣΤΟΙΧΕΙΟ ΤΕΚΜΗΡΙΩΣΗΣ</w:t>
            </w:r>
          </w:p>
          <w:p w14:paraId="7787C815" w14:textId="77777777" w:rsidR="00742A13" w:rsidRPr="00C14DB9" w:rsidRDefault="00742A13" w:rsidP="00F428ED">
            <w:pPr>
              <w:tabs>
                <w:tab w:val="left" w:pos="-2268"/>
              </w:tabs>
              <w:spacing w:after="0"/>
              <w:jc w:val="center"/>
              <w:rPr>
                <w:rFonts w:cs="Tahoma"/>
                <w:sz w:val="18"/>
                <w:szCs w:val="18"/>
                <w:lang w:val="el-GR"/>
              </w:rPr>
            </w:pPr>
            <w:r w:rsidRPr="00C14DB9">
              <w:rPr>
                <w:rFonts w:cs="Tahoma"/>
                <w:sz w:val="18"/>
                <w:szCs w:val="18"/>
                <w:lang w:val="el-GR"/>
              </w:rPr>
              <w:t xml:space="preserve">(τύπος &amp; </w:t>
            </w:r>
            <w:proofErr w:type="spellStart"/>
            <w:r w:rsidRPr="00C14DB9">
              <w:rPr>
                <w:rFonts w:cs="Tahoma"/>
                <w:sz w:val="18"/>
                <w:szCs w:val="18"/>
                <w:lang w:val="el-GR"/>
              </w:rPr>
              <w:t>ημ</w:t>
            </w:r>
            <w:proofErr w:type="spellEnd"/>
            <w:r w:rsidRPr="00C14DB9">
              <w:rPr>
                <w:rFonts w:cs="Tahoma"/>
                <w:sz w:val="18"/>
                <w:szCs w:val="18"/>
                <w:lang w:val="el-GR"/>
              </w:rPr>
              <w:t>/</w:t>
            </w:r>
            <w:proofErr w:type="spellStart"/>
            <w:r w:rsidRPr="00C14DB9">
              <w:rPr>
                <w:rFonts w:cs="Tahoma"/>
                <w:sz w:val="18"/>
                <w:szCs w:val="18"/>
                <w:lang w:val="el-GR"/>
              </w:rPr>
              <w:t>νία</w:t>
            </w:r>
            <w:proofErr w:type="spellEnd"/>
            <w:r w:rsidRPr="00C14DB9">
              <w:rPr>
                <w:rFonts w:cs="Tahoma"/>
                <w:sz w:val="18"/>
                <w:szCs w:val="18"/>
                <w:lang w:val="el-GR"/>
              </w:rPr>
              <w:t>)</w:t>
            </w:r>
          </w:p>
        </w:tc>
      </w:tr>
      <w:tr w:rsidR="00C14DB9" w:rsidRPr="007653E2" w14:paraId="68010694" w14:textId="77777777" w:rsidTr="00F428ED">
        <w:trPr>
          <w:jc w:val="center"/>
        </w:trPr>
        <w:tc>
          <w:tcPr>
            <w:tcW w:w="276" w:type="pct"/>
            <w:tcBorders>
              <w:top w:val="single" w:sz="4" w:space="0" w:color="auto"/>
              <w:left w:val="single" w:sz="4" w:space="0" w:color="auto"/>
              <w:bottom w:val="single" w:sz="4" w:space="0" w:color="auto"/>
              <w:right w:val="single" w:sz="4" w:space="0" w:color="auto"/>
            </w:tcBorders>
          </w:tcPr>
          <w:p w14:paraId="25FA340F" w14:textId="77777777" w:rsidR="00742A13" w:rsidRPr="00C14DB9" w:rsidRDefault="00742A13" w:rsidP="00F428ED">
            <w:pPr>
              <w:tabs>
                <w:tab w:val="left" w:pos="-2268"/>
              </w:tabs>
              <w:ind w:left="-49"/>
              <w:jc w:val="center"/>
              <w:rPr>
                <w:rFonts w:cs="Tahoma"/>
                <w:b/>
                <w:szCs w:val="22"/>
                <w:lang w:val="el-GR"/>
              </w:rPr>
            </w:pPr>
          </w:p>
        </w:tc>
        <w:tc>
          <w:tcPr>
            <w:tcW w:w="488" w:type="pct"/>
            <w:tcBorders>
              <w:top w:val="single" w:sz="4" w:space="0" w:color="auto"/>
              <w:left w:val="single" w:sz="4" w:space="0" w:color="auto"/>
              <w:bottom w:val="single" w:sz="4" w:space="0" w:color="auto"/>
              <w:right w:val="single" w:sz="4" w:space="0" w:color="auto"/>
            </w:tcBorders>
          </w:tcPr>
          <w:p w14:paraId="0AABE83D" w14:textId="77777777" w:rsidR="00742A13" w:rsidRPr="00C14DB9" w:rsidRDefault="00742A13" w:rsidP="00F428ED">
            <w:pPr>
              <w:tabs>
                <w:tab w:val="left" w:pos="-2268"/>
              </w:tabs>
              <w:ind w:left="-108"/>
              <w:rPr>
                <w:rFonts w:cs="Tahoma"/>
                <w:b/>
                <w:szCs w:val="22"/>
                <w:lang w:val="el-GR"/>
              </w:rPr>
            </w:pPr>
          </w:p>
        </w:tc>
        <w:tc>
          <w:tcPr>
            <w:tcW w:w="669" w:type="pct"/>
            <w:tcBorders>
              <w:top w:val="single" w:sz="4" w:space="0" w:color="auto"/>
              <w:left w:val="single" w:sz="4" w:space="0" w:color="auto"/>
              <w:bottom w:val="single" w:sz="4" w:space="0" w:color="auto"/>
              <w:right w:val="single" w:sz="4" w:space="0" w:color="auto"/>
            </w:tcBorders>
          </w:tcPr>
          <w:p w14:paraId="7FF915E4" w14:textId="77777777" w:rsidR="00742A13" w:rsidRPr="00C14DB9" w:rsidRDefault="00742A13" w:rsidP="00F428ED">
            <w:pPr>
              <w:tabs>
                <w:tab w:val="left" w:pos="-2268"/>
              </w:tabs>
              <w:ind w:left="-108"/>
              <w:rPr>
                <w:rFonts w:cs="Tahoma"/>
                <w:b/>
                <w:szCs w:val="22"/>
                <w:lang w:val="el-GR"/>
              </w:rPr>
            </w:pPr>
          </w:p>
        </w:tc>
        <w:tc>
          <w:tcPr>
            <w:tcW w:w="637" w:type="pct"/>
            <w:tcBorders>
              <w:top w:val="single" w:sz="4" w:space="0" w:color="auto"/>
              <w:left w:val="single" w:sz="4" w:space="0" w:color="auto"/>
              <w:bottom w:val="single" w:sz="4" w:space="0" w:color="auto"/>
              <w:right w:val="single" w:sz="4" w:space="0" w:color="auto"/>
            </w:tcBorders>
          </w:tcPr>
          <w:p w14:paraId="11C9D2B4" w14:textId="77777777" w:rsidR="00742A13" w:rsidRPr="00C14DB9" w:rsidRDefault="00742A13" w:rsidP="00F428ED">
            <w:pPr>
              <w:tabs>
                <w:tab w:val="left" w:pos="-2268"/>
              </w:tabs>
              <w:ind w:left="-108" w:right="-106"/>
              <w:rPr>
                <w:rFonts w:cs="Tahoma"/>
                <w:b/>
                <w:szCs w:val="22"/>
                <w:lang w:val="el-GR"/>
              </w:rPr>
            </w:pPr>
          </w:p>
        </w:tc>
        <w:tc>
          <w:tcPr>
            <w:tcW w:w="486" w:type="pct"/>
            <w:tcBorders>
              <w:top w:val="single" w:sz="4" w:space="0" w:color="auto"/>
              <w:left w:val="single" w:sz="4" w:space="0" w:color="auto"/>
              <w:bottom w:val="single" w:sz="4" w:space="0" w:color="auto"/>
              <w:right w:val="single" w:sz="4" w:space="0" w:color="auto"/>
            </w:tcBorders>
          </w:tcPr>
          <w:p w14:paraId="06A4F512" w14:textId="77777777" w:rsidR="00742A13" w:rsidRPr="00C14DB9" w:rsidRDefault="00742A13" w:rsidP="00F428ED">
            <w:pPr>
              <w:tabs>
                <w:tab w:val="left" w:pos="-2268"/>
              </w:tabs>
              <w:ind w:left="72"/>
              <w:rPr>
                <w:rFonts w:cs="Tahoma"/>
                <w:b/>
                <w:szCs w:val="22"/>
                <w:lang w:val="el-GR"/>
              </w:rPr>
            </w:pPr>
          </w:p>
        </w:tc>
        <w:tc>
          <w:tcPr>
            <w:tcW w:w="798" w:type="pct"/>
            <w:tcBorders>
              <w:top w:val="single" w:sz="4" w:space="0" w:color="auto"/>
              <w:left w:val="single" w:sz="4" w:space="0" w:color="auto"/>
              <w:bottom w:val="single" w:sz="4" w:space="0" w:color="auto"/>
              <w:right w:val="single" w:sz="4" w:space="0" w:color="auto"/>
            </w:tcBorders>
          </w:tcPr>
          <w:p w14:paraId="015A776E" w14:textId="77777777" w:rsidR="00742A13" w:rsidRPr="00C14DB9" w:rsidRDefault="00742A13" w:rsidP="00F428ED">
            <w:pPr>
              <w:tabs>
                <w:tab w:val="left" w:pos="-2268"/>
              </w:tabs>
              <w:rPr>
                <w:rFonts w:cs="Tahoma"/>
                <w:b/>
                <w:szCs w:val="22"/>
                <w:lang w:val="el-GR"/>
              </w:rPr>
            </w:pPr>
          </w:p>
        </w:tc>
        <w:tc>
          <w:tcPr>
            <w:tcW w:w="913" w:type="pct"/>
            <w:tcBorders>
              <w:top w:val="single" w:sz="4" w:space="0" w:color="auto"/>
              <w:left w:val="single" w:sz="4" w:space="0" w:color="auto"/>
              <w:bottom w:val="single" w:sz="4" w:space="0" w:color="auto"/>
              <w:right w:val="single" w:sz="4" w:space="0" w:color="auto"/>
            </w:tcBorders>
          </w:tcPr>
          <w:p w14:paraId="06A459CE" w14:textId="77777777" w:rsidR="00742A13" w:rsidRPr="00C14DB9" w:rsidRDefault="00742A13" w:rsidP="00F428ED">
            <w:pPr>
              <w:tabs>
                <w:tab w:val="left" w:pos="-2268"/>
              </w:tabs>
              <w:rPr>
                <w:rFonts w:cs="Tahoma"/>
                <w:b/>
                <w:szCs w:val="22"/>
                <w:lang w:val="el-GR"/>
              </w:rPr>
            </w:pPr>
          </w:p>
        </w:tc>
        <w:tc>
          <w:tcPr>
            <w:tcW w:w="732" w:type="pct"/>
            <w:tcBorders>
              <w:top w:val="single" w:sz="4" w:space="0" w:color="auto"/>
              <w:left w:val="single" w:sz="4" w:space="0" w:color="auto"/>
              <w:bottom w:val="single" w:sz="4" w:space="0" w:color="auto"/>
              <w:right w:val="single" w:sz="4" w:space="0" w:color="auto"/>
            </w:tcBorders>
          </w:tcPr>
          <w:p w14:paraId="6A15F912" w14:textId="77777777" w:rsidR="00742A13" w:rsidRPr="00C14DB9" w:rsidRDefault="00742A13" w:rsidP="00F428ED">
            <w:pPr>
              <w:tabs>
                <w:tab w:val="left" w:pos="-2268"/>
              </w:tabs>
              <w:rPr>
                <w:rFonts w:cs="Tahoma"/>
                <w:b/>
                <w:szCs w:val="22"/>
                <w:lang w:val="el-GR"/>
              </w:rPr>
            </w:pPr>
          </w:p>
        </w:tc>
      </w:tr>
      <w:tr w:rsidR="00C14DB9" w:rsidRPr="007653E2" w14:paraId="59E3E71C" w14:textId="77777777" w:rsidTr="00F428ED">
        <w:trPr>
          <w:jc w:val="center"/>
        </w:trPr>
        <w:tc>
          <w:tcPr>
            <w:tcW w:w="276" w:type="pct"/>
            <w:tcBorders>
              <w:top w:val="single" w:sz="4" w:space="0" w:color="auto"/>
              <w:left w:val="single" w:sz="4" w:space="0" w:color="auto"/>
              <w:bottom w:val="single" w:sz="4" w:space="0" w:color="auto"/>
              <w:right w:val="single" w:sz="4" w:space="0" w:color="auto"/>
            </w:tcBorders>
          </w:tcPr>
          <w:p w14:paraId="0A6650F5" w14:textId="77777777" w:rsidR="00742A13" w:rsidRPr="00C14DB9" w:rsidRDefault="00742A13" w:rsidP="00F428ED">
            <w:pPr>
              <w:tabs>
                <w:tab w:val="left" w:pos="-2268"/>
              </w:tabs>
              <w:ind w:left="-49"/>
              <w:jc w:val="center"/>
              <w:rPr>
                <w:rFonts w:cs="Tahoma"/>
                <w:b/>
                <w:szCs w:val="22"/>
                <w:lang w:val="el-GR"/>
              </w:rPr>
            </w:pPr>
          </w:p>
        </w:tc>
        <w:tc>
          <w:tcPr>
            <w:tcW w:w="488" w:type="pct"/>
            <w:tcBorders>
              <w:top w:val="single" w:sz="4" w:space="0" w:color="auto"/>
              <w:left w:val="single" w:sz="4" w:space="0" w:color="auto"/>
              <w:bottom w:val="single" w:sz="4" w:space="0" w:color="auto"/>
              <w:right w:val="single" w:sz="4" w:space="0" w:color="auto"/>
            </w:tcBorders>
          </w:tcPr>
          <w:p w14:paraId="123C7DC8" w14:textId="77777777" w:rsidR="00742A13" w:rsidRPr="00C14DB9" w:rsidRDefault="00742A13" w:rsidP="00F428ED">
            <w:pPr>
              <w:tabs>
                <w:tab w:val="left" w:pos="-2268"/>
              </w:tabs>
              <w:ind w:left="-108"/>
              <w:rPr>
                <w:rFonts w:cs="Tahoma"/>
                <w:b/>
                <w:szCs w:val="22"/>
                <w:lang w:val="el-GR"/>
              </w:rPr>
            </w:pPr>
          </w:p>
        </w:tc>
        <w:tc>
          <w:tcPr>
            <w:tcW w:w="669" w:type="pct"/>
            <w:tcBorders>
              <w:top w:val="single" w:sz="4" w:space="0" w:color="auto"/>
              <w:left w:val="single" w:sz="4" w:space="0" w:color="auto"/>
              <w:bottom w:val="single" w:sz="4" w:space="0" w:color="auto"/>
              <w:right w:val="single" w:sz="4" w:space="0" w:color="auto"/>
            </w:tcBorders>
          </w:tcPr>
          <w:p w14:paraId="35B20CAB" w14:textId="77777777" w:rsidR="00742A13" w:rsidRPr="00C14DB9" w:rsidRDefault="00742A13" w:rsidP="00F428ED">
            <w:pPr>
              <w:tabs>
                <w:tab w:val="left" w:pos="-2268"/>
              </w:tabs>
              <w:ind w:left="-108"/>
              <w:rPr>
                <w:rFonts w:cs="Tahoma"/>
                <w:b/>
                <w:szCs w:val="22"/>
                <w:lang w:val="el-GR"/>
              </w:rPr>
            </w:pPr>
          </w:p>
        </w:tc>
        <w:tc>
          <w:tcPr>
            <w:tcW w:w="637" w:type="pct"/>
            <w:tcBorders>
              <w:top w:val="single" w:sz="4" w:space="0" w:color="auto"/>
              <w:left w:val="single" w:sz="4" w:space="0" w:color="auto"/>
              <w:bottom w:val="single" w:sz="4" w:space="0" w:color="auto"/>
              <w:right w:val="single" w:sz="4" w:space="0" w:color="auto"/>
            </w:tcBorders>
          </w:tcPr>
          <w:p w14:paraId="0A9CB9A4" w14:textId="77777777" w:rsidR="00742A13" w:rsidRPr="00C14DB9" w:rsidRDefault="00742A13" w:rsidP="00F428ED">
            <w:pPr>
              <w:tabs>
                <w:tab w:val="left" w:pos="-2268"/>
              </w:tabs>
              <w:ind w:left="-108" w:right="-106"/>
              <w:rPr>
                <w:rFonts w:cs="Tahoma"/>
                <w:b/>
                <w:szCs w:val="22"/>
                <w:lang w:val="el-GR"/>
              </w:rPr>
            </w:pPr>
          </w:p>
        </w:tc>
        <w:tc>
          <w:tcPr>
            <w:tcW w:w="486" w:type="pct"/>
            <w:tcBorders>
              <w:top w:val="single" w:sz="4" w:space="0" w:color="auto"/>
              <w:left w:val="single" w:sz="4" w:space="0" w:color="auto"/>
              <w:bottom w:val="single" w:sz="4" w:space="0" w:color="auto"/>
              <w:right w:val="single" w:sz="4" w:space="0" w:color="auto"/>
            </w:tcBorders>
          </w:tcPr>
          <w:p w14:paraId="398A80ED" w14:textId="77777777" w:rsidR="00742A13" w:rsidRPr="00C14DB9" w:rsidRDefault="00742A13" w:rsidP="00F428ED">
            <w:pPr>
              <w:tabs>
                <w:tab w:val="left" w:pos="-2268"/>
              </w:tabs>
              <w:ind w:left="72"/>
              <w:rPr>
                <w:rFonts w:cs="Tahoma"/>
                <w:b/>
                <w:szCs w:val="22"/>
                <w:lang w:val="el-GR"/>
              </w:rPr>
            </w:pPr>
          </w:p>
        </w:tc>
        <w:tc>
          <w:tcPr>
            <w:tcW w:w="798" w:type="pct"/>
            <w:tcBorders>
              <w:top w:val="single" w:sz="4" w:space="0" w:color="auto"/>
              <w:left w:val="single" w:sz="4" w:space="0" w:color="auto"/>
              <w:bottom w:val="single" w:sz="4" w:space="0" w:color="auto"/>
              <w:right w:val="single" w:sz="4" w:space="0" w:color="auto"/>
            </w:tcBorders>
          </w:tcPr>
          <w:p w14:paraId="1180CE5B" w14:textId="77777777" w:rsidR="00742A13" w:rsidRPr="00C14DB9" w:rsidRDefault="00742A13" w:rsidP="00F428ED">
            <w:pPr>
              <w:tabs>
                <w:tab w:val="left" w:pos="-2268"/>
              </w:tabs>
              <w:rPr>
                <w:rFonts w:cs="Tahoma"/>
                <w:b/>
                <w:szCs w:val="22"/>
                <w:lang w:val="el-GR"/>
              </w:rPr>
            </w:pPr>
          </w:p>
        </w:tc>
        <w:tc>
          <w:tcPr>
            <w:tcW w:w="913" w:type="pct"/>
            <w:tcBorders>
              <w:top w:val="single" w:sz="4" w:space="0" w:color="auto"/>
              <w:left w:val="single" w:sz="4" w:space="0" w:color="auto"/>
              <w:bottom w:val="single" w:sz="4" w:space="0" w:color="auto"/>
              <w:right w:val="single" w:sz="4" w:space="0" w:color="auto"/>
            </w:tcBorders>
          </w:tcPr>
          <w:p w14:paraId="15792CC3" w14:textId="77777777" w:rsidR="00742A13" w:rsidRPr="00C14DB9" w:rsidRDefault="00742A13" w:rsidP="00F428ED">
            <w:pPr>
              <w:tabs>
                <w:tab w:val="left" w:pos="-2268"/>
              </w:tabs>
              <w:rPr>
                <w:rFonts w:cs="Tahoma"/>
                <w:b/>
                <w:szCs w:val="22"/>
                <w:lang w:val="el-GR"/>
              </w:rPr>
            </w:pPr>
          </w:p>
        </w:tc>
        <w:tc>
          <w:tcPr>
            <w:tcW w:w="732" w:type="pct"/>
            <w:tcBorders>
              <w:top w:val="single" w:sz="4" w:space="0" w:color="auto"/>
              <w:left w:val="single" w:sz="4" w:space="0" w:color="auto"/>
              <w:bottom w:val="single" w:sz="4" w:space="0" w:color="auto"/>
              <w:right w:val="single" w:sz="4" w:space="0" w:color="auto"/>
            </w:tcBorders>
          </w:tcPr>
          <w:p w14:paraId="64B6F50D" w14:textId="77777777" w:rsidR="00742A13" w:rsidRPr="00C14DB9" w:rsidRDefault="00742A13" w:rsidP="00F428ED">
            <w:pPr>
              <w:tabs>
                <w:tab w:val="left" w:pos="-2268"/>
              </w:tabs>
              <w:rPr>
                <w:rFonts w:cs="Tahoma"/>
                <w:b/>
                <w:szCs w:val="22"/>
                <w:lang w:val="el-GR"/>
              </w:rPr>
            </w:pPr>
          </w:p>
        </w:tc>
      </w:tr>
    </w:tbl>
    <w:p w14:paraId="172612E3" w14:textId="77777777" w:rsidR="00742A13" w:rsidRPr="00C14DB9" w:rsidRDefault="00742A13" w:rsidP="00742A13">
      <w:pPr>
        <w:rPr>
          <w:b/>
          <w:bCs/>
          <w:lang w:val="el-GR"/>
        </w:rPr>
      </w:pPr>
    </w:p>
    <w:p w14:paraId="2AAF4FA7" w14:textId="01809590" w:rsidR="00742A13" w:rsidRPr="00C14DB9" w:rsidRDefault="00742A13" w:rsidP="00742A13">
      <w:pPr>
        <w:rPr>
          <w:lang w:val="el-GR"/>
        </w:rPr>
      </w:pPr>
      <w:r w:rsidRPr="00C14DB9">
        <w:rPr>
          <w:lang w:val="el-GR"/>
        </w:rPr>
        <w:t xml:space="preserve">Η ελάχιστη απαιτούμενη εμπειρία αποδεικνύεται σύμφωνα με τα αναφερόμενα στην παρ. </w:t>
      </w:r>
      <w:r w:rsidR="00FE1329" w:rsidRPr="00C14DB9">
        <w:rPr>
          <w:lang w:val="el-GR"/>
        </w:rPr>
        <w:t>1.1.9</w:t>
      </w:r>
      <w:r w:rsidRPr="00C14DB9">
        <w:rPr>
          <w:lang w:val="el-GR"/>
        </w:rPr>
        <w:t>. Ο ανωτέρω πίνακας συνοδεύεται, εάν μεν ο αποδέκτης είναι αναθέτουσα αρχή (Δημόσιος Φορέας), από συμβάσεις και πιστοποιητικά ορθής εκτέλεσης αυτών που έχουν εκδοθεί ή θεωρηθεί από την αρμόδια αρχή, στα οποία περιγράφεται η παρεχόμενη υπηρεσία και θα αναφέρεται ο χρόνος υλοποίησης της και θα βεβαιώνεται ότι αυτή εκτελέστηκε έντεχνα και εντός των εγκεκριμένων χρονοδιαγραμμάτων και εάν δε ο αποδέκτης είναι ιδιωτικός φορέας, με αντίστοιχη δήλωση του αποδέκτη ψηφιακά υπογεγραμμένη. Εφόσον δεν είναι δυνατή η προσκόμιση των παραπάνω, προσκομίζεται υπεύθυνη δήλωση του οικονομικού φορέα ψηφιακά υπογεγραμμένη, στην οποία θα αναφέρεται ο λόγος για τον οποίο δεν κατέστη εφικτή η προσκόμιση των παραπάνω δικαιολογητικών και η οποία θα συνοδεύεται από αντίγραφο του τιμολογίου και, εφόσον υφίσταται, της σχετικής σύμβασης.</w:t>
      </w:r>
    </w:p>
    <w:p w14:paraId="228F948F" w14:textId="77777777" w:rsidR="00742A13" w:rsidRPr="00C14DB9" w:rsidRDefault="00742A13" w:rsidP="00742A13">
      <w:pPr>
        <w:rPr>
          <w:lang w:val="el-GR"/>
        </w:rPr>
      </w:pPr>
    </w:p>
    <w:p w14:paraId="7942F216" w14:textId="52F9AC3F" w:rsidR="00742A13" w:rsidRPr="00C14DB9" w:rsidRDefault="00742A13" w:rsidP="00742A13">
      <w:pPr>
        <w:rPr>
          <w:b/>
          <w:bCs/>
          <w:lang w:val="el-GR"/>
        </w:rPr>
      </w:pPr>
      <w:r w:rsidRPr="00C14DB9">
        <w:rPr>
          <w:b/>
          <w:bCs/>
          <w:lang w:val="el-GR"/>
        </w:rPr>
        <w:t xml:space="preserve">Β.4.Β. Για την απόδειξη της τεχνικής ικανότητας της παραγράφου </w:t>
      </w:r>
      <w:r w:rsidR="00FE1329" w:rsidRPr="00C14DB9">
        <w:rPr>
          <w:b/>
          <w:bCs/>
          <w:lang w:val="el-GR"/>
        </w:rPr>
        <w:t>1.1.9</w:t>
      </w:r>
      <w:r w:rsidRPr="00C14DB9">
        <w:rPr>
          <w:b/>
          <w:bCs/>
          <w:lang w:val="el-GR"/>
        </w:rPr>
        <w:t>.2.</w:t>
      </w:r>
      <w:r w:rsidRPr="00C14DB9">
        <w:rPr>
          <w:lang w:val="el-GR"/>
        </w:rPr>
        <w:t>,</w:t>
      </w:r>
      <w:r w:rsidRPr="00C14DB9">
        <w:rPr>
          <w:b/>
          <w:bCs/>
          <w:lang w:val="el-GR"/>
        </w:rPr>
        <w:t xml:space="preserve"> </w:t>
      </w:r>
      <w:r w:rsidRPr="00C14DB9">
        <w:rPr>
          <w:lang w:val="el-GR"/>
        </w:rPr>
        <w:t>που αφορά στην ομάδα έργου, οι οικονομικοί φορείς προσκομίζουν:</w:t>
      </w:r>
    </w:p>
    <w:p w14:paraId="184E226B" w14:textId="77777777" w:rsidR="00742A13" w:rsidRPr="00C14DB9" w:rsidRDefault="00742A13" w:rsidP="00742A13">
      <w:pPr>
        <w:widowControl w:val="0"/>
        <w:numPr>
          <w:ilvl w:val="0"/>
          <w:numId w:val="10"/>
        </w:numPr>
        <w:ind w:right="57"/>
        <w:rPr>
          <w:lang w:val="el-GR"/>
        </w:rPr>
      </w:pPr>
      <w:r w:rsidRPr="00C14DB9">
        <w:rPr>
          <w:lang w:val="el-GR"/>
        </w:rPr>
        <w:t xml:space="preserve">Για την τεκμηρίωση της απαίτησης της επάρκειας του προσωπικού θα πρέπει να αναφερθεί η οργανωτική δομή της εταιρείας στην Ελλάδα και να υποβληθεί πίνακας προσωπικού (Ε4) </w:t>
      </w:r>
      <w:r w:rsidRPr="00C14DB9">
        <w:rPr>
          <w:lang w:val="el-GR"/>
        </w:rPr>
        <w:lastRenderedPageBreak/>
        <w:t>όπως αυτό έχει υποβληθεί στο ΕΡΓΑΝΗ που να διασφαλίζει την Αναθέτουσα Αρχή για την διάθεση επαρκούς προσωπικού για την κάλυψη όλων των ειδικοτήτων.</w:t>
      </w:r>
    </w:p>
    <w:p w14:paraId="088B100E" w14:textId="77777777" w:rsidR="00742A13" w:rsidRPr="00C14DB9" w:rsidRDefault="00742A13" w:rsidP="00742A13">
      <w:pPr>
        <w:widowControl w:val="0"/>
        <w:numPr>
          <w:ilvl w:val="0"/>
          <w:numId w:val="10"/>
        </w:numPr>
        <w:ind w:right="57"/>
        <w:rPr>
          <w:lang w:val="el-GR"/>
        </w:rPr>
      </w:pPr>
      <w:r w:rsidRPr="00C14DB9">
        <w:rPr>
          <w:lang w:val="el-GR"/>
        </w:rPr>
        <w:t>Βιογραφικά σημειώματα των μελών της Ομάδας Έργου της Σύμβασης σύμφωνα με το υπόδειγμα του Παραρτήματος Ι</w:t>
      </w:r>
      <w:r w:rsidRPr="00C14DB9">
        <w:t>V</w:t>
      </w:r>
      <w:r w:rsidRPr="00C14DB9">
        <w:rPr>
          <w:lang w:val="el-GR"/>
        </w:rPr>
        <w:t xml:space="preserve"> της παρούσας.</w:t>
      </w:r>
    </w:p>
    <w:p w14:paraId="59F3B0DE" w14:textId="77777777" w:rsidR="00742A13" w:rsidRPr="00C14DB9" w:rsidRDefault="00742A13" w:rsidP="00742A13">
      <w:pPr>
        <w:widowControl w:val="0"/>
        <w:numPr>
          <w:ilvl w:val="0"/>
          <w:numId w:val="10"/>
        </w:numPr>
        <w:ind w:right="57"/>
        <w:rPr>
          <w:lang w:val="el-GR"/>
        </w:rPr>
      </w:pPr>
      <w:r w:rsidRPr="00C14DB9">
        <w:rPr>
          <w:lang w:val="el-GR"/>
        </w:rPr>
        <w:t>Σε περίπτωση που τα προτεινόμενα μέλη της Ομάδας Έργου δεν είναι μόνιμα στελέχη του προσφέροντα, αλλά εξωτερικοί συνεργάτες, στα αποδεικτικά έγγραφα θα πρέπει να συμπεριληφθούν Υπεύθυνες Δηλώσεις τους στις οποίες θα δηλώνονται:</w:t>
      </w:r>
    </w:p>
    <w:p w14:paraId="74D50EEF" w14:textId="77777777" w:rsidR="00742A13" w:rsidRPr="00C14DB9" w:rsidRDefault="00742A13" w:rsidP="00742A13">
      <w:pPr>
        <w:widowControl w:val="0"/>
        <w:numPr>
          <w:ilvl w:val="0"/>
          <w:numId w:val="11"/>
        </w:numPr>
        <w:ind w:left="1094" w:right="57" w:hanging="357"/>
        <w:rPr>
          <w:lang w:val="el-GR"/>
        </w:rPr>
      </w:pPr>
      <w:r w:rsidRPr="00C14DB9">
        <w:rPr>
          <w:lang w:val="el-GR"/>
        </w:rPr>
        <w:t xml:space="preserve">ότι υπάρχει συμφωνία συνεργασίας για όλη την προβλεπόμενη διάρκεια της σύμβασης και ότι είναι αποδεκτοί οι όροι του παρόντος διαγωνισμού </w:t>
      </w:r>
    </w:p>
    <w:p w14:paraId="2CAAE24F" w14:textId="77777777" w:rsidR="00742A13" w:rsidRPr="00C14DB9" w:rsidRDefault="00742A13" w:rsidP="00742A13">
      <w:pPr>
        <w:widowControl w:val="0"/>
        <w:numPr>
          <w:ilvl w:val="0"/>
          <w:numId w:val="11"/>
        </w:numPr>
        <w:ind w:left="1094" w:right="57" w:hanging="357"/>
        <w:rPr>
          <w:lang w:val="el-GR"/>
        </w:rPr>
      </w:pPr>
      <w:r w:rsidRPr="00C14DB9">
        <w:rPr>
          <w:lang w:val="el-GR"/>
        </w:rPr>
        <w:t>τα στοιχεία που βιογραφικού τους σημειώματος από τα οποία προκύπτει ότι καλύπτουν τα προσόντα της κατηγορίας στελεχών για την οποία προτείνονται.</w:t>
      </w:r>
    </w:p>
    <w:p w14:paraId="32B8B15D" w14:textId="77777777" w:rsidR="00742A13" w:rsidRPr="00C14DB9" w:rsidRDefault="00742A13" w:rsidP="00742A13">
      <w:pPr>
        <w:widowControl w:val="0"/>
        <w:numPr>
          <w:ilvl w:val="0"/>
          <w:numId w:val="10"/>
        </w:numPr>
        <w:ind w:right="57"/>
        <w:rPr>
          <w:lang w:val="el-GR"/>
        </w:rPr>
      </w:pPr>
      <w:r w:rsidRPr="00C14DB9">
        <w:rPr>
          <w:lang w:val="el-GR"/>
        </w:rPr>
        <w:t>Επίσης, συνυποβάλλεται πίνακας της προτεινόμενης ομάδας έργου με το κάτωθι περιεχόμενο:</w:t>
      </w:r>
    </w:p>
    <w:p w14:paraId="72790D41" w14:textId="77777777" w:rsidR="00742A13" w:rsidRPr="00C14DB9" w:rsidRDefault="00742A13" w:rsidP="00742A13">
      <w:pPr>
        <w:widowControl w:val="0"/>
        <w:spacing w:after="0"/>
        <w:ind w:left="720" w:right="57"/>
        <w:rPr>
          <w:lang w:val="el-G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1919"/>
        <w:gridCol w:w="1550"/>
        <w:gridCol w:w="1516"/>
        <w:gridCol w:w="2092"/>
        <w:gridCol w:w="1729"/>
      </w:tblGrid>
      <w:tr w:rsidR="00C14DB9" w:rsidRPr="00C14DB9" w14:paraId="2D993C20" w14:textId="77777777" w:rsidTr="00F428ED">
        <w:trPr>
          <w:tblHeader/>
          <w:jc w:val="center"/>
        </w:trPr>
        <w:tc>
          <w:tcPr>
            <w:tcW w:w="657" w:type="dxa"/>
            <w:shd w:val="clear" w:color="auto" w:fill="F2F2F2"/>
          </w:tcPr>
          <w:p w14:paraId="28FE79F7" w14:textId="77777777" w:rsidR="00742A13" w:rsidRPr="00C14DB9" w:rsidRDefault="00742A13" w:rsidP="00F428ED">
            <w:pPr>
              <w:widowControl w:val="0"/>
              <w:spacing w:after="0"/>
              <w:ind w:right="57"/>
              <w:jc w:val="center"/>
              <w:rPr>
                <w:b/>
                <w:bCs/>
                <w:sz w:val="20"/>
                <w:szCs w:val="22"/>
                <w:lang w:val="el-GR"/>
              </w:rPr>
            </w:pPr>
            <w:r w:rsidRPr="00C14DB9">
              <w:rPr>
                <w:b/>
                <w:bCs/>
                <w:sz w:val="20"/>
                <w:szCs w:val="22"/>
                <w:lang w:val="el-GR"/>
              </w:rPr>
              <w:t>α/α</w:t>
            </w:r>
          </w:p>
        </w:tc>
        <w:tc>
          <w:tcPr>
            <w:tcW w:w="1919" w:type="dxa"/>
            <w:shd w:val="clear" w:color="auto" w:fill="F2F2F2"/>
          </w:tcPr>
          <w:p w14:paraId="4599BC3E" w14:textId="77777777" w:rsidR="00742A13" w:rsidRPr="00C14DB9" w:rsidRDefault="00742A13" w:rsidP="00F428ED">
            <w:pPr>
              <w:widowControl w:val="0"/>
              <w:spacing w:after="0"/>
              <w:ind w:right="57"/>
              <w:jc w:val="center"/>
              <w:rPr>
                <w:b/>
                <w:bCs/>
                <w:sz w:val="20"/>
                <w:szCs w:val="22"/>
                <w:lang w:val="el-GR"/>
              </w:rPr>
            </w:pPr>
            <w:proofErr w:type="spellStart"/>
            <w:r w:rsidRPr="00C14DB9">
              <w:rPr>
                <w:b/>
                <w:bCs/>
                <w:sz w:val="20"/>
                <w:szCs w:val="22"/>
              </w:rPr>
              <w:t>Ονομ</w:t>
            </w:r>
            <w:proofErr w:type="spellEnd"/>
            <w:r w:rsidRPr="00C14DB9">
              <w:rPr>
                <w:b/>
                <w:bCs/>
                <w:sz w:val="20"/>
                <w:szCs w:val="22"/>
              </w:rPr>
              <w:t xml:space="preserve">ατεπώνυμο </w:t>
            </w:r>
            <w:proofErr w:type="spellStart"/>
            <w:r w:rsidRPr="00C14DB9">
              <w:rPr>
                <w:b/>
                <w:bCs/>
                <w:sz w:val="20"/>
                <w:szCs w:val="22"/>
              </w:rPr>
              <w:t>Μέλους</w:t>
            </w:r>
            <w:proofErr w:type="spellEnd"/>
            <w:r w:rsidRPr="00C14DB9">
              <w:rPr>
                <w:b/>
                <w:bCs/>
                <w:sz w:val="20"/>
                <w:szCs w:val="22"/>
              </w:rPr>
              <w:t xml:space="preserve"> </w:t>
            </w:r>
            <w:proofErr w:type="spellStart"/>
            <w:r w:rsidRPr="00C14DB9">
              <w:rPr>
                <w:b/>
                <w:bCs/>
                <w:sz w:val="20"/>
                <w:szCs w:val="22"/>
              </w:rPr>
              <w:t>Ομάδ</w:t>
            </w:r>
            <w:proofErr w:type="spellEnd"/>
            <w:r w:rsidRPr="00C14DB9">
              <w:rPr>
                <w:b/>
                <w:bCs/>
                <w:sz w:val="20"/>
                <w:szCs w:val="22"/>
              </w:rPr>
              <w:t xml:space="preserve">ας </w:t>
            </w:r>
            <w:proofErr w:type="spellStart"/>
            <w:r w:rsidRPr="00C14DB9">
              <w:rPr>
                <w:b/>
                <w:bCs/>
                <w:sz w:val="20"/>
                <w:szCs w:val="22"/>
              </w:rPr>
              <w:t>Έργου</w:t>
            </w:r>
            <w:proofErr w:type="spellEnd"/>
          </w:p>
        </w:tc>
        <w:tc>
          <w:tcPr>
            <w:tcW w:w="1550" w:type="dxa"/>
            <w:shd w:val="clear" w:color="auto" w:fill="F2F2F2"/>
          </w:tcPr>
          <w:p w14:paraId="35D76340" w14:textId="77777777" w:rsidR="00742A13" w:rsidRPr="00C14DB9" w:rsidRDefault="00742A13" w:rsidP="00F428ED">
            <w:pPr>
              <w:widowControl w:val="0"/>
              <w:spacing w:after="0"/>
              <w:ind w:right="57"/>
              <w:jc w:val="center"/>
              <w:rPr>
                <w:b/>
                <w:bCs/>
                <w:sz w:val="20"/>
                <w:szCs w:val="22"/>
                <w:lang w:val="el-GR"/>
              </w:rPr>
            </w:pPr>
            <w:proofErr w:type="spellStart"/>
            <w:r w:rsidRPr="00C14DB9">
              <w:rPr>
                <w:b/>
                <w:bCs/>
                <w:sz w:val="20"/>
                <w:szCs w:val="22"/>
              </w:rPr>
              <w:t>Θέση</w:t>
            </w:r>
            <w:proofErr w:type="spellEnd"/>
            <w:r w:rsidRPr="00C14DB9">
              <w:rPr>
                <w:b/>
                <w:bCs/>
                <w:sz w:val="20"/>
                <w:szCs w:val="22"/>
              </w:rPr>
              <w:t xml:space="preserve"> </w:t>
            </w:r>
            <w:proofErr w:type="spellStart"/>
            <w:r w:rsidRPr="00C14DB9">
              <w:rPr>
                <w:b/>
                <w:bCs/>
                <w:sz w:val="20"/>
                <w:szCs w:val="22"/>
              </w:rPr>
              <w:t>στην</w:t>
            </w:r>
            <w:proofErr w:type="spellEnd"/>
            <w:r w:rsidRPr="00C14DB9">
              <w:rPr>
                <w:b/>
                <w:bCs/>
                <w:sz w:val="20"/>
                <w:szCs w:val="22"/>
              </w:rPr>
              <w:t xml:space="preserve"> </w:t>
            </w:r>
            <w:proofErr w:type="spellStart"/>
            <w:r w:rsidRPr="00C14DB9">
              <w:rPr>
                <w:b/>
                <w:bCs/>
                <w:sz w:val="20"/>
                <w:szCs w:val="22"/>
              </w:rPr>
              <w:t>Ομάδ</w:t>
            </w:r>
            <w:proofErr w:type="spellEnd"/>
            <w:r w:rsidRPr="00C14DB9">
              <w:rPr>
                <w:b/>
                <w:bCs/>
                <w:sz w:val="20"/>
                <w:szCs w:val="22"/>
              </w:rPr>
              <w:t xml:space="preserve">α </w:t>
            </w:r>
            <w:proofErr w:type="spellStart"/>
            <w:r w:rsidRPr="00C14DB9">
              <w:rPr>
                <w:b/>
                <w:bCs/>
                <w:sz w:val="20"/>
                <w:szCs w:val="22"/>
              </w:rPr>
              <w:t>Έργου</w:t>
            </w:r>
            <w:proofErr w:type="spellEnd"/>
          </w:p>
        </w:tc>
        <w:tc>
          <w:tcPr>
            <w:tcW w:w="1516" w:type="dxa"/>
            <w:shd w:val="clear" w:color="auto" w:fill="F2F2F2"/>
          </w:tcPr>
          <w:p w14:paraId="23076817" w14:textId="77777777" w:rsidR="00742A13" w:rsidRPr="00C14DB9" w:rsidRDefault="00742A13" w:rsidP="00F428ED">
            <w:pPr>
              <w:widowControl w:val="0"/>
              <w:spacing w:after="0"/>
              <w:ind w:right="57"/>
              <w:jc w:val="center"/>
              <w:rPr>
                <w:b/>
                <w:bCs/>
                <w:sz w:val="20"/>
                <w:szCs w:val="22"/>
                <w:lang w:val="el-GR"/>
              </w:rPr>
            </w:pPr>
            <w:proofErr w:type="spellStart"/>
            <w:r w:rsidRPr="00C14DB9">
              <w:rPr>
                <w:b/>
                <w:bCs/>
                <w:sz w:val="20"/>
                <w:szCs w:val="22"/>
              </w:rPr>
              <w:t>Σχέση</w:t>
            </w:r>
            <w:proofErr w:type="spellEnd"/>
            <w:r w:rsidRPr="00C14DB9">
              <w:rPr>
                <w:b/>
                <w:bCs/>
                <w:sz w:val="20"/>
                <w:szCs w:val="22"/>
              </w:rPr>
              <w:t xml:space="preserve"> </w:t>
            </w:r>
            <w:proofErr w:type="spellStart"/>
            <w:r w:rsidRPr="00C14DB9">
              <w:rPr>
                <w:b/>
                <w:bCs/>
                <w:sz w:val="20"/>
                <w:szCs w:val="22"/>
              </w:rPr>
              <w:t>με</w:t>
            </w:r>
            <w:proofErr w:type="spellEnd"/>
            <w:r w:rsidRPr="00C14DB9">
              <w:rPr>
                <w:b/>
                <w:bCs/>
                <w:sz w:val="20"/>
                <w:szCs w:val="22"/>
              </w:rPr>
              <w:t xml:space="preserve"> </w:t>
            </w:r>
            <w:proofErr w:type="spellStart"/>
            <w:r w:rsidRPr="00C14DB9">
              <w:rPr>
                <w:b/>
                <w:bCs/>
                <w:sz w:val="20"/>
                <w:szCs w:val="22"/>
              </w:rPr>
              <w:t>οικονομικό</w:t>
            </w:r>
            <w:proofErr w:type="spellEnd"/>
            <w:r w:rsidRPr="00C14DB9">
              <w:rPr>
                <w:b/>
                <w:bCs/>
                <w:sz w:val="20"/>
                <w:szCs w:val="22"/>
              </w:rPr>
              <w:t xml:space="preserve"> </w:t>
            </w:r>
            <w:proofErr w:type="spellStart"/>
            <w:r w:rsidRPr="00C14DB9">
              <w:rPr>
                <w:b/>
                <w:bCs/>
                <w:sz w:val="20"/>
                <w:szCs w:val="22"/>
              </w:rPr>
              <w:t>φορέ</w:t>
            </w:r>
            <w:proofErr w:type="spellEnd"/>
            <w:r w:rsidRPr="00C14DB9">
              <w:rPr>
                <w:b/>
                <w:bCs/>
                <w:sz w:val="20"/>
                <w:szCs w:val="22"/>
              </w:rPr>
              <w:t>α*</w:t>
            </w:r>
          </w:p>
        </w:tc>
        <w:tc>
          <w:tcPr>
            <w:tcW w:w="2092" w:type="dxa"/>
            <w:shd w:val="clear" w:color="auto" w:fill="F2F2F2"/>
          </w:tcPr>
          <w:p w14:paraId="6E310C06" w14:textId="77777777" w:rsidR="00742A13" w:rsidRPr="00C14DB9" w:rsidRDefault="00742A13" w:rsidP="00F428ED">
            <w:pPr>
              <w:widowControl w:val="0"/>
              <w:spacing w:after="0"/>
              <w:ind w:right="57"/>
              <w:jc w:val="center"/>
              <w:rPr>
                <w:b/>
                <w:bCs/>
                <w:sz w:val="20"/>
                <w:szCs w:val="22"/>
                <w:lang w:val="el-GR"/>
              </w:rPr>
            </w:pPr>
            <w:r w:rsidRPr="00C14DB9">
              <w:rPr>
                <w:b/>
                <w:bCs/>
                <w:sz w:val="20"/>
                <w:szCs w:val="22"/>
                <w:lang w:val="el-GR"/>
              </w:rPr>
              <w:t>Ίδρυμα απόκτησης πτυχίου &amp; έτος αποφοίτησης**</w:t>
            </w:r>
          </w:p>
        </w:tc>
        <w:tc>
          <w:tcPr>
            <w:tcW w:w="1729" w:type="dxa"/>
            <w:shd w:val="clear" w:color="auto" w:fill="F2F2F2"/>
          </w:tcPr>
          <w:p w14:paraId="6AA741EE" w14:textId="77777777" w:rsidR="00742A13" w:rsidRPr="00C14DB9" w:rsidRDefault="00742A13" w:rsidP="00F428ED">
            <w:pPr>
              <w:widowControl w:val="0"/>
              <w:spacing w:after="0"/>
              <w:ind w:right="57"/>
              <w:jc w:val="center"/>
              <w:rPr>
                <w:b/>
                <w:bCs/>
                <w:sz w:val="20"/>
                <w:szCs w:val="22"/>
                <w:lang w:val="el-GR"/>
              </w:rPr>
            </w:pPr>
            <w:proofErr w:type="spellStart"/>
            <w:r w:rsidRPr="00C14DB9">
              <w:rPr>
                <w:b/>
                <w:bCs/>
                <w:sz w:val="20"/>
                <w:szCs w:val="22"/>
              </w:rPr>
              <w:t>Έτη</w:t>
            </w:r>
            <w:proofErr w:type="spellEnd"/>
            <w:r w:rsidRPr="00C14DB9">
              <w:rPr>
                <w:b/>
                <w:bCs/>
                <w:sz w:val="20"/>
                <w:szCs w:val="22"/>
              </w:rPr>
              <w:t xml:space="preserve"> </w:t>
            </w:r>
            <w:proofErr w:type="spellStart"/>
            <w:r w:rsidRPr="00C14DB9">
              <w:rPr>
                <w:b/>
                <w:bCs/>
                <w:sz w:val="20"/>
                <w:szCs w:val="22"/>
              </w:rPr>
              <w:t>Εμ</w:t>
            </w:r>
            <w:proofErr w:type="spellEnd"/>
            <w:r w:rsidRPr="00C14DB9">
              <w:rPr>
                <w:b/>
                <w:bCs/>
                <w:sz w:val="20"/>
                <w:szCs w:val="22"/>
              </w:rPr>
              <w:t>πειρίας</w:t>
            </w:r>
            <w:r w:rsidRPr="00C14DB9">
              <w:rPr>
                <w:b/>
                <w:bCs/>
                <w:sz w:val="20"/>
                <w:szCs w:val="22"/>
                <w:lang w:val="el-GR"/>
              </w:rPr>
              <w:t xml:space="preserve"> -</w:t>
            </w:r>
            <w:proofErr w:type="spellStart"/>
            <w:r w:rsidRPr="00C14DB9">
              <w:rPr>
                <w:b/>
                <w:bCs/>
                <w:sz w:val="20"/>
                <w:szCs w:val="22"/>
              </w:rPr>
              <w:t>Τομέ</w:t>
            </w:r>
            <w:proofErr w:type="spellEnd"/>
            <w:r w:rsidRPr="00C14DB9">
              <w:rPr>
                <w:b/>
                <w:bCs/>
                <w:sz w:val="20"/>
                <w:szCs w:val="22"/>
              </w:rPr>
              <w:t xml:space="preserve">ας </w:t>
            </w:r>
            <w:proofErr w:type="spellStart"/>
            <w:r w:rsidRPr="00C14DB9">
              <w:rPr>
                <w:b/>
                <w:bCs/>
                <w:sz w:val="20"/>
                <w:szCs w:val="22"/>
              </w:rPr>
              <w:t>Εξειδίκευσης</w:t>
            </w:r>
            <w:proofErr w:type="spellEnd"/>
          </w:p>
        </w:tc>
      </w:tr>
      <w:tr w:rsidR="00C14DB9" w:rsidRPr="00C14DB9" w14:paraId="4C327E45" w14:textId="77777777" w:rsidTr="00F428ED">
        <w:trPr>
          <w:jc w:val="center"/>
        </w:trPr>
        <w:tc>
          <w:tcPr>
            <w:tcW w:w="657" w:type="dxa"/>
            <w:shd w:val="clear" w:color="auto" w:fill="auto"/>
          </w:tcPr>
          <w:p w14:paraId="6AA46A58" w14:textId="77777777" w:rsidR="00742A13" w:rsidRPr="00C14DB9" w:rsidRDefault="00742A13" w:rsidP="00F428ED">
            <w:pPr>
              <w:widowControl w:val="0"/>
              <w:spacing w:after="0"/>
              <w:ind w:right="57"/>
              <w:rPr>
                <w:lang w:val="el-GR"/>
              </w:rPr>
            </w:pPr>
            <w:r w:rsidRPr="00C14DB9">
              <w:rPr>
                <w:lang w:val="el-GR"/>
              </w:rPr>
              <w:t>1.</w:t>
            </w:r>
          </w:p>
        </w:tc>
        <w:tc>
          <w:tcPr>
            <w:tcW w:w="1919" w:type="dxa"/>
            <w:shd w:val="clear" w:color="auto" w:fill="auto"/>
          </w:tcPr>
          <w:p w14:paraId="4090A030" w14:textId="77777777" w:rsidR="00742A13" w:rsidRPr="00C14DB9" w:rsidRDefault="00742A13" w:rsidP="00F428ED">
            <w:pPr>
              <w:widowControl w:val="0"/>
              <w:spacing w:after="0"/>
              <w:ind w:right="57"/>
              <w:rPr>
                <w:lang w:val="el-GR"/>
              </w:rPr>
            </w:pPr>
          </w:p>
        </w:tc>
        <w:tc>
          <w:tcPr>
            <w:tcW w:w="1550" w:type="dxa"/>
            <w:shd w:val="clear" w:color="auto" w:fill="auto"/>
          </w:tcPr>
          <w:p w14:paraId="075E32B3" w14:textId="77777777" w:rsidR="00742A13" w:rsidRPr="00C14DB9" w:rsidRDefault="00742A13" w:rsidP="00F428ED">
            <w:pPr>
              <w:widowControl w:val="0"/>
              <w:spacing w:after="0"/>
              <w:ind w:right="57"/>
              <w:rPr>
                <w:lang w:val="el-GR"/>
              </w:rPr>
            </w:pPr>
          </w:p>
        </w:tc>
        <w:tc>
          <w:tcPr>
            <w:tcW w:w="1516" w:type="dxa"/>
            <w:shd w:val="clear" w:color="auto" w:fill="auto"/>
          </w:tcPr>
          <w:p w14:paraId="43CBA7A9" w14:textId="77777777" w:rsidR="00742A13" w:rsidRPr="00C14DB9" w:rsidRDefault="00742A13" w:rsidP="00F428ED">
            <w:pPr>
              <w:widowControl w:val="0"/>
              <w:spacing w:after="0"/>
              <w:ind w:right="57"/>
              <w:rPr>
                <w:lang w:val="el-GR"/>
              </w:rPr>
            </w:pPr>
          </w:p>
        </w:tc>
        <w:tc>
          <w:tcPr>
            <w:tcW w:w="2092" w:type="dxa"/>
            <w:shd w:val="clear" w:color="auto" w:fill="auto"/>
          </w:tcPr>
          <w:p w14:paraId="76EBE5CB" w14:textId="77777777" w:rsidR="00742A13" w:rsidRPr="00C14DB9" w:rsidRDefault="00742A13" w:rsidP="00F428ED">
            <w:pPr>
              <w:widowControl w:val="0"/>
              <w:spacing w:after="0"/>
              <w:ind w:right="57"/>
              <w:rPr>
                <w:lang w:val="el-GR"/>
              </w:rPr>
            </w:pPr>
          </w:p>
        </w:tc>
        <w:tc>
          <w:tcPr>
            <w:tcW w:w="1729" w:type="dxa"/>
            <w:shd w:val="clear" w:color="auto" w:fill="auto"/>
          </w:tcPr>
          <w:p w14:paraId="52DB900F" w14:textId="77777777" w:rsidR="00742A13" w:rsidRPr="00C14DB9" w:rsidRDefault="00742A13" w:rsidP="00F428ED">
            <w:pPr>
              <w:widowControl w:val="0"/>
              <w:spacing w:after="0"/>
              <w:ind w:right="57"/>
              <w:rPr>
                <w:lang w:val="el-GR"/>
              </w:rPr>
            </w:pPr>
          </w:p>
        </w:tc>
      </w:tr>
      <w:tr w:rsidR="00C14DB9" w:rsidRPr="00C14DB9" w14:paraId="40B5C905" w14:textId="77777777" w:rsidTr="00F428ED">
        <w:trPr>
          <w:jc w:val="center"/>
        </w:trPr>
        <w:tc>
          <w:tcPr>
            <w:tcW w:w="657" w:type="dxa"/>
            <w:shd w:val="clear" w:color="auto" w:fill="auto"/>
          </w:tcPr>
          <w:p w14:paraId="4822E958" w14:textId="77777777" w:rsidR="00742A13" w:rsidRPr="00C14DB9" w:rsidRDefault="00742A13" w:rsidP="00F428ED">
            <w:pPr>
              <w:widowControl w:val="0"/>
              <w:spacing w:after="0"/>
              <w:ind w:right="57"/>
              <w:rPr>
                <w:lang w:val="el-GR"/>
              </w:rPr>
            </w:pPr>
            <w:r w:rsidRPr="00C14DB9">
              <w:rPr>
                <w:lang w:val="el-GR"/>
              </w:rPr>
              <w:t>2.</w:t>
            </w:r>
          </w:p>
        </w:tc>
        <w:tc>
          <w:tcPr>
            <w:tcW w:w="1919" w:type="dxa"/>
            <w:shd w:val="clear" w:color="auto" w:fill="auto"/>
          </w:tcPr>
          <w:p w14:paraId="7E5EAB5C" w14:textId="77777777" w:rsidR="00742A13" w:rsidRPr="00C14DB9" w:rsidRDefault="00742A13" w:rsidP="00F428ED">
            <w:pPr>
              <w:widowControl w:val="0"/>
              <w:spacing w:after="0"/>
              <w:ind w:right="57"/>
              <w:rPr>
                <w:lang w:val="el-GR"/>
              </w:rPr>
            </w:pPr>
          </w:p>
        </w:tc>
        <w:tc>
          <w:tcPr>
            <w:tcW w:w="1550" w:type="dxa"/>
            <w:shd w:val="clear" w:color="auto" w:fill="auto"/>
          </w:tcPr>
          <w:p w14:paraId="10E0D2D3" w14:textId="77777777" w:rsidR="00742A13" w:rsidRPr="00C14DB9" w:rsidRDefault="00742A13" w:rsidP="00F428ED">
            <w:pPr>
              <w:widowControl w:val="0"/>
              <w:spacing w:after="0"/>
              <w:ind w:right="57"/>
              <w:rPr>
                <w:lang w:val="el-GR"/>
              </w:rPr>
            </w:pPr>
          </w:p>
        </w:tc>
        <w:tc>
          <w:tcPr>
            <w:tcW w:w="1516" w:type="dxa"/>
            <w:shd w:val="clear" w:color="auto" w:fill="auto"/>
          </w:tcPr>
          <w:p w14:paraId="1C04996F" w14:textId="77777777" w:rsidR="00742A13" w:rsidRPr="00C14DB9" w:rsidRDefault="00742A13" w:rsidP="00F428ED">
            <w:pPr>
              <w:widowControl w:val="0"/>
              <w:spacing w:after="0"/>
              <w:ind w:right="57"/>
              <w:rPr>
                <w:lang w:val="el-GR"/>
              </w:rPr>
            </w:pPr>
          </w:p>
        </w:tc>
        <w:tc>
          <w:tcPr>
            <w:tcW w:w="2092" w:type="dxa"/>
            <w:shd w:val="clear" w:color="auto" w:fill="auto"/>
          </w:tcPr>
          <w:p w14:paraId="777EF450" w14:textId="77777777" w:rsidR="00742A13" w:rsidRPr="00C14DB9" w:rsidRDefault="00742A13" w:rsidP="00F428ED">
            <w:pPr>
              <w:widowControl w:val="0"/>
              <w:spacing w:after="0"/>
              <w:ind w:right="57"/>
              <w:rPr>
                <w:lang w:val="el-GR"/>
              </w:rPr>
            </w:pPr>
          </w:p>
        </w:tc>
        <w:tc>
          <w:tcPr>
            <w:tcW w:w="1729" w:type="dxa"/>
            <w:shd w:val="clear" w:color="auto" w:fill="auto"/>
          </w:tcPr>
          <w:p w14:paraId="5C6F9BB8" w14:textId="77777777" w:rsidR="00742A13" w:rsidRPr="00C14DB9" w:rsidRDefault="00742A13" w:rsidP="00F428ED">
            <w:pPr>
              <w:widowControl w:val="0"/>
              <w:spacing w:after="0"/>
              <w:ind w:right="57"/>
              <w:rPr>
                <w:lang w:val="el-GR"/>
              </w:rPr>
            </w:pPr>
          </w:p>
        </w:tc>
      </w:tr>
    </w:tbl>
    <w:p w14:paraId="18EDA33B" w14:textId="77777777" w:rsidR="00742A13" w:rsidRPr="00C14DB9" w:rsidRDefault="00742A13" w:rsidP="00742A13">
      <w:pPr>
        <w:widowControl w:val="0"/>
        <w:spacing w:after="0"/>
        <w:ind w:right="57"/>
        <w:rPr>
          <w:lang w:val="el-GR"/>
        </w:rPr>
      </w:pPr>
    </w:p>
    <w:p w14:paraId="6F9BBCD0" w14:textId="77777777" w:rsidR="00742A13" w:rsidRPr="00C14DB9" w:rsidRDefault="00742A13" w:rsidP="00742A13">
      <w:pPr>
        <w:widowControl w:val="0"/>
        <w:spacing w:after="0"/>
        <w:ind w:right="57"/>
        <w:rPr>
          <w:lang w:val="el-GR"/>
        </w:rPr>
      </w:pPr>
      <w:r w:rsidRPr="00C14DB9">
        <w:rPr>
          <w:sz w:val="20"/>
          <w:szCs w:val="22"/>
          <w:lang w:val="el-GR"/>
        </w:rPr>
        <w:t xml:space="preserve">* </w:t>
      </w:r>
      <w:r w:rsidRPr="00C14DB9">
        <w:rPr>
          <w:lang w:val="el-GR"/>
        </w:rPr>
        <w:t xml:space="preserve">1. Σχέση εξαρτημένης εργασίας με οικονομικό φορέα. </w:t>
      </w:r>
    </w:p>
    <w:p w14:paraId="44A7621C" w14:textId="77777777" w:rsidR="00742A13" w:rsidRPr="00C14DB9" w:rsidRDefault="00742A13" w:rsidP="00742A13">
      <w:pPr>
        <w:widowControl w:val="0"/>
        <w:spacing w:after="0"/>
        <w:ind w:right="57"/>
        <w:rPr>
          <w:lang w:val="el-GR"/>
        </w:rPr>
      </w:pPr>
      <w:r w:rsidRPr="00C14DB9">
        <w:rPr>
          <w:lang w:val="el-GR"/>
        </w:rPr>
        <w:t xml:space="preserve">  2. Εξωτερικός συνεργάτης - παροχή ανεξαρτήτων υπηρεσιών υπό την εποπτεία του οικονομικού φορέα. </w:t>
      </w:r>
    </w:p>
    <w:p w14:paraId="646BB166" w14:textId="77777777" w:rsidR="00742A13" w:rsidRPr="00C14DB9" w:rsidRDefault="00742A13" w:rsidP="00742A13">
      <w:pPr>
        <w:widowControl w:val="0"/>
        <w:spacing w:after="0"/>
        <w:ind w:right="57"/>
        <w:rPr>
          <w:lang w:val="el-GR"/>
        </w:rPr>
      </w:pPr>
      <w:r w:rsidRPr="00C14DB9">
        <w:rPr>
          <w:lang w:val="el-GR"/>
        </w:rPr>
        <w:t xml:space="preserve">  3. Στέλεχος υπεργολάβου.</w:t>
      </w:r>
    </w:p>
    <w:p w14:paraId="12817F1B" w14:textId="77777777" w:rsidR="00742A13" w:rsidRPr="00C14DB9" w:rsidRDefault="00742A13" w:rsidP="00742A13">
      <w:pPr>
        <w:widowControl w:val="0"/>
        <w:spacing w:after="0"/>
        <w:ind w:right="57"/>
        <w:rPr>
          <w:lang w:val="el-GR"/>
        </w:rPr>
      </w:pPr>
    </w:p>
    <w:p w14:paraId="0CF5FB9D" w14:textId="77777777" w:rsidR="00742A13" w:rsidRPr="00C14DB9" w:rsidRDefault="00742A13" w:rsidP="00742A13">
      <w:pPr>
        <w:widowControl w:val="0"/>
        <w:spacing w:after="0"/>
        <w:ind w:right="57"/>
        <w:rPr>
          <w:lang w:val="el-GR"/>
        </w:rPr>
      </w:pPr>
      <w:r w:rsidRPr="00C14DB9">
        <w:rPr>
          <w:b/>
          <w:bCs/>
          <w:sz w:val="20"/>
          <w:szCs w:val="22"/>
          <w:lang w:val="el-GR"/>
        </w:rPr>
        <w:t xml:space="preserve">** </w:t>
      </w:r>
      <w:r w:rsidRPr="00C14DB9">
        <w:rPr>
          <w:lang w:val="el-GR"/>
        </w:rPr>
        <w:t>Συμπληρώνεται για τις περιπτώσεις που ο σχετικός ρόλος απαιτεί την κατοχή πτυχίου.</w:t>
      </w:r>
    </w:p>
    <w:p w14:paraId="53C2707A" w14:textId="77777777" w:rsidR="00742A13" w:rsidRPr="00C14DB9" w:rsidRDefault="00742A13" w:rsidP="00742A13">
      <w:pPr>
        <w:widowControl w:val="0"/>
        <w:spacing w:after="0"/>
        <w:ind w:right="57"/>
        <w:rPr>
          <w:lang w:val="el-GR"/>
        </w:rPr>
      </w:pPr>
    </w:p>
    <w:p w14:paraId="6561EC3B" w14:textId="77777777" w:rsidR="00742A13" w:rsidRPr="00C14DB9" w:rsidRDefault="00742A13" w:rsidP="00742A13">
      <w:pPr>
        <w:widowControl w:val="0"/>
        <w:numPr>
          <w:ilvl w:val="0"/>
          <w:numId w:val="10"/>
        </w:numPr>
        <w:ind w:right="57"/>
        <w:rPr>
          <w:lang w:val="el-GR"/>
        </w:rPr>
      </w:pPr>
      <w:r w:rsidRPr="00C14DB9">
        <w:rPr>
          <w:lang w:val="el-GR"/>
        </w:rPr>
        <w:t xml:space="preserve">Σε περίπτωση που ο προσφέρων προτίθεται να αναθέσει </w:t>
      </w:r>
      <w:proofErr w:type="spellStart"/>
      <w:r w:rsidRPr="00C14DB9">
        <w:rPr>
          <w:lang w:val="el-GR"/>
        </w:rPr>
        <w:t>υπεργολαβικά</w:t>
      </w:r>
      <w:proofErr w:type="spellEnd"/>
      <w:r w:rsidRPr="00C14DB9">
        <w:rPr>
          <w:lang w:val="el-GR"/>
        </w:rPr>
        <w:t xml:space="preserve"> σε τρίτους την υλοποίηση τμήματος της υπό ανάθεσης σύμβασης, τότε θα πρέπει να καταθέσει συμπληρωμένο τον παρακάτω πίνακα καθώς και τις σχετικές δηλώσεις συνεργασίας.</w:t>
      </w:r>
    </w:p>
    <w:p w14:paraId="78B0938F" w14:textId="77777777" w:rsidR="00742A13" w:rsidRPr="00C14DB9" w:rsidRDefault="00742A13" w:rsidP="00742A13">
      <w:pPr>
        <w:widowControl w:val="0"/>
        <w:spacing w:after="0"/>
        <w:ind w:right="57"/>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7"/>
        <w:gridCol w:w="2916"/>
        <w:gridCol w:w="2607"/>
      </w:tblGrid>
      <w:tr w:rsidR="00C14DB9" w:rsidRPr="00C14DB9" w14:paraId="2968FE4C" w14:textId="77777777" w:rsidTr="00F428ED">
        <w:tc>
          <w:tcPr>
            <w:tcW w:w="4219" w:type="dxa"/>
            <w:shd w:val="clear" w:color="auto" w:fill="F2F2F2"/>
            <w:vAlign w:val="center"/>
          </w:tcPr>
          <w:p w14:paraId="2919C605" w14:textId="77777777" w:rsidR="00742A13" w:rsidRPr="00C14DB9" w:rsidRDefault="00742A13" w:rsidP="00F428ED">
            <w:pPr>
              <w:widowControl w:val="0"/>
              <w:spacing w:after="0"/>
              <w:ind w:right="57"/>
              <w:jc w:val="center"/>
              <w:rPr>
                <w:b/>
                <w:bCs/>
                <w:sz w:val="20"/>
                <w:szCs w:val="22"/>
                <w:lang w:val="el-GR"/>
              </w:rPr>
            </w:pPr>
            <w:r w:rsidRPr="00C14DB9">
              <w:rPr>
                <w:b/>
                <w:bCs/>
                <w:sz w:val="20"/>
                <w:szCs w:val="22"/>
                <w:lang w:val="el-GR"/>
              </w:rPr>
              <w:t>Περιγραφή τμήματος της σύμβασης (είδους υπηρεσιών) που προτίθεται ο προσφέρων να αναθέσει σε Υπεργολάβο</w:t>
            </w:r>
          </w:p>
        </w:tc>
        <w:tc>
          <w:tcPr>
            <w:tcW w:w="2977" w:type="dxa"/>
            <w:shd w:val="clear" w:color="auto" w:fill="F2F2F2"/>
            <w:vAlign w:val="center"/>
          </w:tcPr>
          <w:p w14:paraId="5CCE650A" w14:textId="77777777" w:rsidR="00742A13" w:rsidRPr="00C14DB9" w:rsidRDefault="00742A13" w:rsidP="00F428ED">
            <w:pPr>
              <w:widowControl w:val="0"/>
              <w:spacing w:after="0"/>
              <w:ind w:right="57"/>
              <w:jc w:val="center"/>
              <w:rPr>
                <w:b/>
                <w:bCs/>
                <w:sz w:val="20"/>
                <w:szCs w:val="22"/>
                <w:lang w:val="el-GR"/>
              </w:rPr>
            </w:pPr>
            <w:r w:rsidRPr="00C14DB9">
              <w:rPr>
                <w:b/>
                <w:bCs/>
                <w:sz w:val="20"/>
                <w:szCs w:val="22"/>
              </w:rPr>
              <w:t>Επ</w:t>
            </w:r>
            <w:proofErr w:type="spellStart"/>
            <w:r w:rsidRPr="00C14DB9">
              <w:rPr>
                <w:b/>
                <w:bCs/>
                <w:sz w:val="20"/>
                <w:szCs w:val="22"/>
              </w:rPr>
              <w:t>ωνυμί</w:t>
            </w:r>
            <w:proofErr w:type="spellEnd"/>
            <w:r w:rsidRPr="00C14DB9">
              <w:rPr>
                <w:b/>
                <w:bCs/>
                <w:sz w:val="20"/>
                <w:szCs w:val="22"/>
              </w:rPr>
              <w:t>α Υπ</w:t>
            </w:r>
            <w:proofErr w:type="spellStart"/>
            <w:r w:rsidRPr="00C14DB9">
              <w:rPr>
                <w:b/>
                <w:bCs/>
                <w:sz w:val="20"/>
                <w:szCs w:val="22"/>
              </w:rPr>
              <w:t>εργολά</w:t>
            </w:r>
            <w:proofErr w:type="spellEnd"/>
            <w:r w:rsidRPr="00C14DB9">
              <w:rPr>
                <w:b/>
                <w:bCs/>
                <w:sz w:val="20"/>
                <w:szCs w:val="22"/>
              </w:rPr>
              <w:t>βου</w:t>
            </w:r>
          </w:p>
        </w:tc>
        <w:tc>
          <w:tcPr>
            <w:tcW w:w="2658" w:type="dxa"/>
            <w:shd w:val="clear" w:color="auto" w:fill="F2F2F2"/>
            <w:vAlign w:val="center"/>
          </w:tcPr>
          <w:p w14:paraId="75070573" w14:textId="77777777" w:rsidR="00742A13" w:rsidRPr="00C14DB9" w:rsidRDefault="00742A13" w:rsidP="00F428ED">
            <w:pPr>
              <w:widowControl w:val="0"/>
              <w:spacing w:after="0"/>
              <w:ind w:right="57"/>
              <w:jc w:val="center"/>
              <w:rPr>
                <w:b/>
                <w:bCs/>
                <w:sz w:val="20"/>
                <w:szCs w:val="22"/>
                <w:lang w:val="el-GR"/>
              </w:rPr>
            </w:pPr>
            <w:proofErr w:type="spellStart"/>
            <w:r w:rsidRPr="00C14DB9">
              <w:rPr>
                <w:b/>
                <w:bCs/>
                <w:sz w:val="20"/>
                <w:szCs w:val="22"/>
              </w:rPr>
              <w:t>Ημερομηνί</w:t>
            </w:r>
            <w:proofErr w:type="spellEnd"/>
            <w:r w:rsidRPr="00C14DB9">
              <w:rPr>
                <w:b/>
                <w:bCs/>
                <w:sz w:val="20"/>
                <w:szCs w:val="22"/>
              </w:rPr>
              <w:t xml:space="preserve">α </w:t>
            </w:r>
            <w:proofErr w:type="spellStart"/>
            <w:r w:rsidRPr="00C14DB9">
              <w:rPr>
                <w:b/>
                <w:bCs/>
                <w:sz w:val="20"/>
                <w:szCs w:val="22"/>
              </w:rPr>
              <w:t>Δήλωσης</w:t>
            </w:r>
            <w:proofErr w:type="spellEnd"/>
            <w:r w:rsidRPr="00C14DB9">
              <w:rPr>
                <w:b/>
                <w:bCs/>
                <w:sz w:val="20"/>
                <w:szCs w:val="22"/>
              </w:rPr>
              <w:t xml:space="preserve"> </w:t>
            </w:r>
            <w:proofErr w:type="spellStart"/>
            <w:r w:rsidRPr="00C14DB9">
              <w:rPr>
                <w:b/>
                <w:bCs/>
                <w:sz w:val="20"/>
                <w:szCs w:val="22"/>
              </w:rPr>
              <w:t>Συνεργ</w:t>
            </w:r>
            <w:proofErr w:type="spellEnd"/>
            <w:r w:rsidRPr="00C14DB9">
              <w:rPr>
                <w:b/>
                <w:bCs/>
                <w:sz w:val="20"/>
                <w:szCs w:val="22"/>
              </w:rPr>
              <w:t>ασίας</w:t>
            </w:r>
          </w:p>
        </w:tc>
      </w:tr>
      <w:tr w:rsidR="00C14DB9" w:rsidRPr="00C14DB9" w14:paraId="4858507F" w14:textId="77777777" w:rsidTr="00F428ED">
        <w:tc>
          <w:tcPr>
            <w:tcW w:w="4219" w:type="dxa"/>
            <w:shd w:val="clear" w:color="auto" w:fill="auto"/>
          </w:tcPr>
          <w:p w14:paraId="3BF06447" w14:textId="77777777" w:rsidR="00742A13" w:rsidRPr="00C14DB9" w:rsidRDefault="00742A13" w:rsidP="00F428ED">
            <w:pPr>
              <w:widowControl w:val="0"/>
              <w:spacing w:after="0"/>
              <w:ind w:right="57"/>
              <w:rPr>
                <w:lang w:val="el-GR"/>
              </w:rPr>
            </w:pPr>
          </w:p>
        </w:tc>
        <w:tc>
          <w:tcPr>
            <w:tcW w:w="2977" w:type="dxa"/>
            <w:shd w:val="clear" w:color="auto" w:fill="auto"/>
          </w:tcPr>
          <w:p w14:paraId="1043DA41" w14:textId="77777777" w:rsidR="00742A13" w:rsidRPr="00C14DB9" w:rsidRDefault="00742A13" w:rsidP="00F428ED">
            <w:pPr>
              <w:widowControl w:val="0"/>
              <w:spacing w:after="0"/>
              <w:ind w:right="57"/>
              <w:rPr>
                <w:lang w:val="el-GR"/>
              </w:rPr>
            </w:pPr>
          </w:p>
        </w:tc>
        <w:tc>
          <w:tcPr>
            <w:tcW w:w="2658" w:type="dxa"/>
            <w:shd w:val="clear" w:color="auto" w:fill="auto"/>
          </w:tcPr>
          <w:p w14:paraId="161896A7" w14:textId="77777777" w:rsidR="00742A13" w:rsidRPr="00C14DB9" w:rsidRDefault="00742A13" w:rsidP="00F428ED">
            <w:pPr>
              <w:widowControl w:val="0"/>
              <w:spacing w:after="0"/>
              <w:ind w:right="57"/>
              <w:rPr>
                <w:lang w:val="el-GR"/>
              </w:rPr>
            </w:pPr>
          </w:p>
        </w:tc>
      </w:tr>
      <w:tr w:rsidR="00C14DB9" w:rsidRPr="00C14DB9" w14:paraId="28483292" w14:textId="77777777" w:rsidTr="00F428ED">
        <w:tc>
          <w:tcPr>
            <w:tcW w:w="4219" w:type="dxa"/>
            <w:shd w:val="clear" w:color="auto" w:fill="auto"/>
          </w:tcPr>
          <w:p w14:paraId="7F14EB14" w14:textId="77777777" w:rsidR="00742A13" w:rsidRPr="00C14DB9" w:rsidRDefault="00742A13" w:rsidP="00F428ED">
            <w:pPr>
              <w:widowControl w:val="0"/>
              <w:spacing w:after="0"/>
              <w:ind w:right="57"/>
              <w:rPr>
                <w:lang w:val="el-GR"/>
              </w:rPr>
            </w:pPr>
          </w:p>
        </w:tc>
        <w:tc>
          <w:tcPr>
            <w:tcW w:w="2977" w:type="dxa"/>
            <w:shd w:val="clear" w:color="auto" w:fill="auto"/>
          </w:tcPr>
          <w:p w14:paraId="608B6163" w14:textId="77777777" w:rsidR="00742A13" w:rsidRPr="00C14DB9" w:rsidRDefault="00742A13" w:rsidP="00F428ED">
            <w:pPr>
              <w:widowControl w:val="0"/>
              <w:spacing w:after="0"/>
              <w:ind w:right="57"/>
              <w:rPr>
                <w:lang w:val="el-GR"/>
              </w:rPr>
            </w:pPr>
          </w:p>
        </w:tc>
        <w:tc>
          <w:tcPr>
            <w:tcW w:w="2658" w:type="dxa"/>
            <w:shd w:val="clear" w:color="auto" w:fill="auto"/>
          </w:tcPr>
          <w:p w14:paraId="5E240E5F" w14:textId="77777777" w:rsidR="00742A13" w:rsidRPr="00C14DB9" w:rsidRDefault="00742A13" w:rsidP="00F428ED">
            <w:pPr>
              <w:widowControl w:val="0"/>
              <w:spacing w:after="0"/>
              <w:ind w:right="57"/>
              <w:rPr>
                <w:lang w:val="el-GR"/>
              </w:rPr>
            </w:pPr>
          </w:p>
        </w:tc>
      </w:tr>
    </w:tbl>
    <w:p w14:paraId="74C8DFA1" w14:textId="77777777" w:rsidR="00742A13" w:rsidRPr="00C14DB9" w:rsidRDefault="00742A13" w:rsidP="00742A13">
      <w:pPr>
        <w:widowControl w:val="0"/>
        <w:spacing w:after="0"/>
        <w:ind w:right="57"/>
        <w:rPr>
          <w:lang w:val="el-GR"/>
        </w:rPr>
      </w:pPr>
    </w:p>
    <w:p w14:paraId="59382676" w14:textId="77777777" w:rsidR="00742A13" w:rsidRPr="00C14DB9" w:rsidRDefault="00742A13" w:rsidP="00742A13">
      <w:pPr>
        <w:widowControl w:val="0"/>
        <w:numPr>
          <w:ilvl w:val="0"/>
          <w:numId w:val="10"/>
        </w:numPr>
        <w:ind w:right="57"/>
        <w:rPr>
          <w:lang w:val="el-GR"/>
        </w:rPr>
      </w:pPr>
      <w:r w:rsidRPr="00C14DB9">
        <w:rPr>
          <w:lang w:val="el-GR"/>
        </w:rPr>
        <w:t xml:space="preserve">Συμπληρωματικά με τον ανωτέρω Πίνακα, ο προσφέρων οικονομικός φορέας θα πρέπει να καταθέσει: </w:t>
      </w:r>
    </w:p>
    <w:p w14:paraId="5A286A30" w14:textId="77777777" w:rsidR="00742A13" w:rsidRPr="00C14DB9" w:rsidRDefault="00742A13" w:rsidP="00742A13">
      <w:pPr>
        <w:widowControl w:val="0"/>
        <w:ind w:left="720" w:right="57"/>
        <w:rPr>
          <w:lang w:val="el-GR"/>
        </w:rPr>
      </w:pPr>
      <w:r w:rsidRPr="00C14DB9">
        <w:rPr>
          <w:lang w:val="el-GR"/>
        </w:rPr>
        <w:t xml:space="preserve">α) Υπεύθυνη δήλωσή του ότι δεσμεύεται να χρησιμοποιήσει τον Υπεργολάβο για το τμήμα του έργου που έχει δηλώσει στην προσφορά του. </w:t>
      </w:r>
    </w:p>
    <w:p w14:paraId="5B7E8DCD" w14:textId="77777777" w:rsidR="00742A13" w:rsidRPr="00C14DB9" w:rsidRDefault="00742A13" w:rsidP="00742A13">
      <w:pPr>
        <w:widowControl w:val="0"/>
        <w:ind w:left="720" w:right="57"/>
        <w:rPr>
          <w:lang w:val="el-GR"/>
        </w:rPr>
      </w:pPr>
      <w:r w:rsidRPr="00C14DB9">
        <w:rPr>
          <w:lang w:val="el-GR"/>
        </w:rPr>
        <w:t xml:space="preserve">β) Υπεύθυνες δηλώσεις των νόμιμων εκπροσώπων των υπεργολάβων, με τις οποίες θα δηλώνεται ότι αποδέχονται τη συνεργασία αυτή και ότι δεσμεύονται να υλοποιήσουν το τμήμα της σύμβασης που περιγράφεται στην προσφορά του οικονομικού φορέα, εφόσον αυτός ανακηρυχθεί ανάδοχος, έως την πλήρη εκτέλεση της. Εφόσον ο υπεργολάβος είναι νομικό πρόσωπο πρέπει να αναφερθούν τα εμπλεκόμενα φυσικά πρόσωπα και να προσκομισθούν οι σχετικές υπεύθυνες δηλώσεις από τα πρόσωπα αυτά ότι αποδέχονται τη </w:t>
      </w:r>
      <w:r w:rsidRPr="00C14DB9">
        <w:rPr>
          <w:lang w:val="el-GR"/>
        </w:rPr>
        <w:lastRenderedPageBreak/>
        <w:t>συνεργασία του υπεργολάβου με τον προσφέροντα οικονομικό φορέα και ότι δεσμεύονται να υλοποιήσουν το τμήμα της σύμβασης που περιγράφεται στην προσφορά του οικονομικού φορέα, εφόσον αυτός ανακηρυχθεί ανάδοχος, έως την πλήρη εκτέλεση του.</w:t>
      </w:r>
    </w:p>
    <w:p w14:paraId="2112CD90" w14:textId="77777777" w:rsidR="00742A13" w:rsidRPr="00C14DB9" w:rsidRDefault="00742A13" w:rsidP="00742A13">
      <w:pPr>
        <w:widowControl w:val="0"/>
        <w:ind w:right="57"/>
        <w:rPr>
          <w:lang w:val="el-GR"/>
        </w:rPr>
      </w:pPr>
      <w:r w:rsidRPr="00C14DB9">
        <w:rPr>
          <w:lang w:val="el-GR"/>
        </w:rPr>
        <w:t>Επισημαίνεται, ότι οι υπεύθυνες δηλώσεις και δηλώσεις των εξωτερικών συνεργατών και υπεργολάβων, δύνανται να φέρουν είτε ψηφιακή υπογραφή, είτε φυσική επικυρωμένη υπογραφή.</w:t>
      </w:r>
    </w:p>
    <w:p w14:paraId="6964C9DA" w14:textId="77777777" w:rsidR="00742A13" w:rsidRPr="00C14DB9" w:rsidRDefault="00742A13" w:rsidP="00742A13">
      <w:pPr>
        <w:widowControl w:val="0"/>
        <w:ind w:right="57"/>
        <w:rPr>
          <w:lang w:val="el-GR"/>
        </w:rPr>
      </w:pPr>
    </w:p>
    <w:p w14:paraId="5AA0A768" w14:textId="77777777" w:rsidR="00742A13" w:rsidRPr="00C14DB9" w:rsidRDefault="00742A13" w:rsidP="00742A13">
      <w:pPr>
        <w:widowControl w:val="0"/>
        <w:numPr>
          <w:ilvl w:val="0"/>
          <w:numId w:val="10"/>
        </w:numPr>
        <w:ind w:right="57"/>
        <w:rPr>
          <w:lang w:val="el-GR"/>
        </w:rPr>
      </w:pPr>
      <w:r w:rsidRPr="00C14DB9">
        <w:rPr>
          <w:lang w:val="el-GR"/>
        </w:rPr>
        <w:t>Αντίγραφα αδειών άσκησης επαγγέλματος του Οικονομικού Επιμελητηρίου της Ελλάδας (ΟΕΕ) κάθε μέλους και Υπεύθυνου της Ομάδας Έργου που προτείνονται.</w:t>
      </w:r>
    </w:p>
    <w:p w14:paraId="60431A3E" w14:textId="77777777" w:rsidR="00742A13" w:rsidRPr="00C14DB9" w:rsidRDefault="00742A13" w:rsidP="00742A13">
      <w:pPr>
        <w:spacing w:after="0"/>
        <w:rPr>
          <w:rFonts w:cs="Tahoma"/>
          <w:lang w:val="el-GR"/>
        </w:rPr>
      </w:pPr>
    </w:p>
    <w:p w14:paraId="0952B815" w14:textId="77777777" w:rsidR="00742A13" w:rsidRPr="00C14DB9" w:rsidRDefault="00742A13" w:rsidP="00742A13">
      <w:pPr>
        <w:widowControl w:val="0"/>
        <w:numPr>
          <w:ilvl w:val="0"/>
          <w:numId w:val="10"/>
        </w:numPr>
        <w:ind w:right="57"/>
        <w:rPr>
          <w:lang w:val="el-GR"/>
        </w:rPr>
      </w:pPr>
      <w:r w:rsidRPr="00C14DB9">
        <w:rPr>
          <w:lang w:val="el-GR"/>
        </w:rPr>
        <w:t>Για τον Υπεύθυνο του έργου απαιτείται η προσκόμιση σχετικής απόφασης για τον ορισμό του ορισμού από τον Νόμιμο Εκπρόσωπο του υποψήφιου αναδόχου.</w:t>
      </w:r>
    </w:p>
    <w:p w14:paraId="456CC543" w14:textId="65989694" w:rsidR="00742A13" w:rsidRPr="00C14DB9" w:rsidRDefault="00742A13" w:rsidP="00742A13">
      <w:pPr>
        <w:rPr>
          <w:lang w:val="el-GR"/>
        </w:rPr>
      </w:pPr>
      <w:r w:rsidRPr="00C14DB9">
        <w:rPr>
          <w:b/>
          <w:bCs/>
          <w:lang w:val="el-GR"/>
        </w:rPr>
        <w:t xml:space="preserve">Β.5. </w:t>
      </w:r>
      <w:r w:rsidRPr="00C14DB9">
        <w:rPr>
          <w:lang w:val="el-GR"/>
        </w:rPr>
        <w:t xml:space="preserve">Για την απόδειξη της συμμόρφωσής τους με πρότυπα διασφάλισης ποιότητας της παραγράφου </w:t>
      </w:r>
      <w:r w:rsidR="00FE1329" w:rsidRPr="00C14DB9">
        <w:rPr>
          <w:lang w:val="el-GR"/>
        </w:rPr>
        <w:t>1.1.10</w:t>
      </w:r>
      <w:r w:rsidRPr="00C14DB9">
        <w:rPr>
          <w:lang w:val="el-GR"/>
        </w:rPr>
        <w:t xml:space="preserve"> οι οικονομικοί φορείς προσκομίζουν τα κάτωθι πιστοποιητικά: </w:t>
      </w:r>
    </w:p>
    <w:p w14:paraId="78D867B0" w14:textId="77777777" w:rsidR="00742A13" w:rsidRPr="00C14DB9" w:rsidRDefault="00742A13" w:rsidP="00742A13">
      <w:pPr>
        <w:numPr>
          <w:ilvl w:val="0"/>
          <w:numId w:val="9"/>
        </w:numPr>
        <w:suppressAutoHyphens w:val="0"/>
        <w:autoSpaceDE w:val="0"/>
        <w:autoSpaceDN w:val="0"/>
        <w:adjustRightInd w:val="0"/>
        <w:spacing w:after="60"/>
        <w:jc w:val="left"/>
        <w:rPr>
          <w:rFonts w:eastAsia="OpenSymbol"/>
          <w:szCs w:val="22"/>
          <w:lang w:val="el-GR" w:eastAsia="el-GR"/>
        </w:rPr>
      </w:pPr>
      <w:r w:rsidRPr="00C14DB9">
        <w:rPr>
          <w:rFonts w:eastAsia="OpenSymbol"/>
          <w:szCs w:val="22"/>
          <w:lang w:val="el-GR" w:eastAsia="el-GR"/>
        </w:rPr>
        <w:t>ISO 9001:2015 εν ισχύ, από αναγνωρισμένο Ινστιτούτο ή Οργανισμό ή άλλο ισοδύναμο</w:t>
      </w:r>
    </w:p>
    <w:p w14:paraId="210ECEAA" w14:textId="77777777" w:rsidR="00742A13" w:rsidRPr="00C14DB9" w:rsidRDefault="00742A13" w:rsidP="00742A13">
      <w:pPr>
        <w:numPr>
          <w:ilvl w:val="0"/>
          <w:numId w:val="9"/>
        </w:numPr>
        <w:suppressAutoHyphens w:val="0"/>
        <w:autoSpaceDE w:val="0"/>
        <w:autoSpaceDN w:val="0"/>
        <w:adjustRightInd w:val="0"/>
        <w:spacing w:after="60"/>
        <w:jc w:val="left"/>
        <w:rPr>
          <w:rFonts w:eastAsia="OpenSymbol"/>
          <w:szCs w:val="22"/>
          <w:lang w:val="el-GR" w:eastAsia="el-GR"/>
        </w:rPr>
      </w:pPr>
      <w:r w:rsidRPr="00C14DB9">
        <w:rPr>
          <w:lang w:val="el-GR" w:eastAsia="el-GR"/>
        </w:rPr>
        <w:t xml:space="preserve">ISO 14001:2015 </w:t>
      </w:r>
      <w:r w:rsidRPr="00C14DB9">
        <w:rPr>
          <w:rFonts w:eastAsia="OpenSymbol"/>
          <w:szCs w:val="22"/>
          <w:lang w:val="el-GR" w:eastAsia="el-GR"/>
        </w:rPr>
        <w:t xml:space="preserve">εν ισχύ, από αναγνωρισμένο Ινστιτούτο ή Οργανισμό ή άλλο </w:t>
      </w:r>
      <w:r w:rsidRPr="00C14DB9">
        <w:rPr>
          <w:rFonts w:cs="Tahoma"/>
          <w:szCs w:val="22"/>
          <w:lang w:val="el-GR"/>
        </w:rPr>
        <w:t>ισοδύναμο</w:t>
      </w:r>
      <w:r w:rsidRPr="00C14DB9">
        <w:rPr>
          <w:lang w:val="el-GR" w:eastAsia="el-GR"/>
        </w:rPr>
        <w:t xml:space="preserve"> </w:t>
      </w:r>
    </w:p>
    <w:p w14:paraId="501B0FD2" w14:textId="77777777" w:rsidR="00742A13" w:rsidRPr="00C14DB9" w:rsidRDefault="00742A13" w:rsidP="00742A13">
      <w:pPr>
        <w:numPr>
          <w:ilvl w:val="0"/>
          <w:numId w:val="9"/>
        </w:numPr>
        <w:suppressAutoHyphens w:val="0"/>
        <w:autoSpaceDE w:val="0"/>
        <w:autoSpaceDN w:val="0"/>
        <w:adjustRightInd w:val="0"/>
        <w:spacing w:after="60"/>
        <w:jc w:val="left"/>
        <w:rPr>
          <w:rFonts w:eastAsia="OpenSymbol"/>
          <w:szCs w:val="22"/>
          <w:lang w:val="el-GR" w:eastAsia="el-GR"/>
        </w:rPr>
      </w:pPr>
      <w:r w:rsidRPr="00C14DB9">
        <w:rPr>
          <w:lang w:val="el-GR" w:eastAsia="el-GR"/>
        </w:rPr>
        <w:t xml:space="preserve">ISO 27001:2013 </w:t>
      </w:r>
      <w:r w:rsidRPr="00C14DB9">
        <w:rPr>
          <w:rFonts w:eastAsia="OpenSymbol"/>
          <w:szCs w:val="22"/>
          <w:lang w:val="el-GR" w:eastAsia="el-GR"/>
        </w:rPr>
        <w:t xml:space="preserve">εν ισχύ, από αναγνωρισμένο Ινστιτούτο ή Οργανισμό ή άλλο </w:t>
      </w:r>
      <w:r w:rsidRPr="00C14DB9">
        <w:rPr>
          <w:rFonts w:cs="Tahoma"/>
          <w:szCs w:val="22"/>
          <w:lang w:val="el-GR"/>
        </w:rPr>
        <w:t>ισοδύναμο</w:t>
      </w:r>
    </w:p>
    <w:p w14:paraId="393AD0BE" w14:textId="77777777" w:rsidR="00742A13" w:rsidRPr="00C14DB9" w:rsidRDefault="00742A13" w:rsidP="00742A13">
      <w:pPr>
        <w:numPr>
          <w:ilvl w:val="0"/>
          <w:numId w:val="9"/>
        </w:numPr>
        <w:suppressAutoHyphens w:val="0"/>
        <w:autoSpaceDE w:val="0"/>
        <w:autoSpaceDN w:val="0"/>
        <w:adjustRightInd w:val="0"/>
        <w:spacing w:after="60"/>
        <w:jc w:val="left"/>
        <w:rPr>
          <w:rFonts w:eastAsia="OpenSymbol"/>
          <w:szCs w:val="22"/>
          <w:lang w:val="el-GR" w:eastAsia="el-GR"/>
        </w:rPr>
      </w:pPr>
      <w:r w:rsidRPr="00C14DB9">
        <w:rPr>
          <w:lang w:val="el-GR" w:eastAsia="el-GR"/>
        </w:rPr>
        <w:t xml:space="preserve">ISO 45001:2018 </w:t>
      </w:r>
      <w:r w:rsidRPr="00C14DB9">
        <w:rPr>
          <w:rFonts w:eastAsia="OpenSymbol"/>
          <w:szCs w:val="22"/>
          <w:lang w:val="el-GR" w:eastAsia="el-GR"/>
        </w:rPr>
        <w:t xml:space="preserve">εν ισχύ, από αναγνωρισμένο Ινστιτούτο ή Οργανισμό ή άλλο </w:t>
      </w:r>
      <w:r w:rsidRPr="00C14DB9">
        <w:rPr>
          <w:rFonts w:cs="Tahoma"/>
          <w:szCs w:val="22"/>
          <w:lang w:val="el-GR"/>
        </w:rPr>
        <w:t>ισοδύναμο</w:t>
      </w:r>
    </w:p>
    <w:p w14:paraId="2066E09E" w14:textId="77777777" w:rsidR="00742A13" w:rsidRPr="00C14DB9" w:rsidRDefault="00742A13" w:rsidP="00742A13">
      <w:pPr>
        <w:spacing w:before="240"/>
        <w:rPr>
          <w:lang w:val="el-GR" w:eastAsia="el-GR"/>
        </w:rPr>
      </w:pPr>
      <w:r w:rsidRPr="00C14DB9">
        <w:rPr>
          <w:lang w:val="el-GR" w:eastAsia="el-GR"/>
        </w:rPr>
        <w:t xml:space="preserve">Η αναθέτουσα αρχή αναγνωρίζει ισοδύναμα πιστοποιητικά που έχουν εκδοθεί από φορείς διαπιστευμένους από ισοδύναμους Οργανισμούς διαπίστευσης, </w:t>
      </w:r>
      <w:proofErr w:type="spellStart"/>
      <w:r w:rsidRPr="00C14DB9">
        <w:rPr>
          <w:lang w:val="el-GR" w:eastAsia="el-GR"/>
        </w:rPr>
        <w:t>εδρεύοντες</w:t>
      </w:r>
      <w:proofErr w:type="spellEnd"/>
      <w:r w:rsidRPr="00C14DB9">
        <w:rPr>
          <w:lang w:val="el-GR" w:eastAsia="el-GR"/>
        </w:rPr>
        <w:t xml:space="preserve"> και σε άλλα κράτη - μέλη. Επίσης, κάνει δεκτά άλλα αποδεικτικά στοιχεία για ισοδύναμα μέτρα διασφάλισης ποιότητας, εφόσον ο ενδιαφερόμενος οικονομικός φορέας δεν είχε τη δυνατότητα να αποκτήσει τα εν λόγω πιστοποιητικά εντός των σχετικών προθεσμιών για λόγους για τους οποίους δεν ευθύνεται ο ίδιος, υπό την προϋπόθεση ότι ο οικονομικός φορέας αποδεικνύει ότι τα προτεινόμενα μέτρα διασφάλισης ποιότητας πληρούν τα απαιτούμενα πρότυπα διασφάλισης ποιότητας.</w:t>
      </w:r>
    </w:p>
    <w:p w14:paraId="7718DBF6" w14:textId="77777777" w:rsidR="00742A13" w:rsidRPr="00C14DB9" w:rsidRDefault="00742A13" w:rsidP="00742A13">
      <w:pPr>
        <w:rPr>
          <w:lang w:val="el-GR"/>
        </w:rPr>
      </w:pPr>
    </w:p>
    <w:p w14:paraId="67F9F9F3" w14:textId="77777777" w:rsidR="00C14DB9" w:rsidRPr="00C14DB9" w:rsidRDefault="00C14DB9" w:rsidP="00C14DB9">
      <w:pPr>
        <w:pStyle w:val="15"/>
        <w:ind w:left="360"/>
        <w:rPr>
          <w:rFonts w:ascii="Tahoma" w:hAnsi="Tahoma" w:cs="Tahoma"/>
          <w:b/>
          <w:bCs/>
          <w:color w:val="auto"/>
          <w:sz w:val="28"/>
          <w:szCs w:val="28"/>
          <w:lang w:val="el-GR"/>
        </w:rPr>
      </w:pPr>
      <w:r w:rsidRPr="00C14DB9">
        <w:rPr>
          <w:rFonts w:ascii="Tahoma" w:hAnsi="Tahoma" w:cs="Tahoma"/>
          <w:b/>
          <w:bCs/>
          <w:color w:val="auto"/>
          <w:sz w:val="28"/>
          <w:szCs w:val="28"/>
          <w:lang w:val="el-GR"/>
        </w:rPr>
        <w:t>Αναλυτική Περιγραφή Φυσικού Αντικειμένου Σύμβασης</w:t>
      </w:r>
    </w:p>
    <w:p w14:paraId="2F557D70" w14:textId="77777777" w:rsidR="001B743F" w:rsidRPr="00C14DB9" w:rsidRDefault="001B743F" w:rsidP="001B743F">
      <w:pPr>
        <w:pStyle w:val="3"/>
        <w:numPr>
          <w:ilvl w:val="0"/>
          <w:numId w:val="0"/>
        </w:numPr>
        <w:ind w:left="709" w:hanging="709"/>
        <w:rPr>
          <w:color w:val="auto"/>
        </w:rPr>
      </w:pPr>
      <w:r w:rsidRPr="00C14DB9">
        <w:rPr>
          <w:color w:val="auto"/>
        </w:rPr>
        <w:t xml:space="preserve">Υφιστάμενη κατάσταση </w:t>
      </w:r>
    </w:p>
    <w:p w14:paraId="7DBA0DC5" w14:textId="77777777" w:rsidR="001B743F" w:rsidRPr="00C14DB9" w:rsidRDefault="001B743F" w:rsidP="001B743F">
      <w:pPr>
        <w:rPr>
          <w:rFonts w:cs="Tahoma"/>
          <w:lang w:val="el-GR"/>
        </w:rPr>
      </w:pPr>
      <w:bookmarkStart w:id="23" w:name="_Toc454367709"/>
      <w:bookmarkStart w:id="24" w:name="_Toc104537590"/>
      <w:r w:rsidRPr="00C14DB9">
        <w:rPr>
          <w:rFonts w:cs="Tahoma"/>
          <w:lang w:val="el-GR"/>
        </w:rPr>
        <w:t>Με βάση το νόμο 3918/2011</w:t>
      </w:r>
      <w:r w:rsidRPr="00C14DB9">
        <w:rPr>
          <w:rStyle w:val="a6"/>
          <w:rFonts w:cs="Tahoma"/>
        </w:rPr>
        <w:footnoteReference w:id="3"/>
      </w:r>
      <w:r w:rsidRPr="00C14DB9">
        <w:rPr>
          <w:rFonts w:cs="Tahoma"/>
          <w:lang w:val="el-GR"/>
        </w:rPr>
        <w:t xml:space="preserve"> συστάθηκε ο Εθνικός Οργανισμός Παροχής Υπηρεσιών Υγείας (Ε.Ο.Π.Υ.Υ.), ως </w:t>
      </w:r>
      <w:proofErr w:type="spellStart"/>
      <w:r w:rsidRPr="00C14DB9">
        <w:rPr>
          <w:rFonts w:cs="Tahoma"/>
          <w:lang w:val="el-GR"/>
        </w:rPr>
        <w:t>πάροχος</w:t>
      </w:r>
      <w:proofErr w:type="spellEnd"/>
      <w:r w:rsidRPr="00C14DB9">
        <w:rPr>
          <w:rFonts w:cs="Tahoma"/>
          <w:lang w:val="el-GR"/>
        </w:rPr>
        <w:t xml:space="preserve"> και αγοραστής υπηρεσιών υγείας. Ο Ε.Ο.Π.Υ.Υ. είναι Νομικό Πρόσωπο Δημοσίου Δικαίου (ΝΠΔΔ), αποτελεί Φορέα Κοινωνικής Ασφάλισης (ΦΚΑ)</w:t>
      </w:r>
      <w:r w:rsidRPr="00C14DB9">
        <w:rPr>
          <w:rStyle w:val="a6"/>
          <w:rFonts w:cs="Tahoma"/>
        </w:rPr>
        <w:footnoteReference w:id="4"/>
      </w:r>
      <w:r w:rsidRPr="00C14DB9">
        <w:rPr>
          <w:rFonts w:cs="Tahoma"/>
          <w:lang w:val="el-GR"/>
        </w:rPr>
        <w:t xml:space="preserve"> και τελεί πλέον, υπό την εποπτεία του Υπουργείου Υγείας</w:t>
      </w:r>
      <w:r w:rsidRPr="00C14DB9">
        <w:rPr>
          <w:rStyle w:val="a6"/>
          <w:rFonts w:cs="Tahoma"/>
        </w:rPr>
        <w:footnoteReference w:id="5"/>
      </w:r>
      <w:r w:rsidRPr="00C14DB9">
        <w:rPr>
          <w:rFonts w:cs="Tahoma"/>
          <w:lang w:val="el-GR"/>
        </w:rPr>
        <w:t>. Στον νέο αυτό φορέα μεταφέρθηκαν ο Κλάδος Υγείας για παροχές σε είδος του ΙΚΑ-ΕΤΑΜ, του ΟΓΑ, του ΟΑΕΕ και του ΟΠΑΔ-ΤΥΔΚΥ, με πρόβλεψη για έναρξη λειτουργίας, 6 μήνες μετά, ήτοι την 2.9.2011.</w:t>
      </w:r>
    </w:p>
    <w:p w14:paraId="65AF47D5" w14:textId="77777777" w:rsidR="001B743F" w:rsidRPr="00C14DB9" w:rsidRDefault="001B743F" w:rsidP="001B743F">
      <w:pPr>
        <w:rPr>
          <w:rFonts w:cs="Tahoma"/>
          <w:lang w:val="el-GR"/>
        </w:rPr>
      </w:pPr>
      <w:r w:rsidRPr="00C14DB9">
        <w:rPr>
          <w:rFonts w:cs="Tahoma"/>
          <w:lang w:val="el-GR"/>
        </w:rPr>
        <w:t>Οι Περιφερειακές Υπηρεσίες Υγείας των εντασσόμενων φορέων μεταφέρθηκαν στον Ε.Ο.Π.Υ.Υ. την 1/1/2012</w:t>
      </w:r>
      <w:r w:rsidRPr="00C14DB9">
        <w:rPr>
          <w:rStyle w:val="a6"/>
          <w:rFonts w:cs="Tahoma"/>
        </w:rPr>
        <w:footnoteReference w:id="6"/>
      </w:r>
      <w:r w:rsidRPr="00C14DB9">
        <w:rPr>
          <w:rFonts w:cs="Tahoma"/>
          <w:lang w:val="el-GR"/>
        </w:rPr>
        <w:t>, ο δε μεγαλύτερος αριθμός των μεταφερθέντων υπάλληλων εκτός εκείνων που αυτοδίκαια μεταφέρθηκαν έγινε κατόπιν εκδόσεως σχετικών Κοινών Υπουργικών Αποφάσεων (ΚΥΑ) από τον μήνα Ιανουάριο του 2012. Ως εκ τούτου ο Ε.Ο.Π.Υ.Υ. ξεκίνησε την λειτουργία του την 1.1.2012.</w:t>
      </w:r>
    </w:p>
    <w:p w14:paraId="1063AD98" w14:textId="77777777" w:rsidR="001B743F" w:rsidRPr="00C14DB9" w:rsidRDefault="001B743F" w:rsidP="001B743F">
      <w:pPr>
        <w:rPr>
          <w:rFonts w:cs="Tahoma"/>
          <w:lang w:val="el-GR"/>
        </w:rPr>
      </w:pPr>
      <w:r w:rsidRPr="00C14DB9">
        <w:rPr>
          <w:rFonts w:cs="Tahoma"/>
          <w:lang w:val="el-GR"/>
        </w:rPr>
        <w:lastRenderedPageBreak/>
        <w:t>Στη συνέχεια εντάχθηκαν στον Ε.Ο.Π.Υ.Υ.</w:t>
      </w:r>
      <w:r w:rsidRPr="00C14DB9">
        <w:rPr>
          <w:rStyle w:val="a6"/>
          <w:rFonts w:cs="Tahoma"/>
        </w:rPr>
        <w:footnoteReference w:id="7"/>
      </w:r>
      <w:r w:rsidRPr="00C14DB9">
        <w:rPr>
          <w:rFonts w:cs="Tahoma"/>
          <w:lang w:val="el-GR"/>
        </w:rPr>
        <w:t xml:space="preserve"> οι υπηρεσίες και οι αρμοδιότητες ως προς την παροχή υπηρεσιών υγείας σε είδος: </w:t>
      </w:r>
    </w:p>
    <w:p w14:paraId="5B075352" w14:textId="77777777" w:rsidR="001B743F" w:rsidRPr="00C14DB9" w:rsidRDefault="001B743F" w:rsidP="001C11BC">
      <w:pPr>
        <w:pStyle w:val="ab"/>
        <w:numPr>
          <w:ilvl w:val="0"/>
          <w:numId w:val="17"/>
        </w:numPr>
        <w:suppressAutoHyphens w:val="0"/>
        <w:spacing w:after="200" w:line="276" w:lineRule="auto"/>
        <w:contextualSpacing/>
        <w:rPr>
          <w:rFonts w:cs="Tahoma"/>
          <w:lang w:val="el-GR"/>
        </w:rPr>
      </w:pPr>
      <w:r w:rsidRPr="00C14DB9">
        <w:rPr>
          <w:rFonts w:cs="Tahoma"/>
          <w:lang w:val="el-GR"/>
        </w:rPr>
        <w:t xml:space="preserve">του Οίκου </w:t>
      </w:r>
      <w:proofErr w:type="spellStart"/>
      <w:r w:rsidRPr="00C14DB9">
        <w:rPr>
          <w:rFonts w:cs="Tahoma"/>
          <w:lang w:val="el-GR"/>
        </w:rPr>
        <w:t>Ναύτου</w:t>
      </w:r>
      <w:proofErr w:type="spellEnd"/>
      <w:r w:rsidRPr="00C14DB9">
        <w:rPr>
          <w:rFonts w:cs="Tahoma"/>
          <w:lang w:val="el-GR"/>
        </w:rPr>
        <w:t xml:space="preserve"> από την 01/04/2012, </w:t>
      </w:r>
    </w:p>
    <w:p w14:paraId="431445FC" w14:textId="77777777" w:rsidR="001B743F" w:rsidRPr="00C14DB9" w:rsidRDefault="001B743F" w:rsidP="001C11BC">
      <w:pPr>
        <w:pStyle w:val="ab"/>
        <w:numPr>
          <w:ilvl w:val="0"/>
          <w:numId w:val="17"/>
        </w:numPr>
        <w:suppressAutoHyphens w:val="0"/>
        <w:spacing w:after="200" w:line="276" w:lineRule="auto"/>
        <w:contextualSpacing/>
        <w:rPr>
          <w:rFonts w:cs="Tahoma"/>
          <w:lang w:val="el-GR"/>
        </w:rPr>
      </w:pPr>
      <w:r w:rsidRPr="00C14DB9">
        <w:rPr>
          <w:rFonts w:cs="Tahoma"/>
          <w:lang w:val="el-GR"/>
        </w:rPr>
        <w:t xml:space="preserve">του Κλάδου Υγείας του ΤΑΥΤΕΚΩ και του Κλάδου Ασφάλισης Προσωπικού ΔΕΗ από την 01/05/2012 </w:t>
      </w:r>
    </w:p>
    <w:p w14:paraId="7BCD9C2D" w14:textId="77777777" w:rsidR="001B743F" w:rsidRPr="00C14DB9" w:rsidRDefault="001B743F" w:rsidP="001C11BC">
      <w:pPr>
        <w:pStyle w:val="ab"/>
        <w:numPr>
          <w:ilvl w:val="0"/>
          <w:numId w:val="17"/>
        </w:numPr>
        <w:suppressAutoHyphens w:val="0"/>
        <w:spacing w:after="200" w:line="276" w:lineRule="auto"/>
        <w:contextualSpacing/>
        <w:rPr>
          <w:rFonts w:cs="Tahoma"/>
          <w:lang w:val="el-GR"/>
        </w:rPr>
      </w:pPr>
      <w:r w:rsidRPr="00C14DB9">
        <w:rPr>
          <w:rFonts w:cs="Tahoma"/>
          <w:lang w:val="el-GR"/>
        </w:rPr>
        <w:t>του ΕΤΑΑ από την 01/06/2012, καθώς και κάθε μορφής μονάδες παροχής υγείας με το σύνολο του εξοπλισμού τους.</w:t>
      </w:r>
    </w:p>
    <w:p w14:paraId="19ED5D11" w14:textId="77777777" w:rsidR="001B743F" w:rsidRPr="00C14DB9" w:rsidRDefault="001B743F" w:rsidP="001B743F">
      <w:pPr>
        <w:rPr>
          <w:rFonts w:cs="Tahoma"/>
          <w:lang w:val="el-GR"/>
        </w:rPr>
      </w:pPr>
      <w:r w:rsidRPr="00C14DB9">
        <w:rPr>
          <w:rFonts w:cs="Tahoma"/>
          <w:lang w:val="el-GR"/>
        </w:rPr>
        <w:t>Επίσης, εντάχθηκαν στον Ε.Ο.Π.Υ.Υ. οι υπηρεσίες και οι αρμοδιότητες ως προς την παροχή υπηρεσιών υγείας σε είδος από 01-12-2012 του Ενιαίου Ταμείου Ασφάλισης Προσωπικού Μέσων Μαζικής Ενημέρωσης (ΕΤΑΠ-ΜΜΕ)</w:t>
      </w:r>
      <w:r w:rsidRPr="00C14DB9">
        <w:rPr>
          <w:rStyle w:val="a6"/>
          <w:rFonts w:cs="Tahoma"/>
        </w:rPr>
        <w:footnoteReference w:id="8"/>
      </w:r>
      <w:r w:rsidRPr="00C14DB9">
        <w:rPr>
          <w:rFonts w:cs="Tahoma"/>
          <w:lang w:val="el-GR"/>
        </w:rPr>
        <w:t>, ενώ επιλύθηκαν τα θέματα που είχαν ανακύψει με την ένταξη στον Ε.Ο.Π.Υ.Υ. των Τομέων των Τραπεζών του ΤΑΥΤΕΚΩ καθώς επίσης και του ΕΤΑΑ.</w:t>
      </w:r>
    </w:p>
    <w:p w14:paraId="42180C40" w14:textId="77777777" w:rsidR="001B743F" w:rsidRPr="00C14DB9" w:rsidRDefault="001B743F" w:rsidP="001B743F">
      <w:pPr>
        <w:rPr>
          <w:rFonts w:cs="Tahoma"/>
          <w:lang w:val="el-GR"/>
        </w:rPr>
      </w:pPr>
      <w:r w:rsidRPr="00C14DB9">
        <w:rPr>
          <w:rFonts w:cs="Tahoma"/>
          <w:lang w:val="el-GR"/>
        </w:rPr>
        <w:t xml:space="preserve">Το 2014 ο Ε.Ο.Π.Υ.Υ. μετατρέπεται από </w:t>
      </w:r>
      <w:proofErr w:type="spellStart"/>
      <w:r w:rsidRPr="00C14DB9">
        <w:rPr>
          <w:rFonts w:cs="Tahoma"/>
          <w:lang w:val="el-GR"/>
        </w:rPr>
        <w:t>πάροχο</w:t>
      </w:r>
      <w:proofErr w:type="spellEnd"/>
      <w:r w:rsidRPr="00C14DB9">
        <w:rPr>
          <w:rFonts w:cs="Tahoma"/>
          <w:lang w:val="el-GR"/>
        </w:rPr>
        <w:t xml:space="preserve"> και αγοραστή υπηρεσιών υγείας, όπως είχε οριστεί από τον ιδρυτικό του νόμο Ν 3918 /11 (ΦΕΚ 31/2011 </w:t>
      </w:r>
      <w:proofErr w:type="spellStart"/>
      <w:r w:rsidRPr="00C14DB9">
        <w:rPr>
          <w:rFonts w:cs="Tahoma"/>
          <w:lang w:val="el-GR"/>
        </w:rPr>
        <w:t>τ.Α</w:t>
      </w:r>
      <w:proofErr w:type="spellEnd"/>
      <w:r w:rsidRPr="00C14DB9">
        <w:rPr>
          <w:rFonts w:cs="Tahoma"/>
          <w:lang w:val="el-GR"/>
        </w:rPr>
        <w:t>΄), μόνο σε αγοραστή υπηρεσιών υγείας και ρυθμίζονται θέματα σχετικά με το νέο σκοπό του</w:t>
      </w:r>
      <w:r w:rsidRPr="00C14DB9">
        <w:rPr>
          <w:rStyle w:val="a6"/>
          <w:rFonts w:cs="Tahoma"/>
        </w:rPr>
        <w:footnoteReference w:id="9"/>
      </w:r>
      <w:r w:rsidRPr="00C14DB9">
        <w:rPr>
          <w:rFonts w:cs="Tahoma"/>
          <w:lang w:val="el-GR"/>
        </w:rPr>
        <w:t>.</w:t>
      </w:r>
    </w:p>
    <w:p w14:paraId="2F9ABA22" w14:textId="77777777" w:rsidR="001B743F" w:rsidRPr="00C14DB9" w:rsidRDefault="001B743F" w:rsidP="001B743F">
      <w:pPr>
        <w:rPr>
          <w:rFonts w:cs="Tahoma"/>
          <w:lang w:val="el-GR"/>
        </w:rPr>
      </w:pPr>
    </w:p>
    <w:p w14:paraId="5DE37DBF" w14:textId="77777777" w:rsidR="001B743F" w:rsidRPr="00C14DB9" w:rsidRDefault="001B743F" w:rsidP="001B743F">
      <w:pPr>
        <w:rPr>
          <w:b/>
          <w:bCs/>
          <w:lang w:val="el-GR"/>
        </w:rPr>
      </w:pPr>
      <w:r w:rsidRPr="00C14DB9">
        <w:rPr>
          <w:b/>
          <w:bCs/>
          <w:lang w:val="el-GR"/>
        </w:rPr>
        <w:t xml:space="preserve">Υφιστάμενο έργο </w:t>
      </w:r>
      <w:proofErr w:type="spellStart"/>
      <w:r w:rsidRPr="00C14DB9">
        <w:rPr>
          <w:b/>
          <w:bCs/>
          <w:lang w:val="el-GR"/>
        </w:rPr>
        <w:t>logistics</w:t>
      </w:r>
      <w:proofErr w:type="spellEnd"/>
      <w:r w:rsidRPr="00C14DB9">
        <w:rPr>
          <w:b/>
          <w:bCs/>
          <w:lang w:val="el-GR"/>
        </w:rPr>
        <w:t xml:space="preserve"> Ε.Ο.Π.Υ.Υ.</w:t>
      </w:r>
    </w:p>
    <w:p w14:paraId="7B5BE897" w14:textId="77777777" w:rsidR="001B743F" w:rsidRPr="00C14DB9" w:rsidRDefault="001B743F" w:rsidP="001B743F">
      <w:pPr>
        <w:rPr>
          <w:rFonts w:cs="Tahoma"/>
          <w:lang w:val="el-GR"/>
        </w:rPr>
      </w:pPr>
      <w:r w:rsidRPr="00C14DB9">
        <w:rPr>
          <w:rFonts w:cs="Tahoma"/>
          <w:lang w:val="el-GR"/>
        </w:rPr>
        <w:t>Ο Ε.Ο.Π.Υ.Υ. διαχειρίζεται συνολικά 3.246 κωδικούς φαρμάκων υψηλού κόστους, από τους οποίους διακινούνται περίπου 1.500 ανά έτος. Όλα τα φάρμακα διανέμονται και αποθηκεύονται είτε σε ελεγχόμενες θερμοκρασίες 15-25</w:t>
      </w:r>
      <w:r w:rsidRPr="00C14DB9">
        <w:rPr>
          <w:rFonts w:cs="Tahoma"/>
          <w:vertAlign w:val="superscript"/>
          <w:lang w:val="el-GR"/>
        </w:rPr>
        <w:t>ο</w:t>
      </w:r>
      <w:r w:rsidRPr="00C14DB9">
        <w:rPr>
          <w:rFonts w:cs="Tahoma"/>
          <w:lang w:val="el-GR"/>
        </w:rPr>
        <w:t xml:space="preserve"> C, είτε σε ψυγεία σε θερμοκρασίες 2-8</w:t>
      </w:r>
      <w:r w:rsidRPr="00C14DB9">
        <w:rPr>
          <w:rFonts w:cs="Tahoma"/>
          <w:vertAlign w:val="superscript"/>
          <w:lang w:val="el-GR"/>
        </w:rPr>
        <w:t>ο</w:t>
      </w:r>
      <w:r w:rsidRPr="00C14DB9">
        <w:rPr>
          <w:rFonts w:cs="Tahoma"/>
          <w:lang w:val="el-GR"/>
        </w:rPr>
        <w:t xml:space="preserve"> C, ανάλογα με την κατηγορία του σκευάσματος. </w:t>
      </w:r>
    </w:p>
    <w:p w14:paraId="0FF6F1C1" w14:textId="77777777" w:rsidR="001B743F" w:rsidRPr="00C14DB9" w:rsidRDefault="001B743F" w:rsidP="001B743F">
      <w:pPr>
        <w:suppressAutoHyphens w:val="0"/>
        <w:spacing w:after="0"/>
        <w:jc w:val="left"/>
        <w:rPr>
          <w:rFonts w:cs="Tahoma"/>
          <w:lang w:val="el-GR"/>
        </w:rPr>
      </w:pPr>
    </w:p>
    <w:p w14:paraId="0FA52733" w14:textId="77777777" w:rsidR="001B743F" w:rsidRPr="00C14DB9" w:rsidRDefault="001B743F" w:rsidP="001B743F">
      <w:pPr>
        <w:rPr>
          <w:rFonts w:cs="Tahoma"/>
          <w:lang w:val="el-GR"/>
        </w:rPr>
      </w:pPr>
      <w:r w:rsidRPr="00C14DB9">
        <w:rPr>
          <w:rFonts w:cs="Tahoma"/>
          <w:lang w:val="el-GR"/>
        </w:rPr>
        <w:t xml:space="preserve">Στο Σχήμα 1 που ακολουθεί αποτυπώνεται η σημερινή δομή του κυκλώματος </w:t>
      </w:r>
      <w:proofErr w:type="spellStart"/>
      <w:r w:rsidRPr="00C14DB9">
        <w:rPr>
          <w:rFonts w:cs="Tahoma"/>
          <w:lang w:val="el-GR"/>
        </w:rPr>
        <w:t>logistics</w:t>
      </w:r>
      <w:proofErr w:type="spellEnd"/>
      <w:r w:rsidRPr="00C14DB9">
        <w:rPr>
          <w:rFonts w:cs="Tahoma"/>
          <w:lang w:val="el-GR"/>
        </w:rPr>
        <w:t xml:space="preserve"> του Ε.Ο.Π.Υ.Υ., που περιλαμβάνει 4 βασικές ροές:</w:t>
      </w:r>
    </w:p>
    <w:p w14:paraId="4DDD77D7" w14:textId="77777777" w:rsidR="001B743F" w:rsidRPr="00C14DB9" w:rsidRDefault="001B743F" w:rsidP="001B743F">
      <w:pPr>
        <w:pStyle w:val="Bullet10"/>
      </w:pPr>
      <w:r w:rsidRPr="00C14DB9">
        <w:t>Ροή 1: Δικαιούχοι του Ε.Ο.Π.Υ.Υ. επισκέπτονται ένα από τα 35 Φαρμακεία του. για να παραλάβουν τη συνταγή τους</w:t>
      </w:r>
    </w:p>
    <w:p w14:paraId="444B424E" w14:textId="77777777" w:rsidR="001B743F" w:rsidRPr="00C14DB9" w:rsidRDefault="001B743F" w:rsidP="001B743F">
      <w:pPr>
        <w:pStyle w:val="Bullet10"/>
      </w:pPr>
      <w:r w:rsidRPr="00C14DB9">
        <w:t xml:space="preserve">Ροή 2: Ε.Ο.Π.Υ.Υ. προετοιμάζει και διανέμει τις συνταγές κατ’ </w:t>
      </w:r>
      <w:proofErr w:type="spellStart"/>
      <w:r w:rsidRPr="00C14DB9">
        <w:t>οίκον</w:t>
      </w:r>
      <w:proofErr w:type="spellEnd"/>
      <w:r w:rsidRPr="00C14DB9">
        <w:t xml:space="preserve"> στους Δικαιούχους </w:t>
      </w:r>
    </w:p>
    <w:p w14:paraId="163B83F4" w14:textId="2F43FD22" w:rsidR="001B743F" w:rsidRPr="00C14DB9" w:rsidRDefault="001B743F" w:rsidP="001B743F">
      <w:pPr>
        <w:pStyle w:val="Bullet10"/>
      </w:pPr>
      <w:r w:rsidRPr="00C14DB9">
        <w:t>Ροή 3: Ε.Ο.Π.Υ.Υ. παραδίδει συνταγές σε ένα από τα 6</w:t>
      </w:r>
      <w:r w:rsidR="005511E5">
        <w:t>3</w:t>
      </w:r>
      <w:r w:rsidRPr="00C14DB9">
        <w:t xml:space="preserve"> σημεία εξυπηρέτησης (αποστολών)</w:t>
      </w:r>
    </w:p>
    <w:p w14:paraId="0441E469" w14:textId="77777777" w:rsidR="001B743F" w:rsidRPr="00C14DB9" w:rsidRDefault="001B743F" w:rsidP="001B743F">
      <w:pPr>
        <w:pStyle w:val="Bullet10"/>
      </w:pPr>
      <w:r w:rsidRPr="00C14DB9">
        <w:t>Ροή 4: Ιδιωτικές κλινικές παραλαμβάνουν αριθμός συνταγών από Φαρμακεία Ε.Ο.Π.Υ.Υ.</w:t>
      </w:r>
    </w:p>
    <w:p w14:paraId="6EE44F88" w14:textId="77777777" w:rsidR="001B743F" w:rsidRPr="00C14DB9" w:rsidRDefault="001B743F" w:rsidP="001B743F">
      <w:pPr>
        <w:rPr>
          <w:rFonts w:cs="Tahoma"/>
          <w:lang w:val="el-GR"/>
        </w:rPr>
      </w:pPr>
      <w:r w:rsidRPr="00C14DB9">
        <w:rPr>
          <w:rFonts w:cs="Tahoma"/>
          <w:lang w:val="el-GR"/>
        </w:rPr>
        <w:t>Υπάρχει μία ακόμα εναλλακτική ροή (</w:t>
      </w:r>
      <w:r w:rsidRPr="00C14DB9">
        <w:rPr>
          <w:lang w:val="el-GR"/>
        </w:rPr>
        <w:t>Ροή Β</w:t>
      </w:r>
      <w:r w:rsidRPr="00C14DB9">
        <w:rPr>
          <w:rFonts w:cs="Tahoma"/>
          <w:lang w:val="el-GR"/>
        </w:rPr>
        <w:t>) που αφορά παραδόσεις σε Ιδιωτικά Φαρμακεία απευθείας από τις Φαρμακευτικές Εταιρείας</w:t>
      </w:r>
    </w:p>
    <w:p w14:paraId="47CC07DF" w14:textId="77777777" w:rsidR="001B743F" w:rsidRPr="00C14DB9" w:rsidRDefault="001B743F" w:rsidP="001B743F">
      <w:pPr>
        <w:rPr>
          <w:rFonts w:cs="Tahoma"/>
          <w:lang w:val="el-GR"/>
        </w:rPr>
      </w:pPr>
    </w:p>
    <w:p w14:paraId="7956CC67" w14:textId="77777777" w:rsidR="001B743F" w:rsidRPr="00C14DB9" w:rsidRDefault="001B743F" w:rsidP="001B743F">
      <w:pPr>
        <w:rPr>
          <w:rFonts w:cs="Tahoma"/>
          <w:lang w:val="el-GR"/>
        </w:rPr>
      </w:pPr>
    </w:p>
    <w:p w14:paraId="11EC75D2" w14:textId="77777777" w:rsidR="001B743F" w:rsidRPr="00C14DB9" w:rsidRDefault="001B743F" w:rsidP="001B743F">
      <w:pPr>
        <w:rPr>
          <w:rFonts w:cs="Tahoma"/>
          <w:lang w:val="el-GR"/>
        </w:rPr>
      </w:pPr>
      <w:r w:rsidRPr="00C14DB9">
        <w:rPr>
          <w:rFonts w:cs="Tahoma"/>
          <w:noProof/>
          <w:lang w:val="el-GR"/>
        </w:rPr>
        <w:lastRenderedPageBreak/>
        <w:drawing>
          <wp:inline distT="0" distB="0" distL="0" distR="0" wp14:anchorId="48CB7510" wp14:editId="4056B7BC">
            <wp:extent cx="5015977" cy="3093720"/>
            <wp:effectExtent l="0" t="0" r="0" b="0"/>
            <wp:docPr id="20141357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19382" cy="3095820"/>
                    </a:xfrm>
                    <a:prstGeom prst="rect">
                      <a:avLst/>
                    </a:prstGeom>
                    <a:noFill/>
                  </pic:spPr>
                </pic:pic>
              </a:graphicData>
            </a:graphic>
          </wp:inline>
        </w:drawing>
      </w:r>
    </w:p>
    <w:p w14:paraId="3770AA11" w14:textId="167B594F" w:rsidR="001B743F" w:rsidRPr="00C14DB9" w:rsidRDefault="001B743F" w:rsidP="001B743F">
      <w:pPr>
        <w:pStyle w:val="ae"/>
      </w:pPr>
      <w:r w:rsidRPr="00C14DB9">
        <w:t xml:space="preserve">Σχήμα </w:t>
      </w:r>
      <w:r w:rsidRPr="00C14DB9">
        <w:fldChar w:fldCharType="begin"/>
      </w:r>
      <w:r w:rsidRPr="00C14DB9">
        <w:instrText xml:space="preserve"> SEQ Σχήμα \* ARABIC </w:instrText>
      </w:r>
      <w:r w:rsidRPr="00C14DB9">
        <w:fldChar w:fldCharType="separate"/>
      </w:r>
      <w:r w:rsidR="007653E2">
        <w:rPr>
          <w:noProof/>
        </w:rPr>
        <w:t>1</w:t>
      </w:r>
      <w:r w:rsidRPr="00C14DB9">
        <w:fldChar w:fldCharType="end"/>
      </w:r>
      <w:r w:rsidRPr="00C14DB9">
        <w:t xml:space="preserve">. Αποτύπωση δομής κυκλώματος </w:t>
      </w:r>
      <w:proofErr w:type="spellStart"/>
      <w:r w:rsidRPr="00C14DB9">
        <w:t>logistics</w:t>
      </w:r>
      <w:proofErr w:type="spellEnd"/>
      <w:r w:rsidRPr="00C14DB9">
        <w:t xml:space="preserve"> Ε.Ο.Π.Υ.Υ.</w:t>
      </w:r>
    </w:p>
    <w:p w14:paraId="78393187" w14:textId="77777777" w:rsidR="001B743F" w:rsidRPr="00C14DB9" w:rsidRDefault="001B743F" w:rsidP="001B743F">
      <w:pPr>
        <w:rPr>
          <w:rFonts w:cs="Tahoma"/>
          <w:lang w:val="el-GR"/>
        </w:rPr>
      </w:pPr>
    </w:p>
    <w:p w14:paraId="452E02B3" w14:textId="77777777" w:rsidR="001B743F" w:rsidRPr="00C14DB9" w:rsidRDefault="001B743F" w:rsidP="001B743F">
      <w:pPr>
        <w:rPr>
          <w:rFonts w:cs="Tahoma"/>
          <w:lang w:val="el-GR"/>
        </w:rPr>
      </w:pPr>
      <w:r w:rsidRPr="00C14DB9">
        <w:rPr>
          <w:rFonts w:cs="Tahoma"/>
          <w:lang w:val="el-GR"/>
        </w:rPr>
        <w:t>Το σύνολο των ποσοτήτων (99,6% των τεμαχίων) διακινείται σήμερα από τα Φαρμακεία του οργανισμού. Πιο συγκεκριμένα οι δοθείσες ποσότητες ανά κανάλι παρουσιάζονται στον παρακάτω πίνακα.</w:t>
      </w:r>
    </w:p>
    <w:p w14:paraId="112A7435" w14:textId="77777777" w:rsidR="001B743F" w:rsidRPr="00C14DB9" w:rsidRDefault="001B743F" w:rsidP="001B743F">
      <w:pPr>
        <w:rPr>
          <w:rFonts w:cs="Tahoma"/>
          <w:lang w:val="el-GR"/>
        </w:rPr>
      </w:pPr>
    </w:p>
    <w:p w14:paraId="24B8CD4D" w14:textId="3913D7D9" w:rsidR="001B743F" w:rsidRPr="00C14DB9" w:rsidRDefault="001B743F" w:rsidP="001B743F">
      <w:pPr>
        <w:pStyle w:val="ae"/>
      </w:pPr>
      <w:r w:rsidRPr="00C14DB9">
        <w:t xml:space="preserve">Πίνακας </w:t>
      </w:r>
      <w:r w:rsidRPr="00C14DB9">
        <w:fldChar w:fldCharType="begin"/>
      </w:r>
      <w:r w:rsidRPr="00C14DB9">
        <w:instrText xml:space="preserve"> SEQ Πίνακας \* ARABIC </w:instrText>
      </w:r>
      <w:r w:rsidRPr="00C14DB9">
        <w:fldChar w:fldCharType="separate"/>
      </w:r>
      <w:r w:rsidR="007653E2">
        <w:rPr>
          <w:noProof/>
        </w:rPr>
        <w:t>1</w:t>
      </w:r>
      <w:r w:rsidRPr="00C14DB9">
        <w:fldChar w:fldCharType="end"/>
      </w:r>
      <w:r w:rsidRPr="00C14DB9">
        <w:t>. Ποσότητες φαρμάκων ανά κανάλι (Συνολικές εκτελέσεις συνταγών 2023)</w:t>
      </w:r>
    </w:p>
    <w:tbl>
      <w:tblPr>
        <w:tblStyle w:val="3-1"/>
        <w:tblW w:w="0" w:type="auto"/>
        <w:tblLook w:val="00E0" w:firstRow="1" w:lastRow="1" w:firstColumn="1" w:lastColumn="0" w:noHBand="0" w:noVBand="0"/>
      </w:tblPr>
      <w:tblGrid>
        <w:gridCol w:w="2285"/>
        <w:gridCol w:w="2111"/>
        <w:gridCol w:w="1370"/>
        <w:gridCol w:w="957"/>
        <w:gridCol w:w="1233"/>
        <w:gridCol w:w="1233"/>
      </w:tblGrid>
      <w:tr w:rsidR="00C14DB9" w:rsidRPr="00C14DB9" w14:paraId="16468E0F" w14:textId="77777777" w:rsidTr="00F428ED">
        <w:trPr>
          <w:cnfStyle w:val="100000000000" w:firstRow="1" w:lastRow="0" w:firstColumn="0" w:lastColumn="0" w:oddVBand="0" w:evenVBand="0" w:oddHBand="0" w:evenHBand="0" w:firstRowFirstColumn="0" w:firstRowLastColumn="0" w:lastRowFirstColumn="0" w:lastRowLastColumn="0"/>
          <w:trHeight w:val="113"/>
        </w:trPr>
        <w:tc>
          <w:tcPr>
            <w:cnfStyle w:val="001000000100" w:firstRow="0" w:lastRow="0" w:firstColumn="1" w:lastColumn="0" w:oddVBand="0" w:evenVBand="0" w:oddHBand="0" w:evenHBand="0" w:firstRowFirstColumn="1" w:firstRowLastColumn="0" w:lastRowFirstColumn="0" w:lastRowLastColumn="0"/>
            <w:tcW w:w="2285" w:type="dxa"/>
          </w:tcPr>
          <w:p w14:paraId="60A8D7B7" w14:textId="77777777" w:rsidR="001B743F" w:rsidRPr="00C14DB9" w:rsidRDefault="001B743F" w:rsidP="00F428ED">
            <w:pPr>
              <w:pStyle w:val="xmsonormal"/>
              <w:spacing w:line="276" w:lineRule="auto"/>
              <w:jc w:val="both"/>
              <w:rPr>
                <w:rFonts w:ascii="Tahoma" w:hAnsi="Tahoma" w:cs="Tahoma"/>
                <w:b w:val="0"/>
                <w:bCs w:val="0"/>
                <w:color w:val="auto"/>
                <w:sz w:val="20"/>
                <w:szCs w:val="20"/>
              </w:rPr>
            </w:pPr>
            <w:r w:rsidRPr="00C14DB9">
              <w:rPr>
                <w:rFonts w:ascii="Tahoma" w:hAnsi="Tahoma" w:cs="Tahoma"/>
                <w:color w:val="auto"/>
                <w:sz w:val="20"/>
                <w:szCs w:val="20"/>
              </w:rPr>
              <w:t>Εκτέλεση από</w:t>
            </w:r>
          </w:p>
        </w:tc>
        <w:tc>
          <w:tcPr>
            <w:cnfStyle w:val="000010000000" w:firstRow="0" w:lastRow="0" w:firstColumn="0" w:lastColumn="0" w:oddVBand="1" w:evenVBand="0" w:oddHBand="0" w:evenHBand="0" w:firstRowFirstColumn="0" w:firstRowLastColumn="0" w:lastRowFirstColumn="0" w:lastRowLastColumn="0"/>
            <w:tcW w:w="2111" w:type="dxa"/>
          </w:tcPr>
          <w:p w14:paraId="48687207" w14:textId="77777777" w:rsidR="001B743F" w:rsidRPr="00C14DB9" w:rsidRDefault="001B743F" w:rsidP="00F428ED">
            <w:pPr>
              <w:pStyle w:val="xmsonormal"/>
              <w:spacing w:line="276" w:lineRule="auto"/>
              <w:jc w:val="both"/>
              <w:rPr>
                <w:rFonts w:ascii="Tahoma" w:hAnsi="Tahoma" w:cs="Tahoma"/>
                <w:color w:val="auto"/>
                <w:sz w:val="20"/>
                <w:szCs w:val="20"/>
              </w:rPr>
            </w:pPr>
            <w:r w:rsidRPr="00C14DB9">
              <w:rPr>
                <w:rFonts w:ascii="Tahoma" w:hAnsi="Tahoma" w:cs="Tahoma"/>
                <w:color w:val="auto"/>
                <w:sz w:val="20"/>
                <w:szCs w:val="20"/>
              </w:rPr>
              <w:t>Παραλαβή από</w:t>
            </w:r>
          </w:p>
        </w:tc>
        <w:tc>
          <w:tcPr>
            <w:tcW w:w="1370" w:type="dxa"/>
          </w:tcPr>
          <w:p w14:paraId="69EB5B9E" w14:textId="77777777" w:rsidR="001B743F" w:rsidRPr="00C14DB9" w:rsidRDefault="001B743F" w:rsidP="00F428ED">
            <w:pPr>
              <w:pStyle w:val="xmsonormal"/>
              <w:spacing w:line="276" w:lineRule="auto"/>
              <w:jc w:val="center"/>
              <w:cnfStyle w:val="100000000000" w:firstRow="1" w:lastRow="0" w:firstColumn="0" w:lastColumn="0" w:oddVBand="0" w:evenVBand="0" w:oddHBand="0" w:evenHBand="0" w:firstRowFirstColumn="0" w:firstRowLastColumn="0" w:lastRowFirstColumn="0" w:lastRowLastColumn="0"/>
              <w:rPr>
                <w:rFonts w:ascii="Tahoma" w:hAnsi="Tahoma" w:cs="Tahoma"/>
                <w:color w:val="auto"/>
                <w:sz w:val="20"/>
                <w:szCs w:val="20"/>
              </w:rPr>
            </w:pPr>
            <w:r w:rsidRPr="00C14DB9">
              <w:rPr>
                <w:rFonts w:ascii="Tahoma" w:hAnsi="Tahoma" w:cs="Tahoma"/>
                <w:color w:val="auto"/>
                <w:sz w:val="20"/>
                <w:szCs w:val="20"/>
              </w:rPr>
              <w:t>Τεμάχια</w:t>
            </w:r>
          </w:p>
        </w:tc>
        <w:tc>
          <w:tcPr>
            <w:cnfStyle w:val="000010000000" w:firstRow="0" w:lastRow="0" w:firstColumn="0" w:lastColumn="0" w:oddVBand="1" w:evenVBand="0" w:oddHBand="0" w:evenHBand="0" w:firstRowFirstColumn="0" w:firstRowLastColumn="0" w:lastRowFirstColumn="0" w:lastRowLastColumn="0"/>
            <w:tcW w:w="957" w:type="dxa"/>
          </w:tcPr>
          <w:p w14:paraId="0526BDE1" w14:textId="77777777" w:rsidR="001B743F" w:rsidRPr="00C14DB9" w:rsidRDefault="001B743F" w:rsidP="00F428ED">
            <w:pPr>
              <w:pStyle w:val="xmsonormal"/>
              <w:spacing w:line="276" w:lineRule="auto"/>
              <w:jc w:val="center"/>
              <w:rPr>
                <w:rFonts w:ascii="Tahoma" w:hAnsi="Tahoma" w:cs="Tahoma"/>
                <w:color w:val="auto"/>
                <w:sz w:val="20"/>
                <w:szCs w:val="20"/>
              </w:rPr>
            </w:pPr>
            <w:r w:rsidRPr="00C14DB9">
              <w:rPr>
                <w:rFonts w:ascii="Tahoma" w:hAnsi="Tahoma" w:cs="Tahoma"/>
                <w:color w:val="auto"/>
                <w:sz w:val="20"/>
                <w:szCs w:val="20"/>
              </w:rPr>
              <w:t>%</w:t>
            </w:r>
          </w:p>
        </w:tc>
        <w:tc>
          <w:tcPr>
            <w:tcW w:w="1233" w:type="dxa"/>
            <w:vAlign w:val="bottom"/>
          </w:tcPr>
          <w:p w14:paraId="3A4F0F6B" w14:textId="77777777" w:rsidR="001B743F" w:rsidRPr="00C14DB9" w:rsidRDefault="001B743F" w:rsidP="00F428ED">
            <w:pPr>
              <w:pStyle w:val="xmsonormal"/>
              <w:spacing w:line="276" w:lineRule="auto"/>
              <w:jc w:val="center"/>
              <w:cnfStyle w:val="100000000000" w:firstRow="1" w:lastRow="0" w:firstColumn="0" w:lastColumn="0" w:oddVBand="0" w:evenVBand="0" w:oddHBand="0" w:evenHBand="0" w:firstRowFirstColumn="0" w:firstRowLastColumn="0" w:lastRowFirstColumn="0" w:lastRowLastColumn="0"/>
              <w:rPr>
                <w:rFonts w:ascii="Tahoma" w:hAnsi="Tahoma" w:cs="Tahoma"/>
                <w:color w:val="auto"/>
                <w:sz w:val="20"/>
                <w:szCs w:val="20"/>
              </w:rPr>
            </w:pPr>
            <w:r w:rsidRPr="00C14DB9">
              <w:rPr>
                <w:rFonts w:ascii="Tahoma" w:hAnsi="Tahoma" w:cs="Tahoma"/>
                <w:color w:val="auto"/>
                <w:sz w:val="20"/>
                <w:szCs w:val="20"/>
              </w:rPr>
              <w:t>έως 25</w:t>
            </w:r>
            <w:r w:rsidRPr="00C14DB9">
              <w:rPr>
                <w:rFonts w:ascii="Tahoma" w:hAnsi="Tahoma" w:cs="Tahoma"/>
                <w:color w:val="auto"/>
                <w:sz w:val="20"/>
                <w:szCs w:val="20"/>
                <w:vertAlign w:val="superscript"/>
              </w:rPr>
              <w:t>ο</w:t>
            </w:r>
            <w:r w:rsidRPr="00C14DB9">
              <w:rPr>
                <w:rFonts w:ascii="Tahoma" w:hAnsi="Tahoma" w:cs="Tahoma"/>
                <w:color w:val="auto"/>
                <w:sz w:val="20"/>
                <w:szCs w:val="20"/>
              </w:rPr>
              <w:t xml:space="preserve"> C</w:t>
            </w:r>
          </w:p>
        </w:tc>
        <w:tc>
          <w:tcPr>
            <w:cnfStyle w:val="000010000000" w:firstRow="0" w:lastRow="0" w:firstColumn="0" w:lastColumn="0" w:oddVBand="1" w:evenVBand="0" w:oddHBand="0" w:evenHBand="0" w:firstRowFirstColumn="0" w:firstRowLastColumn="0" w:lastRowFirstColumn="0" w:lastRowLastColumn="0"/>
            <w:tcW w:w="1233" w:type="dxa"/>
            <w:vAlign w:val="bottom"/>
          </w:tcPr>
          <w:p w14:paraId="060F5BEF" w14:textId="77777777" w:rsidR="001B743F" w:rsidRPr="00C14DB9" w:rsidRDefault="001B743F" w:rsidP="00F428ED">
            <w:pPr>
              <w:pStyle w:val="xmsonormal"/>
              <w:spacing w:line="276" w:lineRule="auto"/>
              <w:jc w:val="center"/>
              <w:rPr>
                <w:rFonts w:ascii="Tahoma" w:hAnsi="Tahoma" w:cs="Tahoma"/>
                <w:color w:val="auto"/>
                <w:sz w:val="20"/>
                <w:szCs w:val="20"/>
              </w:rPr>
            </w:pPr>
            <w:r w:rsidRPr="00C14DB9">
              <w:rPr>
                <w:rFonts w:ascii="Tahoma" w:hAnsi="Tahoma" w:cs="Tahoma"/>
                <w:color w:val="auto"/>
                <w:sz w:val="20"/>
                <w:szCs w:val="20"/>
              </w:rPr>
              <w:t>2-8</w:t>
            </w:r>
            <w:r w:rsidRPr="00C14DB9">
              <w:rPr>
                <w:rFonts w:ascii="Tahoma" w:hAnsi="Tahoma" w:cs="Tahoma"/>
                <w:color w:val="auto"/>
                <w:sz w:val="20"/>
                <w:szCs w:val="20"/>
                <w:vertAlign w:val="superscript"/>
              </w:rPr>
              <w:t>ο</w:t>
            </w:r>
            <w:r w:rsidRPr="00C14DB9">
              <w:rPr>
                <w:rFonts w:ascii="Tahoma" w:hAnsi="Tahoma" w:cs="Tahoma"/>
                <w:color w:val="auto"/>
                <w:sz w:val="20"/>
                <w:szCs w:val="20"/>
              </w:rPr>
              <w:t xml:space="preserve"> C</w:t>
            </w:r>
          </w:p>
        </w:tc>
      </w:tr>
      <w:tr w:rsidR="00C14DB9" w:rsidRPr="00C14DB9" w14:paraId="6A65BD1A" w14:textId="77777777" w:rsidTr="00F428ED">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2285" w:type="dxa"/>
          </w:tcPr>
          <w:p w14:paraId="2BC48BB3" w14:textId="77777777" w:rsidR="001B743F" w:rsidRPr="00C14DB9" w:rsidRDefault="001B743F" w:rsidP="00F428ED">
            <w:pPr>
              <w:pStyle w:val="xmsonormal"/>
              <w:spacing w:line="276" w:lineRule="auto"/>
              <w:jc w:val="both"/>
              <w:rPr>
                <w:rFonts w:ascii="Tahoma" w:hAnsi="Tahoma" w:cs="Tahoma"/>
                <w:sz w:val="20"/>
                <w:szCs w:val="20"/>
              </w:rPr>
            </w:pPr>
            <w:r w:rsidRPr="00C14DB9">
              <w:rPr>
                <w:rFonts w:ascii="Tahoma" w:hAnsi="Tahoma" w:cs="Tahoma"/>
                <w:sz w:val="20"/>
                <w:szCs w:val="20"/>
              </w:rPr>
              <w:t>ΦΑΡΜΑΚΕΙΟ</w:t>
            </w:r>
          </w:p>
        </w:tc>
        <w:tc>
          <w:tcPr>
            <w:cnfStyle w:val="000010000000" w:firstRow="0" w:lastRow="0" w:firstColumn="0" w:lastColumn="0" w:oddVBand="1" w:evenVBand="0" w:oddHBand="0" w:evenHBand="0" w:firstRowFirstColumn="0" w:firstRowLastColumn="0" w:lastRowFirstColumn="0" w:lastRowLastColumn="0"/>
            <w:tcW w:w="2111" w:type="dxa"/>
          </w:tcPr>
          <w:p w14:paraId="2E3018FC" w14:textId="77777777" w:rsidR="001B743F" w:rsidRPr="00C14DB9" w:rsidRDefault="001B743F" w:rsidP="00F428ED">
            <w:pPr>
              <w:pStyle w:val="xmsonormal"/>
              <w:spacing w:line="276" w:lineRule="auto"/>
              <w:jc w:val="both"/>
              <w:rPr>
                <w:rFonts w:ascii="Tahoma" w:hAnsi="Tahoma" w:cs="Tahoma"/>
                <w:sz w:val="20"/>
                <w:szCs w:val="20"/>
              </w:rPr>
            </w:pPr>
            <w:r w:rsidRPr="00C14DB9">
              <w:rPr>
                <w:rFonts w:ascii="Tahoma" w:hAnsi="Tahoma" w:cs="Tahoma"/>
                <w:sz w:val="20"/>
                <w:szCs w:val="20"/>
              </w:rPr>
              <w:t>ΦΑΡΜΑΚΕΙΟ*</w:t>
            </w:r>
          </w:p>
        </w:tc>
        <w:tc>
          <w:tcPr>
            <w:tcW w:w="1370" w:type="dxa"/>
          </w:tcPr>
          <w:p w14:paraId="063B55EA" w14:textId="77777777" w:rsidR="001B743F" w:rsidRPr="00C14DB9" w:rsidRDefault="001B743F" w:rsidP="00F428ED">
            <w:pPr>
              <w:pStyle w:val="xmsonormal"/>
              <w:spacing w:line="276" w:lineRule="auto"/>
              <w:jc w:val="right"/>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C14DB9">
              <w:rPr>
                <w:rFonts w:ascii="Tahoma" w:hAnsi="Tahoma" w:cs="Tahoma"/>
                <w:sz w:val="20"/>
                <w:szCs w:val="20"/>
              </w:rPr>
              <w:t>3.089.015</w:t>
            </w:r>
          </w:p>
        </w:tc>
        <w:tc>
          <w:tcPr>
            <w:cnfStyle w:val="000010000000" w:firstRow="0" w:lastRow="0" w:firstColumn="0" w:lastColumn="0" w:oddVBand="1" w:evenVBand="0" w:oddHBand="0" w:evenHBand="0" w:firstRowFirstColumn="0" w:firstRowLastColumn="0" w:lastRowFirstColumn="0" w:lastRowLastColumn="0"/>
            <w:tcW w:w="957" w:type="dxa"/>
          </w:tcPr>
          <w:p w14:paraId="2D5BA7BC" w14:textId="77777777" w:rsidR="001B743F" w:rsidRPr="00C14DB9" w:rsidRDefault="001B743F" w:rsidP="00F428ED">
            <w:pPr>
              <w:pStyle w:val="xmsonormal"/>
              <w:spacing w:line="276" w:lineRule="auto"/>
              <w:jc w:val="right"/>
              <w:rPr>
                <w:rFonts w:ascii="Tahoma" w:hAnsi="Tahoma" w:cs="Tahoma"/>
                <w:sz w:val="20"/>
                <w:szCs w:val="20"/>
              </w:rPr>
            </w:pPr>
            <w:r w:rsidRPr="00C14DB9">
              <w:rPr>
                <w:rFonts w:ascii="Tahoma" w:hAnsi="Tahoma" w:cs="Tahoma"/>
                <w:sz w:val="20"/>
                <w:szCs w:val="20"/>
              </w:rPr>
              <w:t>85,2%</w:t>
            </w:r>
          </w:p>
        </w:tc>
        <w:tc>
          <w:tcPr>
            <w:tcW w:w="1233" w:type="dxa"/>
            <w:vAlign w:val="bottom"/>
          </w:tcPr>
          <w:p w14:paraId="303E93D7" w14:textId="77777777" w:rsidR="001B743F" w:rsidRPr="00C14DB9" w:rsidRDefault="001B743F" w:rsidP="00F428ED">
            <w:pPr>
              <w:pStyle w:val="xmsonormal"/>
              <w:spacing w:line="276" w:lineRule="auto"/>
              <w:jc w:val="right"/>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C14DB9">
              <w:rPr>
                <w:rFonts w:ascii="Tahoma" w:hAnsi="Tahoma" w:cs="Tahoma"/>
                <w:sz w:val="20"/>
                <w:szCs w:val="20"/>
              </w:rPr>
              <w:t>1.079.001</w:t>
            </w:r>
          </w:p>
        </w:tc>
        <w:tc>
          <w:tcPr>
            <w:cnfStyle w:val="000010000000" w:firstRow="0" w:lastRow="0" w:firstColumn="0" w:lastColumn="0" w:oddVBand="1" w:evenVBand="0" w:oddHBand="0" w:evenHBand="0" w:firstRowFirstColumn="0" w:firstRowLastColumn="0" w:lastRowFirstColumn="0" w:lastRowLastColumn="0"/>
            <w:tcW w:w="1233" w:type="dxa"/>
            <w:vAlign w:val="bottom"/>
          </w:tcPr>
          <w:p w14:paraId="6BBA6FF3" w14:textId="77777777" w:rsidR="001B743F" w:rsidRPr="00C14DB9" w:rsidRDefault="001B743F" w:rsidP="00F428ED">
            <w:pPr>
              <w:pStyle w:val="xmsonormal"/>
              <w:spacing w:line="276" w:lineRule="auto"/>
              <w:jc w:val="right"/>
              <w:rPr>
                <w:rFonts w:ascii="Tahoma" w:hAnsi="Tahoma" w:cs="Tahoma"/>
                <w:sz w:val="20"/>
                <w:szCs w:val="20"/>
              </w:rPr>
            </w:pPr>
            <w:r w:rsidRPr="00C14DB9">
              <w:rPr>
                <w:rFonts w:ascii="Tahoma" w:hAnsi="Tahoma" w:cs="Tahoma"/>
                <w:sz w:val="20"/>
                <w:szCs w:val="20"/>
              </w:rPr>
              <w:t>2.010.014</w:t>
            </w:r>
          </w:p>
        </w:tc>
      </w:tr>
      <w:tr w:rsidR="00C14DB9" w:rsidRPr="00C14DB9" w14:paraId="691CCD30" w14:textId="77777777" w:rsidTr="00F428ED">
        <w:trPr>
          <w:trHeight w:val="113"/>
        </w:trPr>
        <w:tc>
          <w:tcPr>
            <w:cnfStyle w:val="001000000000" w:firstRow="0" w:lastRow="0" w:firstColumn="1" w:lastColumn="0" w:oddVBand="0" w:evenVBand="0" w:oddHBand="0" w:evenHBand="0" w:firstRowFirstColumn="0" w:firstRowLastColumn="0" w:lastRowFirstColumn="0" w:lastRowLastColumn="0"/>
            <w:tcW w:w="2285" w:type="dxa"/>
          </w:tcPr>
          <w:p w14:paraId="5C148A27" w14:textId="77777777" w:rsidR="001B743F" w:rsidRPr="00C14DB9" w:rsidRDefault="001B743F" w:rsidP="00F428ED">
            <w:pPr>
              <w:pStyle w:val="xmsonormal"/>
              <w:spacing w:line="276" w:lineRule="auto"/>
              <w:jc w:val="both"/>
              <w:rPr>
                <w:rFonts w:ascii="Tahoma" w:hAnsi="Tahoma" w:cs="Tahoma"/>
                <w:sz w:val="20"/>
                <w:szCs w:val="20"/>
              </w:rPr>
            </w:pPr>
            <w:r w:rsidRPr="00C14DB9">
              <w:rPr>
                <w:rFonts w:ascii="Tahoma" w:hAnsi="Tahoma" w:cs="Tahoma"/>
                <w:sz w:val="20"/>
                <w:szCs w:val="20"/>
              </w:rPr>
              <w:t>ΦΑΡΜΑΚΕΙΟ</w:t>
            </w:r>
          </w:p>
        </w:tc>
        <w:tc>
          <w:tcPr>
            <w:cnfStyle w:val="000010000000" w:firstRow="0" w:lastRow="0" w:firstColumn="0" w:lastColumn="0" w:oddVBand="1" w:evenVBand="0" w:oddHBand="0" w:evenHBand="0" w:firstRowFirstColumn="0" w:firstRowLastColumn="0" w:lastRowFirstColumn="0" w:lastRowLastColumn="0"/>
            <w:tcW w:w="2111" w:type="dxa"/>
          </w:tcPr>
          <w:p w14:paraId="1B04CFBD" w14:textId="77777777" w:rsidR="001B743F" w:rsidRPr="00C14DB9" w:rsidRDefault="001B743F" w:rsidP="00F428ED">
            <w:pPr>
              <w:pStyle w:val="xmsonormal"/>
              <w:spacing w:line="276" w:lineRule="auto"/>
              <w:jc w:val="both"/>
              <w:rPr>
                <w:rFonts w:ascii="Tahoma" w:hAnsi="Tahoma" w:cs="Tahoma"/>
                <w:sz w:val="20"/>
                <w:szCs w:val="20"/>
              </w:rPr>
            </w:pPr>
            <w:r w:rsidRPr="00C14DB9">
              <w:rPr>
                <w:rFonts w:ascii="Tahoma" w:hAnsi="Tahoma" w:cs="Tahoma"/>
                <w:sz w:val="20"/>
                <w:szCs w:val="20"/>
              </w:rPr>
              <w:t>ΣΗΜΕΙΟ ΔΙΑΝΟΜΗΣ</w:t>
            </w:r>
          </w:p>
        </w:tc>
        <w:tc>
          <w:tcPr>
            <w:tcW w:w="1370" w:type="dxa"/>
          </w:tcPr>
          <w:p w14:paraId="22A249C6" w14:textId="77777777" w:rsidR="001B743F" w:rsidRPr="00C14DB9" w:rsidRDefault="001B743F" w:rsidP="00F428ED">
            <w:pPr>
              <w:pStyle w:val="xmsonormal"/>
              <w:spacing w:line="276" w:lineRule="auto"/>
              <w:jc w:val="righ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C14DB9">
              <w:rPr>
                <w:rFonts w:ascii="Tahoma" w:hAnsi="Tahoma" w:cs="Tahoma"/>
                <w:sz w:val="20"/>
                <w:szCs w:val="20"/>
              </w:rPr>
              <w:t>453.105</w:t>
            </w:r>
          </w:p>
        </w:tc>
        <w:tc>
          <w:tcPr>
            <w:cnfStyle w:val="000010000000" w:firstRow="0" w:lastRow="0" w:firstColumn="0" w:lastColumn="0" w:oddVBand="1" w:evenVBand="0" w:oddHBand="0" w:evenHBand="0" w:firstRowFirstColumn="0" w:firstRowLastColumn="0" w:lastRowFirstColumn="0" w:lastRowLastColumn="0"/>
            <w:tcW w:w="957" w:type="dxa"/>
          </w:tcPr>
          <w:p w14:paraId="46F4E8AD" w14:textId="77777777" w:rsidR="001B743F" w:rsidRPr="00C14DB9" w:rsidRDefault="001B743F" w:rsidP="00F428ED">
            <w:pPr>
              <w:pStyle w:val="xmsonormal"/>
              <w:spacing w:line="276" w:lineRule="auto"/>
              <w:jc w:val="right"/>
              <w:rPr>
                <w:rFonts w:ascii="Tahoma" w:hAnsi="Tahoma" w:cs="Tahoma"/>
                <w:sz w:val="20"/>
                <w:szCs w:val="20"/>
              </w:rPr>
            </w:pPr>
            <w:r w:rsidRPr="00C14DB9">
              <w:rPr>
                <w:rFonts w:ascii="Tahoma" w:hAnsi="Tahoma" w:cs="Tahoma"/>
                <w:sz w:val="20"/>
                <w:szCs w:val="20"/>
              </w:rPr>
              <w:t>12,5%</w:t>
            </w:r>
          </w:p>
        </w:tc>
        <w:tc>
          <w:tcPr>
            <w:tcW w:w="1233" w:type="dxa"/>
            <w:vAlign w:val="bottom"/>
          </w:tcPr>
          <w:p w14:paraId="3C8F1415" w14:textId="77777777" w:rsidR="001B743F" w:rsidRPr="00C14DB9" w:rsidRDefault="001B743F" w:rsidP="00F428ED">
            <w:pPr>
              <w:pStyle w:val="xmsonormal"/>
              <w:spacing w:line="276" w:lineRule="auto"/>
              <w:jc w:val="righ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C14DB9">
              <w:rPr>
                <w:rFonts w:ascii="Tahoma" w:hAnsi="Tahoma" w:cs="Tahoma"/>
                <w:sz w:val="20"/>
                <w:szCs w:val="20"/>
              </w:rPr>
              <w:t>160.120</w:t>
            </w:r>
          </w:p>
        </w:tc>
        <w:tc>
          <w:tcPr>
            <w:cnfStyle w:val="000010000000" w:firstRow="0" w:lastRow="0" w:firstColumn="0" w:lastColumn="0" w:oddVBand="1" w:evenVBand="0" w:oddHBand="0" w:evenHBand="0" w:firstRowFirstColumn="0" w:firstRowLastColumn="0" w:lastRowFirstColumn="0" w:lastRowLastColumn="0"/>
            <w:tcW w:w="1233" w:type="dxa"/>
            <w:vAlign w:val="bottom"/>
          </w:tcPr>
          <w:p w14:paraId="58023E4C" w14:textId="77777777" w:rsidR="001B743F" w:rsidRPr="00C14DB9" w:rsidRDefault="001B743F" w:rsidP="00F428ED">
            <w:pPr>
              <w:pStyle w:val="xmsonormal"/>
              <w:spacing w:line="276" w:lineRule="auto"/>
              <w:jc w:val="right"/>
              <w:rPr>
                <w:rFonts w:ascii="Tahoma" w:hAnsi="Tahoma" w:cs="Tahoma"/>
                <w:sz w:val="20"/>
                <w:szCs w:val="20"/>
              </w:rPr>
            </w:pPr>
            <w:r w:rsidRPr="00C14DB9">
              <w:rPr>
                <w:rFonts w:ascii="Tahoma" w:hAnsi="Tahoma" w:cs="Tahoma"/>
                <w:sz w:val="20"/>
                <w:szCs w:val="20"/>
              </w:rPr>
              <w:t>292.985</w:t>
            </w:r>
          </w:p>
        </w:tc>
      </w:tr>
      <w:tr w:rsidR="00C14DB9" w:rsidRPr="00C14DB9" w14:paraId="1C1282D8" w14:textId="77777777" w:rsidTr="00F428ED">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2285" w:type="dxa"/>
          </w:tcPr>
          <w:p w14:paraId="10F893A4" w14:textId="77777777" w:rsidR="001B743F" w:rsidRPr="00C14DB9" w:rsidRDefault="001B743F" w:rsidP="00F428ED">
            <w:pPr>
              <w:pStyle w:val="xmsonormal"/>
              <w:spacing w:line="276" w:lineRule="auto"/>
              <w:jc w:val="both"/>
              <w:rPr>
                <w:rFonts w:ascii="Tahoma" w:hAnsi="Tahoma" w:cs="Tahoma"/>
                <w:sz w:val="20"/>
                <w:szCs w:val="20"/>
              </w:rPr>
            </w:pPr>
            <w:r w:rsidRPr="00C14DB9">
              <w:rPr>
                <w:rFonts w:ascii="Tahoma" w:hAnsi="Tahoma" w:cs="Tahoma"/>
                <w:sz w:val="20"/>
                <w:szCs w:val="20"/>
              </w:rPr>
              <w:t>ΦΑΡΜΑΚΕΙΟ</w:t>
            </w:r>
          </w:p>
        </w:tc>
        <w:tc>
          <w:tcPr>
            <w:cnfStyle w:val="000010000000" w:firstRow="0" w:lastRow="0" w:firstColumn="0" w:lastColumn="0" w:oddVBand="1" w:evenVBand="0" w:oddHBand="0" w:evenHBand="0" w:firstRowFirstColumn="0" w:firstRowLastColumn="0" w:lastRowFirstColumn="0" w:lastRowLastColumn="0"/>
            <w:tcW w:w="2111" w:type="dxa"/>
          </w:tcPr>
          <w:p w14:paraId="2B44AEF4" w14:textId="77777777" w:rsidR="001B743F" w:rsidRPr="00C14DB9" w:rsidRDefault="001B743F" w:rsidP="00F428ED">
            <w:pPr>
              <w:pStyle w:val="xmsonormal"/>
              <w:spacing w:line="276" w:lineRule="auto"/>
              <w:jc w:val="both"/>
              <w:rPr>
                <w:rFonts w:ascii="Tahoma" w:hAnsi="Tahoma" w:cs="Tahoma"/>
                <w:sz w:val="20"/>
                <w:szCs w:val="20"/>
              </w:rPr>
            </w:pPr>
            <w:r w:rsidRPr="00C14DB9">
              <w:rPr>
                <w:rFonts w:ascii="Tahoma" w:hAnsi="Tahoma" w:cs="Tahoma"/>
                <w:sz w:val="20"/>
                <w:szCs w:val="20"/>
              </w:rPr>
              <w:t>ΙΔ.ΚΛΙΝΙΚΗ</w:t>
            </w:r>
          </w:p>
        </w:tc>
        <w:tc>
          <w:tcPr>
            <w:tcW w:w="1370" w:type="dxa"/>
          </w:tcPr>
          <w:p w14:paraId="04F89F36" w14:textId="77777777" w:rsidR="001B743F" w:rsidRPr="00C14DB9" w:rsidRDefault="001B743F" w:rsidP="00F428ED">
            <w:pPr>
              <w:pStyle w:val="xmsonormal"/>
              <w:spacing w:line="276" w:lineRule="auto"/>
              <w:jc w:val="right"/>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C14DB9">
              <w:rPr>
                <w:rFonts w:ascii="Tahoma" w:hAnsi="Tahoma" w:cs="Tahoma"/>
                <w:sz w:val="20"/>
                <w:szCs w:val="20"/>
              </w:rPr>
              <w:t>70.038</w:t>
            </w:r>
          </w:p>
        </w:tc>
        <w:tc>
          <w:tcPr>
            <w:cnfStyle w:val="000010000000" w:firstRow="0" w:lastRow="0" w:firstColumn="0" w:lastColumn="0" w:oddVBand="1" w:evenVBand="0" w:oddHBand="0" w:evenHBand="0" w:firstRowFirstColumn="0" w:firstRowLastColumn="0" w:lastRowFirstColumn="0" w:lastRowLastColumn="0"/>
            <w:tcW w:w="957" w:type="dxa"/>
          </w:tcPr>
          <w:p w14:paraId="5100828E" w14:textId="77777777" w:rsidR="001B743F" w:rsidRPr="00C14DB9" w:rsidRDefault="001B743F" w:rsidP="00F428ED">
            <w:pPr>
              <w:pStyle w:val="xmsonormal"/>
              <w:spacing w:line="276" w:lineRule="auto"/>
              <w:jc w:val="right"/>
              <w:rPr>
                <w:rFonts w:ascii="Tahoma" w:hAnsi="Tahoma" w:cs="Tahoma"/>
                <w:sz w:val="20"/>
                <w:szCs w:val="20"/>
              </w:rPr>
            </w:pPr>
            <w:r w:rsidRPr="00C14DB9">
              <w:rPr>
                <w:rFonts w:ascii="Tahoma" w:hAnsi="Tahoma" w:cs="Tahoma"/>
                <w:sz w:val="20"/>
                <w:szCs w:val="20"/>
              </w:rPr>
              <w:t>1,9%</w:t>
            </w:r>
          </w:p>
        </w:tc>
        <w:tc>
          <w:tcPr>
            <w:tcW w:w="1233" w:type="dxa"/>
            <w:vAlign w:val="bottom"/>
          </w:tcPr>
          <w:p w14:paraId="1B9D544F" w14:textId="77777777" w:rsidR="001B743F" w:rsidRPr="00C14DB9" w:rsidRDefault="001B743F" w:rsidP="00F428ED">
            <w:pPr>
              <w:pStyle w:val="xmsonormal"/>
              <w:spacing w:line="276" w:lineRule="auto"/>
              <w:jc w:val="right"/>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C14DB9">
              <w:rPr>
                <w:rFonts w:ascii="Tahoma" w:hAnsi="Tahoma" w:cs="Tahoma"/>
                <w:sz w:val="20"/>
                <w:szCs w:val="20"/>
              </w:rPr>
              <w:t>148</w:t>
            </w:r>
          </w:p>
        </w:tc>
        <w:tc>
          <w:tcPr>
            <w:cnfStyle w:val="000010000000" w:firstRow="0" w:lastRow="0" w:firstColumn="0" w:lastColumn="0" w:oddVBand="1" w:evenVBand="0" w:oddHBand="0" w:evenHBand="0" w:firstRowFirstColumn="0" w:firstRowLastColumn="0" w:lastRowFirstColumn="0" w:lastRowLastColumn="0"/>
            <w:tcW w:w="1233" w:type="dxa"/>
            <w:vAlign w:val="bottom"/>
          </w:tcPr>
          <w:p w14:paraId="7DB8228D" w14:textId="77777777" w:rsidR="001B743F" w:rsidRPr="00C14DB9" w:rsidRDefault="001B743F" w:rsidP="00F428ED">
            <w:pPr>
              <w:pStyle w:val="xmsonormal"/>
              <w:spacing w:line="276" w:lineRule="auto"/>
              <w:jc w:val="right"/>
              <w:rPr>
                <w:rFonts w:ascii="Tahoma" w:hAnsi="Tahoma" w:cs="Tahoma"/>
                <w:sz w:val="20"/>
                <w:szCs w:val="20"/>
              </w:rPr>
            </w:pPr>
            <w:r w:rsidRPr="00C14DB9">
              <w:rPr>
                <w:rFonts w:ascii="Tahoma" w:hAnsi="Tahoma" w:cs="Tahoma"/>
                <w:sz w:val="20"/>
                <w:szCs w:val="20"/>
              </w:rPr>
              <w:t>69.890</w:t>
            </w:r>
          </w:p>
        </w:tc>
      </w:tr>
      <w:tr w:rsidR="00C14DB9" w:rsidRPr="00C14DB9" w14:paraId="04472FEB" w14:textId="77777777" w:rsidTr="00F428ED">
        <w:trPr>
          <w:trHeight w:val="113"/>
        </w:trPr>
        <w:tc>
          <w:tcPr>
            <w:cnfStyle w:val="001000000000" w:firstRow="0" w:lastRow="0" w:firstColumn="1" w:lastColumn="0" w:oddVBand="0" w:evenVBand="0" w:oddHBand="0" w:evenHBand="0" w:firstRowFirstColumn="0" w:firstRowLastColumn="0" w:lastRowFirstColumn="0" w:lastRowLastColumn="0"/>
            <w:tcW w:w="2285" w:type="dxa"/>
          </w:tcPr>
          <w:p w14:paraId="0D32699F" w14:textId="77777777" w:rsidR="001B743F" w:rsidRPr="00C14DB9" w:rsidRDefault="001B743F" w:rsidP="00F428ED">
            <w:pPr>
              <w:pStyle w:val="xmsonormal"/>
              <w:spacing w:line="276" w:lineRule="auto"/>
              <w:jc w:val="both"/>
              <w:rPr>
                <w:rFonts w:ascii="Tahoma" w:hAnsi="Tahoma" w:cs="Tahoma"/>
                <w:sz w:val="20"/>
                <w:szCs w:val="20"/>
              </w:rPr>
            </w:pPr>
            <w:r w:rsidRPr="00C14DB9">
              <w:rPr>
                <w:rFonts w:ascii="Tahoma" w:hAnsi="Tahoma" w:cs="Tahoma"/>
                <w:sz w:val="20"/>
                <w:szCs w:val="20"/>
              </w:rPr>
              <w:t>ΦΑΡΜΑΚΑΠΟΘΗΚΗ</w:t>
            </w:r>
          </w:p>
        </w:tc>
        <w:tc>
          <w:tcPr>
            <w:cnfStyle w:val="000010000000" w:firstRow="0" w:lastRow="0" w:firstColumn="0" w:lastColumn="0" w:oddVBand="1" w:evenVBand="0" w:oddHBand="0" w:evenHBand="0" w:firstRowFirstColumn="0" w:firstRowLastColumn="0" w:lastRowFirstColumn="0" w:lastRowLastColumn="0"/>
            <w:tcW w:w="2111" w:type="dxa"/>
          </w:tcPr>
          <w:p w14:paraId="620AA15F" w14:textId="77777777" w:rsidR="001B743F" w:rsidRPr="00C14DB9" w:rsidRDefault="001B743F" w:rsidP="00F428ED">
            <w:pPr>
              <w:pStyle w:val="xmsonormal"/>
              <w:spacing w:line="276" w:lineRule="auto"/>
              <w:jc w:val="both"/>
              <w:rPr>
                <w:rFonts w:ascii="Tahoma" w:hAnsi="Tahoma" w:cs="Tahoma"/>
                <w:sz w:val="20"/>
                <w:szCs w:val="20"/>
              </w:rPr>
            </w:pPr>
            <w:r w:rsidRPr="00C14DB9">
              <w:rPr>
                <w:rFonts w:ascii="Tahoma" w:hAnsi="Tahoma" w:cs="Tahoma"/>
                <w:sz w:val="20"/>
                <w:szCs w:val="20"/>
              </w:rPr>
              <w:t>ΙΔ.ΦΑΡΜΑΚΕΙΟ</w:t>
            </w:r>
          </w:p>
        </w:tc>
        <w:tc>
          <w:tcPr>
            <w:tcW w:w="1370" w:type="dxa"/>
          </w:tcPr>
          <w:p w14:paraId="4CDDA495" w14:textId="77777777" w:rsidR="001B743F" w:rsidRPr="00C14DB9" w:rsidRDefault="001B743F" w:rsidP="00F428ED">
            <w:pPr>
              <w:pStyle w:val="xmsonormal"/>
              <w:spacing w:line="276" w:lineRule="auto"/>
              <w:jc w:val="righ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C14DB9">
              <w:rPr>
                <w:rFonts w:ascii="Tahoma" w:hAnsi="Tahoma" w:cs="Tahoma"/>
                <w:sz w:val="20"/>
                <w:szCs w:val="20"/>
              </w:rPr>
              <w:t>13.045</w:t>
            </w:r>
          </w:p>
        </w:tc>
        <w:tc>
          <w:tcPr>
            <w:cnfStyle w:val="000010000000" w:firstRow="0" w:lastRow="0" w:firstColumn="0" w:lastColumn="0" w:oddVBand="1" w:evenVBand="0" w:oddHBand="0" w:evenHBand="0" w:firstRowFirstColumn="0" w:firstRowLastColumn="0" w:lastRowFirstColumn="0" w:lastRowLastColumn="0"/>
            <w:tcW w:w="957" w:type="dxa"/>
          </w:tcPr>
          <w:p w14:paraId="6DFFD79F" w14:textId="77777777" w:rsidR="001B743F" w:rsidRPr="00C14DB9" w:rsidRDefault="001B743F" w:rsidP="00F428ED">
            <w:pPr>
              <w:pStyle w:val="xmsonormal"/>
              <w:spacing w:line="276" w:lineRule="auto"/>
              <w:jc w:val="right"/>
              <w:rPr>
                <w:rFonts w:ascii="Tahoma" w:hAnsi="Tahoma" w:cs="Tahoma"/>
                <w:sz w:val="20"/>
                <w:szCs w:val="20"/>
              </w:rPr>
            </w:pPr>
            <w:r w:rsidRPr="00C14DB9">
              <w:rPr>
                <w:rFonts w:ascii="Tahoma" w:hAnsi="Tahoma" w:cs="Tahoma"/>
                <w:sz w:val="20"/>
                <w:szCs w:val="20"/>
              </w:rPr>
              <w:t>0,4%</w:t>
            </w:r>
          </w:p>
        </w:tc>
        <w:tc>
          <w:tcPr>
            <w:tcW w:w="1233" w:type="dxa"/>
            <w:vAlign w:val="bottom"/>
          </w:tcPr>
          <w:p w14:paraId="0AFFD365" w14:textId="77777777" w:rsidR="001B743F" w:rsidRPr="00C14DB9" w:rsidRDefault="001B743F" w:rsidP="00F428ED">
            <w:pPr>
              <w:pStyle w:val="xmsonormal"/>
              <w:spacing w:line="276" w:lineRule="auto"/>
              <w:jc w:val="righ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C14DB9">
              <w:rPr>
                <w:rFonts w:ascii="Tahoma" w:hAnsi="Tahoma" w:cs="Tahoma"/>
                <w:sz w:val="20"/>
                <w:szCs w:val="20"/>
              </w:rPr>
              <w:t>13.045</w:t>
            </w:r>
          </w:p>
        </w:tc>
        <w:tc>
          <w:tcPr>
            <w:cnfStyle w:val="000010000000" w:firstRow="0" w:lastRow="0" w:firstColumn="0" w:lastColumn="0" w:oddVBand="1" w:evenVBand="0" w:oddHBand="0" w:evenHBand="0" w:firstRowFirstColumn="0" w:firstRowLastColumn="0" w:lastRowFirstColumn="0" w:lastRowLastColumn="0"/>
            <w:tcW w:w="1233" w:type="dxa"/>
            <w:vAlign w:val="bottom"/>
          </w:tcPr>
          <w:p w14:paraId="135D7B12" w14:textId="77777777" w:rsidR="001B743F" w:rsidRPr="00C14DB9" w:rsidRDefault="001B743F" w:rsidP="00F428ED">
            <w:pPr>
              <w:pStyle w:val="xmsonormal"/>
              <w:spacing w:line="276" w:lineRule="auto"/>
              <w:jc w:val="right"/>
              <w:rPr>
                <w:rFonts w:ascii="Tahoma" w:hAnsi="Tahoma" w:cs="Tahoma"/>
                <w:sz w:val="20"/>
                <w:szCs w:val="20"/>
              </w:rPr>
            </w:pPr>
          </w:p>
        </w:tc>
      </w:tr>
      <w:tr w:rsidR="00C14DB9" w:rsidRPr="00C14DB9" w14:paraId="0C3CA222" w14:textId="77777777" w:rsidTr="00F428ED">
        <w:trPr>
          <w:cnfStyle w:val="010000000000" w:firstRow="0" w:lastRow="1" w:firstColumn="0" w:lastColumn="0" w:oddVBand="0" w:evenVBand="0" w:oddHBand="0" w:evenHBand="0" w:firstRowFirstColumn="0" w:firstRowLastColumn="0" w:lastRowFirstColumn="0" w:lastRowLastColumn="0"/>
          <w:trHeight w:val="113"/>
        </w:trPr>
        <w:tc>
          <w:tcPr>
            <w:cnfStyle w:val="001000000001" w:firstRow="0" w:lastRow="0" w:firstColumn="1" w:lastColumn="0" w:oddVBand="0" w:evenVBand="0" w:oddHBand="0" w:evenHBand="0" w:firstRowFirstColumn="0" w:firstRowLastColumn="0" w:lastRowFirstColumn="1" w:lastRowLastColumn="0"/>
            <w:tcW w:w="2285" w:type="dxa"/>
          </w:tcPr>
          <w:p w14:paraId="3A05FDB3" w14:textId="77777777" w:rsidR="001B743F" w:rsidRPr="00C14DB9" w:rsidRDefault="001B743F" w:rsidP="00F428ED">
            <w:pPr>
              <w:pStyle w:val="xmsonormal"/>
              <w:spacing w:line="276" w:lineRule="auto"/>
              <w:jc w:val="both"/>
              <w:rPr>
                <w:rFonts w:ascii="Tahoma" w:hAnsi="Tahoma" w:cs="Tahoma"/>
                <w:sz w:val="20"/>
                <w:szCs w:val="20"/>
              </w:rPr>
            </w:pPr>
            <w:r w:rsidRPr="00C14DB9">
              <w:rPr>
                <w:rFonts w:ascii="Tahoma" w:hAnsi="Tahoma" w:cs="Tahoma"/>
                <w:sz w:val="20"/>
                <w:szCs w:val="20"/>
              </w:rPr>
              <w:t>ΣΥΝΟΛΟ</w:t>
            </w:r>
          </w:p>
        </w:tc>
        <w:tc>
          <w:tcPr>
            <w:cnfStyle w:val="000010000000" w:firstRow="0" w:lastRow="0" w:firstColumn="0" w:lastColumn="0" w:oddVBand="1" w:evenVBand="0" w:oddHBand="0" w:evenHBand="0" w:firstRowFirstColumn="0" w:firstRowLastColumn="0" w:lastRowFirstColumn="0" w:lastRowLastColumn="0"/>
            <w:tcW w:w="2111" w:type="dxa"/>
          </w:tcPr>
          <w:p w14:paraId="12E27FC4" w14:textId="77777777" w:rsidR="001B743F" w:rsidRPr="00C14DB9" w:rsidRDefault="001B743F" w:rsidP="00F428ED">
            <w:pPr>
              <w:pStyle w:val="xmsonormal"/>
              <w:spacing w:line="276" w:lineRule="auto"/>
              <w:jc w:val="both"/>
              <w:rPr>
                <w:rFonts w:ascii="Tahoma" w:hAnsi="Tahoma" w:cs="Tahoma"/>
                <w:sz w:val="20"/>
                <w:szCs w:val="20"/>
              </w:rPr>
            </w:pPr>
          </w:p>
        </w:tc>
        <w:tc>
          <w:tcPr>
            <w:tcW w:w="1370" w:type="dxa"/>
          </w:tcPr>
          <w:p w14:paraId="164C3D79" w14:textId="77777777" w:rsidR="001B743F" w:rsidRPr="00C14DB9" w:rsidRDefault="001B743F" w:rsidP="00F428ED">
            <w:pPr>
              <w:pStyle w:val="xmsonormal"/>
              <w:spacing w:line="276" w:lineRule="auto"/>
              <w:jc w:val="right"/>
              <w:cnfStyle w:val="010000000000" w:firstRow="0" w:lastRow="1" w:firstColumn="0" w:lastColumn="0" w:oddVBand="0" w:evenVBand="0" w:oddHBand="0" w:evenHBand="0" w:firstRowFirstColumn="0" w:firstRowLastColumn="0" w:lastRowFirstColumn="0" w:lastRowLastColumn="0"/>
              <w:rPr>
                <w:rFonts w:ascii="Tahoma" w:hAnsi="Tahoma" w:cs="Tahoma"/>
                <w:sz w:val="20"/>
                <w:szCs w:val="20"/>
              </w:rPr>
            </w:pPr>
            <w:r w:rsidRPr="00C14DB9">
              <w:rPr>
                <w:rFonts w:ascii="Tahoma" w:hAnsi="Tahoma" w:cs="Tahoma"/>
                <w:sz w:val="20"/>
                <w:szCs w:val="20"/>
              </w:rPr>
              <w:t>3.625.203</w:t>
            </w:r>
          </w:p>
        </w:tc>
        <w:tc>
          <w:tcPr>
            <w:cnfStyle w:val="000010000000" w:firstRow="0" w:lastRow="0" w:firstColumn="0" w:lastColumn="0" w:oddVBand="1" w:evenVBand="0" w:oddHBand="0" w:evenHBand="0" w:firstRowFirstColumn="0" w:firstRowLastColumn="0" w:lastRowFirstColumn="0" w:lastRowLastColumn="0"/>
            <w:tcW w:w="957" w:type="dxa"/>
          </w:tcPr>
          <w:p w14:paraId="05DF1870" w14:textId="77777777" w:rsidR="001B743F" w:rsidRPr="00C14DB9" w:rsidRDefault="001B743F" w:rsidP="00F428ED">
            <w:pPr>
              <w:pStyle w:val="xmsonormal"/>
              <w:spacing w:line="276" w:lineRule="auto"/>
              <w:jc w:val="right"/>
              <w:rPr>
                <w:rFonts w:ascii="Tahoma" w:hAnsi="Tahoma" w:cs="Tahoma"/>
                <w:b w:val="0"/>
                <w:bCs w:val="0"/>
                <w:sz w:val="20"/>
                <w:szCs w:val="20"/>
              </w:rPr>
            </w:pPr>
            <w:r w:rsidRPr="00C14DB9">
              <w:rPr>
                <w:rFonts w:ascii="Tahoma" w:hAnsi="Tahoma" w:cs="Tahoma"/>
                <w:b w:val="0"/>
                <w:bCs w:val="0"/>
                <w:sz w:val="20"/>
                <w:szCs w:val="20"/>
              </w:rPr>
              <w:t>100%</w:t>
            </w:r>
          </w:p>
        </w:tc>
        <w:tc>
          <w:tcPr>
            <w:tcW w:w="1233" w:type="dxa"/>
            <w:vAlign w:val="bottom"/>
          </w:tcPr>
          <w:p w14:paraId="5AB92D1E" w14:textId="77777777" w:rsidR="001B743F" w:rsidRPr="00C14DB9" w:rsidRDefault="001B743F" w:rsidP="00F428ED">
            <w:pPr>
              <w:pStyle w:val="xmsonormal"/>
              <w:spacing w:line="276" w:lineRule="auto"/>
              <w:jc w:val="right"/>
              <w:cnfStyle w:val="010000000000" w:firstRow="0" w:lastRow="1" w:firstColumn="0" w:lastColumn="0" w:oddVBand="0" w:evenVBand="0" w:oddHBand="0" w:evenHBand="0" w:firstRowFirstColumn="0" w:firstRowLastColumn="0" w:lastRowFirstColumn="0" w:lastRowLastColumn="0"/>
              <w:rPr>
                <w:rFonts w:ascii="Tahoma" w:hAnsi="Tahoma" w:cs="Tahoma"/>
                <w:sz w:val="20"/>
                <w:szCs w:val="20"/>
              </w:rPr>
            </w:pPr>
            <w:r w:rsidRPr="00C14DB9">
              <w:rPr>
                <w:rFonts w:ascii="Tahoma" w:hAnsi="Tahoma" w:cs="Tahoma"/>
                <w:sz w:val="20"/>
                <w:szCs w:val="20"/>
              </w:rPr>
              <w:t>1.252.314</w:t>
            </w:r>
          </w:p>
        </w:tc>
        <w:tc>
          <w:tcPr>
            <w:cnfStyle w:val="000010000000" w:firstRow="0" w:lastRow="0" w:firstColumn="0" w:lastColumn="0" w:oddVBand="1" w:evenVBand="0" w:oddHBand="0" w:evenHBand="0" w:firstRowFirstColumn="0" w:firstRowLastColumn="0" w:lastRowFirstColumn="0" w:lastRowLastColumn="0"/>
            <w:tcW w:w="1233" w:type="dxa"/>
            <w:vAlign w:val="bottom"/>
          </w:tcPr>
          <w:p w14:paraId="0D04CD17" w14:textId="77777777" w:rsidR="001B743F" w:rsidRPr="00C14DB9" w:rsidRDefault="001B743F" w:rsidP="00F428ED">
            <w:pPr>
              <w:pStyle w:val="xmsonormal"/>
              <w:spacing w:line="276" w:lineRule="auto"/>
              <w:jc w:val="right"/>
              <w:rPr>
                <w:rFonts w:ascii="Tahoma" w:hAnsi="Tahoma" w:cs="Tahoma"/>
                <w:sz w:val="20"/>
                <w:szCs w:val="20"/>
              </w:rPr>
            </w:pPr>
            <w:r w:rsidRPr="00C14DB9">
              <w:rPr>
                <w:rFonts w:ascii="Tahoma" w:hAnsi="Tahoma" w:cs="Tahoma"/>
                <w:sz w:val="20"/>
                <w:szCs w:val="20"/>
              </w:rPr>
              <w:t>2.372.889</w:t>
            </w:r>
          </w:p>
        </w:tc>
      </w:tr>
    </w:tbl>
    <w:p w14:paraId="0D249D5D" w14:textId="77777777" w:rsidR="001B743F" w:rsidRPr="00C14DB9" w:rsidRDefault="001B743F" w:rsidP="001B743F">
      <w:pPr>
        <w:rPr>
          <w:rFonts w:cs="Tahoma"/>
          <w:sz w:val="2"/>
          <w:szCs w:val="2"/>
          <w:lang w:val="en-US"/>
        </w:rPr>
      </w:pPr>
    </w:p>
    <w:tbl>
      <w:tblPr>
        <w:tblStyle w:val="3-1"/>
        <w:tblW w:w="0" w:type="auto"/>
        <w:tblLook w:val="00E0" w:firstRow="1" w:lastRow="1" w:firstColumn="1" w:lastColumn="0" w:noHBand="0" w:noVBand="0"/>
      </w:tblPr>
      <w:tblGrid>
        <w:gridCol w:w="2285"/>
        <w:gridCol w:w="2111"/>
        <w:gridCol w:w="1370"/>
        <w:gridCol w:w="957"/>
        <w:gridCol w:w="1233"/>
        <w:gridCol w:w="1233"/>
      </w:tblGrid>
      <w:tr w:rsidR="00C14DB9" w:rsidRPr="00C14DB9" w14:paraId="7932DF7C" w14:textId="77777777" w:rsidTr="00F428ED">
        <w:trPr>
          <w:cnfStyle w:val="100000000000" w:firstRow="1" w:lastRow="0" w:firstColumn="0" w:lastColumn="0" w:oddVBand="0" w:evenVBand="0" w:oddHBand="0" w:evenHBand="0" w:firstRowFirstColumn="0" w:firstRowLastColumn="0" w:lastRowFirstColumn="0" w:lastRowLastColumn="0"/>
          <w:trHeight w:val="113"/>
        </w:trPr>
        <w:tc>
          <w:tcPr>
            <w:cnfStyle w:val="001000000100" w:firstRow="0" w:lastRow="0" w:firstColumn="1" w:lastColumn="0" w:oddVBand="0" w:evenVBand="0" w:oddHBand="0" w:evenHBand="0" w:firstRowFirstColumn="1" w:firstRowLastColumn="0" w:lastRowFirstColumn="0" w:lastRowLastColumn="0"/>
            <w:tcW w:w="2285" w:type="dxa"/>
            <w:tcBorders>
              <w:top w:val="nil"/>
              <w:left w:val="nil"/>
            </w:tcBorders>
            <w:shd w:val="clear" w:color="auto" w:fill="auto"/>
          </w:tcPr>
          <w:p w14:paraId="50B5B64D" w14:textId="77777777" w:rsidR="001B743F" w:rsidRPr="00C14DB9" w:rsidRDefault="001B743F" w:rsidP="00F428ED">
            <w:pPr>
              <w:pStyle w:val="xmsonormal"/>
              <w:spacing w:line="276" w:lineRule="auto"/>
              <w:jc w:val="both"/>
              <w:rPr>
                <w:rFonts w:ascii="Tahoma" w:hAnsi="Tahoma" w:cs="Tahoma"/>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2111" w:type="dxa"/>
            <w:tcBorders>
              <w:top w:val="nil"/>
              <w:left w:val="nil"/>
              <w:bottom w:val="nil"/>
              <w:right w:val="nil"/>
            </w:tcBorders>
            <w:shd w:val="clear" w:color="auto" w:fill="auto"/>
          </w:tcPr>
          <w:p w14:paraId="661F86AE" w14:textId="77777777" w:rsidR="001B743F" w:rsidRPr="00C14DB9" w:rsidRDefault="001B743F" w:rsidP="00F428ED">
            <w:pPr>
              <w:pStyle w:val="xmsonormal"/>
              <w:spacing w:line="276" w:lineRule="auto"/>
              <w:jc w:val="both"/>
              <w:rPr>
                <w:rFonts w:ascii="Tahoma" w:hAnsi="Tahoma" w:cs="Tahoma"/>
                <w:color w:val="auto"/>
                <w:sz w:val="20"/>
                <w:szCs w:val="20"/>
              </w:rPr>
            </w:pPr>
          </w:p>
        </w:tc>
        <w:tc>
          <w:tcPr>
            <w:tcW w:w="1370" w:type="dxa"/>
            <w:tcBorders>
              <w:top w:val="nil"/>
              <w:left w:val="nil"/>
              <w:bottom w:val="nil"/>
              <w:right w:val="nil"/>
            </w:tcBorders>
            <w:shd w:val="clear" w:color="auto" w:fill="auto"/>
          </w:tcPr>
          <w:p w14:paraId="627EB1D4" w14:textId="77777777" w:rsidR="001B743F" w:rsidRPr="00C14DB9" w:rsidRDefault="001B743F" w:rsidP="00F428ED">
            <w:pPr>
              <w:pStyle w:val="xmsonormal"/>
              <w:spacing w:line="276" w:lineRule="auto"/>
              <w:jc w:val="right"/>
              <w:cnfStyle w:val="100000000000" w:firstRow="1" w:lastRow="0" w:firstColumn="0" w:lastColumn="0" w:oddVBand="0" w:evenVBand="0" w:oddHBand="0" w:evenHBand="0" w:firstRowFirstColumn="0" w:firstRowLastColumn="0" w:lastRowFirstColumn="0" w:lastRowLastColumn="0"/>
              <w:rPr>
                <w:rFonts w:ascii="Tahoma" w:hAnsi="Tahoma" w:cs="Tahoma"/>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957" w:type="dxa"/>
            <w:tcBorders>
              <w:top w:val="nil"/>
              <w:left w:val="nil"/>
              <w:bottom w:val="nil"/>
              <w:right w:val="nil"/>
            </w:tcBorders>
            <w:shd w:val="clear" w:color="auto" w:fill="auto"/>
          </w:tcPr>
          <w:p w14:paraId="3178EC15" w14:textId="77777777" w:rsidR="001B743F" w:rsidRPr="00C14DB9" w:rsidRDefault="001B743F" w:rsidP="00F428ED">
            <w:pPr>
              <w:pStyle w:val="xmsonormal"/>
              <w:spacing w:line="276" w:lineRule="auto"/>
              <w:jc w:val="right"/>
              <w:rPr>
                <w:rFonts w:ascii="Tahoma" w:hAnsi="Tahoma" w:cs="Tahoma"/>
                <w:b w:val="0"/>
                <w:bCs w:val="0"/>
                <w:color w:val="auto"/>
                <w:sz w:val="20"/>
                <w:szCs w:val="20"/>
              </w:rPr>
            </w:pPr>
          </w:p>
        </w:tc>
        <w:tc>
          <w:tcPr>
            <w:tcW w:w="1233" w:type="dxa"/>
            <w:tcBorders>
              <w:left w:val="nil"/>
            </w:tcBorders>
            <w:vAlign w:val="bottom"/>
          </w:tcPr>
          <w:p w14:paraId="0705A1D9" w14:textId="77777777" w:rsidR="001B743F" w:rsidRPr="00C14DB9" w:rsidRDefault="001B743F" w:rsidP="00F428ED">
            <w:pPr>
              <w:pStyle w:val="xmsonormal"/>
              <w:spacing w:line="276" w:lineRule="auto"/>
              <w:jc w:val="right"/>
              <w:cnfStyle w:val="100000000000" w:firstRow="1" w:lastRow="0" w:firstColumn="0" w:lastColumn="0" w:oddVBand="0" w:evenVBand="0" w:oddHBand="0" w:evenHBand="0" w:firstRowFirstColumn="0" w:firstRowLastColumn="0" w:lastRowFirstColumn="0" w:lastRowLastColumn="0"/>
              <w:rPr>
                <w:rFonts w:ascii="Tahoma" w:hAnsi="Tahoma" w:cs="Tahoma"/>
                <w:color w:val="auto"/>
                <w:sz w:val="20"/>
                <w:szCs w:val="20"/>
                <w:lang w:val="en-US"/>
              </w:rPr>
            </w:pPr>
            <w:r w:rsidRPr="00C14DB9">
              <w:rPr>
                <w:rFonts w:ascii="Tahoma" w:hAnsi="Tahoma" w:cs="Tahoma"/>
                <w:color w:val="auto"/>
                <w:sz w:val="20"/>
                <w:szCs w:val="20"/>
                <w:lang w:val="en-US"/>
              </w:rPr>
              <w:t>34,5%</w:t>
            </w:r>
          </w:p>
        </w:tc>
        <w:tc>
          <w:tcPr>
            <w:cnfStyle w:val="000010000000" w:firstRow="0" w:lastRow="0" w:firstColumn="0" w:lastColumn="0" w:oddVBand="1" w:evenVBand="0" w:oddHBand="0" w:evenHBand="0" w:firstRowFirstColumn="0" w:firstRowLastColumn="0" w:lastRowFirstColumn="0" w:lastRowLastColumn="0"/>
            <w:tcW w:w="1233" w:type="dxa"/>
            <w:vAlign w:val="bottom"/>
          </w:tcPr>
          <w:p w14:paraId="7E1EA87E" w14:textId="77777777" w:rsidR="001B743F" w:rsidRPr="00C14DB9" w:rsidRDefault="001B743F" w:rsidP="00F428ED">
            <w:pPr>
              <w:pStyle w:val="xmsonormal"/>
              <w:spacing w:line="276" w:lineRule="auto"/>
              <w:jc w:val="right"/>
              <w:rPr>
                <w:rFonts w:ascii="Tahoma" w:hAnsi="Tahoma" w:cs="Tahoma"/>
                <w:color w:val="auto"/>
                <w:sz w:val="20"/>
                <w:szCs w:val="20"/>
                <w:lang w:val="en-US"/>
              </w:rPr>
            </w:pPr>
            <w:r w:rsidRPr="00C14DB9">
              <w:rPr>
                <w:rFonts w:ascii="Tahoma" w:hAnsi="Tahoma" w:cs="Tahoma"/>
                <w:color w:val="auto"/>
                <w:sz w:val="20"/>
                <w:szCs w:val="20"/>
                <w:lang w:val="en-US"/>
              </w:rPr>
              <w:t>65,5%</w:t>
            </w:r>
          </w:p>
        </w:tc>
      </w:tr>
    </w:tbl>
    <w:p w14:paraId="2FB47FAD" w14:textId="77777777" w:rsidR="001B743F" w:rsidRPr="00C14DB9" w:rsidRDefault="001B743F" w:rsidP="001B743F">
      <w:pPr>
        <w:rPr>
          <w:rFonts w:cs="Tahoma"/>
          <w:lang w:val="en-US"/>
        </w:rPr>
      </w:pPr>
    </w:p>
    <w:p w14:paraId="3A92CB6B" w14:textId="77777777" w:rsidR="001B743F" w:rsidRPr="00C14DB9" w:rsidRDefault="001B743F" w:rsidP="001B743F">
      <w:pPr>
        <w:rPr>
          <w:rFonts w:cs="Tahoma"/>
          <w:lang w:val="el-GR"/>
        </w:rPr>
      </w:pPr>
      <w:r w:rsidRPr="00C14DB9">
        <w:rPr>
          <w:rFonts w:cs="Tahoma"/>
          <w:lang w:val="el-GR"/>
        </w:rPr>
        <w:t xml:space="preserve"> *Περιλαμβάνεται και η διανομή κατ’ </w:t>
      </w:r>
      <w:proofErr w:type="spellStart"/>
      <w:r w:rsidRPr="00C14DB9">
        <w:rPr>
          <w:rFonts w:cs="Tahoma"/>
          <w:lang w:val="el-GR"/>
        </w:rPr>
        <w:t>οίκον</w:t>
      </w:r>
      <w:proofErr w:type="spellEnd"/>
      <w:r w:rsidRPr="00C14DB9">
        <w:rPr>
          <w:rFonts w:cs="Tahoma"/>
          <w:lang w:val="el-GR"/>
        </w:rPr>
        <w:t xml:space="preserve"> που σήμερα είναι σε πολύ χαμηλά επίπεδα.</w:t>
      </w:r>
    </w:p>
    <w:p w14:paraId="2C928ADC" w14:textId="77777777" w:rsidR="001B743F" w:rsidRPr="00C14DB9" w:rsidRDefault="001B743F" w:rsidP="001B743F">
      <w:pPr>
        <w:rPr>
          <w:rFonts w:cs="Tahoma"/>
          <w:lang w:val="el-GR"/>
        </w:rPr>
      </w:pPr>
    </w:p>
    <w:p w14:paraId="0CE5DC3D" w14:textId="77777777" w:rsidR="001B743F" w:rsidRPr="00C14DB9" w:rsidRDefault="001B743F" w:rsidP="001B743F">
      <w:pPr>
        <w:rPr>
          <w:rFonts w:cs="Tahoma"/>
          <w:lang w:val="el-GR"/>
        </w:rPr>
      </w:pPr>
      <w:r w:rsidRPr="00C14DB9">
        <w:rPr>
          <w:rFonts w:cs="Tahoma"/>
          <w:lang w:val="el-GR"/>
        </w:rPr>
        <w:t xml:space="preserve">Μέχρι σήμερα, ο αριθμός των αποστολών κατ’ </w:t>
      </w:r>
      <w:proofErr w:type="spellStart"/>
      <w:r w:rsidRPr="00C14DB9">
        <w:rPr>
          <w:rFonts w:cs="Tahoma"/>
          <w:lang w:val="el-GR"/>
        </w:rPr>
        <w:t>οίκον</w:t>
      </w:r>
      <w:proofErr w:type="spellEnd"/>
      <w:r w:rsidRPr="00C14DB9">
        <w:rPr>
          <w:rFonts w:cs="Tahoma"/>
          <w:lang w:val="el-GR"/>
        </w:rPr>
        <w:t xml:space="preserve"> είναι πολύ χαμηλός. Αν και εξυπηρετούνται περίπου 5.000 ασθενείς, οι αποστολές φαρμάκων υψηλού κόστος το 2023 δεν ξεπέρασαν τις 101 το έτος.</w:t>
      </w:r>
    </w:p>
    <w:p w14:paraId="693EBA1E" w14:textId="77777777" w:rsidR="001B743F" w:rsidRPr="00C14DB9" w:rsidRDefault="001B743F" w:rsidP="001B743F">
      <w:pPr>
        <w:rPr>
          <w:rFonts w:cs="Tahoma"/>
          <w:lang w:val="el-GR"/>
        </w:rPr>
      </w:pPr>
      <w:r w:rsidRPr="00C14DB9">
        <w:rPr>
          <w:rFonts w:cs="Tahoma"/>
          <w:lang w:val="el-GR"/>
        </w:rPr>
        <w:t xml:space="preserve">Οι αντίστοιχες συνολικές αποστολές </w:t>
      </w:r>
      <w:proofErr w:type="spellStart"/>
      <w:r w:rsidRPr="00C14DB9">
        <w:rPr>
          <w:rFonts w:cs="Tahoma"/>
          <w:lang w:val="el-GR"/>
        </w:rPr>
        <w:t>αντιικών</w:t>
      </w:r>
      <w:proofErr w:type="spellEnd"/>
      <w:r w:rsidRPr="00C14DB9">
        <w:rPr>
          <w:rFonts w:cs="Tahoma"/>
          <w:lang w:val="el-GR"/>
        </w:rPr>
        <w:t xml:space="preserve"> κατ’ </w:t>
      </w:r>
      <w:proofErr w:type="spellStart"/>
      <w:r w:rsidRPr="00C14DB9">
        <w:rPr>
          <w:rFonts w:cs="Tahoma"/>
          <w:lang w:val="el-GR"/>
        </w:rPr>
        <w:t>οίκον</w:t>
      </w:r>
      <w:proofErr w:type="spellEnd"/>
      <w:r w:rsidRPr="00C14DB9">
        <w:rPr>
          <w:rFonts w:cs="Tahoma"/>
          <w:lang w:val="el-GR"/>
        </w:rPr>
        <w:t xml:space="preserve"> ανέρχονταν σε 46.942 την περίοδο 3/2022-12/2022, και σε 26.817 το πρώτο ενιάμηνο του 2023 (01/2023-09/2023).</w:t>
      </w:r>
    </w:p>
    <w:p w14:paraId="26770650" w14:textId="77777777" w:rsidR="001B743F" w:rsidRPr="00C14DB9" w:rsidRDefault="001B743F" w:rsidP="001B743F">
      <w:pPr>
        <w:rPr>
          <w:rFonts w:cs="Tahoma"/>
          <w:i/>
          <w:iCs/>
          <w:lang w:val="el-GR"/>
        </w:rPr>
      </w:pPr>
      <w:r w:rsidRPr="00C14DB9">
        <w:rPr>
          <w:rFonts w:cs="Tahoma"/>
          <w:i/>
          <w:iCs/>
          <w:lang w:val="el-GR"/>
        </w:rPr>
        <w:t xml:space="preserve">Στο παράρτημα </w:t>
      </w:r>
      <w:r w:rsidRPr="00C14DB9">
        <w:rPr>
          <w:rFonts w:cs="Tahoma"/>
          <w:i/>
          <w:iCs/>
          <w:lang w:val="en-US"/>
        </w:rPr>
        <w:t>VIII</w:t>
      </w:r>
      <w:r w:rsidRPr="00C14DB9">
        <w:rPr>
          <w:rFonts w:cs="Tahoma"/>
          <w:i/>
          <w:iCs/>
          <w:lang w:val="el-GR"/>
        </w:rPr>
        <w:t xml:space="preserve"> δίνεται πίνακας με τις συνολικές παραγγελίες και εκτελέσεις συνταγών (σε τεμάχια φαρμάκων) για το 2023.</w:t>
      </w:r>
    </w:p>
    <w:p w14:paraId="3F39F6BE" w14:textId="77777777" w:rsidR="001B743F" w:rsidRPr="00C14DB9" w:rsidRDefault="001B743F" w:rsidP="001B743F">
      <w:pPr>
        <w:rPr>
          <w:rFonts w:cs="Tahoma"/>
          <w:lang w:val="el-GR"/>
        </w:rPr>
      </w:pPr>
      <w:r w:rsidRPr="00C14DB9">
        <w:rPr>
          <w:rFonts w:cs="Tahoma"/>
          <w:lang w:val="el-GR"/>
        </w:rPr>
        <w:t xml:space="preserve"> </w:t>
      </w:r>
    </w:p>
    <w:p w14:paraId="2DBB9C09" w14:textId="77777777" w:rsidR="001B743F" w:rsidRPr="00C14DB9" w:rsidRDefault="001B743F" w:rsidP="001B743F">
      <w:pPr>
        <w:pStyle w:val="Heading2"/>
        <w:spacing w:after="240"/>
      </w:pPr>
      <w:r w:rsidRPr="00C14DB9">
        <w:t xml:space="preserve">Σύντομη περιγραφή των υφιστάμενων ροών </w:t>
      </w:r>
    </w:p>
    <w:p w14:paraId="115DC3EA" w14:textId="77777777" w:rsidR="001B743F" w:rsidRPr="00C14DB9" w:rsidRDefault="001B743F" w:rsidP="001B743F">
      <w:pPr>
        <w:rPr>
          <w:b/>
          <w:bCs/>
          <w:lang w:val="el-GR"/>
        </w:rPr>
      </w:pPr>
      <w:r w:rsidRPr="00C14DB9">
        <w:rPr>
          <w:b/>
          <w:bCs/>
          <w:lang w:val="el-GR"/>
        </w:rPr>
        <w:t>Ροή 1 – Παραλαβή από φαρμακεία Ε.Ο.Π.Υ.Υ.</w:t>
      </w:r>
    </w:p>
    <w:p w14:paraId="553195CA" w14:textId="77777777" w:rsidR="001B743F" w:rsidRPr="00C14DB9" w:rsidRDefault="001B743F" w:rsidP="001B743F">
      <w:pPr>
        <w:rPr>
          <w:rFonts w:cs="Tahoma"/>
          <w:lang w:val="el-GR"/>
        </w:rPr>
      </w:pPr>
      <w:r w:rsidRPr="00C14DB9">
        <w:rPr>
          <w:rFonts w:cs="Tahoma"/>
          <w:lang w:val="el-GR"/>
        </w:rPr>
        <w:lastRenderedPageBreak/>
        <w:t>Μέχρι σήμερα, η διακίνηση των φαρμάκων του Ε.Ο.Π.Υ.Υ. γίνεται κατά κύριο λόγο μέσα από τα 35 φαρμακεία που λειτουργούν Πανελλαδικά. Κατά 85% οι ασθενείς επισκέπτονται τα 35 φαρμακεία του Ε.Ο.Π.Υ.Υ. για να παραλάβουν μόνοι τους τις συνταγές. Οι ποσότητες φαρμάκων που δόθηκαν ανά περιοχή το 2023 δίνονται παρακάτω.</w:t>
      </w:r>
    </w:p>
    <w:p w14:paraId="6A4C3F8C" w14:textId="77777777" w:rsidR="001B743F" w:rsidRPr="00C14DB9" w:rsidRDefault="001B743F" w:rsidP="001B743F">
      <w:pPr>
        <w:rPr>
          <w:rFonts w:cs="Tahoma"/>
          <w:lang w:val="el-GR"/>
        </w:rPr>
      </w:pPr>
    </w:p>
    <w:p w14:paraId="0A2EBD8C" w14:textId="1BC827B9" w:rsidR="001B743F" w:rsidRPr="00C14DB9" w:rsidRDefault="001B743F" w:rsidP="001B743F">
      <w:pPr>
        <w:pStyle w:val="ae"/>
      </w:pPr>
      <w:r w:rsidRPr="00C14DB9">
        <w:t xml:space="preserve">Πίνακας </w:t>
      </w:r>
      <w:r w:rsidRPr="00C14DB9">
        <w:fldChar w:fldCharType="begin"/>
      </w:r>
      <w:r w:rsidRPr="00C14DB9">
        <w:instrText xml:space="preserve"> SEQ Πίνακας \* ARABIC </w:instrText>
      </w:r>
      <w:r w:rsidRPr="00C14DB9">
        <w:fldChar w:fldCharType="separate"/>
      </w:r>
      <w:r w:rsidR="007653E2">
        <w:rPr>
          <w:noProof/>
        </w:rPr>
        <w:t>2</w:t>
      </w:r>
      <w:r w:rsidRPr="00C14DB9">
        <w:fldChar w:fldCharType="end"/>
      </w:r>
      <w:r w:rsidRPr="00C14DB9">
        <w:t>. Εκτελέσεις συνταγών σε φαρμακεία Ε.Ο.Π.Υ.Υ. ανά περιοχή</w:t>
      </w:r>
    </w:p>
    <w:tbl>
      <w:tblPr>
        <w:tblStyle w:val="3-1"/>
        <w:tblW w:w="0" w:type="auto"/>
        <w:tblLook w:val="00E0" w:firstRow="1" w:lastRow="1" w:firstColumn="1" w:lastColumn="0" w:noHBand="0" w:noVBand="0"/>
      </w:tblPr>
      <w:tblGrid>
        <w:gridCol w:w="1988"/>
        <w:gridCol w:w="1320"/>
        <w:gridCol w:w="839"/>
      </w:tblGrid>
      <w:tr w:rsidR="00C14DB9" w:rsidRPr="00C14DB9" w14:paraId="5942EBC4" w14:textId="77777777" w:rsidTr="00F428ED">
        <w:trPr>
          <w:cnfStyle w:val="100000000000" w:firstRow="1" w:lastRow="0" w:firstColumn="0" w:lastColumn="0" w:oddVBand="0" w:evenVBand="0" w:oddHBand="0" w:evenHBand="0" w:firstRowFirstColumn="0" w:firstRowLastColumn="0" w:lastRowFirstColumn="0" w:lastRowLastColumn="0"/>
          <w:trHeight w:val="113"/>
        </w:trPr>
        <w:tc>
          <w:tcPr>
            <w:cnfStyle w:val="001000000100" w:firstRow="0" w:lastRow="0" w:firstColumn="1" w:lastColumn="0" w:oddVBand="0" w:evenVBand="0" w:oddHBand="0" w:evenHBand="0" w:firstRowFirstColumn="1" w:firstRowLastColumn="0" w:lastRowFirstColumn="0" w:lastRowLastColumn="0"/>
            <w:tcW w:w="1988" w:type="dxa"/>
          </w:tcPr>
          <w:p w14:paraId="3E2A559D" w14:textId="77777777" w:rsidR="001B743F" w:rsidRPr="00C14DB9" w:rsidRDefault="001B743F" w:rsidP="00F428ED">
            <w:pPr>
              <w:pStyle w:val="xmsonormal"/>
              <w:spacing w:line="276" w:lineRule="auto"/>
              <w:jc w:val="both"/>
              <w:rPr>
                <w:rFonts w:ascii="Tahoma" w:hAnsi="Tahoma" w:cs="Tahoma"/>
                <w:color w:val="auto"/>
                <w:sz w:val="20"/>
                <w:szCs w:val="20"/>
              </w:rPr>
            </w:pPr>
            <w:r w:rsidRPr="00C14DB9">
              <w:rPr>
                <w:rFonts w:ascii="Tahoma" w:hAnsi="Tahoma" w:cs="Tahoma"/>
                <w:color w:val="auto"/>
                <w:sz w:val="20"/>
                <w:szCs w:val="20"/>
              </w:rPr>
              <w:t>Περιοχή</w:t>
            </w:r>
          </w:p>
        </w:tc>
        <w:tc>
          <w:tcPr>
            <w:cnfStyle w:val="000010000000" w:firstRow="0" w:lastRow="0" w:firstColumn="0" w:lastColumn="0" w:oddVBand="1" w:evenVBand="0" w:oddHBand="0" w:evenHBand="0" w:firstRowFirstColumn="0" w:firstRowLastColumn="0" w:lastRowFirstColumn="0" w:lastRowLastColumn="0"/>
            <w:tcW w:w="1320" w:type="dxa"/>
          </w:tcPr>
          <w:p w14:paraId="792332E3" w14:textId="77777777" w:rsidR="001B743F" w:rsidRPr="00C14DB9" w:rsidRDefault="001B743F" w:rsidP="00F428ED">
            <w:pPr>
              <w:pStyle w:val="xmsonormal"/>
              <w:spacing w:line="276" w:lineRule="auto"/>
              <w:jc w:val="center"/>
              <w:rPr>
                <w:rFonts w:ascii="Tahoma" w:hAnsi="Tahoma" w:cs="Tahoma"/>
                <w:color w:val="auto"/>
                <w:sz w:val="20"/>
                <w:szCs w:val="20"/>
              </w:rPr>
            </w:pPr>
            <w:r w:rsidRPr="00C14DB9">
              <w:rPr>
                <w:rFonts w:ascii="Tahoma" w:hAnsi="Tahoma" w:cs="Tahoma"/>
                <w:color w:val="auto"/>
                <w:sz w:val="20"/>
                <w:szCs w:val="20"/>
              </w:rPr>
              <w:t>Τεμάχια</w:t>
            </w:r>
          </w:p>
        </w:tc>
        <w:tc>
          <w:tcPr>
            <w:tcW w:w="839" w:type="dxa"/>
          </w:tcPr>
          <w:p w14:paraId="566419E9" w14:textId="77777777" w:rsidR="001B743F" w:rsidRPr="00C14DB9" w:rsidRDefault="001B743F" w:rsidP="00F428ED">
            <w:pPr>
              <w:pStyle w:val="xmsonormal"/>
              <w:spacing w:line="276" w:lineRule="auto"/>
              <w:jc w:val="center"/>
              <w:cnfStyle w:val="100000000000" w:firstRow="1" w:lastRow="0" w:firstColumn="0" w:lastColumn="0" w:oddVBand="0" w:evenVBand="0" w:oddHBand="0" w:evenHBand="0" w:firstRowFirstColumn="0" w:firstRowLastColumn="0" w:lastRowFirstColumn="0" w:lastRowLastColumn="0"/>
              <w:rPr>
                <w:rFonts w:ascii="Tahoma" w:hAnsi="Tahoma" w:cs="Tahoma"/>
                <w:color w:val="auto"/>
                <w:sz w:val="20"/>
                <w:szCs w:val="20"/>
              </w:rPr>
            </w:pPr>
            <w:r w:rsidRPr="00C14DB9">
              <w:rPr>
                <w:rFonts w:ascii="Tahoma" w:hAnsi="Tahoma" w:cs="Tahoma"/>
                <w:color w:val="auto"/>
                <w:sz w:val="20"/>
                <w:szCs w:val="20"/>
              </w:rPr>
              <w:t>%</w:t>
            </w:r>
          </w:p>
        </w:tc>
      </w:tr>
      <w:tr w:rsidR="00C14DB9" w:rsidRPr="00C14DB9" w14:paraId="4438E6D6" w14:textId="77777777" w:rsidTr="00F428ED">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988" w:type="dxa"/>
          </w:tcPr>
          <w:p w14:paraId="775B9C29" w14:textId="77777777" w:rsidR="001B743F" w:rsidRPr="00C14DB9" w:rsidRDefault="001B743F" w:rsidP="00F428ED">
            <w:pPr>
              <w:pStyle w:val="xmsonormal"/>
              <w:spacing w:line="276" w:lineRule="auto"/>
              <w:jc w:val="both"/>
              <w:rPr>
                <w:rFonts w:ascii="Tahoma" w:hAnsi="Tahoma" w:cs="Tahoma"/>
                <w:sz w:val="20"/>
                <w:szCs w:val="20"/>
              </w:rPr>
            </w:pPr>
            <w:r w:rsidRPr="00C14DB9">
              <w:rPr>
                <w:rFonts w:ascii="Tahoma" w:hAnsi="Tahoma" w:cs="Tahoma"/>
                <w:sz w:val="20"/>
                <w:szCs w:val="20"/>
              </w:rPr>
              <w:t>Αττική</w:t>
            </w:r>
          </w:p>
        </w:tc>
        <w:tc>
          <w:tcPr>
            <w:cnfStyle w:val="000010000000" w:firstRow="0" w:lastRow="0" w:firstColumn="0" w:lastColumn="0" w:oddVBand="1" w:evenVBand="0" w:oddHBand="0" w:evenHBand="0" w:firstRowFirstColumn="0" w:firstRowLastColumn="0" w:lastRowFirstColumn="0" w:lastRowLastColumn="0"/>
            <w:tcW w:w="1320" w:type="dxa"/>
          </w:tcPr>
          <w:p w14:paraId="1082C88F" w14:textId="77777777" w:rsidR="001B743F" w:rsidRPr="00C14DB9" w:rsidRDefault="001B743F" w:rsidP="00F428ED">
            <w:pPr>
              <w:pStyle w:val="xmsonormal"/>
              <w:spacing w:line="276" w:lineRule="auto"/>
              <w:jc w:val="center"/>
              <w:rPr>
                <w:rFonts w:ascii="Tahoma" w:hAnsi="Tahoma" w:cs="Tahoma"/>
                <w:sz w:val="20"/>
                <w:szCs w:val="20"/>
              </w:rPr>
            </w:pPr>
            <w:r w:rsidRPr="00C14DB9">
              <w:rPr>
                <w:rFonts w:ascii="Tahoma" w:hAnsi="Tahoma" w:cs="Tahoma"/>
                <w:sz w:val="20"/>
                <w:szCs w:val="20"/>
              </w:rPr>
              <w:t>1.435.415</w:t>
            </w:r>
          </w:p>
        </w:tc>
        <w:tc>
          <w:tcPr>
            <w:tcW w:w="839" w:type="dxa"/>
          </w:tcPr>
          <w:p w14:paraId="0454CC93" w14:textId="77777777" w:rsidR="001B743F" w:rsidRPr="00C14DB9" w:rsidRDefault="001B743F" w:rsidP="00F428ED">
            <w:pPr>
              <w:pStyle w:val="xmsonormal"/>
              <w:spacing w:line="276" w:lineRule="auto"/>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C14DB9">
              <w:rPr>
                <w:rFonts w:ascii="Tahoma" w:hAnsi="Tahoma" w:cs="Tahoma"/>
                <w:sz w:val="20"/>
                <w:szCs w:val="20"/>
              </w:rPr>
              <w:t>40%</w:t>
            </w:r>
          </w:p>
        </w:tc>
      </w:tr>
      <w:tr w:rsidR="00C14DB9" w:rsidRPr="00C14DB9" w14:paraId="19A374FD" w14:textId="77777777" w:rsidTr="00F428ED">
        <w:trPr>
          <w:trHeight w:val="113"/>
        </w:trPr>
        <w:tc>
          <w:tcPr>
            <w:cnfStyle w:val="001000000000" w:firstRow="0" w:lastRow="0" w:firstColumn="1" w:lastColumn="0" w:oddVBand="0" w:evenVBand="0" w:oddHBand="0" w:evenHBand="0" w:firstRowFirstColumn="0" w:firstRowLastColumn="0" w:lastRowFirstColumn="0" w:lastRowLastColumn="0"/>
            <w:tcW w:w="1988" w:type="dxa"/>
          </w:tcPr>
          <w:p w14:paraId="55FC8BDD" w14:textId="77777777" w:rsidR="001B743F" w:rsidRPr="00C14DB9" w:rsidRDefault="001B743F" w:rsidP="00F428ED">
            <w:pPr>
              <w:pStyle w:val="xmsonormal"/>
              <w:spacing w:line="276" w:lineRule="auto"/>
              <w:jc w:val="both"/>
              <w:rPr>
                <w:rFonts w:ascii="Tahoma" w:hAnsi="Tahoma" w:cs="Tahoma"/>
                <w:sz w:val="20"/>
                <w:szCs w:val="20"/>
              </w:rPr>
            </w:pPr>
            <w:r w:rsidRPr="00C14DB9">
              <w:rPr>
                <w:rFonts w:ascii="Tahoma" w:hAnsi="Tahoma" w:cs="Tahoma"/>
                <w:sz w:val="20"/>
                <w:szCs w:val="20"/>
              </w:rPr>
              <w:t>Θεσσαλονίκη</w:t>
            </w:r>
          </w:p>
        </w:tc>
        <w:tc>
          <w:tcPr>
            <w:cnfStyle w:val="000010000000" w:firstRow="0" w:lastRow="0" w:firstColumn="0" w:lastColumn="0" w:oddVBand="1" w:evenVBand="0" w:oddHBand="0" w:evenHBand="0" w:firstRowFirstColumn="0" w:firstRowLastColumn="0" w:lastRowFirstColumn="0" w:lastRowLastColumn="0"/>
            <w:tcW w:w="1320" w:type="dxa"/>
          </w:tcPr>
          <w:p w14:paraId="548E7B3F" w14:textId="77777777" w:rsidR="001B743F" w:rsidRPr="00C14DB9" w:rsidRDefault="001B743F" w:rsidP="00F428ED">
            <w:pPr>
              <w:pStyle w:val="xmsonormal"/>
              <w:spacing w:line="276" w:lineRule="auto"/>
              <w:jc w:val="center"/>
              <w:rPr>
                <w:rFonts w:ascii="Tahoma" w:hAnsi="Tahoma" w:cs="Tahoma"/>
                <w:sz w:val="20"/>
                <w:szCs w:val="20"/>
              </w:rPr>
            </w:pPr>
            <w:r w:rsidRPr="00C14DB9">
              <w:rPr>
                <w:rFonts w:ascii="Tahoma" w:hAnsi="Tahoma" w:cs="Tahoma"/>
                <w:sz w:val="20"/>
                <w:szCs w:val="20"/>
              </w:rPr>
              <w:t>505.577</w:t>
            </w:r>
          </w:p>
        </w:tc>
        <w:tc>
          <w:tcPr>
            <w:tcW w:w="839" w:type="dxa"/>
          </w:tcPr>
          <w:p w14:paraId="791AF12E" w14:textId="77777777" w:rsidR="001B743F" w:rsidRPr="00C14DB9" w:rsidRDefault="001B743F" w:rsidP="00F428ED">
            <w:pPr>
              <w:pStyle w:val="xmsonormal"/>
              <w:spacing w:line="276" w:lineRule="auto"/>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C14DB9">
              <w:rPr>
                <w:rFonts w:ascii="Tahoma" w:hAnsi="Tahoma" w:cs="Tahoma"/>
                <w:sz w:val="20"/>
                <w:szCs w:val="20"/>
              </w:rPr>
              <w:t>18%</w:t>
            </w:r>
          </w:p>
        </w:tc>
      </w:tr>
      <w:tr w:rsidR="00C14DB9" w:rsidRPr="00C14DB9" w14:paraId="039BF2DF" w14:textId="77777777" w:rsidTr="00F428ED">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988" w:type="dxa"/>
          </w:tcPr>
          <w:p w14:paraId="2ECBCA61" w14:textId="77777777" w:rsidR="001B743F" w:rsidRPr="00C14DB9" w:rsidRDefault="001B743F" w:rsidP="00F428ED">
            <w:pPr>
              <w:pStyle w:val="xmsonormal"/>
              <w:spacing w:line="276" w:lineRule="auto"/>
              <w:jc w:val="both"/>
              <w:rPr>
                <w:rFonts w:ascii="Tahoma" w:hAnsi="Tahoma" w:cs="Tahoma"/>
                <w:sz w:val="20"/>
                <w:szCs w:val="20"/>
              </w:rPr>
            </w:pPr>
            <w:r w:rsidRPr="00C14DB9">
              <w:rPr>
                <w:rFonts w:ascii="Tahoma" w:hAnsi="Tahoma" w:cs="Tahoma"/>
                <w:sz w:val="20"/>
                <w:szCs w:val="20"/>
              </w:rPr>
              <w:t>Υπόλοιπη Ελλάδα</w:t>
            </w:r>
          </w:p>
        </w:tc>
        <w:tc>
          <w:tcPr>
            <w:cnfStyle w:val="000010000000" w:firstRow="0" w:lastRow="0" w:firstColumn="0" w:lastColumn="0" w:oddVBand="1" w:evenVBand="0" w:oddHBand="0" w:evenHBand="0" w:firstRowFirstColumn="0" w:firstRowLastColumn="0" w:lastRowFirstColumn="0" w:lastRowLastColumn="0"/>
            <w:tcW w:w="1320" w:type="dxa"/>
          </w:tcPr>
          <w:p w14:paraId="5B1FB51E" w14:textId="77777777" w:rsidR="001B743F" w:rsidRPr="00C14DB9" w:rsidRDefault="001B743F" w:rsidP="00F428ED">
            <w:pPr>
              <w:pStyle w:val="xmsonormal"/>
              <w:spacing w:line="276" w:lineRule="auto"/>
              <w:jc w:val="center"/>
              <w:rPr>
                <w:rFonts w:ascii="Tahoma" w:hAnsi="Tahoma" w:cs="Tahoma"/>
                <w:sz w:val="20"/>
                <w:szCs w:val="20"/>
              </w:rPr>
            </w:pPr>
            <w:r w:rsidRPr="00C14DB9">
              <w:rPr>
                <w:rFonts w:ascii="Tahoma" w:hAnsi="Tahoma" w:cs="Tahoma"/>
                <w:sz w:val="20"/>
                <w:szCs w:val="20"/>
              </w:rPr>
              <w:t>1.148.023</w:t>
            </w:r>
          </w:p>
        </w:tc>
        <w:tc>
          <w:tcPr>
            <w:tcW w:w="839" w:type="dxa"/>
          </w:tcPr>
          <w:p w14:paraId="6A741D7B" w14:textId="77777777" w:rsidR="001B743F" w:rsidRPr="00C14DB9" w:rsidRDefault="001B743F" w:rsidP="00F428ED">
            <w:pPr>
              <w:pStyle w:val="xmsonormal"/>
              <w:spacing w:line="276" w:lineRule="auto"/>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C14DB9">
              <w:rPr>
                <w:rFonts w:ascii="Tahoma" w:hAnsi="Tahoma" w:cs="Tahoma"/>
                <w:sz w:val="20"/>
                <w:szCs w:val="20"/>
              </w:rPr>
              <w:t>42%</w:t>
            </w:r>
          </w:p>
        </w:tc>
      </w:tr>
      <w:tr w:rsidR="00C14DB9" w:rsidRPr="00C14DB9" w14:paraId="4D2DA64D" w14:textId="77777777" w:rsidTr="00F428ED">
        <w:trPr>
          <w:cnfStyle w:val="010000000000" w:firstRow="0" w:lastRow="1" w:firstColumn="0" w:lastColumn="0" w:oddVBand="0" w:evenVBand="0" w:oddHBand="0" w:evenHBand="0" w:firstRowFirstColumn="0" w:firstRowLastColumn="0" w:lastRowFirstColumn="0" w:lastRowLastColumn="0"/>
          <w:trHeight w:val="113"/>
        </w:trPr>
        <w:tc>
          <w:tcPr>
            <w:cnfStyle w:val="001000000001" w:firstRow="0" w:lastRow="0" w:firstColumn="1" w:lastColumn="0" w:oddVBand="0" w:evenVBand="0" w:oddHBand="0" w:evenHBand="0" w:firstRowFirstColumn="0" w:firstRowLastColumn="0" w:lastRowFirstColumn="1" w:lastRowLastColumn="0"/>
            <w:tcW w:w="1988" w:type="dxa"/>
          </w:tcPr>
          <w:p w14:paraId="10C0F9CE" w14:textId="77777777" w:rsidR="001B743F" w:rsidRPr="00C14DB9" w:rsidRDefault="001B743F" w:rsidP="00F428ED">
            <w:pPr>
              <w:pStyle w:val="xmsonormal"/>
              <w:spacing w:line="276" w:lineRule="auto"/>
              <w:jc w:val="both"/>
              <w:rPr>
                <w:rFonts w:ascii="Tahoma" w:hAnsi="Tahoma" w:cs="Tahoma"/>
                <w:sz w:val="20"/>
                <w:szCs w:val="20"/>
              </w:rPr>
            </w:pPr>
            <w:r w:rsidRPr="00C14DB9">
              <w:rPr>
                <w:rFonts w:ascii="Tahoma" w:hAnsi="Tahoma" w:cs="Tahoma"/>
                <w:sz w:val="20"/>
                <w:szCs w:val="20"/>
              </w:rPr>
              <w:t>ΣΥΝΟΛΟ</w:t>
            </w:r>
          </w:p>
        </w:tc>
        <w:tc>
          <w:tcPr>
            <w:cnfStyle w:val="000010000000" w:firstRow="0" w:lastRow="0" w:firstColumn="0" w:lastColumn="0" w:oddVBand="1" w:evenVBand="0" w:oddHBand="0" w:evenHBand="0" w:firstRowFirstColumn="0" w:firstRowLastColumn="0" w:lastRowFirstColumn="0" w:lastRowLastColumn="0"/>
            <w:tcW w:w="1320" w:type="dxa"/>
          </w:tcPr>
          <w:p w14:paraId="563C0E6E" w14:textId="77777777" w:rsidR="001B743F" w:rsidRPr="00C14DB9" w:rsidRDefault="001B743F" w:rsidP="00F428ED">
            <w:pPr>
              <w:pStyle w:val="xmsonormal"/>
              <w:spacing w:line="276" w:lineRule="auto"/>
              <w:jc w:val="center"/>
              <w:rPr>
                <w:rFonts w:ascii="Tahoma" w:hAnsi="Tahoma" w:cs="Tahoma"/>
                <w:sz w:val="20"/>
                <w:szCs w:val="20"/>
              </w:rPr>
            </w:pPr>
            <w:r w:rsidRPr="00C14DB9">
              <w:rPr>
                <w:rFonts w:ascii="Tahoma" w:hAnsi="Tahoma" w:cs="Tahoma"/>
                <w:sz w:val="20"/>
                <w:szCs w:val="20"/>
              </w:rPr>
              <w:t>3.089.015</w:t>
            </w:r>
          </w:p>
        </w:tc>
        <w:tc>
          <w:tcPr>
            <w:tcW w:w="839" w:type="dxa"/>
          </w:tcPr>
          <w:p w14:paraId="59026D72" w14:textId="77777777" w:rsidR="001B743F" w:rsidRPr="00C14DB9" w:rsidRDefault="001B743F" w:rsidP="00F428ED">
            <w:pPr>
              <w:pStyle w:val="xmsonormal"/>
              <w:spacing w:line="276" w:lineRule="auto"/>
              <w:jc w:val="center"/>
              <w:cnfStyle w:val="010000000000" w:firstRow="0" w:lastRow="1" w:firstColumn="0" w:lastColumn="0" w:oddVBand="0" w:evenVBand="0" w:oddHBand="0" w:evenHBand="0" w:firstRowFirstColumn="0" w:firstRowLastColumn="0" w:lastRowFirstColumn="0" w:lastRowLastColumn="0"/>
              <w:rPr>
                <w:rFonts w:ascii="Tahoma" w:hAnsi="Tahoma" w:cs="Tahoma"/>
                <w:sz w:val="20"/>
                <w:szCs w:val="20"/>
              </w:rPr>
            </w:pPr>
            <w:r w:rsidRPr="00C14DB9">
              <w:rPr>
                <w:rFonts w:ascii="Tahoma" w:hAnsi="Tahoma" w:cs="Tahoma"/>
                <w:sz w:val="20"/>
                <w:szCs w:val="20"/>
              </w:rPr>
              <w:t>100%</w:t>
            </w:r>
          </w:p>
        </w:tc>
      </w:tr>
    </w:tbl>
    <w:p w14:paraId="6B51A36C" w14:textId="77777777" w:rsidR="001B743F" w:rsidRPr="00C14DB9" w:rsidRDefault="001B743F" w:rsidP="001B743F">
      <w:pPr>
        <w:rPr>
          <w:rFonts w:cs="Tahoma"/>
          <w:lang w:val="en-US"/>
        </w:rPr>
      </w:pPr>
    </w:p>
    <w:p w14:paraId="35F76311" w14:textId="77777777" w:rsidR="001B743F" w:rsidRPr="00C14DB9" w:rsidRDefault="001B743F" w:rsidP="001B743F">
      <w:pPr>
        <w:rPr>
          <w:b/>
          <w:bCs/>
          <w:lang w:val="el-GR"/>
        </w:rPr>
      </w:pPr>
      <w:r w:rsidRPr="00C14DB9">
        <w:rPr>
          <w:b/>
          <w:bCs/>
          <w:lang w:val="el-GR"/>
        </w:rPr>
        <w:t xml:space="preserve">Ροή 2 – Διανομή κατ’ </w:t>
      </w:r>
      <w:proofErr w:type="spellStart"/>
      <w:r w:rsidRPr="00C14DB9">
        <w:rPr>
          <w:b/>
          <w:bCs/>
          <w:lang w:val="el-GR"/>
        </w:rPr>
        <w:t>οίκον</w:t>
      </w:r>
      <w:proofErr w:type="spellEnd"/>
    </w:p>
    <w:p w14:paraId="6EA04E54" w14:textId="77777777" w:rsidR="001B743F" w:rsidRPr="00C14DB9" w:rsidRDefault="001B743F" w:rsidP="001B743F">
      <w:pPr>
        <w:rPr>
          <w:rFonts w:cs="Tahoma"/>
          <w:lang w:val="el-GR"/>
        </w:rPr>
      </w:pPr>
      <w:r w:rsidRPr="00C14DB9">
        <w:rPr>
          <w:rFonts w:cs="Tahoma"/>
          <w:lang w:val="el-GR"/>
        </w:rPr>
        <w:t xml:space="preserve">Η διανομή κατ’ </w:t>
      </w:r>
      <w:proofErr w:type="spellStart"/>
      <w:r w:rsidRPr="00C14DB9">
        <w:rPr>
          <w:rFonts w:cs="Tahoma"/>
          <w:lang w:val="el-GR"/>
        </w:rPr>
        <w:t>οίκον</w:t>
      </w:r>
      <w:proofErr w:type="spellEnd"/>
      <w:r w:rsidRPr="00C14DB9">
        <w:rPr>
          <w:rFonts w:cs="Tahoma"/>
          <w:lang w:val="el-GR"/>
        </w:rPr>
        <w:t xml:space="preserve"> μπορεί να γίνει από οποιοδήποτε φαρμακείο. Δεδομένου όμως ότι μέχρι σήμερα ο όγκος των αποστολών κατ’ </w:t>
      </w:r>
      <w:proofErr w:type="spellStart"/>
      <w:r w:rsidRPr="00C14DB9">
        <w:rPr>
          <w:rFonts w:cs="Tahoma"/>
          <w:lang w:val="el-GR"/>
        </w:rPr>
        <w:t>οίκον</w:t>
      </w:r>
      <w:proofErr w:type="spellEnd"/>
      <w:r w:rsidRPr="00C14DB9">
        <w:rPr>
          <w:rFonts w:cs="Tahoma"/>
          <w:lang w:val="el-GR"/>
        </w:rPr>
        <w:t xml:space="preserve"> είναι μικρός, σχεδόν το σύνολο των αποστολών γίνεται από τα δύο φαρμακεία αποστολών του Ρέντη και του Ευόσμου.</w:t>
      </w:r>
    </w:p>
    <w:p w14:paraId="16E9CD7A" w14:textId="77777777" w:rsidR="001B743F" w:rsidRPr="00C14DB9" w:rsidRDefault="001B743F" w:rsidP="001B743F">
      <w:pPr>
        <w:rPr>
          <w:rFonts w:cs="Tahoma"/>
          <w:lang w:val="el-GR"/>
        </w:rPr>
      </w:pPr>
      <w:r w:rsidRPr="00C14DB9">
        <w:rPr>
          <w:rFonts w:cs="Tahoma"/>
          <w:lang w:val="el-GR"/>
        </w:rPr>
        <w:t xml:space="preserve">Η διανομή κατ’ </w:t>
      </w:r>
      <w:proofErr w:type="spellStart"/>
      <w:r w:rsidRPr="00C14DB9">
        <w:rPr>
          <w:rFonts w:cs="Tahoma"/>
          <w:lang w:val="el-GR"/>
        </w:rPr>
        <w:t>οίκον</w:t>
      </w:r>
      <w:proofErr w:type="spellEnd"/>
      <w:r w:rsidRPr="00C14DB9">
        <w:rPr>
          <w:rFonts w:cs="Tahoma"/>
          <w:lang w:val="el-GR"/>
        </w:rPr>
        <w:t xml:space="preserve"> περιλαμβάνει σήμερα δύο βασικές κατηγορίες: </w:t>
      </w:r>
    </w:p>
    <w:p w14:paraId="227C7699" w14:textId="77777777" w:rsidR="001B743F" w:rsidRPr="00C14DB9" w:rsidRDefault="001B743F" w:rsidP="001C11BC">
      <w:pPr>
        <w:pStyle w:val="ab"/>
        <w:numPr>
          <w:ilvl w:val="0"/>
          <w:numId w:val="18"/>
        </w:numPr>
        <w:rPr>
          <w:rFonts w:cs="Tahoma"/>
          <w:lang w:val="el-GR"/>
        </w:rPr>
      </w:pPr>
      <w:r w:rsidRPr="00C14DB9">
        <w:rPr>
          <w:rFonts w:cs="Tahoma"/>
          <w:lang w:val="el-GR"/>
        </w:rPr>
        <w:t>Αποστολή περιορισμένου αριθμού φαρμάκων υψηλού κόστους σε συγκεκριμένες κατηγορίες ασθενών ή σε δυσπρόσιτες περιοχές</w:t>
      </w:r>
    </w:p>
    <w:p w14:paraId="1BDE84AE" w14:textId="77777777" w:rsidR="001B743F" w:rsidRPr="00C14DB9" w:rsidRDefault="001B743F" w:rsidP="001C11BC">
      <w:pPr>
        <w:pStyle w:val="ab"/>
        <w:numPr>
          <w:ilvl w:val="0"/>
          <w:numId w:val="18"/>
        </w:numPr>
        <w:rPr>
          <w:rFonts w:cs="Tahoma"/>
          <w:lang w:val="el-GR"/>
        </w:rPr>
      </w:pPr>
      <w:r w:rsidRPr="00C14DB9">
        <w:rPr>
          <w:rFonts w:cs="Tahoma"/>
          <w:lang w:val="el-GR"/>
        </w:rPr>
        <w:t xml:space="preserve">Αποστολή </w:t>
      </w:r>
      <w:proofErr w:type="spellStart"/>
      <w:r w:rsidRPr="00C14DB9">
        <w:rPr>
          <w:rFonts w:cs="Tahoma"/>
          <w:lang w:val="el-GR"/>
        </w:rPr>
        <w:t>αντιικών</w:t>
      </w:r>
      <w:proofErr w:type="spellEnd"/>
      <w:r w:rsidRPr="00C14DB9">
        <w:rPr>
          <w:rFonts w:cs="Tahoma"/>
          <w:lang w:val="el-GR"/>
        </w:rPr>
        <w:t xml:space="preserve"> από του στόματος φαρμάκων </w:t>
      </w:r>
    </w:p>
    <w:p w14:paraId="4294CA6C" w14:textId="77777777" w:rsidR="001B743F" w:rsidRPr="00C14DB9" w:rsidRDefault="001B743F" w:rsidP="001B743F">
      <w:pPr>
        <w:rPr>
          <w:rFonts w:cs="Tahoma"/>
          <w:lang w:val="el-GR"/>
        </w:rPr>
      </w:pPr>
      <w:r w:rsidRPr="00C14DB9">
        <w:rPr>
          <w:rFonts w:cs="Tahoma"/>
          <w:lang w:val="el-GR"/>
        </w:rPr>
        <w:t>Το πρόγραμμα αποστολής φαρμάκων υψηλού κόστους στο σπίτι συμπεριλήφθηκε για πρώτη φορά στις διατάξεις του covid, όταν και υπεγράφη σύμβαση με εταιρεία ταχυμεταφορών για συγκεκριμένες κατηγορίες ασθενών.</w:t>
      </w:r>
    </w:p>
    <w:p w14:paraId="61266873" w14:textId="77777777" w:rsidR="001B743F" w:rsidRPr="00C14DB9" w:rsidRDefault="001B743F" w:rsidP="001B743F">
      <w:pPr>
        <w:rPr>
          <w:rFonts w:cs="Tahoma"/>
          <w:lang w:val="el-GR"/>
        </w:rPr>
      </w:pPr>
    </w:p>
    <w:p w14:paraId="1981EE1A" w14:textId="77777777" w:rsidR="001B743F" w:rsidRPr="00C14DB9" w:rsidRDefault="001B743F" w:rsidP="001B743F">
      <w:pPr>
        <w:rPr>
          <w:i/>
          <w:iCs/>
          <w:lang w:val="el-GR"/>
        </w:rPr>
      </w:pPr>
      <w:r w:rsidRPr="00C14DB9">
        <w:rPr>
          <w:i/>
          <w:iCs/>
          <w:lang w:val="el-GR"/>
        </w:rPr>
        <w:t xml:space="preserve">Πιλοτικό και μελλοντικό πρόγραμμα διανομής κατ’ </w:t>
      </w:r>
      <w:proofErr w:type="spellStart"/>
      <w:r w:rsidRPr="00C14DB9">
        <w:rPr>
          <w:i/>
          <w:iCs/>
          <w:lang w:val="el-GR"/>
        </w:rPr>
        <w:t>οίκον</w:t>
      </w:r>
      <w:proofErr w:type="spellEnd"/>
    </w:p>
    <w:p w14:paraId="28982B9F" w14:textId="77777777" w:rsidR="001B743F" w:rsidRPr="00C14DB9" w:rsidRDefault="001B743F" w:rsidP="001B743F">
      <w:pPr>
        <w:rPr>
          <w:rFonts w:cs="Tahoma"/>
          <w:lang w:val="el-GR"/>
        </w:rPr>
      </w:pPr>
      <w:r w:rsidRPr="00C14DB9">
        <w:rPr>
          <w:rFonts w:cs="Tahoma"/>
          <w:lang w:val="el-GR"/>
        </w:rPr>
        <w:t xml:space="preserve">Στόχος του Ε.Ο.Π.Υ.Υ. είναι να ενισχύσει σημαντικά τους όγκους της υπηρεσίας διανομής κατ’ </w:t>
      </w:r>
      <w:proofErr w:type="spellStart"/>
      <w:r w:rsidRPr="00C14DB9">
        <w:rPr>
          <w:rFonts w:cs="Tahoma"/>
          <w:lang w:val="el-GR"/>
        </w:rPr>
        <w:t>οίκον</w:t>
      </w:r>
      <w:proofErr w:type="spellEnd"/>
      <w:r w:rsidRPr="00C14DB9">
        <w:rPr>
          <w:rFonts w:cs="Tahoma"/>
          <w:lang w:val="el-GR"/>
        </w:rPr>
        <w:t xml:space="preserve">. Βασική επιδίωξη του Ε.Ο.Π.Υ.Υ. είναι να αναπτύξει ένα αποτελεσματικό και ασφαλές δίκτυο διανομής κατ’ </w:t>
      </w:r>
      <w:proofErr w:type="spellStart"/>
      <w:r w:rsidRPr="00C14DB9">
        <w:rPr>
          <w:rFonts w:cs="Tahoma"/>
          <w:lang w:val="el-GR"/>
        </w:rPr>
        <w:t>οίκον</w:t>
      </w:r>
      <w:proofErr w:type="spellEnd"/>
      <w:r w:rsidRPr="00C14DB9">
        <w:rPr>
          <w:rFonts w:cs="Tahoma"/>
          <w:lang w:val="el-GR"/>
        </w:rPr>
        <w:t xml:space="preserve"> που θα καλύπτει έως και 200.000 ασθενείς πανελλαδικά.</w:t>
      </w:r>
    </w:p>
    <w:p w14:paraId="70CE33DF" w14:textId="77777777" w:rsidR="001B743F" w:rsidRPr="00C14DB9" w:rsidRDefault="001B743F" w:rsidP="001B743F">
      <w:pPr>
        <w:rPr>
          <w:rFonts w:cs="Tahoma"/>
          <w:lang w:val="el-GR"/>
        </w:rPr>
      </w:pPr>
      <w:r w:rsidRPr="00C14DB9">
        <w:rPr>
          <w:rFonts w:cs="Tahoma"/>
          <w:lang w:val="el-GR"/>
        </w:rPr>
        <w:t xml:space="preserve">Σε αυτήν την κατεύθυνση ο ρόλος του Αναδόχου είναι κρίσιμος καθώς θα αναλάβει την υλοποίηση ενός σύνθετου έργου με ιδιαίτερες απαιτήσεις ποιότητας και ασφάλειας στη διανομή και αποθήκευση των φαρμάκων </w:t>
      </w:r>
    </w:p>
    <w:p w14:paraId="31A8EC4C" w14:textId="77777777" w:rsidR="001B743F" w:rsidRPr="00C14DB9" w:rsidRDefault="001B743F" w:rsidP="001B743F">
      <w:pPr>
        <w:rPr>
          <w:rFonts w:cs="Tahoma"/>
          <w:lang w:val="el-GR"/>
        </w:rPr>
      </w:pPr>
      <w:r w:rsidRPr="00C14DB9">
        <w:rPr>
          <w:rFonts w:cs="Tahoma"/>
          <w:lang w:val="el-GR"/>
        </w:rPr>
        <w:t>Πριν τη μαζική εφαρμογή και υλοποίηση του προγράμματος, ο Ε.Ο.Π.Υ.Υ. είναι σε εφαρμογή ένα πιλοτικό πρόγραμμα στο οποίο συμμετέχουν περίπου 2.000 Δικαιούχοι πανελλαδικά και οι οποίοι θα λαμβάνουν 4 κατηγορίες φαρμάκων χωρίς απαιτήσεις ψυχρής αλυσίδας.</w:t>
      </w:r>
    </w:p>
    <w:p w14:paraId="387DE3DF" w14:textId="77777777" w:rsidR="001B743F" w:rsidRPr="00C14DB9" w:rsidRDefault="001B743F" w:rsidP="001B743F">
      <w:pPr>
        <w:rPr>
          <w:b/>
          <w:bCs/>
          <w:lang w:val="el-GR"/>
        </w:rPr>
      </w:pPr>
    </w:p>
    <w:p w14:paraId="509BA7B2" w14:textId="77777777" w:rsidR="001B743F" w:rsidRPr="00C14DB9" w:rsidRDefault="001B743F" w:rsidP="001B743F">
      <w:pPr>
        <w:rPr>
          <w:b/>
          <w:bCs/>
          <w:lang w:val="el-GR"/>
        </w:rPr>
      </w:pPr>
      <w:r w:rsidRPr="00C14DB9">
        <w:rPr>
          <w:b/>
          <w:bCs/>
          <w:lang w:val="el-GR"/>
        </w:rPr>
        <w:t>Ροή 3 – Παραδόσεις σε σημεία εξυπηρέτησης</w:t>
      </w:r>
    </w:p>
    <w:p w14:paraId="7E7D2EA7" w14:textId="29821190" w:rsidR="001B743F" w:rsidRPr="00C14DB9" w:rsidRDefault="001B743F" w:rsidP="001B743F">
      <w:pPr>
        <w:rPr>
          <w:rFonts w:cs="Tahoma"/>
          <w:lang w:val="el-GR"/>
        </w:rPr>
      </w:pPr>
      <w:r w:rsidRPr="00C14DB9">
        <w:rPr>
          <w:rFonts w:cs="Tahoma"/>
          <w:lang w:val="el-GR"/>
        </w:rPr>
        <w:t>Δύο από τα 35 φαρμακεία, τα Φαρμακεία Ρέντη &amp; Ευόσμου, είναι εξειδικευμένα σημεία αποστολών φαρμάκων στα 6</w:t>
      </w:r>
      <w:r w:rsidR="005511E5">
        <w:rPr>
          <w:rFonts w:cs="Tahoma"/>
          <w:lang w:val="el-GR"/>
        </w:rPr>
        <w:t>3</w:t>
      </w:r>
      <w:r w:rsidRPr="00C14DB9">
        <w:rPr>
          <w:rFonts w:cs="Tahoma"/>
          <w:lang w:val="el-GR"/>
        </w:rPr>
        <w:t xml:space="preserve"> ειδικά σημεία παράδοσης πανελλαδικά.</w:t>
      </w:r>
    </w:p>
    <w:p w14:paraId="2373B874" w14:textId="77777777" w:rsidR="001B743F" w:rsidRPr="00C14DB9" w:rsidRDefault="001B743F" w:rsidP="001B743F">
      <w:pPr>
        <w:rPr>
          <w:rFonts w:cs="Tahoma"/>
          <w:lang w:val="el-GR"/>
        </w:rPr>
      </w:pPr>
      <w:r w:rsidRPr="00C14DB9">
        <w:rPr>
          <w:rFonts w:cs="Tahoma"/>
          <w:lang w:val="el-GR"/>
        </w:rPr>
        <w:t>Λειτουργούν επίσης τέσσερις (4) εικονικές φαρμακαποθήκες, οι οποίες μετά από αίτημα Δικαιούχου διαχειρίζονται την αποστολή των φαρμάκων στο ιδιωτικό φαρμακείο που επιθυμεί να επισκεφτεί για παραλάβει τη συνταγή του ο Δικαιούχος. Επί της αρχής, ο Δικαιούχος μπορεί να αιτηθεί να παραλάβει τη συνταγή σε οποιοδήποτε από τα 11.000 ιδιωτικά φαρμακεία της χώρας.</w:t>
      </w:r>
    </w:p>
    <w:p w14:paraId="2977F051" w14:textId="77777777" w:rsidR="001B743F" w:rsidRPr="00C14DB9" w:rsidRDefault="001B743F" w:rsidP="001B743F">
      <w:pPr>
        <w:rPr>
          <w:b/>
          <w:bCs/>
          <w:lang w:val="el-GR"/>
        </w:rPr>
      </w:pPr>
    </w:p>
    <w:p w14:paraId="794B1369" w14:textId="77777777" w:rsidR="001B743F" w:rsidRPr="00C14DB9" w:rsidRDefault="001B743F" w:rsidP="001B743F">
      <w:pPr>
        <w:rPr>
          <w:b/>
          <w:bCs/>
          <w:lang w:val="el-GR"/>
        </w:rPr>
      </w:pPr>
      <w:r w:rsidRPr="00C14DB9">
        <w:rPr>
          <w:b/>
          <w:bCs/>
          <w:lang w:val="el-GR"/>
        </w:rPr>
        <w:lastRenderedPageBreak/>
        <w:t>Ροή 4 –Φαρμακεία Ε.Ο.Π.Υ.Υ. ειδικού καθεστώτος</w:t>
      </w:r>
    </w:p>
    <w:p w14:paraId="5034A7FE" w14:textId="77777777" w:rsidR="001B743F" w:rsidRPr="00C14DB9" w:rsidRDefault="001B743F" w:rsidP="001B743F">
      <w:pPr>
        <w:rPr>
          <w:b/>
          <w:bCs/>
          <w:lang w:val="el-GR"/>
        </w:rPr>
      </w:pPr>
    </w:p>
    <w:p w14:paraId="0F1D9710" w14:textId="31E9FAB5" w:rsidR="001B743F" w:rsidRPr="0013478E" w:rsidRDefault="001B743F" w:rsidP="001B743F">
      <w:pPr>
        <w:rPr>
          <w:rFonts w:cs="Tahoma"/>
          <w:lang w:val="el-GR"/>
        </w:rPr>
      </w:pPr>
      <w:bookmarkStart w:id="25" w:name="_Hlk175908902"/>
      <w:r w:rsidRPr="0013478E">
        <w:rPr>
          <w:rFonts w:cs="Tahoma"/>
          <w:lang w:val="el-GR"/>
        </w:rPr>
        <w:t xml:space="preserve">Σήμερα, </w:t>
      </w:r>
      <w:r w:rsidR="004468DC" w:rsidRPr="0013478E">
        <w:rPr>
          <w:rFonts w:cs="Tahoma"/>
          <w:lang w:val="el-GR"/>
        </w:rPr>
        <w:t xml:space="preserve">εκτός </w:t>
      </w:r>
      <w:r w:rsidRPr="0013478E">
        <w:rPr>
          <w:rFonts w:cs="Tahoma"/>
          <w:lang w:val="el-GR"/>
        </w:rPr>
        <w:t xml:space="preserve">από τα 35 φαρμακεία, </w:t>
      </w:r>
      <w:r w:rsidR="004468DC" w:rsidRPr="0013478E">
        <w:rPr>
          <w:rFonts w:cs="Tahoma"/>
          <w:lang w:val="el-GR"/>
        </w:rPr>
        <w:t>ακόμα</w:t>
      </w:r>
      <w:r w:rsidRPr="0013478E">
        <w:rPr>
          <w:rFonts w:cs="Tahoma"/>
          <w:lang w:val="el-GR"/>
        </w:rPr>
        <w:t xml:space="preserve"> </w:t>
      </w:r>
      <w:r w:rsidR="0041273F" w:rsidRPr="0013478E">
        <w:rPr>
          <w:rFonts w:cs="Tahoma"/>
          <w:lang w:val="el-GR"/>
        </w:rPr>
        <w:t>4</w:t>
      </w:r>
      <w:r w:rsidRPr="0013478E">
        <w:rPr>
          <w:rFonts w:cs="Tahoma"/>
          <w:lang w:val="el-GR"/>
        </w:rPr>
        <w:t xml:space="preserve"> λειτουργούν με ειδικό καθεστώς που απαιτούν την παραλαβή του συνόλου του φαρμάκων του από άλλο κεντρικό φαρμακείο του Ε.Ο.Π.Υ.Υ. που θα έχει ολοκληρώσει τη διαδικασία της παραλαβής. Η αποστολή των φαρμάκων στα συγκεκριμένα γίνονται από τα παρακάτω 3 κεντρικά φαρμακεία. Τα φαρμακεία ενδέχεται να μεταβάλλονται ανάλογα με τις ανάγκες του Οργανισμού.</w:t>
      </w:r>
    </w:p>
    <w:p w14:paraId="7D3907D7" w14:textId="77777777" w:rsidR="001B743F" w:rsidRPr="0013478E" w:rsidRDefault="001B743F" w:rsidP="001B743F">
      <w:pPr>
        <w:rPr>
          <w:rFonts w:cs="Tahoma"/>
          <w:lang w:val="el-GR"/>
        </w:rPr>
      </w:pPr>
    </w:p>
    <w:tbl>
      <w:tblPr>
        <w:tblW w:w="4673" w:type="dxa"/>
        <w:tblLook w:val="04A0" w:firstRow="1" w:lastRow="0" w:firstColumn="1" w:lastColumn="0" w:noHBand="0" w:noVBand="1"/>
      </w:tblPr>
      <w:tblGrid>
        <w:gridCol w:w="2405"/>
        <w:gridCol w:w="2268"/>
      </w:tblGrid>
      <w:tr w:rsidR="0013478E" w:rsidRPr="0013478E" w14:paraId="74F275D6" w14:textId="77777777" w:rsidTr="00F428ED">
        <w:trPr>
          <w:trHeight w:val="300"/>
        </w:trPr>
        <w:tc>
          <w:tcPr>
            <w:tcW w:w="2405" w:type="dxa"/>
            <w:tcBorders>
              <w:top w:val="single" w:sz="4" w:space="0" w:color="4F81BD"/>
              <w:left w:val="single" w:sz="4" w:space="0" w:color="4F81BD"/>
              <w:bottom w:val="single" w:sz="4" w:space="0" w:color="4F81BD"/>
              <w:right w:val="single" w:sz="4" w:space="0" w:color="4F81BD"/>
            </w:tcBorders>
            <w:shd w:val="clear" w:color="auto" w:fill="auto"/>
            <w:vAlign w:val="center"/>
            <w:hideMark/>
          </w:tcPr>
          <w:p w14:paraId="0FEECACE" w14:textId="77777777" w:rsidR="001B743F" w:rsidRPr="0013478E" w:rsidRDefault="001B743F" w:rsidP="00F428ED">
            <w:pPr>
              <w:suppressAutoHyphens w:val="0"/>
              <w:spacing w:after="0"/>
              <w:jc w:val="center"/>
              <w:rPr>
                <w:rFonts w:ascii="Calibri" w:eastAsia="Times New Roman" w:hAnsi="Calibri"/>
                <w:b/>
                <w:bCs/>
                <w:szCs w:val="22"/>
                <w:lang w:val="el-GR" w:eastAsia="en-US"/>
              </w:rPr>
            </w:pPr>
            <w:r w:rsidRPr="0013478E">
              <w:rPr>
                <w:rFonts w:ascii="Calibri" w:eastAsia="Times New Roman" w:hAnsi="Calibri"/>
                <w:b/>
                <w:bCs/>
                <w:szCs w:val="22"/>
                <w:lang w:val="el-GR" w:eastAsia="en-US"/>
              </w:rPr>
              <w:t>Φαρμακείο ΕΟΠΠΥ που κάνει αποστολές</w:t>
            </w:r>
          </w:p>
        </w:tc>
        <w:tc>
          <w:tcPr>
            <w:tcW w:w="2268" w:type="dxa"/>
            <w:tcBorders>
              <w:top w:val="single" w:sz="4" w:space="0" w:color="4F81BD"/>
              <w:left w:val="nil"/>
              <w:bottom w:val="single" w:sz="4" w:space="0" w:color="4F81BD"/>
              <w:right w:val="single" w:sz="4" w:space="0" w:color="4F81BD"/>
            </w:tcBorders>
            <w:shd w:val="clear" w:color="auto" w:fill="auto"/>
            <w:vAlign w:val="center"/>
            <w:hideMark/>
          </w:tcPr>
          <w:p w14:paraId="56E6F283" w14:textId="77777777" w:rsidR="001B743F" w:rsidRPr="0013478E" w:rsidRDefault="001B743F" w:rsidP="00F428ED">
            <w:pPr>
              <w:suppressAutoHyphens w:val="0"/>
              <w:spacing w:after="0"/>
              <w:jc w:val="center"/>
              <w:rPr>
                <w:rFonts w:ascii="Calibri" w:eastAsia="Times New Roman" w:hAnsi="Calibri"/>
                <w:b/>
                <w:bCs/>
                <w:szCs w:val="22"/>
                <w:lang w:val="en-US" w:eastAsia="en-US"/>
              </w:rPr>
            </w:pPr>
            <w:r w:rsidRPr="0013478E">
              <w:rPr>
                <w:rFonts w:ascii="Calibri" w:eastAsia="Times New Roman" w:hAnsi="Calibri"/>
                <w:b/>
                <w:bCs/>
                <w:szCs w:val="22"/>
                <w:lang w:val="en-US" w:eastAsia="en-US"/>
              </w:rPr>
              <w:t>Φα</w:t>
            </w:r>
            <w:proofErr w:type="spellStart"/>
            <w:r w:rsidRPr="0013478E">
              <w:rPr>
                <w:rFonts w:ascii="Calibri" w:eastAsia="Times New Roman" w:hAnsi="Calibri"/>
                <w:b/>
                <w:bCs/>
                <w:szCs w:val="22"/>
                <w:lang w:val="en-US" w:eastAsia="en-US"/>
              </w:rPr>
              <w:t>ρμ</w:t>
            </w:r>
            <w:proofErr w:type="spellEnd"/>
            <w:r w:rsidRPr="0013478E">
              <w:rPr>
                <w:rFonts w:ascii="Calibri" w:eastAsia="Times New Roman" w:hAnsi="Calibri"/>
                <w:b/>
                <w:bCs/>
                <w:szCs w:val="22"/>
                <w:lang w:val="en-US" w:eastAsia="en-US"/>
              </w:rPr>
              <w:t>ακείο ΕΟΠΥΥ</w:t>
            </w:r>
            <w:r w:rsidRPr="0013478E">
              <w:rPr>
                <w:rFonts w:ascii="Calibri" w:eastAsia="Times New Roman" w:hAnsi="Calibri"/>
                <w:b/>
                <w:bCs/>
                <w:szCs w:val="22"/>
                <w:lang w:val="el-GR" w:eastAsia="en-US"/>
              </w:rPr>
              <w:t xml:space="preserve"> ειδικού καθεστώτος </w:t>
            </w:r>
          </w:p>
        </w:tc>
      </w:tr>
      <w:tr w:rsidR="0013478E" w:rsidRPr="0013478E" w14:paraId="121CA307" w14:textId="77777777" w:rsidTr="00F428ED">
        <w:trPr>
          <w:trHeight w:val="70"/>
        </w:trPr>
        <w:tc>
          <w:tcPr>
            <w:tcW w:w="2405" w:type="dxa"/>
            <w:tcBorders>
              <w:top w:val="nil"/>
              <w:left w:val="single" w:sz="4" w:space="0" w:color="4F81BD"/>
              <w:bottom w:val="nil"/>
              <w:right w:val="single" w:sz="4" w:space="0" w:color="4F81BD"/>
            </w:tcBorders>
            <w:shd w:val="clear" w:color="auto" w:fill="auto"/>
            <w:noWrap/>
            <w:vAlign w:val="center"/>
            <w:hideMark/>
          </w:tcPr>
          <w:p w14:paraId="149F8250" w14:textId="77777777" w:rsidR="001B743F" w:rsidRPr="0013478E" w:rsidRDefault="001B743F" w:rsidP="00F428ED">
            <w:pPr>
              <w:suppressAutoHyphens w:val="0"/>
              <w:spacing w:after="0"/>
              <w:jc w:val="center"/>
              <w:rPr>
                <w:rFonts w:ascii="Calibri" w:eastAsia="Times New Roman" w:hAnsi="Calibri"/>
                <w:szCs w:val="22"/>
                <w:lang w:val="en-US" w:eastAsia="en-US"/>
              </w:rPr>
            </w:pPr>
            <w:proofErr w:type="spellStart"/>
            <w:r w:rsidRPr="0013478E">
              <w:rPr>
                <w:rFonts w:ascii="Calibri" w:eastAsia="Times New Roman" w:hAnsi="Calibri"/>
                <w:szCs w:val="22"/>
                <w:lang w:val="en-US" w:eastAsia="en-US"/>
              </w:rPr>
              <w:t>Λάρισ</w:t>
            </w:r>
            <w:proofErr w:type="spellEnd"/>
            <w:r w:rsidRPr="0013478E">
              <w:rPr>
                <w:rFonts w:ascii="Calibri" w:eastAsia="Times New Roman" w:hAnsi="Calibri"/>
                <w:szCs w:val="22"/>
                <w:lang w:val="en-US" w:eastAsia="en-US"/>
              </w:rPr>
              <w:t>ας</w:t>
            </w:r>
          </w:p>
        </w:tc>
        <w:tc>
          <w:tcPr>
            <w:tcW w:w="2268" w:type="dxa"/>
            <w:tcBorders>
              <w:top w:val="nil"/>
              <w:left w:val="nil"/>
              <w:bottom w:val="nil"/>
              <w:right w:val="single" w:sz="4" w:space="0" w:color="4F81BD"/>
            </w:tcBorders>
            <w:shd w:val="clear" w:color="auto" w:fill="auto"/>
            <w:vAlign w:val="center"/>
            <w:hideMark/>
          </w:tcPr>
          <w:p w14:paraId="4656FC5F" w14:textId="77777777" w:rsidR="001B743F" w:rsidRPr="0013478E" w:rsidRDefault="001B743F" w:rsidP="00F428ED">
            <w:pPr>
              <w:suppressAutoHyphens w:val="0"/>
              <w:spacing w:after="0"/>
              <w:jc w:val="center"/>
              <w:rPr>
                <w:rFonts w:ascii="Calibri" w:eastAsia="Times New Roman" w:hAnsi="Calibri"/>
                <w:szCs w:val="22"/>
                <w:lang w:val="en-US" w:eastAsia="en-US"/>
              </w:rPr>
            </w:pPr>
            <w:proofErr w:type="spellStart"/>
            <w:r w:rsidRPr="0013478E">
              <w:rPr>
                <w:rFonts w:ascii="Calibri" w:eastAsia="Times New Roman" w:hAnsi="Calibri"/>
                <w:szCs w:val="22"/>
                <w:lang w:val="en-US" w:eastAsia="en-US"/>
              </w:rPr>
              <w:t>Βόλος</w:t>
            </w:r>
            <w:proofErr w:type="spellEnd"/>
          </w:p>
        </w:tc>
      </w:tr>
      <w:tr w:rsidR="0013478E" w:rsidRPr="0013478E" w14:paraId="356F8955" w14:textId="77777777" w:rsidTr="00F428ED">
        <w:trPr>
          <w:trHeight w:val="80"/>
        </w:trPr>
        <w:tc>
          <w:tcPr>
            <w:tcW w:w="2405" w:type="dxa"/>
            <w:tcBorders>
              <w:top w:val="nil"/>
              <w:left w:val="single" w:sz="4" w:space="0" w:color="4F81BD"/>
              <w:bottom w:val="nil"/>
              <w:right w:val="single" w:sz="4" w:space="0" w:color="4F81BD"/>
            </w:tcBorders>
            <w:shd w:val="clear" w:color="auto" w:fill="auto"/>
            <w:noWrap/>
            <w:vAlign w:val="center"/>
            <w:hideMark/>
          </w:tcPr>
          <w:p w14:paraId="6FA70733" w14:textId="77777777" w:rsidR="001B743F" w:rsidRPr="0013478E" w:rsidRDefault="001B743F" w:rsidP="00F428ED">
            <w:pPr>
              <w:suppressAutoHyphens w:val="0"/>
              <w:spacing w:after="0"/>
              <w:jc w:val="center"/>
              <w:rPr>
                <w:rFonts w:ascii="Calibri" w:eastAsia="Times New Roman" w:hAnsi="Calibri"/>
                <w:szCs w:val="22"/>
                <w:lang w:val="en-US" w:eastAsia="en-US"/>
              </w:rPr>
            </w:pPr>
            <w:proofErr w:type="spellStart"/>
            <w:r w:rsidRPr="0013478E">
              <w:rPr>
                <w:rFonts w:ascii="Calibri" w:eastAsia="Times New Roman" w:hAnsi="Calibri"/>
                <w:szCs w:val="22"/>
                <w:lang w:val="en-US" w:eastAsia="en-US"/>
              </w:rPr>
              <w:t>Ηρ</w:t>
            </w:r>
            <w:proofErr w:type="spellEnd"/>
            <w:r w:rsidRPr="0013478E">
              <w:rPr>
                <w:rFonts w:ascii="Calibri" w:eastAsia="Times New Roman" w:hAnsi="Calibri"/>
                <w:szCs w:val="22"/>
                <w:lang w:val="en-US" w:eastAsia="en-US"/>
              </w:rPr>
              <w:t>ακλείου</w:t>
            </w:r>
          </w:p>
        </w:tc>
        <w:tc>
          <w:tcPr>
            <w:tcW w:w="2268" w:type="dxa"/>
            <w:tcBorders>
              <w:top w:val="nil"/>
              <w:left w:val="nil"/>
              <w:bottom w:val="nil"/>
              <w:right w:val="single" w:sz="4" w:space="0" w:color="4F81BD"/>
            </w:tcBorders>
            <w:shd w:val="clear" w:color="auto" w:fill="auto"/>
            <w:vAlign w:val="center"/>
            <w:hideMark/>
          </w:tcPr>
          <w:p w14:paraId="75CC308D" w14:textId="77777777" w:rsidR="001B743F" w:rsidRPr="0013478E" w:rsidRDefault="001B743F" w:rsidP="00F428ED">
            <w:pPr>
              <w:suppressAutoHyphens w:val="0"/>
              <w:spacing w:after="0"/>
              <w:jc w:val="center"/>
              <w:rPr>
                <w:rFonts w:ascii="Calibri" w:eastAsia="Times New Roman" w:hAnsi="Calibri"/>
                <w:szCs w:val="22"/>
                <w:lang w:val="en-US" w:eastAsia="en-US"/>
              </w:rPr>
            </w:pPr>
            <w:proofErr w:type="spellStart"/>
            <w:r w:rsidRPr="0013478E">
              <w:rPr>
                <w:rFonts w:ascii="Calibri" w:eastAsia="Times New Roman" w:hAnsi="Calibri"/>
                <w:szCs w:val="22"/>
                <w:lang w:val="en-US" w:eastAsia="en-US"/>
              </w:rPr>
              <w:t>Άγιος</w:t>
            </w:r>
            <w:proofErr w:type="spellEnd"/>
            <w:r w:rsidRPr="0013478E">
              <w:rPr>
                <w:rFonts w:ascii="Calibri" w:eastAsia="Times New Roman" w:hAnsi="Calibri"/>
                <w:szCs w:val="22"/>
                <w:lang w:val="en-US" w:eastAsia="en-US"/>
              </w:rPr>
              <w:t xml:space="preserve"> </w:t>
            </w:r>
            <w:proofErr w:type="spellStart"/>
            <w:r w:rsidRPr="0013478E">
              <w:rPr>
                <w:rFonts w:ascii="Calibri" w:eastAsia="Times New Roman" w:hAnsi="Calibri"/>
                <w:szCs w:val="22"/>
                <w:lang w:val="en-US" w:eastAsia="en-US"/>
              </w:rPr>
              <w:t>Νικόλ</w:t>
            </w:r>
            <w:proofErr w:type="spellEnd"/>
            <w:r w:rsidRPr="0013478E">
              <w:rPr>
                <w:rFonts w:ascii="Calibri" w:eastAsia="Times New Roman" w:hAnsi="Calibri"/>
                <w:szCs w:val="22"/>
                <w:lang w:val="en-US" w:eastAsia="en-US"/>
              </w:rPr>
              <w:t>αος</w:t>
            </w:r>
          </w:p>
        </w:tc>
      </w:tr>
      <w:tr w:rsidR="0013478E" w:rsidRPr="0013478E" w14:paraId="0DE3CEB9" w14:textId="77777777" w:rsidTr="004468DC">
        <w:trPr>
          <w:trHeight w:val="80"/>
        </w:trPr>
        <w:tc>
          <w:tcPr>
            <w:tcW w:w="2405" w:type="dxa"/>
            <w:tcBorders>
              <w:top w:val="nil"/>
              <w:left w:val="single" w:sz="4" w:space="0" w:color="4F81BD"/>
              <w:bottom w:val="nil"/>
              <w:right w:val="single" w:sz="4" w:space="0" w:color="4F81BD"/>
            </w:tcBorders>
            <w:shd w:val="clear" w:color="auto" w:fill="auto"/>
            <w:noWrap/>
            <w:vAlign w:val="center"/>
            <w:hideMark/>
          </w:tcPr>
          <w:p w14:paraId="12F46251" w14:textId="77777777" w:rsidR="001B743F" w:rsidRPr="0013478E" w:rsidRDefault="001B743F" w:rsidP="00F428ED">
            <w:pPr>
              <w:suppressAutoHyphens w:val="0"/>
              <w:spacing w:after="0"/>
              <w:jc w:val="center"/>
              <w:rPr>
                <w:rFonts w:ascii="Calibri" w:eastAsia="Times New Roman" w:hAnsi="Calibri"/>
                <w:szCs w:val="22"/>
                <w:lang w:val="en-US" w:eastAsia="en-US"/>
              </w:rPr>
            </w:pPr>
            <w:proofErr w:type="spellStart"/>
            <w:r w:rsidRPr="0013478E">
              <w:rPr>
                <w:rFonts w:ascii="Calibri" w:eastAsia="Times New Roman" w:hAnsi="Calibri"/>
                <w:szCs w:val="22"/>
                <w:lang w:val="en-US" w:eastAsia="en-US"/>
              </w:rPr>
              <w:t>Αλεξ</w:t>
            </w:r>
            <w:proofErr w:type="spellEnd"/>
            <w:r w:rsidRPr="0013478E">
              <w:rPr>
                <w:rFonts w:ascii="Calibri" w:eastAsia="Times New Roman" w:hAnsi="Calibri"/>
                <w:szCs w:val="22"/>
                <w:lang w:val="en-US" w:eastAsia="en-US"/>
              </w:rPr>
              <w:t>/π</w:t>
            </w:r>
            <w:proofErr w:type="spellStart"/>
            <w:r w:rsidRPr="0013478E">
              <w:rPr>
                <w:rFonts w:ascii="Calibri" w:eastAsia="Times New Roman" w:hAnsi="Calibri"/>
                <w:szCs w:val="22"/>
                <w:lang w:val="en-US" w:eastAsia="en-US"/>
              </w:rPr>
              <w:t>όλης</w:t>
            </w:r>
            <w:proofErr w:type="spellEnd"/>
          </w:p>
        </w:tc>
        <w:tc>
          <w:tcPr>
            <w:tcW w:w="2268" w:type="dxa"/>
            <w:tcBorders>
              <w:top w:val="nil"/>
              <w:left w:val="nil"/>
              <w:bottom w:val="nil"/>
              <w:right w:val="single" w:sz="4" w:space="0" w:color="4F81BD"/>
            </w:tcBorders>
            <w:shd w:val="clear" w:color="auto" w:fill="auto"/>
            <w:vAlign w:val="center"/>
            <w:hideMark/>
          </w:tcPr>
          <w:p w14:paraId="446C6823" w14:textId="77777777" w:rsidR="001B743F" w:rsidRPr="0013478E" w:rsidRDefault="001B743F" w:rsidP="00F428ED">
            <w:pPr>
              <w:suppressAutoHyphens w:val="0"/>
              <w:spacing w:after="0"/>
              <w:jc w:val="center"/>
              <w:rPr>
                <w:rFonts w:ascii="Calibri" w:eastAsia="Times New Roman" w:hAnsi="Calibri"/>
                <w:szCs w:val="22"/>
                <w:lang w:val="en-US" w:eastAsia="en-US"/>
              </w:rPr>
            </w:pPr>
            <w:proofErr w:type="spellStart"/>
            <w:r w:rsidRPr="0013478E">
              <w:rPr>
                <w:rFonts w:ascii="Calibri" w:eastAsia="Times New Roman" w:hAnsi="Calibri"/>
                <w:szCs w:val="22"/>
                <w:lang w:val="en-US" w:eastAsia="en-US"/>
              </w:rPr>
              <w:t>Κομοτηνή</w:t>
            </w:r>
            <w:proofErr w:type="spellEnd"/>
          </w:p>
        </w:tc>
      </w:tr>
      <w:tr w:rsidR="004468DC" w:rsidRPr="0013478E" w14:paraId="6472076E" w14:textId="77777777" w:rsidTr="00F428ED">
        <w:trPr>
          <w:trHeight w:val="80"/>
        </w:trPr>
        <w:tc>
          <w:tcPr>
            <w:tcW w:w="2405" w:type="dxa"/>
            <w:tcBorders>
              <w:top w:val="nil"/>
              <w:left w:val="single" w:sz="4" w:space="0" w:color="4F81BD"/>
              <w:bottom w:val="single" w:sz="4" w:space="0" w:color="4F81BD"/>
              <w:right w:val="single" w:sz="4" w:space="0" w:color="4F81BD"/>
            </w:tcBorders>
            <w:shd w:val="clear" w:color="auto" w:fill="auto"/>
            <w:noWrap/>
            <w:vAlign w:val="center"/>
          </w:tcPr>
          <w:p w14:paraId="5645CDED" w14:textId="1BC32BFB" w:rsidR="004468DC" w:rsidRPr="0013478E" w:rsidRDefault="004468DC" w:rsidP="00F428ED">
            <w:pPr>
              <w:suppressAutoHyphens w:val="0"/>
              <w:spacing w:after="0"/>
              <w:jc w:val="center"/>
              <w:rPr>
                <w:rFonts w:ascii="Calibri" w:eastAsia="Times New Roman" w:hAnsi="Calibri"/>
                <w:szCs w:val="22"/>
                <w:lang w:val="el-GR" w:eastAsia="en-US"/>
              </w:rPr>
            </w:pPr>
          </w:p>
        </w:tc>
        <w:tc>
          <w:tcPr>
            <w:tcW w:w="2268" w:type="dxa"/>
            <w:tcBorders>
              <w:top w:val="nil"/>
              <w:left w:val="nil"/>
              <w:bottom w:val="single" w:sz="4" w:space="0" w:color="4F81BD"/>
              <w:right w:val="single" w:sz="4" w:space="0" w:color="4F81BD"/>
            </w:tcBorders>
            <w:shd w:val="clear" w:color="auto" w:fill="auto"/>
            <w:vAlign w:val="center"/>
          </w:tcPr>
          <w:p w14:paraId="4EF9E925" w14:textId="64216ACB" w:rsidR="004468DC" w:rsidRPr="0013478E" w:rsidRDefault="004468DC" w:rsidP="00F428ED">
            <w:pPr>
              <w:suppressAutoHyphens w:val="0"/>
              <w:spacing w:after="0"/>
              <w:jc w:val="center"/>
              <w:rPr>
                <w:rFonts w:ascii="Calibri" w:eastAsia="Times New Roman" w:hAnsi="Calibri"/>
                <w:szCs w:val="22"/>
                <w:lang w:val="el-GR" w:eastAsia="en-US"/>
              </w:rPr>
            </w:pPr>
            <w:r w:rsidRPr="0013478E">
              <w:rPr>
                <w:rFonts w:ascii="Calibri" w:eastAsia="Times New Roman" w:hAnsi="Calibri"/>
                <w:szCs w:val="22"/>
                <w:lang w:val="el-GR" w:eastAsia="en-US"/>
              </w:rPr>
              <w:t>Τρικάλων</w:t>
            </w:r>
          </w:p>
        </w:tc>
      </w:tr>
    </w:tbl>
    <w:p w14:paraId="777E5809" w14:textId="77777777" w:rsidR="001B743F" w:rsidRPr="0013478E" w:rsidRDefault="001B743F" w:rsidP="001B743F">
      <w:pPr>
        <w:rPr>
          <w:rFonts w:cs="Tahoma"/>
          <w:lang w:val="el-GR"/>
        </w:rPr>
      </w:pPr>
    </w:p>
    <w:bookmarkEnd w:id="25"/>
    <w:p w14:paraId="45044063" w14:textId="77777777" w:rsidR="001B743F" w:rsidRPr="00C14DB9" w:rsidRDefault="001B743F" w:rsidP="001B743F">
      <w:pPr>
        <w:rPr>
          <w:b/>
          <w:bCs/>
          <w:lang w:val="el-GR"/>
        </w:rPr>
      </w:pPr>
    </w:p>
    <w:p w14:paraId="4F26FE31" w14:textId="77777777" w:rsidR="001B743F" w:rsidRPr="00C14DB9" w:rsidRDefault="001B743F" w:rsidP="001B743F">
      <w:pPr>
        <w:rPr>
          <w:b/>
          <w:bCs/>
          <w:lang w:val="el-GR"/>
        </w:rPr>
      </w:pPr>
      <w:r w:rsidRPr="00C14DB9">
        <w:rPr>
          <w:b/>
          <w:bCs/>
          <w:lang w:val="el-GR"/>
        </w:rPr>
        <w:t>Ροή 5 – Ιδιωτικές Κλινικές (</w:t>
      </w:r>
      <w:proofErr w:type="spellStart"/>
      <w:r w:rsidRPr="00C14DB9">
        <w:rPr>
          <w:b/>
          <w:bCs/>
          <w:lang w:val="el-GR"/>
        </w:rPr>
        <w:t>Daily</w:t>
      </w:r>
      <w:proofErr w:type="spellEnd"/>
      <w:r w:rsidRPr="00C14DB9">
        <w:rPr>
          <w:b/>
          <w:bCs/>
          <w:lang w:val="el-GR"/>
        </w:rPr>
        <w:t xml:space="preserve"> </w:t>
      </w:r>
      <w:proofErr w:type="spellStart"/>
      <w:r w:rsidRPr="00C14DB9">
        <w:rPr>
          <w:b/>
          <w:bCs/>
          <w:lang w:val="el-GR"/>
        </w:rPr>
        <w:t>Clinic</w:t>
      </w:r>
      <w:proofErr w:type="spellEnd"/>
      <w:r w:rsidRPr="00C14DB9">
        <w:rPr>
          <w:b/>
          <w:bCs/>
          <w:lang w:val="el-GR"/>
        </w:rPr>
        <w:t>)</w:t>
      </w:r>
    </w:p>
    <w:p w14:paraId="25F26AAE" w14:textId="77777777" w:rsidR="001B743F" w:rsidRPr="00C14DB9" w:rsidRDefault="001B743F" w:rsidP="001B743F">
      <w:pPr>
        <w:rPr>
          <w:rFonts w:cs="Tahoma"/>
          <w:lang w:val="el-GR"/>
        </w:rPr>
      </w:pPr>
      <w:r w:rsidRPr="00C14DB9">
        <w:rPr>
          <w:rFonts w:cs="Tahoma"/>
          <w:lang w:val="el-GR"/>
        </w:rPr>
        <w:t>Σχετικά με το κύκλωμα των ιδιωτικών κλινικών, ο Ε.Ο.Π.Υ.Υ. δεν αποστέλλει σε αυτές φάρμακα, αλλά εκπρόσωποι των κλινικών επισκέπτονται τα φαρμακεία του Ε.Ο.Π.Υ.Υ. για να παραλάβουν τις συνταγές τους από εκεί, μετά από σχετική εξουσιοδότηση που έχουν λάβει από τον Δικαιούχο του Ε.Ο.Π.Υ.Υ. Αφορά φάρμακα αποκλειστικά νοσοκομειακής χρήσης.</w:t>
      </w:r>
    </w:p>
    <w:p w14:paraId="5FF3569F" w14:textId="77777777" w:rsidR="001B743F" w:rsidRPr="00C14DB9" w:rsidRDefault="001B743F" w:rsidP="001B743F">
      <w:pPr>
        <w:rPr>
          <w:rFonts w:cs="Tahoma"/>
          <w:lang w:val="el-GR"/>
        </w:rPr>
      </w:pPr>
    </w:p>
    <w:p w14:paraId="154F018F" w14:textId="10254624" w:rsidR="001B743F" w:rsidRPr="00C14DB9" w:rsidRDefault="00C14DB9" w:rsidP="001B743F">
      <w:pPr>
        <w:pStyle w:val="2"/>
        <w:numPr>
          <w:ilvl w:val="0"/>
          <w:numId w:val="0"/>
        </w:numPr>
        <w:rPr>
          <w:color w:val="auto"/>
        </w:rPr>
      </w:pPr>
      <w:bookmarkStart w:id="26" w:name="_Toc104537601"/>
      <w:r>
        <w:rPr>
          <w:color w:val="auto"/>
        </w:rPr>
        <w:t xml:space="preserve">1.2 </w:t>
      </w:r>
      <w:r w:rsidR="001B743F" w:rsidRPr="00C14DB9">
        <w:rPr>
          <w:color w:val="auto"/>
        </w:rPr>
        <w:t>Σκοπός - Στόχοι του Έργου</w:t>
      </w:r>
      <w:bookmarkEnd w:id="26"/>
    </w:p>
    <w:p w14:paraId="12FB7EBA" w14:textId="77777777" w:rsidR="001B743F" w:rsidRPr="00C14DB9" w:rsidRDefault="001B743F" w:rsidP="001B743F">
      <w:pPr>
        <w:rPr>
          <w:b/>
          <w:bCs/>
          <w:lang w:val="el-GR"/>
        </w:rPr>
      </w:pPr>
      <w:r w:rsidRPr="00C14DB9">
        <w:rPr>
          <w:b/>
          <w:bCs/>
          <w:lang w:val="el-GR"/>
        </w:rPr>
        <w:t>Σκοπός του έργου</w:t>
      </w:r>
    </w:p>
    <w:p w14:paraId="55396CC0" w14:textId="77777777" w:rsidR="001B743F" w:rsidRPr="00C14DB9" w:rsidRDefault="001B743F" w:rsidP="001B743F">
      <w:pPr>
        <w:tabs>
          <w:tab w:val="left" w:pos="2730"/>
        </w:tabs>
        <w:spacing w:afterLines="100" w:after="240"/>
        <w:ind w:left="567"/>
        <w:rPr>
          <w:rFonts w:cs="Tahoma"/>
          <w:szCs w:val="22"/>
          <w:lang w:val="el-GR"/>
        </w:rPr>
      </w:pPr>
      <w:r w:rsidRPr="00C14DB9">
        <w:rPr>
          <w:rFonts w:cs="Tahoma"/>
          <w:szCs w:val="22"/>
          <w:lang w:val="el-GR"/>
        </w:rPr>
        <w:t xml:space="preserve">Σκοπός του έργου είναι η </w:t>
      </w:r>
      <w:bookmarkStart w:id="27" w:name="_Hlk160449090"/>
      <w:r w:rsidRPr="00C14DB9">
        <w:rPr>
          <w:rFonts w:cs="Tahoma"/>
          <w:szCs w:val="22"/>
          <w:lang w:val="el-GR"/>
        </w:rPr>
        <w:t xml:space="preserve">αναδιοργάνωση του κυκλώματος λειτουργίας των </w:t>
      </w:r>
      <w:r w:rsidRPr="00C14DB9">
        <w:rPr>
          <w:rFonts w:cs="Tahoma"/>
          <w:szCs w:val="22"/>
        </w:rPr>
        <w:t>logistics</w:t>
      </w:r>
      <w:r w:rsidRPr="00C14DB9">
        <w:rPr>
          <w:rFonts w:cs="Tahoma"/>
          <w:szCs w:val="22"/>
          <w:lang w:val="el-GR"/>
        </w:rPr>
        <w:t xml:space="preserve"> του Ε.Ο.Π.Υ.Υ., μέσω του οποίου ο οργανισμός επιδιώκει τα εξής:</w:t>
      </w:r>
    </w:p>
    <w:p w14:paraId="170DF105" w14:textId="77777777" w:rsidR="001B743F" w:rsidRPr="00C14DB9" w:rsidRDefault="001B743F" w:rsidP="001C11BC">
      <w:pPr>
        <w:pStyle w:val="ab"/>
        <w:numPr>
          <w:ilvl w:val="0"/>
          <w:numId w:val="14"/>
        </w:numPr>
        <w:suppressAutoHyphens w:val="0"/>
        <w:spacing w:afterLines="100" w:after="240"/>
        <w:ind w:left="567" w:right="-341" w:firstLine="0"/>
        <w:rPr>
          <w:rFonts w:cs="Tahoma"/>
          <w:szCs w:val="22"/>
          <w:lang w:val="el-GR"/>
        </w:rPr>
      </w:pPr>
      <w:r w:rsidRPr="00C14DB9">
        <w:rPr>
          <w:rFonts w:cs="Tahoma"/>
          <w:szCs w:val="22"/>
          <w:lang w:val="el-GR"/>
        </w:rPr>
        <w:t xml:space="preserve">Ενίσχυση και ευρεία εφαρμογή του συστήματος διανομής κατ’ </w:t>
      </w:r>
      <w:proofErr w:type="spellStart"/>
      <w:r w:rsidRPr="00C14DB9">
        <w:rPr>
          <w:rFonts w:cs="Tahoma"/>
          <w:szCs w:val="22"/>
          <w:lang w:val="el-GR"/>
        </w:rPr>
        <w:t>οίκον</w:t>
      </w:r>
      <w:proofErr w:type="spellEnd"/>
    </w:p>
    <w:p w14:paraId="0CE41C8B" w14:textId="6D898943" w:rsidR="001B743F" w:rsidRPr="00C14DB9" w:rsidRDefault="001B743F" w:rsidP="001C11BC">
      <w:pPr>
        <w:pStyle w:val="ab"/>
        <w:numPr>
          <w:ilvl w:val="0"/>
          <w:numId w:val="14"/>
        </w:numPr>
        <w:suppressAutoHyphens w:val="0"/>
        <w:spacing w:afterLines="100" w:after="240"/>
        <w:ind w:left="567" w:right="-341" w:firstLine="0"/>
        <w:rPr>
          <w:rFonts w:cs="Tahoma"/>
          <w:strike/>
          <w:szCs w:val="22"/>
          <w:lang w:val="el-GR"/>
        </w:rPr>
      </w:pPr>
      <w:proofErr w:type="spellStart"/>
      <w:r w:rsidRPr="00C14DB9">
        <w:rPr>
          <w:rFonts w:cs="Tahoma"/>
          <w:szCs w:val="22"/>
          <w:lang w:val="el-GR"/>
        </w:rPr>
        <w:t>Κεντρικοποιημένη</w:t>
      </w:r>
      <w:proofErr w:type="spellEnd"/>
      <w:r w:rsidRPr="00C14DB9">
        <w:rPr>
          <w:rFonts w:cs="Tahoma"/>
          <w:szCs w:val="22"/>
          <w:lang w:val="el-GR"/>
        </w:rPr>
        <w:t xml:space="preserve"> διαχείριση των συνταγών που αφορούν τα 63 σημεία διανομής των φαρμάκων και τα 4 φαρμακεία ειδικού καθεστώτος του Ε.Ο.Π.Υ.Υ. για τον πλήρη έλεγχο τον μέγιστο βαθμού εξυπηρέτησης των Δικαιούχων του Ε.Ο.Π.Υ.Υ., </w:t>
      </w:r>
    </w:p>
    <w:p w14:paraId="2627BE2A" w14:textId="77777777" w:rsidR="001B743F" w:rsidRPr="00C14DB9" w:rsidRDefault="001B743F" w:rsidP="001C11BC">
      <w:pPr>
        <w:pStyle w:val="ab"/>
        <w:numPr>
          <w:ilvl w:val="0"/>
          <w:numId w:val="14"/>
        </w:numPr>
        <w:suppressAutoHyphens w:val="0"/>
        <w:spacing w:afterLines="100" w:after="240"/>
        <w:ind w:left="567" w:right="-341" w:firstLine="0"/>
        <w:rPr>
          <w:rFonts w:cs="Tahoma"/>
          <w:szCs w:val="22"/>
          <w:lang w:val="el-GR"/>
        </w:rPr>
      </w:pPr>
      <w:r w:rsidRPr="00C14DB9">
        <w:rPr>
          <w:rFonts w:cs="Tahoma"/>
          <w:szCs w:val="22"/>
          <w:lang w:val="el-GR"/>
        </w:rPr>
        <w:t>Καθορισμός και διασφάλιση τήρησης των ορθών πρακτικών διανομής σε όλους τους εναλλακτικούς τρόπους διανομής των φαρμάκων και από όλους τους εμπλεκόμενους και συνεργάτες</w:t>
      </w:r>
    </w:p>
    <w:p w14:paraId="5DB7178A" w14:textId="77777777" w:rsidR="001B743F" w:rsidRPr="00C14DB9" w:rsidRDefault="001B743F" w:rsidP="001C11BC">
      <w:pPr>
        <w:pStyle w:val="ab"/>
        <w:numPr>
          <w:ilvl w:val="0"/>
          <w:numId w:val="14"/>
        </w:numPr>
        <w:suppressAutoHyphens w:val="0"/>
        <w:spacing w:afterLines="100" w:after="240"/>
        <w:ind w:left="567" w:right="-341" w:firstLine="0"/>
        <w:rPr>
          <w:rFonts w:cs="Tahoma"/>
          <w:szCs w:val="22"/>
        </w:rPr>
      </w:pPr>
      <w:proofErr w:type="spellStart"/>
      <w:r w:rsidRPr="00C14DB9">
        <w:rPr>
          <w:rFonts w:cs="Tahoma"/>
          <w:szCs w:val="22"/>
        </w:rPr>
        <w:t>Μείωση</w:t>
      </w:r>
      <w:proofErr w:type="spellEnd"/>
      <w:r w:rsidRPr="00C14DB9">
        <w:rPr>
          <w:rFonts w:cs="Tahoma"/>
          <w:szCs w:val="22"/>
        </w:rPr>
        <w:t xml:space="preserve"> </w:t>
      </w:r>
      <w:proofErr w:type="spellStart"/>
      <w:r w:rsidRPr="00C14DB9">
        <w:rPr>
          <w:rFonts w:cs="Tahoma"/>
          <w:szCs w:val="22"/>
        </w:rPr>
        <w:t>της</w:t>
      </w:r>
      <w:proofErr w:type="spellEnd"/>
      <w:r w:rsidRPr="00C14DB9">
        <w:rPr>
          <w:rFonts w:cs="Tahoma"/>
          <w:szCs w:val="22"/>
        </w:rPr>
        <w:t xml:space="preserve"> </w:t>
      </w:r>
      <w:proofErr w:type="spellStart"/>
      <w:r w:rsidRPr="00C14DB9">
        <w:rPr>
          <w:rFonts w:cs="Tahoma"/>
          <w:szCs w:val="22"/>
        </w:rPr>
        <w:t>γρ</w:t>
      </w:r>
      <w:proofErr w:type="spellEnd"/>
      <w:r w:rsidRPr="00C14DB9">
        <w:rPr>
          <w:rFonts w:cs="Tahoma"/>
          <w:szCs w:val="22"/>
        </w:rPr>
        <w:t>αφειοκρατίας</w:t>
      </w:r>
    </w:p>
    <w:bookmarkEnd w:id="27"/>
    <w:p w14:paraId="540EF182" w14:textId="77777777" w:rsidR="001B743F" w:rsidRPr="00C14DB9" w:rsidRDefault="001B743F" w:rsidP="001B743F">
      <w:pPr>
        <w:tabs>
          <w:tab w:val="left" w:pos="2730"/>
        </w:tabs>
        <w:spacing w:afterLines="100" w:after="240"/>
        <w:rPr>
          <w:rFonts w:cs="Tahoma"/>
          <w:szCs w:val="22"/>
          <w:lang w:val="el-GR" w:eastAsia="el-GR"/>
        </w:rPr>
      </w:pPr>
      <w:r w:rsidRPr="00E766C3">
        <w:rPr>
          <w:rFonts w:cs="Tahoma"/>
          <w:szCs w:val="22"/>
          <w:lang w:val="el-GR" w:eastAsia="el-GR"/>
        </w:rPr>
        <w:t>Στο πλαίσιο της υλοποίησης του εν λόγω έργου ο Ε.Ο.Π.Υ.Υ. βρίσκεται σε φάση αναζήτησης ενός συνεργάτη 3</w:t>
      </w:r>
      <w:r w:rsidRPr="00E766C3">
        <w:rPr>
          <w:rFonts w:cs="Tahoma"/>
          <w:szCs w:val="22"/>
          <w:lang w:val="en-US" w:eastAsia="el-GR"/>
        </w:rPr>
        <w:t>PL</w:t>
      </w:r>
      <w:r w:rsidRPr="00E766C3">
        <w:rPr>
          <w:rFonts w:cs="Tahoma"/>
          <w:szCs w:val="22"/>
          <w:lang w:val="el-GR" w:eastAsia="el-GR"/>
        </w:rPr>
        <w:t xml:space="preserve">, ο οποίος θα προσφέρει υπηρεσίες </w:t>
      </w:r>
      <w:r w:rsidRPr="00E766C3">
        <w:rPr>
          <w:rFonts w:cs="Tahoma"/>
          <w:szCs w:val="22"/>
          <w:lang w:val="en-US" w:eastAsia="el-GR"/>
        </w:rPr>
        <w:t>logistics</w:t>
      </w:r>
      <w:r w:rsidRPr="00E766C3">
        <w:rPr>
          <w:rFonts w:cs="Tahoma"/>
          <w:szCs w:val="22"/>
          <w:lang w:val="el-GR" w:eastAsia="el-GR"/>
        </w:rPr>
        <w:t xml:space="preserve"> εντός των εγκαταστάσεων του οργανισμού, όσο και τα απαραίτητα συστήματα και λειτουργίες ώστε να επιτευχθούν οι ανωτέρω στόχοι του. Ο ανάδοχος θα κληθεί να διενεργήσει ένα πλαίσιο ενεργειών που περιγράφεται αναλυτικά στο αντικείμενο του έργου (παρακάτω) της παρούσας.</w:t>
      </w:r>
    </w:p>
    <w:p w14:paraId="5C53E30A" w14:textId="77777777" w:rsidR="001B743F" w:rsidRPr="00C14DB9" w:rsidRDefault="001B743F" w:rsidP="001B743F">
      <w:pPr>
        <w:rPr>
          <w:b/>
          <w:bCs/>
          <w:lang w:val="el-GR"/>
        </w:rPr>
      </w:pPr>
      <w:bookmarkStart w:id="28" w:name="_Toc104537603"/>
      <w:r w:rsidRPr="00C14DB9">
        <w:rPr>
          <w:b/>
          <w:bCs/>
          <w:lang w:val="el-GR"/>
        </w:rPr>
        <w:t>Στόχοι και αναμενόμενα οφέλη</w:t>
      </w:r>
      <w:bookmarkEnd w:id="28"/>
    </w:p>
    <w:p w14:paraId="1939D62B" w14:textId="77777777" w:rsidR="001B743F" w:rsidRPr="00C14DB9" w:rsidRDefault="001B743F" w:rsidP="001B743F">
      <w:pPr>
        <w:tabs>
          <w:tab w:val="left" w:pos="2730"/>
        </w:tabs>
        <w:spacing w:afterLines="100" w:after="240"/>
        <w:rPr>
          <w:rFonts w:cs="Tahoma"/>
          <w:szCs w:val="22"/>
          <w:lang w:val="el-GR" w:eastAsia="el-GR"/>
        </w:rPr>
      </w:pPr>
      <w:r w:rsidRPr="00C14DB9">
        <w:rPr>
          <w:rFonts w:cs="Tahoma"/>
          <w:szCs w:val="22"/>
          <w:lang w:val="el-GR" w:eastAsia="el-GR"/>
        </w:rPr>
        <w:lastRenderedPageBreak/>
        <w:t>Οι στόχοι που θα επιτευχθούν με την υλοποίηση του έργου καθώς και τα αναμενόμενα οφέλη είναι τα εξής:</w:t>
      </w:r>
    </w:p>
    <w:p w14:paraId="5AD9F9CC" w14:textId="77777777" w:rsidR="001B743F" w:rsidRPr="00C14DB9" w:rsidRDefault="001B743F" w:rsidP="001B743F">
      <w:pPr>
        <w:pStyle w:val="Web"/>
        <w:shd w:val="clear" w:color="auto" w:fill="FFFFFF"/>
        <w:spacing w:before="0" w:after="160"/>
        <w:ind w:left="142"/>
        <w:rPr>
          <w:rFonts w:ascii="Tahoma" w:hAnsi="Tahoma" w:cs="Tahoma"/>
          <w:sz w:val="22"/>
          <w:szCs w:val="22"/>
        </w:rPr>
      </w:pPr>
      <w:r w:rsidRPr="00C14DB9">
        <w:rPr>
          <w:rStyle w:val="af"/>
          <w:rFonts w:ascii="Tahoma" w:hAnsi="Tahoma" w:cs="Tahoma"/>
          <w:sz w:val="22"/>
          <w:szCs w:val="22"/>
        </w:rPr>
        <w:t>Α. Οφέλη για την Δημόσια Διοίκηση</w:t>
      </w:r>
    </w:p>
    <w:p w14:paraId="77510091" w14:textId="77777777" w:rsidR="001B743F" w:rsidRPr="00C14DB9" w:rsidRDefault="001B743F" w:rsidP="001C11BC">
      <w:pPr>
        <w:pStyle w:val="ab"/>
        <w:numPr>
          <w:ilvl w:val="0"/>
          <w:numId w:val="20"/>
        </w:numPr>
        <w:suppressAutoHyphens w:val="0"/>
        <w:spacing w:after="160"/>
        <w:textAlignment w:val="baseline"/>
        <w:rPr>
          <w:rFonts w:cs="Tahoma"/>
          <w:szCs w:val="22"/>
          <w:lang w:val="el-GR"/>
        </w:rPr>
      </w:pPr>
      <w:r w:rsidRPr="00C14DB9">
        <w:rPr>
          <w:rFonts w:cs="Tahoma"/>
          <w:szCs w:val="22"/>
          <w:lang w:val="el-GR"/>
        </w:rPr>
        <w:t>εκσυγχρονισμός της οργάνωσης και διοίκησης</w:t>
      </w:r>
      <w:r w:rsidRPr="00C14DB9">
        <w:rPr>
          <w:rFonts w:cs="Tahoma"/>
          <w:szCs w:val="22"/>
        </w:rPr>
        <w:t> </w:t>
      </w:r>
      <w:r w:rsidRPr="00C14DB9">
        <w:rPr>
          <w:rFonts w:cs="Tahoma"/>
          <w:szCs w:val="22"/>
          <w:lang w:val="el-GR"/>
        </w:rPr>
        <w:t>του Ε.Ο.Π.Υ.Υ.,</w:t>
      </w:r>
    </w:p>
    <w:p w14:paraId="798FA55F" w14:textId="77777777" w:rsidR="001B743F" w:rsidRPr="00C14DB9" w:rsidRDefault="001B743F" w:rsidP="001C11BC">
      <w:pPr>
        <w:pStyle w:val="ab"/>
        <w:numPr>
          <w:ilvl w:val="0"/>
          <w:numId w:val="20"/>
        </w:numPr>
        <w:suppressAutoHyphens w:val="0"/>
        <w:spacing w:after="160"/>
        <w:textAlignment w:val="baseline"/>
        <w:rPr>
          <w:rFonts w:cs="Tahoma"/>
          <w:szCs w:val="22"/>
          <w:lang w:val="el-GR"/>
        </w:rPr>
      </w:pPr>
      <w:r w:rsidRPr="00C14DB9">
        <w:rPr>
          <w:rFonts w:cs="Tahoma"/>
          <w:szCs w:val="22"/>
          <w:lang w:val="el-GR"/>
        </w:rPr>
        <w:t>εναρμόνιση του Ε.Ο.Π.Υ.Υ. με το ισχύον νομικό και κανονιστικό πλαίσιο,</w:t>
      </w:r>
    </w:p>
    <w:p w14:paraId="16C82088" w14:textId="77777777" w:rsidR="001B743F" w:rsidRPr="00C14DB9" w:rsidRDefault="001B743F" w:rsidP="001C11BC">
      <w:pPr>
        <w:pStyle w:val="ab"/>
        <w:numPr>
          <w:ilvl w:val="0"/>
          <w:numId w:val="20"/>
        </w:numPr>
        <w:suppressAutoHyphens w:val="0"/>
        <w:spacing w:after="160"/>
        <w:textAlignment w:val="baseline"/>
        <w:rPr>
          <w:rFonts w:cs="Tahoma"/>
          <w:szCs w:val="22"/>
          <w:lang w:val="el-GR"/>
        </w:rPr>
      </w:pPr>
      <w:r w:rsidRPr="00C14DB9">
        <w:rPr>
          <w:rFonts w:cs="Tahoma"/>
          <w:szCs w:val="22"/>
          <w:lang w:val="el-GR"/>
        </w:rPr>
        <w:t>παροχή πρακτικών εργαλείων για την εφαρμογή</w:t>
      </w:r>
      <w:r w:rsidRPr="00C14DB9">
        <w:rPr>
          <w:rFonts w:cs="Tahoma"/>
          <w:szCs w:val="22"/>
        </w:rPr>
        <w:t> </w:t>
      </w:r>
      <w:r w:rsidRPr="00C14DB9">
        <w:rPr>
          <w:rFonts w:cs="Tahoma"/>
          <w:szCs w:val="22"/>
          <w:lang w:val="el-GR"/>
        </w:rPr>
        <w:t>αποτελεσματικής δημοσιονομικής πολιτικής,</w:t>
      </w:r>
    </w:p>
    <w:p w14:paraId="1694ADFE" w14:textId="77777777" w:rsidR="001B743F" w:rsidRPr="00C14DB9" w:rsidRDefault="001B743F" w:rsidP="001C11BC">
      <w:pPr>
        <w:pStyle w:val="ab"/>
        <w:numPr>
          <w:ilvl w:val="0"/>
          <w:numId w:val="20"/>
        </w:numPr>
        <w:suppressAutoHyphens w:val="0"/>
        <w:spacing w:after="160"/>
        <w:textAlignment w:val="baseline"/>
        <w:rPr>
          <w:rFonts w:cs="Tahoma"/>
          <w:szCs w:val="22"/>
          <w:lang w:val="el-GR"/>
        </w:rPr>
      </w:pPr>
      <w:r w:rsidRPr="00C14DB9">
        <w:rPr>
          <w:rFonts w:cs="Tahoma"/>
          <w:szCs w:val="22"/>
          <w:lang w:val="el-GR"/>
        </w:rPr>
        <w:t>παροχή πρακτικών εργαλείων για την αξιολόγηση</w:t>
      </w:r>
      <w:r w:rsidRPr="00C14DB9">
        <w:rPr>
          <w:rFonts w:cs="Tahoma"/>
          <w:szCs w:val="22"/>
        </w:rPr>
        <w:t> </w:t>
      </w:r>
      <w:r w:rsidRPr="00C14DB9">
        <w:rPr>
          <w:rFonts w:cs="Tahoma"/>
          <w:szCs w:val="22"/>
          <w:lang w:val="el-GR"/>
        </w:rPr>
        <w:t xml:space="preserve">της αποτελεσματικότητας και αποδοτικότητας των δράσεων του Ε.Ο.Π.Υ.Υ. και των συμβεβλημένων </w:t>
      </w:r>
      <w:proofErr w:type="spellStart"/>
      <w:r w:rsidRPr="00C14DB9">
        <w:rPr>
          <w:rFonts w:cs="Tahoma"/>
          <w:szCs w:val="22"/>
          <w:lang w:val="el-GR"/>
        </w:rPr>
        <w:t>παρόχων</w:t>
      </w:r>
      <w:proofErr w:type="spellEnd"/>
      <w:r w:rsidRPr="00C14DB9">
        <w:rPr>
          <w:rFonts w:cs="Tahoma"/>
          <w:szCs w:val="22"/>
          <w:lang w:val="el-GR"/>
        </w:rPr>
        <w:t xml:space="preserve"> υγείας</w:t>
      </w:r>
    </w:p>
    <w:p w14:paraId="60E39FAB" w14:textId="77777777" w:rsidR="001B743F" w:rsidRPr="00C14DB9" w:rsidRDefault="001B743F" w:rsidP="001B743F">
      <w:pPr>
        <w:pStyle w:val="Web"/>
        <w:shd w:val="clear" w:color="auto" w:fill="FFFFFF"/>
        <w:spacing w:before="0" w:after="160"/>
        <w:ind w:left="142"/>
        <w:rPr>
          <w:rFonts w:ascii="Tahoma" w:hAnsi="Tahoma" w:cs="Tahoma"/>
          <w:sz w:val="22"/>
          <w:szCs w:val="22"/>
        </w:rPr>
      </w:pPr>
      <w:r w:rsidRPr="00C14DB9">
        <w:rPr>
          <w:rStyle w:val="af"/>
          <w:rFonts w:ascii="Tahoma" w:hAnsi="Tahoma" w:cs="Tahoma"/>
          <w:sz w:val="22"/>
          <w:szCs w:val="22"/>
          <w:lang w:val="en-US"/>
        </w:rPr>
        <w:t>B</w:t>
      </w:r>
      <w:r w:rsidRPr="00C14DB9">
        <w:rPr>
          <w:rStyle w:val="af"/>
          <w:rFonts w:ascii="Tahoma" w:hAnsi="Tahoma" w:cs="Tahoma"/>
          <w:sz w:val="22"/>
          <w:szCs w:val="22"/>
        </w:rPr>
        <w:t>. Αποδοτικότητα και ανάπτυξη </w:t>
      </w:r>
    </w:p>
    <w:p w14:paraId="17715E62" w14:textId="77777777" w:rsidR="001B743F" w:rsidRPr="00C14DB9" w:rsidRDefault="001B743F" w:rsidP="001C11BC">
      <w:pPr>
        <w:numPr>
          <w:ilvl w:val="0"/>
          <w:numId w:val="19"/>
        </w:numPr>
        <w:tabs>
          <w:tab w:val="clear" w:pos="720"/>
        </w:tabs>
        <w:suppressAutoHyphens w:val="0"/>
        <w:spacing w:after="160"/>
        <w:ind w:left="862"/>
        <w:textAlignment w:val="baseline"/>
        <w:rPr>
          <w:rFonts w:cs="Tahoma"/>
          <w:szCs w:val="22"/>
          <w:lang w:val="el-GR"/>
        </w:rPr>
      </w:pPr>
      <w:r w:rsidRPr="00C14DB9">
        <w:rPr>
          <w:rFonts w:cs="Tahoma"/>
          <w:szCs w:val="22"/>
          <w:lang w:val="el-GR"/>
        </w:rPr>
        <w:t>αύξηση της παραγωγικότητας</w:t>
      </w:r>
      <w:r w:rsidRPr="00C14DB9">
        <w:rPr>
          <w:rFonts w:cs="Tahoma"/>
          <w:szCs w:val="22"/>
        </w:rPr>
        <w:t> </w:t>
      </w:r>
      <w:r w:rsidRPr="00C14DB9">
        <w:rPr>
          <w:rFonts w:cs="Tahoma"/>
          <w:szCs w:val="22"/>
          <w:lang w:val="el-GR"/>
        </w:rPr>
        <w:t>και αποδοτικότητας των εργαζομένων,</w:t>
      </w:r>
    </w:p>
    <w:p w14:paraId="733E815B" w14:textId="77777777" w:rsidR="001B743F" w:rsidRPr="00C14DB9" w:rsidRDefault="001B743F" w:rsidP="001C11BC">
      <w:pPr>
        <w:numPr>
          <w:ilvl w:val="0"/>
          <w:numId w:val="19"/>
        </w:numPr>
        <w:tabs>
          <w:tab w:val="clear" w:pos="720"/>
        </w:tabs>
        <w:suppressAutoHyphens w:val="0"/>
        <w:spacing w:after="160"/>
        <w:ind w:left="862"/>
        <w:textAlignment w:val="baseline"/>
        <w:rPr>
          <w:rFonts w:cs="Tahoma"/>
          <w:szCs w:val="22"/>
          <w:lang w:val="el-GR"/>
        </w:rPr>
      </w:pPr>
      <w:r w:rsidRPr="00C14DB9">
        <w:rPr>
          <w:rFonts w:cs="Tahoma"/>
          <w:szCs w:val="22"/>
          <w:lang w:val="el-GR"/>
        </w:rPr>
        <w:t>αύξηση της ασφάλειας, αλλά και της διαφάνειας των εργασιών,</w:t>
      </w:r>
    </w:p>
    <w:p w14:paraId="3FF58342" w14:textId="77777777" w:rsidR="001B743F" w:rsidRPr="00C14DB9" w:rsidRDefault="001B743F" w:rsidP="001C11BC">
      <w:pPr>
        <w:numPr>
          <w:ilvl w:val="0"/>
          <w:numId w:val="19"/>
        </w:numPr>
        <w:tabs>
          <w:tab w:val="clear" w:pos="720"/>
        </w:tabs>
        <w:suppressAutoHyphens w:val="0"/>
        <w:spacing w:after="160"/>
        <w:ind w:left="862"/>
        <w:textAlignment w:val="baseline"/>
        <w:rPr>
          <w:rFonts w:cs="Tahoma"/>
          <w:szCs w:val="22"/>
          <w:lang w:val="el-GR"/>
        </w:rPr>
      </w:pPr>
      <w:r w:rsidRPr="00C14DB9">
        <w:rPr>
          <w:rFonts w:cs="Tahoma"/>
          <w:szCs w:val="22"/>
          <w:lang w:val="el-GR"/>
        </w:rPr>
        <w:t>παροχή ανοικτών δεδομένων</w:t>
      </w:r>
      <w:r w:rsidRPr="00C14DB9">
        <w:rPr>
          <w:rFonts w:cs="Tahoma"/>
          <w:szCs w:val="22"/>
        </w:rPr>
        <w:t> </w:t>
      </w:r>
      <w:r w:rsidRPr="00C14DB9">
        <w:rPr>
          <w:rFonts w:cs="Tahoma"/>
          <w:szCs w:val="22"/>
          <w:lang w:val="el-GR"/>
        </w:rPr>
        <w:t>στους τρίτους ενδιαφερόμενους</w:t>
      </w:r>
    </w:p>
    <w:p w14:paraId="48B956EA" w14:textId="77777777" w:rsidR="001B743F" w:rsidRPr="00C14DB9" w:rsidRDefault="001B743F" w:rsidP="001C11BC">
      <w:pPr>
        <w:numPr>
          <w:ilvl w:val="0"/>
          <w:numId w:val="19"/>
        </w:numPr>
        <w:tabs>
          <w:tab w:val="clear" w:pos="720"/>
        </w:tabs>
        <w:suppressAutoHyphens w:val="0"/>
        <w:spacing w:after="160"/>
        <w:ind w:left="862"/>
        <w:textAlignment w:val="baseline"/>
        <w:rPr>
          <w:rFonts w:cs="Tahoma"/>
          <w:szCs w:val="22"/>
          <w:lang w:val="el-GR"/>
        </w:rPr>
      </w:pPr>
      <w:r w:rsidRPr="00C14DB9">
        <w:rPr>
          <w:rFonts w:cs="Tahoma"/>
          <w:szCs w:val="22"/>
          <w:lang w:val="el-GR"/>
        </w:rPr>
        <w:t>βελτίωση των διαδικασιών κατάρτισης,</w:t>
      </w:r>
      <w:r w:rsidRPr="00C14DB9">
        <w:rPr>
          <w:rFonts w:cs="Tahoma"/>
          <w:szCs w:val="22"/>
        </w:rPr>
        <w:t> </w:t>
      </w:r>
      <w:r w:rsidRPr="00C14DB9">
        <w:rPr>
          <w:rFonts w:cs="Tahoma"/>
          <w:szCs w:val="22"/>
          <w:lang w:val="el-GR"/>
        </w:rPr>
        <w:t>εκτέλεσης και παρακολούθησης</w:t>
      </w:r>
      <w:r w:rsidRPr="00C14DB9">
        <w:rPr>
          <w:rFonts w:cs="Tahoma"/>
          <w:szCs w:val="22"/>
        </w:rPr>
        <w:t> </w:t>
      </w:r>
      <w:r w:rsidRPr="00C14DB9">
        <w:rPr>
          <w:rFonts w:cs="Tahoma"/>
          <w:szCs w:val="22"/>
          <w:lang w:val="el-GR"/>
        </w:rPr>
        <w:t>του μεταφορικού έργου και την εναρμόνισή τους με διεθνείς πρακτικές, ιδίως σε ό,τι αφορά στον προϋπολογισμό επιδόσεων και την επισκόπηση δαπανών και δραστηριοτήτων.</w:t>
      </w:r>
    </w:p>
    <w:p w14:paraId="094823FB" w14:textId="77777777" w:rsidR="001B743F" w:rsidRPr="00C14DB9" w:rsidRDefault="001B743F" w:rsidP="001B743F">
      <w:pPr>
        <w:rPr>
          <w:rFonts w:cs="Tahoma"/>
          <w:b/>
          <w:bCs/>
          <w:i/>
          <w:iCs/>
          <w:szCs w:val="22"/>
          <w:lang w:val="el-GR"/>
        </w:rPr>
      </w:pPr>
      <w:bookmarkStart w:id="29" w:name="_Toc454367713"/>
      <w:bookmarkEnd w:id="23"/>
      <w:bookmarkEnd w:id="24"/>
    </w:p>
    <w:p w14:paraId="2F9906E9" w14:textId="2FD37F0C" w:rsidR="001B743F" w:rsidRPr="00C14DB9" w:rsidRDefault="001B743F" w:rsidP="00C14DB9">
      <w:pPr>
        <w:pStyle w:val="2"/>
        <w:numPr>
          <w:ilvl w:val="1"/>
          <w:numId w:val="101"/>
        </w:numPr>
        <w:ind w:left="567"/>
        <w:rPr>
          <w:color w:val="auto"/>
        </w:rPr>
      </w:pPr>
      <w:bookmarkStart w:id="30" w:name="_Toc54099313"/>
      <w:bookmarkStart w:id="31" w:name="_Ref54171763"/>
      <w:bookmarkStart w:id="32" w:name="_Ref54171766"/>
      <w:bookmarkStart w:id="33" w:name="_Toc62559017"/>
      <w:bookmarkStart w:id="34" w:name="_Ref392333090"/>
      <w:bookmarkStart w:id="35" w:name="_Toc454367717"/>
      <w:bookmarkStart w:id="36" w:name="_Toc104537604"/>
      <w:bookmarkEnd w:id="29"/>
      <w:r w:rsidRPr="00C14DB9">
        <w:rPr>
          <w:color w:val="auto"/>
        </w:rPr>
        <w:t>Αντικείμενο έργου</w:t>
      </w:r>
      <w:bookmarkEnd w:id="30"/>
      <w:bookmarkEnd w:id="31"/>
      <w:bookmarkEnd w:id="32"/>
      <w:bookmarkEnd w:id="33"/>
      <w:bookmarkEnd w:id="34"/>
      <w:bookmarkEnd w:id="35"/>
      <w:r w:rsidRPr="00C14DB9">
        <w:rPr>
          <w:color w:val="auto"/>
        </w:rPr>
        <w:t xml:space="preserve"> </w:t>
      </w:r>
      <w:bookmarkEnd w:id="36"/>
    </w:p>
    <w:p w14:paraId="1CAAF15D" w14:textId="77777777" w:rsidR="001B743F" w:rsidRPr="00C14DB9" w:rsidRDefault="001B743F" w:rsidP="001B743F">
      <w:pPr>
        <w:ind w:left="567"/>
        <w:rPr>
          <w:rFonts w:eastAsia="Arial Unicode MS" w:cs="Tahoma"/>
          <w:i/>
          <w:iCs/>
          <w:szCs w:val="22"/>
          <w:lang w:val="el-GR"/>
        </w:rPr>
      </w:pPr>
      <w:r w:rsidRPr="00C14DB9">
        <w:rPr>
          <w:rFonts w:eastAsia="Arial Unicode MS" w:cs="Tahoma"/>
          <w:i/>
          <w:iCs/>
          <w:szCs w:val="22"/>
          <w:lang w:val="el-GR"/>
        </w:rPr>
        <w:t>Το αντικείμενο του Έργου</w:t>
      </w:r>
      <w:r w:rsidRPr="00C14DB9">
        <w:rPr>
          <w:rStyle w:val="a6"/>
          <w:rFonts w:eastAsia="Arial Unicode MS" w:cs="Tahoma"/>
          <w:i/>
          <w:iCs/>
          <w:szCs w:val="22"/>
        </w:rPr>
        <w:footnoteReference w:id="10"/>
      </w:r>
      <w:r w:rsidRPr="00C14DB9">
        <w:rPr>
          <w:rFonts w:eastAsia="Arial Unicode MS" w:cs="Tahoma"/>
          <w:i/>
          <w:iCs/>
          <w:szCs w:val="22"/>
          <w:lang w:val="el-GR"/>
        </w:rPr>
        <w:t xml:space="preserve"> αφορά τον σχεδιασμό και λειτουργία του συστήματος </w:t>
      </w:r>
      <w:r w:rsidRPr="00C14DB9">
        <w:rPr>
          <w:rFonts w:eastAsia="Arial Unicode MS" w:cs="Tahoma"/>
          <w:i/>
          <w:iCs/>
          <w:szCs w:val="22"/>
        </w:rPr>
        <w:t>logistics</w:t>
      </w:r>
      <w:r w:rsidRPr="00C14DB9">
        <w:rPr>
          <w:rFonts w:eastAsia="Arial Unicode MS" w:cs="Tahoma"/>
          <w:i/>
          <w:iCs/>
          <w:szCs w:val="22"/>
          <w:lang w:val="el-GR"/>
        </w:rPr>
        <w:t xml:space="preserve"> διανομής φαρμάκων του Ε.Ο.Π.Υ.Υ. Πιο συγκεκριμένα περιλαμβάνει:</w:t>
      </w:r>
    </w:p>
    <w:p w14:paraId="64FA32A8" w14:textId="77777777" w:rsidR="001B743F" w:rsidRPr="00C14DB9" w:rsidRDefault="001B743F" w:rsidP="001B743F">
      <w:pPr>
        <w:pStyle w:val="ab"/>
        <w:numPr>
          <w:ilvl w:val="0"/>
          <w:numId w:val="2"/>
        </w:numPr>
        <w:ind w:left="567" w:firstLine="0"/>
        <w:rPr>
          <w:rFonts w:eastAsia="Arial Unicode MS" w:cs="Tahoma"/>
          <w:i/>
          <w:iCs/>
          <w:szCs w:val="22"/>
        </w:rPr>
      </w:pPr>
      <w:r w:rsidRPr="00C14DB9">
        <w:rPr>
          <w:rFonts w:eastAsia="Arial Unicode MS" w:cs="Tahoma"/>
          <w:i/>
          <w:iCs/>
          <w:szCs w:val="22"/>
        </w:rPr>
        <w:t>Απ</w:t>
      </w:r>
      <w:proofErr w:type="spellStart"/>
      <w:r w:rsidRPr="00C14DB9">
        <w:rPr>
          <w:rFonts w:eastAsia="Arial Unicode MS" w:cs="Tahoma"/>
          <w:i/>
          <w:iCs/>
          <w:szCs w:val="22"/>
        </w:rPr>
        <w:t>οστολή</w:t>
      </w:r>
      <w:proofErr w:type="spellEnd"/>
      <w:r w:rsidRPr="00C14DB9">
        <w:rPr>
          <w:rFonts w:eastAsia="Arial Unicode MS" w:cs="Tahoma"/>
          <w:i/>
          <w:iCs/>
          <w:szCs w:val="22"/>
        </w:rPr>
        <w:t xml:space="preserve"> κατ’ </w:t>
      </w:r>
      <w:proofErr w:type="spellStart"/>
      <w:r w:rsidRPr="00C14DB9">
        <w:rPr>
          <w:rFonts w:eastAsia="Arial Unicode MS" w:cs="Tahoma"/>
          <w:i/>
          <w:iCs/>
          <w:szCs w:val="22"/>
        </w:rPr>
        <w:t>οίκον</w:t>
      </w:r>
      <w:proofErr w:type="spellEnd"/>
      <w:r w:rsidRPr="00C14DB9">
        <w:rPr>
          <w:rFonts w:eastAsia="Arial Unicode MS" w:cs="Tahoma"/>
          <w:i/>
          <w:iCs/>
          <w:szCs w:val="22"/>
        </w:rPr>
        <w:t xml:space="preserve"> </w:t>
      </w:r>
      <w:proofErr w:type="spellStart"/>
      <w:r w:rsidRPr="00C14DB9">
        <w:rPr>
          <w:rFonts w:eastAsia="Arial Unicode MS" w:cs="Tahoma"/>
          <w:i/>
          <w:iCs/>
          <w:szCs w:val="22"/>
        </w:rPr>
        <w:t>στους</w:t>
      </w:r>
      <w:proofErr w:type="spellEnd"/>
      <w:r w:rsidRPr="00C14DB9">
        <w:rPr>
          <w:rFonts w:eastAsia="Arial Unicode MS" w:cs="Tahoma"/>
          <w:i/>
          <w:iCs/>
          <w:szCs w:val="22"/>
        </w:rPr>
        <w:t xml:space="preserve"> α</w:t>
      </w:r>
      <w:proofErr w:type="spellStart"/>
      <w:r w:rsidRPr="00C14DB9">
        <w:rPr>
          <w:rFonts w:eastAsia="Arial Unicode MS" w:cs="Tahoma"/>
          <w:i/>
          <w:iCs/>
          <w:szCs w:val="22"/>
        </w:rPr>
        <w:t>σθενείς</w:t>
      </w:r>
      <w:proofErr w:type="spellEnd"/>
    </w:p>
    <w:p w14:paraId="6D7647DF" w14:textId="77777777" w:rsidR="001B743F" w:rsidRPr="00C14DB9" w:rsidRDefault="001B743F" w:rsidP="001B743F">
      <w:pPr>
        <w:pStyle w:val="ab"/>
        <w:numPr>
          <w:ilvl w:val="0"/>
          <w:numId w:val="2"/>
        </w:numPr>
        <w:ind w:left="567" w:firstLine="0"/>
        <w:rPr>
          <w:rFonts w:eastAsia="Arial Unicode MS" w:cs="Tahoma"/>
          <w:i/>
          <w:iCs/>
          <w:szCs w:val="22"/>
        </w:rPr>
      </w:pPr>
      <w:r w:rsidRPr="00C14DB9">
        <w:rPr>
          <w:rFonts w:eastAsia="Arial Unicode MS" w:cs="Tahoma"/>
          <w:i/>
          <w:iCs/>
          <w:szCs w:val="22"/>
        </w:rPr>
        <w:t>Απ</w:t>
      </w:r>
      <w:proofErr w:type="spellStart"/>
      <w:r w:rsidRPr="00C14DB9">
        <w:rPr>
          <w:rFonts w:eastAsia="Arial Unicode MS" w:cs="Tahoma"/>
          <w:i/>
          <w:iCs/>
          <w:szCs w:val="22"/>
        </w:rPr>
        <w:t>οστολή</w:t>
      </w:r>
      <w:proofErr w:type="spellEnd"/>
      <w:r w:rsidRPr="00C14DB9">
        <w:rPr>
          <w:rFonts w:eastAsia="Arial Unicode MS" w:cs="Tahoma"/>
          <w:i/>
          <w:iCs/>
          <w:szCs w:val="22"/>
        </w:rPr>
        <w:t xml:space="preserve"> </w:t>
      </w:r>
      <w:proofErr w:type="spellStart"/>
      <w:r w:rsidRPr="00C14DB9">
        <w:rPr>
          <w:rFonts w:eastAsia="Arial Unicode MS" w:cs="Tahoma"/>
          <w:i/>
          <w:iCs/>
          <w:szCs w:val="22"/>
        </w:rPr>
        <w:t>στ</w:t>
      </w:r>
      <w:proofErr w:type="spellEnd"/>
      <w:r w:rsidRPr="00C14DB9">
        <w:rPr>
          <w:rFonts w:eastAsia="Arial Unicode MS" w:cs="Tahoma"/>
          <w:i/>
          <w:iCs/>
          <w:szCs w:val="22"/>
        </w:rPr>
        <w:t xml:space="preserve">α 63 </w:t>
      </w:r>
      <w:proofErr w:type="spellStart"/>
      <w:r w:rsidRPr="00C14DB9">
        <w:rPr>
          <w:rFonts w:eastAsia="Arial Unicode MS" w:cs="Tahoma"/>
          <w:i/>
          <w:iCs/>
          <w:szCs w:val="22"/>
        </w:rPr>
        <w:t>σημεί</w:t>
      </w:r>
      <w:proofErr w:type="spellEnd"/>
      <w:r w:rsidRPr="00C14DB9">
        <w:rPr>
          <w:rFonts w:eastAsia="Arial Unicode MS" w:cs="Tahoma"/>
          <w:i/>
          <w:iCs/>
          <w:szCs w:val="22"/>
        </w:rPr>
        <w:t>α απ</w:t>
      </w:r>
      <w:proofErr w:type="spellStart"/>
      <w:r w:rsidRPr="00C14DB9">
        <w:rPr>
          <w:rFonts w:eastAsia="Arial Unicode MS" w:cs="Tahoma"/>
          <w:i/>
          <w:iCs/>
          <w:szCs w:val="22"/>
        </w:rPr>
        <w:t>οστολής</w:t>
      </w:r>
      <w:proofErr w:type="spellEnd"/>
      <w:r w:rsidRPr="00C14DB9">
        <w:rPr>
          <w:rFonts w:eastAsia="Arial Unicode MS" w:cs="Tahoma"/>
          <w:i/>
          <w:iCs/>
          <w:szCs w:val="22"/>
        </w:rPr>
        <w:t xml:space="preserve"> </w:t>
      </w:r>
    </w:p>
    <w:p w14:paraId="6DB024FA" w14:textId="615BDCF5" w:rsidR="001B743F" w:rsidRPr="00C14DB9" w:rsidRDefault="001B743F" w:rsidP="001B743F">
      <w:pPr>
        <w:pStyle w:val="ab"/>
        <w:numPr>
          <w:ilvl w:val="0"/>
          <w:numId w:val="2"/>
        </w:numPr>
        <w:ind w:left="567" w:firstLine="0"/>
        <w:rPr>
          <w:rFonts w:eastAsia="Arial Unicode MS" w:cs="Tahoma"/>
          <w:i/>
          <w:iCs/>
          <w:szCs w:val="22"/>
          <w:lang w:val="el-GR"/>
        </w:rPr>
      </w:pPr>
      <w:r w:rsidRPr="00C14DB9">
        <w:rPr>
          <w:rFonts w:eastAsia="Arial Unicode MS" w:cs="Tahoma"/>
          <w:i/>
          <w:iCs/>
          <w:szCs w:val="22"/>
          <w:lang w:val="el-GR"/>
        </w:rPr>
        <w:t xml:space="preserve">Αποστολή στα 4 φαρμακεία ειδικού καθεστώτος (Βόλου, Αγίου Νικολάου Κομοτηνής, και Τρικάλων.) </w:t>
      </w:r>
    </w:p>
    <w:p w14:paraId="19878B7A" w14:textId="77777777" w:rsidR="001B743F" w:rsidRPr="00C14DB9" w:rsidRDefault="001B743F" w:rsidP="001B743F">
      <w:pPr>
        <w:pStyle w:val="ab"/>
        <w:numPr>
          <w:ilvl w:val="0"/>
          <w:numId w:val="2"/>
        </w:numPr>
        <w:ind w:left="567" w:firstLine="0"/>
        <w:rPr>
          <w:rFonts w:eastAsia="Arial Unicode MS" w:cs="Tahoma"/>
          <w:i/>
          <w:iCs/>
          <w:szCs w:val="22"/>
          <w:lang w:val="el-GR"/>
        </w:rPr>
      </w:pPr>
      <w:r w:rsidRPr="00C14DB9">
        <w:rPr>
          <w:rFonts w:eastAsia="Arial Unicode MS" w:cs="Tahoma"/>
          <w:i/>
          <w:iCs/>
          <w:szCs w:val="22"/>
          <w:lang w:val="el-GR"/>
        </w:rPr>
        <w:t>Μεταφορά φαρμάκων μεταξύ των 35 φαρμακείων (εφόσον απαιτηθεί – δεν αφορά σημαντικό όγκο)</w:t>
      </w:r>
    </w:p>
    <w:p w14:paraId="7FFE7626" w14:textId="77777777" w:rsidR="001B743F" w:rsidRPr="00C14DB9" w:rsidRDefault="001B743F" w:rsidP="001B743F">
      <w:pPr>
        <w:pStyle w:val="ab"/>
        <w:numPr>
          <w:ilvl w:val="0"/>
          <w:numId w:val="2"/>
        </w:numPr>
        <w:ind w:left="567" w:firstLine="0"/>
        <w:rPr>
          <w:rFonts w:eastAsia="Arial Unicode MS" w:cs="Tahoma"/>
          <w:i/>
          <w:iCs/>
          <w:szCs w:val="22"/>
          <w:lang w:val="el-GR"/>
        </w:rPr>
      </w:pPr>
      <w:r w:rsidRPr="00C14DB9">
        <w:rPr>
          <w:rFonts w:eastAsia="Arial Unicode MS" w:cs="Tahoma"/>
          <w:i/>
          <w:iCs/>
          <w:szCs w:val="22"/>
          <w:lang w:val="el-GR"/>
        </w:rPr>
        <w:t>Ενδεχόμενες επιστροφές και ανακλήσεις των ανωτέρω</w:t>
      </w:r>
    </w:p>
    <w:p w14:paraId="60077DCC" w14:textId="77777777" w:rsidR="001B743F" w:rsidRPr="00C14DB9" w:rsidRDefault="001B743F" w:rsidP="001B743F">
      <w:pPr>
        <w:pStyle w:val="ab"/>
        <w:numPr>
          <w:ilvl w:val="0"/>
          <w:numId w:val="2"/>
        </w:numPr>
        <w:ind w:left="567" w:firstLine="0"/>
        <w:rPr>
          <w:rFonts w:eastAsia="Arial Unicode MS" w:cs="Tahoma"/>
          <w:i/>
          <w:iCs/>
          <w:szCs w:val="22"/>
          <w:lang w:val="el-GR"/>
        </w:rPr>
      </w:pPr>
      <w:r w:rsidRPr="00C14DB9">
        <w:rPr>
          <w:rFonts w:eastAsia="Arial Unicode MS" w:cs="Tahoma"/>
          <w:i/>
          <w:iCs/>
          <w:szCs w:val="22"/>
          <w:lang w:val="el-GR"/>
        </w:rPr>
        <w:t xml:space="preserve">Πιθανή τροποποίηση των σημείων αποστολής και των φαρμακείων ΕΟΠΥΥ δεν πρέπει να επηρεάσει την ομαλή λειτουργία του συστήματος </w:t>
      </w:r>
      <w:r w:rsidRPr="00C14DB9">
        <w:rPr>
          <w:rFonts w:eastAsia="Arial Unicode MS" w:cs="Tahoma"/>
          <w:i/>
          <w:iCs/>
          <w:szCs w:val="22"/>
        </w:rPr>
        <w:t>logistics</w:t>
      </w:r>
      <w:r w:rsidRPr="00C14DB9">
        <w:rPr>
          <w:rFonts w:eastAsia="Arial Unicode MS" w:cs="Tahoma"/>
          <w:i/>
          <w:iCs/>
          <w:szCs w:val="22"/>
          <w:lang w:val="el-GR"/>
        </w:rPr>
        <w:t xml:space="preserve"> διανομής φαρμάκων</w:t>
      </w:r>
    </w:p>
    <w:p w14:paraId="1A71EDD4" w14:textId="77777777" w:rsidR="001B743F" w:rsidRPr="00C14DB9" w:rsidRDefault="001B743F" w:rsidP="001B743F">
      <w:pPr>
        <w:ind w:left="567"/>
        <w:rPr>
          <w:rFonts w:eastAsia="Arial Unicode MS" w:cs="Tahoma"/>
          <w:i/>
          <w:iCs/>
          <w:szCs w:val="22"/>
          <w:lang w:val="el-GR"/>
        </w:rPr>
      </w:pPr>
      <w:r w:rsidRPr="00C14DB9">
        <w:rPr>
          <w:rFonts w:eastAsia="Arial Unicode MS" w:cs="Tahoma"/>
          <w:i/>
          <w:iCs/>
          <w:szCs w:val="22"/>
          <w:lang w:val="el-GR"/>
        </w:rPr>
        <w:t xml:space="preserve">Η αποστολή θα γίνεται από το κέντρο διανομής του Ε.Ο.Π.Υ.Υ. στην εγκατάσταση του φαρμακείου του Ρέντη, η οποία θα σχεδιαστεί, διαμορφωθεί και στελεχωθεί κατάλληλα για τον σκοπό αυτό. Δυνητικά και ανάλογα με το στόχο του έργου και τις ανάγκες του κυκλώματος </w:t>
      </w:r>
      <w:r w:rsidRPr="00C14DB9">
        <w:rPr>
          <w:rFonts w:eastAsia="Arial Unicode MS" w:cs="Tahoma"/>
          <w:i/>
          <w:iCs/>
          <w:szCs w:val="22"/>
        </w:rPr>
        <w:t>logistics</w:t>
      </w:r>
      <w:r w:rsidRPr="00C14DB9">
        <w:rPr>
          <w:rFonts w:eastAsia="Arial Unicode MS" w:cs="Tahoma"/>
          <w:i/>
          <w:iCs/>
          <w:szCs w:val="22"/>
          <w:lang w:val="el-GR"/>
        </w:rPr>
        <w:t xml:space="preserve">, το έργο μπορεί να υποστηριχθεί από εγκαταστάσεις του Ε.Ο.Π.Υ.Υ. στην Θεσσαλονίκη, την Πάτρα και την Κρήτη. Η ένταξη των περιοχών αυτών θα αποφασιστεί , </w:t>
      </w:r>
      <w:r w:rsidRPr="00C14DB9">
        <w:rPr>
          <w:rFonts w:eastAsia="Arial Unicode MS" w:cs="Tahoma"/>
          <w:i/>
          <w:iCs/>
          <w:szCs w:val="22"/>
          <w:lang w:val="el-GR"/>
        </w:rPr>
        <w:lastRenderedPageBreak/>
        <w:t>εφόσον κριθεί σκόπιμο μεταξύ του Ε.Ο.Π.Υ.Υ. και του Αναδόχου και πάντα στο πλαίσιο των απαιτήσεων της παρούσας προκήρυξης και του προϋπολογισμού του έργου.</w:t>
      </w:r>
    </w:p>
    <w:p w14:paraId="1FBD9504" w14:textId="77777777" w:rsidR="001B743F" w:rsidRPr="00C14DB9" w:rsidRDefault="001B743F" w:rsidP="001B743F">
      <w:pPr>
        <w:ind w:left="567"/>
        <w:rPr>
          <w:rFonts w:eastAsia="Arial Unicode MS" w:cs="Tahoma"/>
          <w:i/>
          <w:iCs/>
          <w:szCs w:val="22"/>
          <w:lang w:val="el-GR"/>
        </w:rPr>
      </w:pPr>
      <w:r w:rsidRPr="00C14DB9">
        <w:rPr>
          <w:rFonts w:eastAsia="Arial Unicode MS" w:cs="Tahoma"/>
          <w:i/>
          <w:iCs/>
          <w:szCs w:val="22"/>
          <w:lang w:val="el-GR"/>
        </w:rPr>
        <w:t>Στο αντικείμενο του έργου περιλαμβάνονται το σύνολο των φαρμάκων του Ε.Ο.Π.Υ.Υ. που πρέπει να μεταφέρονται υπό ελεγχόμενες συνθήκες (θερμοκρασίας, προστασία από ακτινοβολία, κλπ.) σύμφωνα με τις απαιτήσεις διαχείρισης φαρμάκων όπως αυτές δίνονται από τις φαρμακευτικές εταιρίες.</w:t>
      </w:r>
    </w:p>
    <w:p w14:paraId="470A7A5E" w14:textId="77777777" w:rsidR="001B743F" w:rsidRPr="00C14DB9" w:rsidRDefault="001B743F" w:rsidP="001B743F">
      <w:pPr>
        <w:ind w:left="567"/>
        <w:rPr>
          <w:rFonts w:cs="Tahoma"/>
          <w:i/>
          <w:iCs/>
          <w:szCs w:val="22"/>
          <w:lang w:val="el-GR"/>
        </w:rPr>
      </w:pPr>
      <w:r w:rsidRPr="00C14DB9">
        <w:rPr>
          <w:rFonts w:cs="Tahoma"/>
          <w:i/>
          <w:iCs/>
          <w:szCs w:val="22"/>
          <w:lang w:val="el-GR"/>
        </w:rPr>
        <w:t>Τα προϊόντα του Ε.Ο.Π.Υ.Υ. χωρίζονται σε δύο θερμοκρασιακές κατηγορίες:</w:t>
      </w:r>
    </w:p>
    <w:p w14:paraId="78053FA9" w14:textId="77777777" w:rsidR="001B743F" w:rsidRPr="00C14DB9" w:rsidRDefault="001B743F" w:rsidP="001C11BC">
      <w:pPr>
        <w:pStyle w:val="ab"/>
        <w:numPr>
          <w:ilvl w:val="0"/>
          <w:numId w:val="15"/>
        </w:numPr>
        <w:ind w:left="567" w:firstLine="0"/>
        <w:rPr>
          <w:rFonts w:cs="Tahoma"/>
          <w:i/>
          <w:iCs/>
          <w:szCs w:val="22"/>
          <w:lang w:val="el-GR"/>
        </w:rPr>
      </w:pPr>
      <w:r w:rsidRPr="00C14DB9">
        <w:rPr>
          <w:rFonts w:cs="Tahoma"/>
          <w:i/>
          <w:iCs/>
          <w:szCs w:val="22"/>
          <w:lang w:val="el-GR"/>
        </w:rPr>
        <w:t>Προϊόντα ελεγχόμενης θερμοκρασίας, μεταξύ +15° και +25°</w:t>
      </w:r>
      <w:r w:rsidRPr="00C14DB9">
        <w:rPr>
          <w:rFonts w:cs="Tahoma"/>
          <w:i/>
          <w:iCs/>
          <w:szCs w:val="22"/>
        </w:rPr>
        <w:t>C</w:t>
      </w:r>
    </w:p>
    <w:p w14:paraId="7C683C96" w14:textId="77777777" w:rsidR="001B743F" w:rsidRPr="00C14DB9" w:rsidRDefault="001B743F" w:rsidP="001C11BC">
      <w:pPr>
        <w:pStyle w:val="ab"/>
        <w:numPr>
          <w:ilvl w:val="0"/>
          <w:numId w:val="15"/>
        </w:numPr>
        <w:ind w:left="567" w:firstLine="0"/>
        <w:rPr>
          <w:rFonts w:cs="Tahoma"/>
          <w:i/>
          <w:iCs/>
          <w:szCs w:val="22"/>
          <w:lang w:val="el-GR"/>
        </w:rPr>
      </w:pPr>
      <w:r w:rsidRPr="00C14DB9">
        <w:rPr>
          <w:rFonts w:cs="Tahoma"/>
          <w:i/>
          <w:iCs/>
          <w:szCs w:val="22"/>
          <w:lang w:val="el-GR"/>
        </w:rPr>
        <w:t>Προϊόντα Ψυχρής αλυσίδας, μεταξύ +2° και +8°</w:t>
      </w:r>
      <w:r w:rsidRPr="00C14DB9">
        <w:rPr>
          <w:rFonts w:cs="Tahoma"/>
          <w:i/>
          <w:iCs/>
          <w:szCs w:val="22"/>
        </w:rPr>
        <w:t>C</w:t>
      </w:r>
    </w:p>
    <w:p w14:paraId="45E952FC" w14:textId="77777777" w:rsidR="001B743F" w:rsidRPr="00C14DB9" w:rsidRDefault="001B743F" w:rsidP="001B743F">
      <w:pPr>
        <w:ind w:left="567"/>
        <w:rPr>
          <w:rFonts w:eastAsia="Arial Unicode MS" w:cs="Tahoma"/>
          <w:i/>
          <w:iCs/>
          <w:szCs w:val="22"/>
          <w:lang w:val="el-GR"/>
        </w:rPr>
      </w:pPr>
      <w:r w:rsidRPr="00C14DB9">
        <w:rPr>
          <w:rFonts w:eastAsia="Arial Unicode MS" w:cs="Tahoma"/>
          <w:i/>
          <w:iCs/>
          <w:szCs w:val="22"/>
          <w:lang w:val="el-GR"/>
        </w:rPr>
        <w:t xml:space="preserve">Τουλάχιστον το 90% του όγκου διανομής θα γίνεται </w:t>
      </w:r>
      <w:r w:rsidRPr="00C14DB9">
        <w:rPr>
          <w:rFonts w:eastAsia="Arial Unicode MS" w:cs="Tahoma"/>
          <w:b/>
          <w:bCs/>
          <w:i/>
          <w:iCs/>
          <w:szCs w:val="22"/>
          <w:lang w:val="el-GR"/>
        </w:rPr>
        <w:t>«Α</w:t>
      </w:r>
      <w:proofErr w:type="spellStart"/>
      <w:r w:rsidRPr="00C14DB9">
        <w:rPr>
          <w:rFonts w:eastAsia="Arial Unicode MS" w:cs="Tahoma"/>
          <w:b/>
          <w:bCs/>
          <w:i/>
          <w:iCs/>
          <w:szCs w:val="22"/>
        </w:rPr>
        <w:t>ctive</w:t>
      </w:r>
      <w:proofErr w:type="spellEnd"/>
      <w:r w:rsidRPr="00C14DB9">
        <w:rPr>
          <w:rFonts w:eastAsia="Arial Unicode MS" w:cs="Tahoma"/>
          <w:b/>
          <w:bCs/>
          <w:i/>
          <w:iCs/>
          <w:szCs w:val="22"/>
          <w:lang w:val="el-GR"/>
        </w:rPr>
        <w:t>»</w:t>
      </w:r>
      <w:r w:rsidRPr="00C14DB9">
        <w:rPr>
          <w:rFonts w:eastAsia="Arial Unicode MS" w:cs="Tahoma"/>
          <w:i/>
          <w:iCs/>
          <w:szCs w:val="22"/>
          <w:lang w:val="el-GR"/>
        </w:rPr>
        <w:t>, δηλαδή με κατάλληλα και πιστοποιημένα οχήματα που διασφαλίζουν τις απαιτούμενες συνθήκες διανομής τόσο για φάρμακα θερμοκρασιακού εύρους 2</w:t>
      </w:r>
      <w:r w:rsidRPr="00C14DB9">
        <w:rPr>
          <w:rFonts w:eastAsia="Arial Unicode MS" w:cs="Tahoma"/>
          <w:i/>
          <w:iCs/>
          <w:szCs w:val="22"/>
          <w:vertAlign w:val="superscript"/>
          <w:lang w:val="el-GR"/>
        </w:rPr>
        <w:t>ο</w:t>
      </w:r>
      <w:r w:rsidRPr="00C14DB9">
        <w:rPr>
          <w:rFonts w:eastAsia="Arial Unicode MS" w:cs="Tahoma"/>
          <w:i/>
          <w:iCs/>
          <w:szCs w:val="22"/>
          <w:lang w:val="el-GR"/>
        </w:rPr>
        <w:t>-8</w:t>
      </w:r>
      <w:r w:rsidRPr="00C14DB9">
        <w:rPr>
          <w:rFonts w:eastAsia="Arial Unicode MS" w:cs="Tahoma"/>
          <w:i/>
          <w:iCs/>
          <w:szCs w:val="22"/>
          <w:vertAlign w:val="superscript"/>
          <w:lang w:val="el-GR"/>
        </w:rPr>
        <w:t xml:space="preserve"> ο</w:t>
      </w:r>
      <w:r w:rsidRPr="00C14DB9">
        <w:rPr>
          <w:rFonts w:eastAsia="Arial Unicode MS" w:cs="Tahoma"/>
          <w:i/>
          <w:iCs/>
          <w:szCs w:val="22"/>
        </w:rPr>
        <w:t>C</w:t>
      </w:r>
      <w:r w:rsidRPr="00C14DB9">
        <w:rPr>
          <w:rFonts w:eastAsia="Arial Unicode MS" w:cs="Tahoma"/>
          <w:i/>
          <w:iCs/>
          <w:szCs w:val="22"/>
          <w:lang w:val="el-GR"/>
        </w:rPr>
        <w:t xml:space="preserve"> όσο και 15</w:t>
      </w:r>
      <w:r w:rsidRPr="00C14DB9">
        <w:rPr>
          <w:rFonts w:eastAsia="Arial Unicode MS" w:cs="Tahoma"/>
          <w:i/>
          <w:iCs/>
          <w:szCs w:val="22"/>
          <w:vertAlign w:val="superscript"/>
          <w:lang w:val="el-GR"/>
        </w:rPr>
        <w:t xml:space="preserve"> ο</w:t>
      </w:r>
      <w:r w:rsidRPr="00C14DB9">
        <w:rPr>
          <w:rFonts w:eastAsia="Arial Unicode MS" w:cs="Tahoma"/>
          <w:i/>
          <w:iCs/>
          <w:szCs w:val="22"/>
          <w:lang w:val="el-GR"/>
        </w:rPr>
        <w:t xml:space="preserve"> -25</w:t>
      </w:r>
      <w:r w:rsidRPr="00C14DB9">
        <w:rPr>
          <w:rFonts w:eastAsia="Arial Unicode MS" w:cs="Tahoma"/>
          <w:i/>
          <w:iCs/>
          <w:szCs w:val="22"/>
          <w:vertAlign w:val="superscript"/>
          <w:lang w:val="el-GR"/>
        </w:rPr>
        <w:t xml:space="preserve"> ο</w:t>
      </w:r>
      <w:r w:rsidRPr="00C14DB9">
        <w:rPr>
          <w:rFonts w:eastAsia="Arial Unicode MS" w:cs="Tahoma"/>
          <w:i/>
          <w:iCs/>
          <w:szCs w:val="22"/>
        </w:rPr>
        <w:t>C</w:t>
      </w:r>
      <w:r w:rsidRPr="00C14DB9">
        <w:rPr>
          <w:rFonts w:eastAsia="Arial Unicode MS" w:cs="Tahoma"/>
          <w:i/>
          <w:iCs/>
          <w:szCs w:val="22"/>
          <w:lang w:val="el-GR"/>
        </w:rPr>
        <w:t>. Το υπόλοιπο τμήμα του όγκου διανομής δύναται να υλοποιείται «</w:t>
      </w:r>
      <w:r w:rsidRPr="00C14DB9">
        <w:rPr>
          <w:rFonts w:eastAsia="Arial Unicode MS" w:cs="Tahoma"/>
          <w:b/>
          <w:bCs/>
          <w:i/>
          <w:iCs/>
          <w:szCs w:val="22"/>
        </w:rPr>
        <w:t>Passive</w:t>
      </w:r>
      <w:r w:rsidRPr="00C14DB9">
        <w:rPr>
          <w:rFonts w:eastAsia="Arial Unicode MS" w:cs="Tahoma"/>
          <w:i/>
          <w:iCs/>
          <w:szCs w:val="22"/>
          <w:lang w:val="el-GR"/>
        </w:rPr>
        <w:t>», δηλαδή με ειδικές συσκευασίες που διασφαλίζουν τις επιθυμητές συνθήκες διανομής ανάλογα με τις προδιαγραφές του κατασκευαστή του φαρμάκου για τα δύο εύρη θερμοκρασιών (2</w:t>
      </w:r>
      <w:r w:rsidRPr="00C14DB9">
        <w:rPr>
          <w:rFonts w:eastAsia="Arial Unicode MS" w:cs="Tahoma"/>
          <w:i/>
          <w:iCs/>
          <w:szCs w:val="22"/>
          <w:vertAlign w:val="superscript"/>
          <w:lang w:val="el-GR"/>
        </w:rPr>
        <w:t>ο</w:t>
      </w:r>
      <w:r w:rsidRPr="00C14DB9">
        <w:rPr>
          <w:rFonts w:eastAsia="Arial Unicode MS" w:cs="Tahoma"/>
          <w:i/>
          <w:iCs/>
          <w:szCs w:val="22"/>
          <w:lang w:val="el-GR"/>
        </w:rPr>
        <w:t>-8</w:t>
      </w:r>
      <w:r w:rsidRPr="00C14DB9">
        <w:rPr>
          <w:rFonts w:eastAsia="Arial Unicode MS" w:cs="Tahoma"/>
          <w:i/>
          <w:iCs/>
          <w:szCs w:val="22"/>
          <w:vertAlign w:val="superscript"/>
          <w:lang w:val="el-GR"/>
        </w:rPr>
        <w:t xml:space="preserve"> ο</w:t>
      </w:r>
      <w:r w:rsidRPr="00C14DB9">
        <w:rPr>
          <w:rFonts w:eastAsia="Arial Unicode MS" w:cs="Tahoma"/>
          <w:i/>
          <w:iCs/>
          <w:szCs w:val="22"/>
        </w:rPr>
        <w:t>C</w:t>
      </w:r>
      <w:r w:rsidRPr="00C14DB9">
        <w:rPr>
          <w:rFonts w:eastAsia="Arial Unicode MS" w:cs="Tahoma"/>
          <w:i/>
          <w:iCs/>
          <w:szCs w:val="22"/>
          <w:lang w:val="el-GR"/>
        </w:rPr>
        <w:t xml:space="preserve"> και 15</w:t>
      </w:r>
      <w:r w:rsidRPr="00C14DB9">
        <w:rPr>
          <w:rFonts w:eastAsia="Arial Unicode MS" w:cs="Tahoma"/>
          <w:i/>
          <w:iCs/>
          <w:szCs w:val="22"/>
          <w:vertAlign w:val="superscript"/>
          <w:lang w:val="el-GR"/>
        </w:rPr>
        <w:t xml:space="preserve"> ο</w:t>
      </w:r>
      <w:r w:rsidRPr="00C14DB9">
        <w:rPr>
          <w:rFonts w:eastAsia="Arial Unicode MS" w:cs="Tahoma"/>
          <w:i/>
          <w:iCs/>
          <w:szCs w:val="22"/>
          <w:lang w:val="el-GR"/>
        </w:rPr>
        <w:t xml:space="preserve"> -25</w:t>
      </w:r>
      <w:r w:rsidRPr="00C14DB9">
        <w:rPr>
          <w:rFonts w:eastAsia="Arial Unicode MS" w:cs="Tahoma"/>
          <w:i/>
          <w:iCs/>
          <w:szCs w:val="22"/>
          <w:vertAlign w:val="superscript"/>
          <w:lang w:val="el-GR"/>
        </w:rPr>
        <w:t xml:space="preserve"> ο</w:t>
      </w:r>
      <w:r w:rsidRPr="00C14DB9">
        <w:rPr>
          <w:rFonts w:eastAsia="Arial Unicode MS" w:cs="Tahoma"/>
          <w:i/>
          <w:iCs/>
          <w:szCs w:val="22"/>
        </w:rPr>
        <w:t>C</w:t>
      </w:r>
      <w:r w:rsidRPr="00C14DB9">
        <w:rPr>
          <w:rFonts w:eastAsia="Arial Unicode MS" w:cs="Tahoma"/>
          <w:i/>
          <w:iCs/>
          <w:szCs w:val="22"/>
          <w:lang w:val="el-GR"/>
        </w:rPr>
        <w:t>).</w:t>
      </w:r>
    </w:p>
    <w:p w14:paraId="23215734" w14:textId="77777777" w:rsidR="001B743F" w:rsidRPr="00C14DB9" w:rsidRDefault="001B743F" w:rsidP="001B743F">
      <w:pPr>
        <w:pStyle w:val="3"/>
        <w:numPr>
          <w:ilvl w:val="0"/>
          <w:numId w:val="0"/>
        </w:numPr>
        <w:rPr>
          <w:color w:val="auto"/>
          <w:lang w:eastAsia="el-GR"/>
        </w:rPr>
      </w:pPr>
      <w:r w:rsidRPr="00C14DB9">
        <w:rPr>
          <w:color w:val="auto"/>
          <w:lang w:eastAsia="el-GR"/>
        </w:rPr>
        <w:t>Έργο Αναδόχου</w:t>
      </w:r>
    </w:p>
    <w:p w14:paraId="511B2E92" w14:textId="311E3691" w:rsidR="001B743F" w:rsidRPr="00C14DB9" w:rsidRDefault="001B743F" w:rsidP="001B743F">
      <w:pPr>
        <w:spacing w:line="360" w:lineRule="exact"/>
        <w:rPr>
          <w:rFonts w:eastAsia="Arial Unicode MS" w:cs="Tahoma"/>
          <w:szCs w:val="22"/>
          <w:lang w:val="el-GR" w:eastAsia="el-GR"/>
        </w:rPr>
      </w:pPr>
      <w:r w:rsidRPr="00C14DB9">
        <w:rPr>
          <w:rFonts w:eastAsia="Arial Unicode MS" w:cs="Tahoma"/>
          <w:szCs w:val="22"/>
          <w:lang w:val="el-GR" w:eastAsia="el-GR"/>
        </w:rPr>
        <w:t xml:space="preserve">Όπως φαίνεται και εντός του περιγράμματος με κόκκινη διακεκομμένη γραμμή στο </w:t>
      </w:r>
      <w:r w:rsidRPr="00C14DB9">
        <w:rPr>
          <w:rFonts w:eastAsia="Arial Unicode MS" w:cs="Tahoma"/>
          <w:szCs w:val="22"/>
          <w:lang w:val="el-GR" w:eastAsia="el-GR"/>
        </w:rPr>
        <w:fldChar w:fldCharType="begin"/>
      </w:r>
      <w:r w:rsidRPr="00C14DB9">
        <w:rPr>
          <w:rFonts w:eastAsia="Arial Unicode MS" w:cs="Tahoma"/>
          <w:szCs w:val="22"/>
          <w:lang w:val="el-GR" w:eastAsia="el-GR"/>
        </w:rPr>
        <w:instrText xml:space="preserve"> REF _Ref166495046 \h </w:instrText>
      </w:r>
      <w:r w:rsidRPr="00C14DB9">
        <w:rPr>
          <w:rFonts w:eastAsia="Arial Unicode MS" w:cs="Tahoma"/>
          <w:szCs w:val="22"/>
          <w:lang w:val="el-GR" w:eastAsia="el-GR"/>
        </w:rPr>
      </w:r>
      <w:r w:rsidRPr="00C14DB9">
        <w:rPr>
          <w:rFonts w:eastAsia="Arial Unicode MS" w:cs="Tahoma"/>
          <w:szCs w:val="22"/>
          <w:lang w:val="el-GR" w:eastAsia="el-GR"/>
        </w:rPr>
        <w:fldChar w:fldCharType="separate"/>
      </w:r>
      <w:r w:rsidR="007653E2" w:rsidRPr="007653E2">
        <w:rPr>
          <w:lang w:val="el-GR"/>
        </w:rPr>
        <w:t xml:space="preserve">Σχήμα </w:t>
      </w:r>
      <w:r w:rsidR="007653E2" w:rsidRPr="007653E2">
        <w:rPr>
          <w:noProof/>
          <w:lang w:val="el-GR"/>
        </w:rPr>
        <w:t>2</w:t>
      </w:r>
      <w:r w:rsidRPr="00C14DB9">
        <w:rPr>
          <w:rFonts w:eastAsia="Arial Unicode MS" w:cs="Tahoma"/>
          <w:szCs w:val="22"/>
          <w:lang w:val="el-GR" w:eastAsia="el-GR"/>
        </w:rPr>
        <w:fldChar w:fldCharType="end"/>
      </w:r>
      <w:r w:rsidRPr="00C14DB9">
        <w:rPr>
          <w:rFonts w:eastAsia="Arial Unicode MS" w:cs="Tahoma"/>
          <w:szCs w:val="22"/>
          <w:lang w:val="el-GR" w:eastAsia="el-GR"/>
        </w:rPr>
        <w:t>, ο Ανάδοχος αναλαμβάνει να υποστηρίξει τα παρακάτω κυκλώματα του έργου:</w:t>
      </w:r>
    </w:p>
    <w:p w14:paraId="1AD67839" w14:textId="77777777" w:rsidR="001B743F" w:rsidRPr="00C14DB9" w:rsidRDefault="001B743F" w:rsidP="001B743F">
      <w:pPr>
        <w:pStyle w:val="Bullet10"/>
        <w:rPr>
          <w:rFonts w:eastAsia="Arial Unicode MS"/>
        </w:rPr>
      </w:pPr>
      <w:r w:rsidRPr="00C14DB9">
        <w:rPr>
          <w:b/>
          <w:bCs/>
        </w:rPr>
        <w:t xml:space="preserve">Κατ’ </w:t>
      </w:r>
      <w:proofErr w:type="spellStart"/>
      <w:r w:rsidRPr="00C14DB9">
        <w:rPr>
          <w:b/>
          <w:bCs/>
        </w:rPr>
        <w:t>οίκον</w:t>
      </w:r>
      <w:proofErr w:type="spellEnd"/>
      <w:r w:rsidRPr="00C14DB9">
        <w:rPr>
          <w:b/>
          <w:bCs/>
        </w:rPr>
        <w:t xml:space="preserve"> πανελλαδικά: </w:t>
      </w:r>
      <w:r w:rsidRPr="00C14DB9">
        <w:rPr>
          <w:rFonts w:eastAsia="Arial Unicode MS"/>
        </w:rPr>
        <w:t xml:space="preserve">Αποστολή κατ’ </w:t>
      </w:r>
      <w:proofErr w:type="spellStart"/>
      <w:r w:rsidRPr="00C14DB9">
        <w:rPr>
          <w:rFonts w:eastAsia="Arial Unicode MS"/>
        </w:rPr>
        <w:t>οίκον</w:t>
      </w:r>
      <w:proofErr w:type="spellEnd"/>
      <w:r w:rsidRPr="00C14DB9">
        <w:rPr>
          <w:rFonts w:eastAsia="Arial Unicode MS"/>
        </w:rPr>
        <w:t xml:space="preserve"> από το Φαρμακείο Ρέντη ή στο μέλλον από άλλα Κεντρικά Φαρμακεία του οργανισμού. </w:t>
      </w:r>
    </w:p>
    <w:p w14:paraId="30CEECBD" w14:textId="4B1537EC" w:rsidR="001B743F" w:rsidRPr="00C14DB9" w:rsidRDefault="001B743F" w:rsidP="001B743F">
      <w:pPr>
        <w:pStyle w:val="Bullet10"/>
        <w:rPr>
          <w:rFonts w:eastAsia="Arial Unicode MS"/>
        </w:rPr>
      </w:pPr>
      <w:r w:rsidRPr="00C14DB9">
        <w:rPr>
          <w:rFonts w:cs="Tahoma"/>
          <w:b/>
          <w:bCs/>
          <w:szCs w:val="22"/>
        </w:rPr>
        <w:t xml:space="preserve">Σημεία αποστολών Ε.Ο.Π.Υ.Υ.: </w:t>
      </w:r>
      <w:r w:rsidRPr="00C14DB9">
        <w:rPr>
          <w:rFonts w:eastAsia="Arial Unicode MS"/>
        </w:rPr>
        <w:t xml:space="preserve">Αποστολή στα </w:t>
      </w:r>
      <w:r w:rsidRPr="004468DC">
        <w:rPr>
          <w:rFonts w:eastAsia="Arial Unicode MS"/>
          <w:color w:val="FF0000"/>
        </w:rPr>
        <w:t>6</w:t>
      </w:r>
      <w:r w:rsidR="004468DC" w:rsidRPr="004468DC">
        <w:rPr>
          <w:rFonts w:eastAsia="Arial Unicode MS"/>
          <w:color w:val="FF0000"/>
        </w:rPr>
        <w:t>3</w:t>
      </w:r>
      <w:r w:rsidRPr="00C14DB9">
        <w:rPr>
          <w:rFonts w:eastAsia="Arial Unicode MS"/>
        </w:rPr>
        <w:t xml:space="preserve"> σημεία αποστολών από το Φαρμακείο Ρέντη ή στο μέλλον από άλλα Κεντρικά Φαρμακεία του οργανισμού - </w:t>
      </w:r>
      <w:r w:rsidRPr="00C14DB9">
        <w:rPr>
          <w:rFonts w:cs="Tahoma"/>
          <w:szCs w:val="22"/>
        </w:rPr>
        <w:t xml:space="preserve">(οι διευθύνσεις κάθε σημείου δίνονται στο παράρτημα </w:t>
      </w:r>
      <w:r w:rsidRPr="00C14DB9">
        <w:rPr>
          <w:rFonts w:cs="Tahoma"/>
          <w:szCs w:val="22"/>
          <w:lang w:val="en-US"/>
        </w:rPr>
        <w:t>VIII</w:t>
      </w:r>
      <w:r w:rsidRPr="00C14DB9">
        <w:rPr>
          <w:rFonts w:cs="Tahoma"/>
          <w:szCs w:val="22"/>
        </w:rPr>
        <w:t xml:space="preserve"> του παρόντος). </w:t>
      </w:r>
    </w:p>
    <w:p w14:paraId="0D5CD3D3" w14:textId="3D0C0A35" w:rsidR="001B743F" w:rsidRPr="00C14DB9" w:rsidRDefault="001B743F" w:rsidP="001B743F">
      <w:pPr>
        <w:pStyle w:val="Bullet10"/>
        <w:rPr>
          <w:rFonts w:eastAsia="Arial Unicode MS"/>
        </w:rPr>
      </w:pPr>
      <w:r w:rsidRPr="00C14DB9">
        <w:rPr>
          <w:rFonts w:cs="Tahoma"/>
          <w:b/>
          <w:bCs/>
          <w:szCs w:val="22"/>
        </w:rPr>
        <w:t>Φαρμακεία Ε.Ο.Π.Υ.Υ. ειδικού καθεστώτος:</w:t>
      </w:r>
      <w:r w:rsidRPr="00C14DB9">
        <w:rPr>
          <w:rFonts w:cs="Tahoma"/>
          <w:szCs w:val="22"/>
        </w:rPr>
        <w:t xml:space="preserve"> Αποστολή φαρμάκων σε </w:t>
      </w:r>
      <w:r w:rsidR="0041273F">
        <w:rPr>
          <w:rFonts w:cs="Tahoma"/>
          <w:szCs w:val="22"/>
        </w:rPr>
        <w:t>4</w:t>
      </w:r>
      <w:r w:rsidRPr="00C14DB9">
        <w:rPr>
          <w:rFonts w:cs="Tahoma"/>
          <w:szCs w:val="22"/>
        </w:rPr>
        <w:t xml:space="preserve"> φαρμακεία που λειτουργούν σήμερα σε </w:t>
      </w:r>
      <w:r w:rsidR="0041273F" w:rsidRPr="0041273F">
        <w:rPr>
          <w:rFonts w:cs="Tahoma"/>
          <w:szCs w:val="22"/>
        </w:rPr>
        <w:t>Βόλου, Αγίου Νικολάου, Κομοτηνής και Τρικάλων</w:t>
      </w:r>
      <w:r w:rsidRPr="00C14DB9">
        <w:rPr>
          <w:rFonts w:cs="Tahoma"/>
          <w:szCs w:val="22"/>
        </w:rPr>
        <w:t xml:space="preserve">. Η συγκεκριμένη ροή δεν περιλαμβάνει τις εργασίες προετοιμασίας και εκτέλεσης συνταγών, καθώς τα φάρμακα προωθούνται για εκτέλεση στα επιμέρους φαρμακεία, μετά την ολοκλήρωση της παραλαβής τους στο κεντρικό φαρμακείο αποστολών στον Ρέντη. </w:t>
      </w:r>
    </w:p>
    <w:p w14:paraId="3D36EBDE" w14:textId="77777777" w:rsidR="001B743F" w:rsidRPr="00C14DB9" w:rsidRDefault="001B743F" w:rsidP="001B743F">
      <w:pPr>
        <w:pStyle w:val="Bullet10"/>
        <w:numPr>
          <w:ilvl w:val="0"/>
          <w:numId w:val="0"/>
        </w:numPr>
        <w:ind w:left="720" w:hanging="360"/>
        <w:rPr>
          <w:rFonts w:eastAsia="Arial Unicode MS"/>
        </w:rPr>
      </w:pPr>
    </w:p>
    <w:p w14:paraId="7F036F8C" w14:textId="77777777" w:rsidR="001B743F" w:rsidRPr="00C14DB9" w:rsidRDefault="001B743F" w:rsidP="001B743F">
      <w:pPr>
        <w:pStyle w:val="Bullet10"/>
        <w:numPr>
          <w:ilvl w:val="0"/>
          <w:numId w:val="0"/>
        </w:numPr>
        <w:rPr>
          <w:rFonts w:eastAsia="Arial Unicode MS"/>
        </w:rPr>
      </w:pPr>
      <w:r w:rsidRPr="00C14DB9">
        <w:rPr>
          <w:rFonts w:eastAsia="Arial Unicode MS" w:cs="Tahoma"/>
          <w:szCs w:val="22"/>
          <w:lang w:eastAsia="el-GR"/>
        </w:rPr>
        <w:t xml:space="preserve">Επίσης, ο Ανάδοχος θα αναλάβει τις </w:t>
      </w:r>
      <w:proofErr w:type="spellStart"/>
      <w:r w:rsidRPr="00C14DB9">
        <w:rPr>
          <w:rFonts w:eastAsia="Arial Unicode MS" w:cs="Tahoma"/>
          <w:szCs w:val="22"/>
          <w:lang w:eastAsia="el-GR"/>
        </w:rPr>
        <w:t>ενδοδιακινήσεις</w:t>
      </w:r>
      <w:proofErr w:type="spellEnd"/>
      <w:r w:rsidRPr="00C14DB9">
        <w:rPr>
          <w:rFonts w:eastAsia="Arial Unicode MS" w:cs="Tahoma"/>
          <w:szCs w:val="22"/>
          <w:lang w:eastAsia="el-GR"/>
        </w:rPr>
        <w:t xml:space="preserve"> </w:t>
      </w:r>
      <w:r w:rsidRPr="00C14DB9">
        <w:rPr>
          <w:rFonts w:eastAsia="Arial Unicode MS"/>
        </w:rPr>
        <w:t xml:space="preserve">μεταξύ των 35 Φαρμακείων Ε.Ο.Π.Υ.Υ., δηλαδή την αποστολή φαρμάκων από το ένα φαρμακείο στο άλλο, απευθείας ή μέσω του Φαρμακείου του Ρέντη, σε περιπτώσεις που απαιτείται (π.χ. </w:t>
      </w:r>
      <w:r w:rsidRPr="00C14DB9">
        <w:rPr>
          <w:rFonts w:cs="Tahoma"/>
          <w:szCs w:val="22"/>
        </w:rPr>
        <w:t>έκτακτη αναπλήρωση αποθεμάτων</w:t>
      </w:r>
      <w:r w:rsidRPr="00C14DB9">
        <w:rPr>
          <w:rFonts w:eastAsia="Arial Unicode MS"/>
        </w:rPr>
        <w:t>).</w:t>
      </w:r>
    </w:p>
    <w:p w14:paraId="41DB4E23" w14:textId="77777777" w:rsidR="001B743F" w:rsidRPr="00C14DB9" w:rsidRDefault="001B743F" w:rsidP="001B743F">
      <w:pPr>
        <w:pStyle w:val="Bullet10"/>
        <w:numPr>
          <w:ilvl w:val="0"/>
          <w:numId w:val="0"/>
        </w:numPr>
        <w:rPr>
          <w:rFonts w:eastAsia="Arial Unicode MS"/>
        </w:rPr>
      </w:pPr>
    </w:p>
    <w:p w14:paraId="15516D5C" w14:textId="77777777" w:rsidR="001B743F" w:rsidRPr="00C14DB9" w:rsidRDefault="001B743F" w:rsidP="001B743F">
      <w:pPr>
        <w:pStyle w:val="Bullet10"/>
        <w:numPr>
          <w:ilvl w:val="0"/>
          <w:numId w:val="0"/>
        </w:numPr>
        <w:ind w:left="720" w:hanging="360"/>
        <w:rPr>
          <w:rFonts w:eastAsia="Arial Unicode MS"/>
        </w:rPr>
      </w:pPr>
    </w:p>
    <w:p w14:paraId="6FDD1153" w14:textId="77777777" w:rsidR="001B743F" w:rsidRPr="00C14DB9" w:rsidRDefault="001B743F" w:rsidP="001B743F">
      <w:pPr>
        <w:pStyle w:val="Bullet10"/>
        <w:keepNext/>
        <w:numPr>
          <w:ilvl w:val="0"/>
          <w:numId w:val="0"/>
        </w:numPr>
        <w:ind w:left="720" w:hanging="360"/>
      </w:pPr>
    </w:p>
    <w:p w14:paraId="0EEE921E" w14:textId="77777777" w:rsidR="001B743F" w:rsidRPr="00C14DB9" w:rsidRDefault="001B743F" w:rsidP="001B743F">
      <w:pPr>
        <w:pStyle w:val="Bullet10"/>
        <w:keepNext/>
        <w:numPr>
          <w:ilvl w:val="0"/>
          <w:numId w:val="0"/>
        </w:numPr>
        <w:ind w:left="720" w:hanging="360"/>
      </w:pPr>
      <w:r w:rsidRPr="00C14DB9">
        <w:rPr>
          <w:noProof/>
        </w:rPr>
        <w:drawing>
          <wp:inline distT="0" distB="0" distL="0" distR="0" wp14:anchorId="59D387BA" wp14:editId="230AE202">
            <wp:extent cx="4142114" cy="3153092"/>
            <wp:effectExtent l="0" t="0" r="0" b="9525"/>
            <wp:docPr id="59001247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58094" cy="3165256"/>
                    </a:xfrm>
                    <a:prstGeom prst="rect">
                      <a:avLst/>
                    </a:prstGeom>
                    <a:noFill/>
                  </pic:spPr>
                </pic:pic>
              </a:graphicData>
            </a:graphic>
          </wp:inline>
        </w:drawing>
      </w:r>
    </w:p>
    <w:p w14:paraId="71685134" w14:textId="78FFA9CB" w:rsidR="001B743F" w:rsidRPr="00C14DB9" w:rsidRDefault="001B743F" w:rsidP="001B743F">
      <w:pPr>
        <w:pStyle w:val="ae"/>
        <w:rPr>
          <w:rFonts w:eastAsia="Arial Unicode MS"/>
        </w:rPr>
      </w:pPr>
      <w:bookmarkStart w:id="37" w:name="_Ref166495046"/>
      <w:r w:rsidRPr="00C14DB9">
        <w:t xml:space="preserve">Σχήμα </w:t>
      </w:r>
      <w:r w:rsidRPr="00C14DB9">
        <w:fldChar w:fldCharType="begin"/>
      </w:r>
      <w:r w:rsidRPr="00C14DB9">
        <w:instrText xml:space="preserve"> SEQ Σχήμα \* ARABIC </w:instrText>
      </w:r>
      <w:r w:rsidRPr="00C14DB9">
        <w:fldChar w:fldCharType="separate"/>
      </w:r>
      <w:r w:rsidR="007653E2">
        <w:rPr>
          <w:noProof/>
        </w:rPr>
        <w:t>2</w:t>
      </w:r>
      <w:r w:rsidRPr="00C14DB9">
        <w:fldChar w:fldCharType="end"/>
      </w:r>
      <w:bookmarkEnd w:id="37"/>
      <w:r w:rsidRPr="00C14DB9">
        <w:t>. Σχέδιο μελλοντικής κατάστασης</w:t>
      </w:r>
    </w:p>
    <w:p w14:paraId="4A001C98" w14:textId="77777777" w:rsidR="001B743F" w:rsidRPr="00C14DB9" w:rsidRDefault="001B743F" w:rsidP="001B743F">
      <w:pPr>
        <w:spacing w:line="360" w:lineRule="exact"/>
        <w:ind w:firstLine="720"/>
        <w:rPr>
          <w:rFonts w:eastAsia="Arial Unicode MS" w:cs="Tahoma"/>
          <w:szCs w:val="22"/>
          <w:lang w:val="el-GR" w:eastAsia="el-GR"/>
        </w:rPr>
      </w:pPr>
    </w:p>
    <w:p w14:paraId="0155D1DB" w14:textId="46C4E76E" w:rsidR="001B743F" w:rsidRPr="0013478E" w:rsidRDefault="001B743F" w:rsidP="001B743F">
      <w:pPr>
        <w:spacing w:line="360" w:lineRule="exact"/>
        <w:rPr>
          <w:rFonts w:eastAsia="Arial Unicode MS" w:cs="Tahoma"/>
          <w:szCs w:val="22"/>
          <w:lang w:val="el-GR" w:eastAsia="el-GR"/>
        </w:rPr>
      </w:pPr>
      <w:bookmarkStart w:id="38" w:name="_Hlk175908805"/>
      <w:r w:rsidRPr="0013478E">
        <w:rPr>
          <w:rFonts w:eastAsia="Arial Unicode MS" w:cs="Tahoma"/>
          <w:szCs w:val="22"/>
          <w:lang w:val="el-GR" w:eastAsia="el-GR"/>
        </w:rPr>
        <w:t xml:space="preserve">Σε πρώτη φάση ως Κεντρικό Σημείο Αποστολών, θα χρησιμοποιείται αποκλειστικά το Φαρμακείο του Ε.Ο.Π.Υ.Υ. στον Ρέντη. Από το σημείο αυτό θα γίνονται όλες οι αποστολές κατ’ </w:t>
      </w:r>
      <w:proofErr w:type="spellStart"/>
      <w:r w:rsidRPr="0013478E">
        <w:rPr>
          <w:rFonts w:eastAsia="Arial Unicode MS" w:cs="Tahoma"/>
          <w:szCs w:val="22"/>
          <w:lang w:val="el-GR" w:eastAsia="el-GR"/>
        </w:rPr>
        <w:t>οίκον</w:t>
      </w:r>
      <w:proofErr w:type="spellEnd"/>
      <w:r w:rsidRPr="0013478E">
        <w:rPr>
          <w:rFonts w:eastAsia="Arial Unicode MS" w:cs="Tahoma"/>
          <w:szCs w:val="22"/>
          <w:lang w:val="el-GR" w:eastAsia="el-GR"/>
        </w:rPr>
        <w:t xml:space="preserve"> και στα 6</w:t>
      </w:r>
      <w:r w:rsidR="004468DC" w:rsidRPr="0013478E">
        <w:rPr>
          <w:rFonts w:eastAsia="Arial Unicode MS" w:cs="Tahoma"/>
          <w:szCs w:val="22"/>
          <w:lang w:val="el-GR" w:eastAsia="el-GR"/>
        </w:rPr>
        <w:t>3</w:t>
      </w:r>
      <w:r w:rsidRPr="0013478E">
        <w:rPr>
          <w:rFonts w:eastAsia="Arial Unicode MS" w:cs="Tahoma"/>
          <w:szCs w:val="22"/>
          <w:lang w:val="el-GR" w:eastAsia="el-GR"/>
        </w:rPr>
        <w:t xml:space="preserve"> σημεία. Ωστόσο, ο Ε.Ο.Π.Υ.Υ. θα υποδείξει στον Ανάδοχο ποια άλλα φαρμακεία Ε.Ο.Π.Υ.Υ. ή ενδεχόμενα άλλες εγκαταστάσεις θα μπορούσαν να αξιοποιηθούν ως σημεία αποστολών στο μέλλον. Ενδεικτικά και όχι δεσμευτικά αναφέρονται τα Φαρμακεία Ευόσμου, Πάτρας και Ηρακλείου Κρήτης</w:t>
      </w:r>
      <w:r w:rsidR="00BC5905" w:rsidRPr="0013478E">
        <w:rPr>
          <w:rFonts w:eastAsia="Arial Unicode MS" w:cs="Tahoma"/>
          <w:szCs w:val="22"/>
          <w:lang w:val="el-GR" w:eastAsia="el-GR"/>
        </w:rPr>
        <w:t>,</w:t>
      </w:r>
      <w:r w:rsidRPr="0013478E">
        <w:rPr>
          <w:rFonts w:eastAsia="Arial Unicode MS" w:cs="Tahoma"/>
          <w:szCs w:val="22"/>
          <w:lang w:val="el-GR" w:eastAsia="el-GR"/>
        </w:rPr>
        <w:t xml:space="preserve"> </w:t>
      </w:r>
      <w:r w:rsidR="00BC5905" w:rsidRPr="0013478E">
        <w:rPr>
          <w:rFonts w:eastAsia="Arial Unicode MS" w:cs="Tahoma"/>
          <w:szCs w:val="22"/>
          <w:lang w:val="el-GR" w:eastAsia="el-GR"/>
        </w:rPr>
        <w:t>η ένταξη των οποίων θα αποφασιστεί, εφόσον κριθεί σκόπιμο μεταξύ του Ε.Ο.Π.Υ.Υ. και του Αναδόχου.</w:t>
      </w:r>
    </w:p>
    <w:p w14:paraId="546081D8" w14:textId="691BDD6A" w:rsidR="001B743F" w:rsidRPr="0013478E" w:rsidRDefault="001B743F" w:rsidP="001B743F">
      <w:pPr>
        <w:spacing w:line="360" w:lineRule="exact"/>
        <w:rPr>
          <w:rFonts w:eastAsia="Arial Unicode MS" w:cs="Tahoma"/>
          <w:szCs w:val="22"/>
          <w:lang w:val="el-GR" w:eastAsia="el-GR"/>
        </w:rPr>
      </w:pPr>
      <w:r w:rsidRPr="0013478E">
        <w:rPr>
          <w:rFonts w:eastAsia="Arial Unicode MS" w:cs="Tahoma"/>
          <w:szCs w:val="22"/>
          <w:lang w:val="el-GR" w:eastAsia="el-GR"/>
        </w:rPr>
        <w:t>Η εκτέλεση των συνταγών στο Φαρμακείο του Ρέντη ή σε άλλα Κεντρικά Φαρμακεία αποστολών στο μέλλον θα γίνεται από Φαρμακοποιούς του Ε.Ο.Π.Υ.Υ.</w:t>
      </w:r>
      <w:r w:rsidR="00BE5C0D" w:rsidRPr="0013478E">
        <w:rPr>
          <w:rFonts w:eastAsia="Arial Unicode MS" w:cs="Tahoma"/>
          <w:szCs w:val="22"/>
          <w:lang w:val="el-GR" w:eastAsia="el-GR"/>
        </w:rPr>
        <w:t>,</w:t>
      </w:r>
      <w:r w:rsidRPr="0013478E">
        <w:rPr>
          <w:rFonts w:eastAsia="Arial Unicode MS" w:cs="Tahoma"/>
          <w:szCs w:val="22"/>
          <w:lang w:val="el-GR" w:eastAsia="el-GR"/>
        </w:rPr>
        <w:t xml:space="preserve"> </w:t>
      </w:r>
      <w:r w:rsidR="00BE5C0D" w:rsidRPr="0013478E">
        <w:rPr>
          <w:rFonts w:eastAsia="Arial Unicode MS" w:cs="Tahoma"/>
          <w:szCs w:val="22"/>
          <w:lang w:val="el-GR" w:eastAsia="el-GR"/>
        </w:rPr>
        <w:t>στην προετοιμασία των οποίων δύνανται  να συνεπικουρούνται από Φαρμακοποιούς που θα διαθέσει ο ανάδοχος, εάν απαιτηθεί</w:t>
      </w:r>
      <w:r w:rsidR="0013478E" w:rsidRPr="0013478E">
        <w:rPr>
          <w:rFonts w:eastAsia="Arial Unicode MS" w:cs="Tahoma"/>
          <w:szCs w:val="22"/>
          <w:lang w:val="el-GR" w:eastAsia="el-GR"/>
        </w:rPr>
        <w:t>.</w:t>
      </w:r>
    </w:p>
    <w:bookmarkEnd w:id="38"/>
    <w:p w14:paraId="156219A8" w14:textId="77777777" w:rsidR="001B743F" w:rsidRPr="00C14DB9" w:rsidRDefault="001B743F" w:rsidP="001B743F">
      <w:pPr>
        <w:spacing w:line="360" w:lineRule="exact"/>
        <w:rPr>
          <w:rFonts w:eastAsia="Arial Unicode MS" w:cs="Tahoma"/>
          <w:szCs w:val="22"/>
          <w:lang w:val="el-GR" w:eastAsia="el-GR"/>
        </w:rPr>
      </w:pPr>
      <w:r w:rsidRPr="00C14DB9">
        <w:rPr>
          <w:rFonts w:eastAsia="Arial Unicode MS" w:cs="Tahoma"/>
          <w:szCs w:val="22"/>
          <w:lang w:val="el-GR" w:eastAsia="el-GR"/>
        </w:rPr>
        <w:t>Το έργο που καλείται να υποστηρίξει ο Ανάδοχος συνοψίζεται ως εξής:</w:t>
      </w:r>
    </w:p>
    <w:p w14:paraId="6F7F0D55" w14:textId="77777777" w:rsidR="001B743F" w:rsidRPr="00C14DB9" w:rsidRDefault="001B743F" w:rsidP="001B743F">
      <w:pPr>
        <w:pStyle w:val="ab"/>
        <w:numPr>
          <w:ilvl w:val="0"/>
          <w:numId w:val="2"/>
        </w:numPr>
        <w:spacing w:line="360" w:lineRule="exact"/>
        <w:rPr>
          <w:rFonts w:eastAsia="Arial Unicode MS" w:cs="Tahoma"/>
          <w:szCs w:val="22"/>
          <w:lang w:val="el-GR" w:eastAsia="el-GR"/>
        </w:rPr>
      </w:pPr>
      <w:r w:rsidRPr="00C14DB9">
        <w:rPr>
          <w:rFonts w:eastAsia="Arial Unicode MS" w:cs="Tahoma"/>
          <w:szCs w:val="22"/>
          <w:lang w:val="el-GR" w:eastAsia="el-GR"/>
        </w:rPr>
        <w:t>Χωροταξικός και λειτουργικός ανασχεδιασμός της εγκατάστασης του Ρέντη ή των άλλων μελλοντικών σημείων αποστολών. Τυποποίηση των διαδικασιών προετοιμασίας και εκτέλεσης των συνταγών σε συνεργασία με τους Φαρμακοποιούς Ε.Ο.Π.Υ.Υ. Ο σχεδιασμός θα πρέπει να λάβει υπόψη του τις απαιτήσεις συμμόρφωσης με τις οδηγίες των κατασκευαστών/προμηθευτών των φαρμάκων.</w:t>
      </w:r>
    </w:p>
    <w:p w14:paraId="782F64C5" w14:textId="77777777" w:rsidR="001B743F" w:rsidRPr="00C14DB9" w:rsidRDefault="001B743F" w:rsidP="001B743F">
      <w:pPr>
        <w:pStyle w:val="ab"/>
        <w:numPr>
          <w:ilvl w:val="0"/>
          <w:numId w:val="2"/>
        </w:numPr>
        <w:spacing w:line="360" w:lineRule="exact"/>
        <w:rPr>
          <w:rFonts w:eastAsia="Arial Unicode MS" w:cs="Tahoma"/>
          <w:szCs w:val="22"/>
          <w:lang w:val="el-GR" w:eastAsia="el-GR"/>
        </w:rPr>
      </w:pPr>
      <w:r w:rsidRPr="00C14DB9">
        <w:rPr>
          <w:rFonts w:eastAsia="Arial Unicode MS" w:cs="Tahoma"/>
          <w:szCs w:val="22"/>
          <w:lang w:val="el-GR" w:eastAsia="el-GR"/>
        </w:rPr>
        <w:t>Εκτέλεση των εργασιών προετοιμασίας των συνταγών εντός των κεντρικών φαρμακείων αποστολών (</w:t>
      </w:r>
      <w:r w:rsidRPr="00C14DB9">
        <w:rPr>
          <w:rFonts w:eastAsia="Arial Unicode MS" w:cs="Tahoma"/>
          <w:szCs w:val="22"/>
          <w:lang w:val="en-US" w:eastAsia="el-GR"/>
        </w:rPr>
        <w:t>In</w:t>
      </w:r>
      <w:r w:rsidRPr="00C14DB9">
        <w:rPr>
          <w:rFonts w:eastAsia="Arial Unicode MS" w:cs="Tahoma"/>
          <w:szCs w:val="22"/>
          <w:lang w:val="el-GR" w:eastAsia="el-GR"/>
        </w:rPr>
        <w:t>-</w:t>
      </w:r>
      <w:r w:rsidRPr="00C14DB9">
        <w:rPr>
          <w:rFonts w:eastAsia="Arial Unicode MS" w:cs="Tahoma"/>
          <w:szCs w:val="22"/>
          <w:lang w:val="en-US" w:eastAsia="el-GR"/>
        </w:rPr>
        <w:t>house</w:t>
      </w:r>
      <w:r w:rsidRPr="00C14DB9">
        <w:rPr>
          <w:rFonts w:eastAsia="Arial Unicode MS" w:cs="Tahoma"/>
          <w:szCs w:val="22"/>
          <w:lang w:val="el-GR" w:eastAsia="el-GR"/>
        </w:rPr>
        <w:t xml:space="preserve"> εργασίες):</w:t>
      </w:r>
    </w:p>
    <w:p w14:paraId="4D39D32D" w14:textId="77777777" w:rsidR="001B743F" w:rsidRPr="00C14DB9" w:rsidRDefault="001B743F" w:rsidP="001B743F">
      <w:pPr>
        <w:pStyle w:val="ab"/>
        <w:numPr>
          <w:ilvl w:val="1"/>
          <w:numId w:val="2"/>
        </w:numPr>
        <w:spacing w:line="360" w:lineRule="exact"/>
        <w:rPr>
          <w:rFonts w:eastAsia="Arial Unicode MS" w:cs="Tahoma"/>
          <w:szCs w:val="22"/>
          <w:lang w:val="el-GR" w:eastAsia="el-GR"/>
        </w:rPr>
      </w:pPr>
      <w:r w:rsidRPr="00C14DB9">
        <w:rPr>
          <w:rFonts w:eastAsia="Arial Unicode MS" w:cs="Tahoma"/>
          <w:szCs w:val="22"/>
          <w:lang w:val="el-GR" w:eastAsia="el-GR"/>
        </w:rPr>
        <w:t>Παραλαβές και Τακτοποίηση σε κατάλληλους αποθηκευτικούς χώρους (αποθηκευτικοί χώροι είναι ευθύνη του Ε.Ο.Π.Υ.Υ.)</w:t>
      </w:r>
    </w:p>
    <w:p w14:paraId="3E6737B2" w14:textId="77777777" w:rsidR="001B743F" w:rsidRPr="00C14DB9" w:rsidRDefault="001B743F" w:rsidP="001B743F">
      <w:pPr>
        <w:pStyle w:val="ab"/>
        <w:numPr>
          <w:ilvl w:val="1"/>
          <w:numId w:val="2"/>
        </w:numPr>
        <w:spacing w:line="360" w:lineRule="exact"/>
        <w:rPr>
          <w:rFonts w:eastAsia="Arial Unicode MS" w:cs="Tahoma"/>
          <w:szCs w:val="22"/>
          <w:lang w:val="el-GR" w:eastAsia="el-GR"/>
        </w:rPr>
      </w:pPr>
      <w:r w:rsidRPr="00C14DB9">
        <w:rPr>
          <w:rFonts w:eastAsia="Arial Unicode MS" w:cs="Tahoma"/>
          <w:szCs w:val="22"/>
          <w:lang w:val="el-GR" w:eastAsia="el-GR"/>
        </w:rPr>
        <w:lastRenderedPageBreak/>
        <w:t>Συλλογή και προετοιμασία εκτέλεσης συνταγής</w:t>
      </w:r>
    </w:p>
    <w:p w14:paraId="18D0730B" w14:textId="77777777" w:rsidR="001B743F" w:rsidRPr="00C14DB9" w:rsidRDefault="001B743F" w:rsidP="001B743F">
      <w:pPr>
        <w:pStyle w:val="ab"/>
        <w:numPr>
          <w:ilvl w:val="1"/>
          <w:numId w:val="2"/>
        </w:numPr>
        <w:spacing w:line="360" w:lineRule="exact"/>
        <w:rPr>
          <w:rFonts w:eastAsia="Arial Unicode MS" w:cs="Tahoma"/>
          <w:szCs w:val="22"/>
          <w:lang w:val="el-GR" w:eastAsia="el-GR"/>
        </w:rPr>
      </w:pPr>
      <w:r w:rsidRPr="00C14DB9">
        <w:rPr>
          <w:rFonts w:eastAsia="Arial Unicode MS" w:cs="Tahoma"/>
          <w:szCs w:val="22"/>
          <w:lang w:val="el-GR" w:eastAsia="el-GR"/>
        </w:rPr>
        <w:t xml:space="preserve">Συσκευασία και τοποθέτηση έτοιμης αποστολής για </w:t>
      </w:r>
      <w:proofErr w:type="spellStart"/>
      <w:r w:rsidRPr="00C14DB9">
        <w:rPr>
          <w:rFonts w:eastAsia="Arial Unicode MS" w:cs="Tahoma"/>
          <w:szCs w:val="22"/>
          <w:lang w:val="el-GR" w:eastAsia="el-GR"/>
        </w:rPr>
        <w:t>dispatch</w:t>
      </w:r>
      <w:proofErr w:type="spellEnd"/>
    </w:p>
    <w:p w14:paraId="0FDA3C80" w14:textId="77777777" w:rsidR="001B743F" w:rsidRPr="00C14DB9" w:rsidRDefault="001B743F" w:rsidP="001B743F">
      <w:pPr>
        <w:pStyle w:val="ab"/>
        <w:numPr>
          <w:ilvl w:val="0"/>
          <w:numId w:val="2"/>
        </w:numPr>
        <w:spacing w:line="360" w:lineRule="exact"/>
        <w:rPr>
          <w:rFonts w:eastAsia="Arial Unicode MS" w:cs="Tahoma"/>
          <w:szCs w:val="22"/>
          <w:lang w:val="el-GR" w:eastAsia="el-GR"/>
        </w:rPr>
      </w:pPr>
      <w:r w:rsidRPr="00C14DB9">
        <w:rPr>
          <w:rFonts w:eastAsia="Arial Unicode MS" w:cs="Tahoma"/>
          <w:szCs w:val="22"/>
          <w:lang w:val="el-GR" w:eastAsia="el-GR"/>
        </w:rPr>
        <w:t>Εκτέλεση του συνολικού έργου διανομής από το κεντρικό φαρμακείο αποστολής μέχρι το σημείο παράδοσης</w:t>
      </w:r>
    </w:p>
    <w:p w14:paraId="424FA343" w14:textId="77777777" w:rsidR="001B743F" w:rsidRPr="00C14DB9" w:rsidRDefault="001B743F" w:rsidP="001B743F">
      <w:pPr>
        <w:pStyle w:val="ab"/>
        <w:numPr>
          <w:ilvl w:val="0"/>
          <w:numId w:val="2"/>
        </w:numPr>
        <w:spacing w:line="360" w:lineRule="exact"/>
        <w:rPr>
          <w:rFonts w:eastAsia="Arial Unicode MS" w:cs="Tahoma"/>
          <w:szCs w:val="22"/>
          <w:lang w:val="el-GR" w:eastAsia="el-GR"/>
        </w:rPr>
      </w:pPr>
      <w:proofErr w:type="spellStart"/>
      <w:r w:rsidRPr="00C14DB9">
        <w:rPr>
          <w:rFonts w:eastAsia="Arial Unicode MS" w:cs="Tahoma"/>
          <w:szCs w:val="22"/>
          <w:lang w:val="el-GR" w:eastAsia="el-GR"/>
        </w:rPr>
        <w:t>Ενδοδιακίνηση</w:t>
      </w:r>
      <w:proofErr w:type="spellEnd"/>
      <w:r w:rsidRPr="00C14DB9">
        <w:rPr>
          <w:rFonts w:eastAsia="Arial Unicode MS" w:cs="Tahoma"/>
          <w:szCs w:val="22"/>
          <w:lang w:val="el-GR" w:eastAsia="el-GR"/>
        </w:rPr>
        <w:t xml:space="preserve"> φαρμάκων μεταξύ φαρμακείων Ε.Ο.Π.Υ.Υ. (είτε μεταξύ των φαρμακείων, είτε αποστολή από κεντρικό φαρμακείο διανομής)</w:t>
      </w:r>
    </w:p>
    <w:p w14:paraId="043713FD" w14:textId="77777777" w:rsidR="001B743F" w:rsidRPr="00C14DB9" w:rsidRDefault="001B743F" w:rsidP="001B743F">
      <w:pPr>
        <w:pStyle w:val="ab"/>
        <w:numPr>
          <w:ilvl w:val="0"/>
          <w:numId w:val="2"/>
        </w:numPr>
        <w:spacing w:line="360" w:lineRule="exact"/>
        <w:rPr>
          <w:rFonts w:eastAsia="Arial Unicode MS" w:cs="Tahoma"/>
          <w:szCs w:val="22"/>
          <w:lang w:val="el-GR" w:eastAsia="el-GR"/>
        </w:rPr>
      </w:pPr>
      <w:r w:rsidRPr="00C14DB9">
        <w:rPr>
          <w:rFonts w:eastAsia="Arial Unicode MS" w:cs="Tahoma"/>
          <w:szCs w:val="22"/>
          <w:lang w:val="el-GR" w:eastAsia="el-GR"/>
        </w:rPr>
        <w:t>Υποστήριξη στη διαχείριση και εκτέλεση του ενδεχόμενου έργου επιστροφής φαρμάκων (για οποιοδήποτε λόγο, όπως ανάκληση, λήξη φαρμάκου, κλπ.)σύμφωνα με τις οδηγίες του Ε.Ο.Π.Υ.Υ.</w:t>
      </w:r>
    </w:p>
    <w:p w14:paraId="500691CC" w14:textId="77777777" w:rsidR="001B743F" w:rsidRPr="00C14DB9" w:rsidRDefault="001B743F" w:rsidP="001B743F">
      <w:pPr>
        <w:pStyle w:val="ab"/>
        <w:numPr>
          <w:ilvl w:val="0"/>
          <w:numId w:val="2"/>
        </w:numPr>
        <w:spacing w:line="360" w:lineRule="exact"/>
        <w:rPr>
          <w:rFonts w:eastAsia="Arial Unicode MS" w:cs="Tahoma"/>
          <w:szCs w:val="22"/>
          <w:lang w:val="el-GR" w:eastAsia="el-GR"/>
        </w:rPr>
      </w:pPr>
      <w:r w:rsidRPr="00C14DB9">
        <w:rPr>
          <w:rFonts w:eastAsia="Arial Unicode MS" w:cs="Tahoma"/>
          <w:szCs w:val="22"/>
          <w:lang w:val="el-GR" w:eastAsia="el-GR"/>
        </w:rPr>
        <w:t>Διασύνδεση συστημάτων (WMS αναδόχου με συστήματα Ε.Ο.Π.Υ.Υ.) για την ορθή εκτέλεση των διαδικασιών εντός του κεντρικού φαρμακείου αποστολής</w:t>
      </w:r>
    </w:p>
    <w:p w14:paraId="2714247D" w14:textId="77777777" w:rsidR="001B743F" w:rsidRPr="00C14DB9" w:rsidRDefault="001B743F" w:rsidP="001B743F">
      <w:pPr>
        <w:pStyle w:val="ab"/>
        <w:numPr>
          <w:ilvl w:val="0"/>
          <w:numId w:val="2"/>
        </w:numPr>
        <w:spacing w:line="360" w:lineRule="exact"/>
        <w:rPr>
          <w:rFonts w:eastAsia="Arial Unicode MS" w:cs="Tahoma"/>
          <w:szCs w:val="22"/>
          <w:lang w:val="el-GR" w:eastAsia="el-GR"/>
        </w:rPr>
      </w:pPr>
      <w:r w:rsidRPr="00C14DB9">
        <w:rPr>
          <w:rFonts w:eastAsia="Arial Unicode MS" w:cs="Tahoma"/>
          <w:szCs w:val="22"/>
          <w:lang w:val="el-GR" w:eastAsia="el-GR"/>
        </w:rPr>
        <w:t>Εκπαίδευση προσωπικού στο κεντρικό φαρμακείο αποστολής για την εκτέλεση των διαδικασιών σύμφωνα με τις προδιαγραφές του σχεδιασμού και της παρούσας</w:t>
      </w:r>
    </w:p>
    <w:p w14:paraId="4AC8A008" w14:textId="77777777" w:rsidR="001B743F" w:rsidRPr="00C14DB9" w:rsidRDefault="001B743F" w:rsidP="001B743F">
      <w:pPr>
        <w:pStyle w:val="ab"/>
        <w:numPr>
          <w:ilvl w:val="0"/>
          <w:numId w:val="2"/>
        </w:numPr>
        <w:spacing w:line="360" w:lineRule="exact"/>
        <w:rPr>
          <w:rFonts w:eastAsia="Arial Unicode MS" w:cs="Tahoma"/>
          <w:szCs w:val="22"/>
          <w:lang w:val="el-GR" w:eastAsia="el-GR"/>
        </w:rPr>
      </w:pPr>
      <w:r w:rsidRPr="00C14DB9">
        <w:rPr>
          <w:rFonts w:eastAsia="Arial Unicode MS" w:cs="Tahoma"/>
          <w:szCs w:val="22"/>
          <w:lang w:val="el-GR" w:eastAsia="el-GR"/>
        </w:rPr>
        <w:t xml:space="preserve">Λειτουργία </w:t>
      </w:r>
      <w:proofErr w:type="spellStart"/>
      <w:r w:rsidRPr="00C14DB9">
        <w:rPr>
          <w:rFonts w:eastAsia="Arial Unicode MS" w:cs="Tahoma"/>
          <w:szCs w:val="22"/>
          <w:lang w:val="el-GR" w:eastAsia="el-GR"/>
        </w:rPr>
        <w:t>helpdesk</w:t>
      </w:r>
      <w:proofErr w:type="spellEnd"/>
      <w:r w:rsidRPr="00C14DB9">
        <w:rPr>
          <w:rFonts w:eastAsia="Arial Unicode MS" w:cs="Tahoma"/>
          <w:szCs w:val="22"/>
          <w:lang w:val="el-GR" w:eastAsia="el-GR"/>
        </w:rPr>
        <w:t xml:space="preserve"> για ενημέρωση ασθενών</w:t>
      </w:r>
    </w:p>
    <w:p w14:paraId="0DB03DD5" w14:textId="77777777" w:rsidR="001B743F" w:rsidRPr="00C14DB9" w:rsidRDefault="001B743F" w:rsidP="001B743F">
      <w:pPr>
        <w:rPr>
          <w:b/>
          <w:bCs/>
          <w:lang w:val="el-GR"/>
        </w:rPr>
      </w:pPr>
    </w:p>
    <w:p w14:paraId="3D40CF93" w14:textId="77777777" w:rsidR="001B743F" w:rsidRPr="00C14DB9" w:rsidRDefault="001B743F" w:rsidP="001B743F">
      <w:pPr>
        <w:rPr>
          <w:lang w:val="el-GR"/>
        </w:rPr>
      </w:pPr>
      <w:r w:rsidRPr="00C14DB9">
        <w:rPr>
          <w:lang w:val="el-GR"/>
        </w:rPr>
        <w:t>Στη συνέχεια παρουσιάζονται αναλυτικά οι υπηρεσίες που θα παρέχει ο Ανάδοχος στον Ε.Ο.Π.Υ.Υ.</w:t>
      </w:r>
    </w:p>
    <w:p w14:paraId="02F7C191" w14:textId="77777777" w:rsidR="001B743F" w:rsidRPr="00C14DB9" w:rsidRDefault="001B743F" w:rsidP="001C11BC">
      <w:pPr>
        <w:pStyle w:val="3"/>
        <w:numPr>
          <w:ilvl w:val="0"/>
          <w:numId w:val="0"/>
        </w:numPr>
        <w:spacing w:after="240"/>
        <w:ind w:left="567"/>
        <w:rPr>
          <w:b w:val="0"/>
          <w:bCs w:val="0"/>
          <w:i/>
          <w:iCs/>
          <w:color w:val="auto"/>
          <w:szCs w:val="22"/>
        </w:rPr>
      </w:pPr>
      <w:r w:rsidRPr="00C14DB9">
        <w:rPr>
          <w:b w:val="0"/>
          <w:bCs w:val="0"/>
          <w:i/>
          <w:iCs/>
          <w:color w:val="auto"/>
          <w:szCs w:val="22"/>
        </w:rPr>
        <w:t xml:space="preserve">Παρεχόμενες υπηρεσίες </w:t>
      </w:r>
      <w:proofErr w:type="spellStart"/>
      <w:r w:rsidRPr="00C14DB9">
        <w:rPr>
          <w:b w:val="0"/>
          <w:bCs w:val="0"/>
          <w:i/>
          <w:iCs/>
          <w:color w:val="auto"/>
          <w:szCs w:val="22"/>
        </w:rPr>
        <w:t>logistics</w:t>
      </w:r>
      <w:proofErr w:type="spellEnd"/>
    </w:p>
    <w:p w14:paraId="75C97FC2" w14:textId="77777777" w:rsidR="001B743F" w:rsidRPr="00C14DB9" w:rsidRDefault="001B743F" w:rsidP="001B743F">
      <w:pPr>
        <w:keepNext/>
        <w:ind w:left="567" w:hanging="142"/>
        <w:rPr>
          <w:rFonts w:cs="Tahoma"/>
          <w:b/>
          <w:bCs/>
          <w:i/>
          <w:iCs/>
          <w:szCs w:val="22"/>
          <w:lang w:val="el-GR"/>
        </w:rPr>
      </w:pPr>
      <w:r w:rsidRPr="00C14DB9">
        <w:rPr>
          <w:rFonts w:cs="Tahoma"/>
          <w:b/>
          <w:bCs/>
          <w:i/>
          <w:iCs/>
          <w:szCs w:val="22"/>
          <w:lang w:val="el-GR"/>
        </w:rPr>
        <w:t>Το έργο</w:t>
      </w:r>
    </w:p>
    <w:p w14:paraId="4E373C80" w14:textId="77777777" w:rsidR="001B743F" w:rsidRPr="00C14DB9" w:rsidRDefault="001B743F" w:rsidP="001B743F">
      <w:pPr>
        <w:ind w:left="567" w:hanging="142"/>
        <w:rPr>
          <w:rFonts w:cs="Tahoma"/>
          <w:i/>
          <w:iCs/>
          <w:szCs w:val="22"/>
          <w:lang w:val="el-GR"/>
        </w:rPr>
      </w:pPr>
      <w:r w:rsidRPr="00C14DB9">
        <w:rPr>
          <w:rFonts w:cs="Tahoma"/>
          <w:i/>
          <w:iCs/>
          <w:szCs w:val="22"/>
          <w:lang w:val="el-GR"/>
        </w:rPr>
        <w:t xml:space="preserve">Όπως αναφέρεται και ανωτέρω το έργο του Αναδόχου αφορά την κάλυψη των αναγκών τριών κυκλωμάτων διανομής 1) </w:t>
      </w:r>
      <w:proofErr w:type="spellStart"/>
      <w:r w:rsidRPr="00C14DB9">
        <w:rPr>
          <w:rFonts w:cs="Tahoma"/>
          <w:i/>
          <w:iCs/>
          <w:szCs w:val="22"/>
          <w:lang w:val="el-GR"/>
        </w:rPr>
        <w:t>κατ΄οίκον</w:t>
      </w:r>
      <w:proofErr w:type="spellEnd"/>
      <w:r w:rsidRPr="00C14DB9">
        <w:rPr>
          <w:rFonts w:cs="Tahoma"/>
          <w:i/>
          <w:iCs/>
          <w:szCs w:val="22"/>
          <w:lang w:val="el-GR"/>
        </w:rPr>
        <w:t xml:space="preserve">, 2) σημεία αποστολών και 3) φαρμακεία ειδικού καθεστώτος, και περιλαμβάνει τις κατηγορίες υπηρεσιών που συνοψίζονται στον Πίνακα που ακολουθεί. </w:t>
      </w:r>
    </w:p>
    <w:p w14:paraId="2B1E24B6" w14:textId="57D55AAA" w:rsidR="001B743F" w:rsidRPr="00C14DB9" w:rsidRDefault="001B743F" w:rsidP="001B743F">
      <w:pPr>
        <w:pStyle w:val="ae"/>
        <w:ind w:left="567" w:hanging="142"/>
        <w:rPr>
          <w:rFonts w:ascii="Tahoma" w:hAnsi="Tahoma" w:cs="Tahoma"/>
          <w:szCs w:val="22"/>
        </w:rPr>
      </w:pPr>
      <w:r w:rsidRPr="00C14DB9">
        <w:rPr>
          <w:rFonts w:ascii="Tahoma" w:hAnsi="Tahoma" w:cs="Tahoma"/>
          <w:szCs w:val="22"/>
        </w:rPr>
        <w:t xml:space="preserve">Πίνακας </w:t>
      </w:r>
      <w:r w:rsidRPr="00C14DB9">
        <w:rPr>
          <w:rFonts w:ascii="Tahoma" w:hAnsi="Tahoma" w:cs="Tahoma"/>
          <w:szCs w:val="22"/>
        </w:rPr>
        <w:fldChar w:fldCharType="begin"/>
      </w:r>
      <w:r w:rsidRPr="00C14DB9">
        <w:rPr>
          <w:rFonts w:ascii="Tahoma" w:hAnsi="Tahoma" w:cs="Tahoma"/>
          <w:szCs w:val="22"/>
        </w:rPr>
        <w:instrText xml:space="preserve"> SEQ Πίνακας \* ARABIC </w:instrText>
      </w:r>
      <w:r w:rsidRPr="00C14DB9">
        <w:rPr>
          <w:rFonts w:ascii="Tahoma" w:hAnsi="Tahoma" w:cs="Tahoma"/>
          <w:szCs w:val="22"/>
        </w:rPr>
        <w:fldChar w:fldCharType="separate"/>
      </w:r>
      <w:r w:rsidR="007653E2">
        <w:rPr>
          <w:rFonts w:ascii="Tahoma" w:hAnsi="Tahoma" w:cs="Tahoma"/>
          <w:noProof/>
          <w:szCs w:val="22"/>
        </w:rPr>
        <w:t>3</w:t>
      </w:r>
      <w:r w:rsidRPr="00C14DB9">
        <w:rPr>
          <w:rFonts w:ascii="Tahoma" w:hAnsi="Tahoma" w:cs="Tahoma"/>
          <w:szCs w:val="22"/>
        </w:rPr>
        <w:fldChar w:fldCharType="end"/>
      </w:r>
      <w:r w:rsidRPr="00C14DB9">
        <w:rPr>
          <w:rFonts w:ascii="Tahoma" w:hAnsi="Tahoma" w:cs="Tahoma"/>
          <w:szCs w:val="22"/>
        </w:rPr>
        <w:t xml:space="preserve">: Λίστα υπηρεσιών </w:t>
      </w:r>
      <w:proofErr w:type="spellStart"/>
      <w:r w:rsidRPr="00C14DB9">
        <w:rPr>
          <w:rFonts w:ascii="Tahoma" w:hAnsi="Tahoma" w:cs="Tahoma"/>
          <w:szCs w:val="22"/>
        </w:rPr>
        <w:t>logistics</w:t>
      </w:r>
      <w:proofErr w:type="spellEnd"/>
      <w:r w:rsidRPr="00C14DB9">
        <w:rPr>
          <w:rFonts w:ascii="Tahoma" w:hAnsi="Tahoma" w:cs="Tahoma"/>
          <w:szCs w:val="22"/>
        </w:rPr>
        <w:t xml:space="preserve"> που αφορά η πρόσκληση</w:t>
      </w:r>
    </w:p>
    <w:tbl>
      <w:tblPr>
        <w:tblW w:w="0" w:type="auto"/>
        <w:tblBorders>
          <w:top w:val="single" w:sz="8" w:space="0" w:color="4472C4"/>
          <w:left w:val="single" w:sz="8" w:space="0" w:color="4472C4"/>
          <w:bottom w:val="single" w:sz="8" w:space="0" w:color="4472C4"/>
          <w:right w:val="single" w:sz="8" w:space="0" w:color="4472C4"/>
        </w:tblBorders>
        <w:tblLook w:val="04A0" w:firstRow="1" w:lastRow="0" w:firstColumn="1" w:lastColumn="0" w:noHBand="0" w:noVBand="1"/>
      </w:tblPr>
      <w:tblGrid>
        <w:gridCol w:w="2967"/>
        <w:gridCol w:w="6242"/>
      </w:tblGrid>
      <w:tr w:rsidR="00C14DB9" w:rsidRPr="00C14DB9" w14:paraId="3205553B" w14:textId="77777777" w:rsidTr="006D040A">
        <w:tc>
          <w:tcPr>
            <w:tcW w:w="2967" w:type="dxa"/>
            <w:tcBorders>
              <w:top w:val="single" w:sz="8" w:space="0" w:color="4472C4"/>
              <w:bottom w:val="single" w:sz="8" w:space="0" w:color="4472C4"/>
              <w:right w:val="single" w:sz="4" w:space="0" w:color="auto"/>
            </w:tcBorders>
            <w:shd w:val="clear" w:color="auto" w:fill="4472C4"/>
            <w:hideMark/>
          </w:tcPr>
          <w:p w14:paraId="3E7320C6" w14:textId="77777777" w:rsidR="001B743F" w:rsidRPr="00C14DB9" w:rsidRDefault="001B743F" w:rsidP="00F428ED">
            <w:pPr>
              <w:spacing w:before="120"/>
              <w:ind w:left="567" w:hanging="142"/>
              <w:rPr>
                <w:rFonts w:cs="Tahoma"/>
                <w:b/>
                <w:bCs/>
                <w:i/>
                <w:iCs/>
                <w:szCs w:val="22"/>
              </w:rPr>
            </w:pPr>
            <w:r w:rsidRPr="00C14DB9">
              <w:rPr>
                <w:rFonts w:cs="Tahoma"/>
                <w:b/>
                <w:bCs/>
                <w:i/>
                <w:iCs/>
                <w:szCs w:val="22"/>
              </w:rPr>
              <w:t>Υπ</w:t>
            </w:r>
            <w:proofErr w:type="spellStart"/>
            <w:r w:rsidRPr="00C14DB9">
              <w:rPr>
                <w:rFonts w:cs="Tahoma"/>
                <w:b/>
                <w:bCs/>
                <w:i/>
                <w:iCs/>
                <w:szCs w:val="22"/>
              </w:rPr>
              <w:t>ηρεσί</w:t>
            </w:r>
            <w:proofErr w:type="spellEnd"/>
            <w:r w:rsidRPr="00C14DB9">
              <w:rPr>
                <w:rFonts w:cs="Tahoma"/>
                <w:b/>
                <w:bCs/>
                <w:i/>
                <w:iCs/>
                <w:szCs w:val="22"/>
              </w:rPr>
              <w:t>α</w:t>
            </w:r>
          </w:p>
        </w:tc>
        <w:tc>
          <w:tcPr>
            <w:tcW w:w="6242" w:type="dxa"/>
            <w:tcBorders>
              <w:left w:val="single" w:sz="4" w:space="0" w:color="auto"/>
            </w:tcBorders>
            <w:shd w:val="clear" w:color="auto" w:fill="4472C4"/>
            <w:hideMark/>
          </w:tcPr>
          <w:p w14:paraId="61BD30C8" w14:textId="77777777" w:rsidR="001B743F" w:rsidRPr="00C14DB9" w:rsidRDefault="001B743F" w:rsidP="00F428ED">
            <w:pPr>
              <w:spacing w:before="120"/>
              <w:ind w:left="567" w:hanging="142"/>
              <w:rPr>
                <w:rFonts w:cs="Tahoma"/>
                <w:b/>
                <w:bCs/>
                <w:i/>
                <w:iCs/>
                <w:szCs w:val="22"/>
              </w:rPr>
            </w:pPr>
            <w:proofErr w:type="spellStart"/>
            <w:r w:rsidRPr="00C14DB9">
              <w:rPr>
                <w:rFonts w:cs="Tahoma"/>
                <w:b/>
                <w:bCs/>
                <w:i/>
                <w:iCs/>
                <w:szCs w:val="22"/>
              </w:rPr>
              <w:t>Σύντομη</w:t>
            </w:r>
            <w:proofErr w:type="spellEnd"/>
            <w:r w:rsidRPr="00C14DB9">
              <w:rPr>
                <w:rFonts w:cs="Tahoma"/>
                <w:b/>
                <w:bCs/>
                <w:i/>
                <w:iCs/>
                <w:szCs w:val="22"/>
              </w:rPr>
              <w:t xml:space="preserve"> π</w:t>
            </w:r>
            <w:proofErr w:type="spellStart"/>
            <w:r w:rsidRPr="00C14DB9">
              <w:rPr>
                <w:rFonts w:cs="Tahoma"/>
                <w:b/>
                <w:bCs/>
                <w:i/>
                <w:iCs/>
                <w:szCs w:val="22"/>
              </w:rPr>
              <w:t>εριγρ</w:t>
            </w:r>
            <w:proofErr w:type="spellEnd"/>
            <w:r w:rsidRPr="00C14DB9">
              <w:rPr>
                <w:rFonts w:cs="Tahoma"/>
                <w:b/>
                <w:bCs/>
                <w:i/>
                <w:iCs/>
                <w:szCs w:val="22"/>
              </w:rPr>
              <w:t>αφή</w:t>
            </w:r>
          </w:p>
        </w:tc>
      </w:tr>
      <w:tr w:rsidR="00C14DB9" w:rsidRPr="007653E2" w14:paraId="676E12C5" w14:textId="77777777" w:rsidTr="006D040A">
        <w:tc>
          <w:tcPr>
            <w:tcW w:w="2967" w:type="dxa"/>
            <w:tcBorders>
              <w:top w:val="single" w:sz="8" w:space="0" w:color="4472C4"/>
              <w:left w:val="single" w:sz="8" w:space="0" w:color="4472C4"/>
              <w:bottom w:val="single" w:sz="8" w:space="0" w:color="4472C4"/>
              <w:right w:val="single" w:sz="4" w:space="0" w:color="auto"/>
            </w:tcBorders>
            <w:shd w:val="clear" w:color="auto" w:fill="auto"/>
            <w:hideMark/>
          </w:tcPr>
          <w:p w14:paraId="11A3737B" w14:textId="77777777" w:rsidR="001B743F" w:rsidRPr="00C14DB9" w:rsidRDefault="001B743F" w:rsidP="00F428ED">
            <w:pPr>
              <w:spacing w:before="120"/>
              <w:ind w:left="567" w:hanging="142"/>
              <w:rPr>
                <w:rFonts w:cs="Tahoma"/>
                <w:b/>
                <w:bCs/>
                <w:i/>
                <w:iCs/>
                <w:szCs w:val="22"/>
              </w:rPr>
            </w:pPr>
            <w:r w:rsidRPr="00C14DB9">
              <w:rPr>
                <w:rFonts w:cs="Tahoma"/>
                <w:b/>
                <w:bCs/>
                <w:i/>
                <w:iCs/>
                <w:szCs w:val="22"/>
              </w:rPr>
              <w:t>(1) Παραλαβ</w:t>
            </w:r>
            <w:proofErr w:type="spellStart"/>
            <w:r w:rsidRPr="00C14DB9">
              <w:rPr>
                <w:rFonts w:cs="Tahoma"/>
                <w:b/>
                <w:bCs/>
                <w:i/>
                <w:iCs/>
                <w:szCs w:val="22"/>
              </w:rPr>
              <w:t>ές</w:t>
            </w:r>
            <w:proofErr w:type="spellEnd"/>
          </w:p>
        </w:tc>
        <w:tc>
          <w:tcPr>
            <w:tcW w:w="6242" w:type="dxa"/>
            <w:tcBorders>
              <w:top w:val="single" w:sz="8" w:space="0" w:color="4472C4"/>
              <w:left w:val="single" w:sz="4" w:space="0" w:color="auto"/>
              <w:bottom w:val="single" w:sz="8" w:space="0" w:color="4472C4"/>
              <w:right w:val="single" w:sz="8" w:space="0" w:color="4472C4"/>
            </w:tcBorders>
            <w:shd w:val="clear" w:color="auto" w:fill="auto"/>
            <w:hideMark/>
          </w:tcPr>
          <w:p w14:paraId="4691EE41" w14:textId="77777777" w:rsidR="001B743F" w:rsidRPr="00C14DB9" w:rsidRDefault="001B743F" w:rsidP="00F428ED">
            <w:pPr>
              <w:spacing w:before="120"/>
              <w:ind w:left="567" w:hanging="142"/>
              <w:rPr>
                <w:rFonts w:cs="Tahoma"/>
                <w:i/>
                <w:iCs/>
                <w:szCs w:val="22"/>
                <w:lang w:val="el-GR"/>
              </w:rPr>
            </w:pPr>
            <w:r w:rsidRPr="00C14DB9">
              <w:rPr>
                <w:rFonts w:cs="Tahoma"/>
                <w:i/>
                <w:iCs/>
                <w:szCs w:val="22"/>
                <w:lang w:val="el-GR"/>
              </w:rPr>
              <w:t xml:space="preserve">Συνεπικουρία στην παραλαβή προϊόντων από προμηθευτές – φαρμακευτικές εταιρείες στις εγκαταστάσεις του Ε.Ο.Π.Υ.Υ. </w:t>
            </w:r>
          </w:p>
        </w:tc>
      </w:tr>
      <w:tr w:rsidR="00C14DB9" w:rsidRPr="007653E2" w14:paraId="469C5D43" w14:textId="77777777" w:rsidTr="006D040A">
        <w:tc>
          <w:tcPr>
            <w:tcW w:w="2967" w:type="dxa"/>
            <w:tcBorders>
              <w:top w:val="single" w:sz="8" w:space="0" w:color="4472C4"/>
              <w:bottom w:val="single" w:sz="8" w:space="0" w:color="4472C4"/>
              <w:right w:val="single" w:sz="4" w:space="0" w:color="auto"/>
            </w:tcBorders>
            <w:shd w:val="clear" w:color="auto" w:fill="auto"/>
            <w:hideMark/>
          </w:tcPr>
          <w:p w14:paraId="04D303A2" w14:textId="77777777" w:rsidR="001B743F" w:rsidRPr="00C14DB9" w:rsidRDefault="001B743F" w:rsidP="00F428ED">
            <w:pPr>
              <w:spacing w:before="120"/>
              <w:ind w:left="567" w:hanging="142"/>
              <w:rPr>
                <w:rFonts w:cs="Tahoma"/>
                <w:b/>
                <w:bCs/>
                <w:i/>
                <w:iCs/>
                <w:szCs w:val="22"/>
              </w:rPr>
            </w:pPr>
            <w:r w:rsidRPr="00C14DB9">
              <w:rPr>
                <w:rFonts w:cs="Tahoma"/>
                <w:b/>
                <w:bCs/>
                <w:i/>
                <w:iCs/>
                <w:szCs w:val="22"/>
              </w:rPr>
              <w:t>(2) Τα</w:t>
            </w:r>
            <w:proofErr w:type="spellStart"/>
            <w:r w:rsidRPr="00C14DB9">
              <w:rPr>
                <w:rFonts w:cs="Tahoma"/>
                <w:b/>
                <w:bCs/>
                <w:i/>
                <w:iCs/>
                <w:szCs w:val="22"/>
              </w:rPr>
              <w:t>κτο</w:t>
            </w:r>
            <w:proofErr w:type="spellEnd"/>
            <w:r w:rsidRPr="00C14DB9">
              <w:rPr>
                <w:rFonts w:cs="Tahoma"/>
                <w:b/>
                <w:bCs/>
                <w:i/>
                <w:iCs/>
                <w:szCs w:val="22"/>
              </w:rPr>
              <w:t>ποίηση</w:t>
            </w:r>
          </w:p>
        </w:tc>
        <w:tc>
          <w:tcPr>
            <w:tcW w:w="6242" w:type="dxa"/>
            <w:tcBorders>
              <w:left w:val="single" w:sz="4" w:space="0" w:color="auto"/>
            </w:tcBorders>
            <w:shd w:val="clear" w:color="auto" w:fill="auto"/>
            <w:hideMark/>
          </w:tcPr>
          <w:p w14:paraId="2E3F1F31" w14:textId="77777777" w:rsidR="001B743F" w:rsidRPr="00C14DB9" w:rsidRDefault="001B743F" w:rsidP="00F428ED">
            <w:pPr>
              <w:spacing w:before="120"/>
              <w:ind w:left="567" w:hanging="142"/>
              <w:rPr>
                <w:rFonts w:cs="Tahoma"/>
                <w:i/>
                <w:iCs/>
                <w:szCs w:val="22"/>
                <w:lang w:val="el-GR"/>
              </w:rPr>
            </w:pPr>
            <w:r w:rsidRPr="00C14DB9">
              <w:rPr>
                <w:rFonts w:cs="Tahoma"/>
                <w:i/>
                <w:iCs/>
                <w:szCs w:val="22"/>
                <w:lang w:val="el-GR"/>
              </w:rPr>
              <w:t xml:space="preserve">Τοποθέτηση παραλαβών σε εγκαταστάσεις του Ε.Ο.Π.Υ.Υ. </w:t>
            </w:r>
          </w:p>
        </w:tc>
      </w:tr>
      <w:tr w:rsidR="00C14DB9" w:rsidRPr="007653E2" w14:paraId="4085E39E" w14:textId="77777777" w:rsidTr="006D040A">
        <w:trPr>
          <w:trHeight w:val="593"/>
        </w:trPr>
        <w:tc>
          <w:tcPr>
            <w:tcW w:w="2967" w:type="dxa"/>
            <w:tcBorders>
              <w:top w:val="single" w:sz="8" w:space="0" w:color="4472C4"/>
              <w:left w:val="single" w:sz="8" w:space="0" w:color="4472C4"/>
              <w:bottom w:val="single" w:sz="8" w:space="0" w:color="4472C4"/>
              <w:right w:val="single" w:sz="4" w:space="0" w:color="auto"/>
            </w:tcBorders>
            <w:shd w:val="clear" w:color="auto" w:fill="auto"/>
            <w:hideMark/>
          </w:tcPr>
          <w:p w14:paraId="77B2B199" w14:textId="13727C17" w:rsidR="001B743F" w:rsidRPr="00C14DB9" w:rsidRDefault="001B743F" w:rsidP="00F428ED">
            <w:pPr>
              <w:spacing w:before="120"/>
              <w:ind w:left="567" w:hanging="142"/>
              <w:rPr>
                <w:rFonts w:cs="Tahoma"/>
                <w:b/>
                <w:bCs/>
                <w:i/>
                <w:iCs/>
                <w:szCs w:val="22"/>
              </w:rPr>
            </w:pPr>
            <w:r w:rsidRPr="00C14DB9">
              <w:rPr>
                <w:rFonts w:cs="Tahoma"/>
                <w:b/>
                <w:bCs/>
                <w:i/>
                <w:iCs/>
                <w:szCs w:val="22"/>
              </w:rPr>
              <w:t xml:space="preserve">(3) </w:t>
            </w:r>
            <w:proofErr w:type="spellStart"/>
            <w:r w:rsidRPr="00C14DB9">
              <w:rPr>
                <w:rFonts w:cs="Tahoma"/>
                <w:b/>
                <w:bCs/>
                <w:i/>
                <w:iCs/>
                <w:szCs w:val="22"/>
              </w:rPr>
              <w:t>Συλλογή</w:t>
            </w:r>
            <w:proofErr w:type="spellEnd"/>
            <w:r w:rsidR="00427765">
              <w:rPr>
                <w:rFonts w:cs="Tahoma"/>
                <w:b/>
                <w:bCs/>
                <w:i/>
                <w:iCs/>
                <w:szCs w:val="22"/>
                <w:lang w:val="el-GR"/>
              </w:rPr>
              <w:t xml:space="preserve">, </w:t>
            </w:r>
            <w:r w:rsidR="00427765" w:rsidRPr="00427765">
              <w:rPr>
                <w:rFonts w:cs="Tahoma"/>
                <w:b/>
                <w:bCs/>
                <w:i/>
                <w:iCs/>
                <w:color w:val="FF0000"/>
                <w:szCs w:val="22"/>
                <w:lang w:val="el-GR"/>
              </w:rPr>
              <w:t>προετοιμασία</w:t>
            </w:r>
            <w:r w:rsidRPr="00C14DB9">
              <w:rPr>
                <w:rFonts w:cs="Tahoma"/>
                <w:b/>
                <w:bCs/>
                <w:i/>
                <w:iCs/>
                <w:szCs w:val="22"/>
              </w:rPr>
              <w:t xml:space="preserve"> &amp; </w:t>
            </w:r>
            <w:proofErr w:type="spellStart"/>
            <w:r w:rsidRPr="00C14DB9">
              <w:rPr>
                <w:rFonts w:cs="Tahoma"/>
                <w:b/>
                <w:bCs/>
                <w:i/>
                <w:iCs/>
                <w:szCs w:val="22"/>
              </w:rPr>
              <w:t>συσκευ</w:t>
            </w:r>
            <w:proofErr w:type="spellEnd"/>
            <w:r w:rsidRPr="00C14DB9">
              <w:rPr>
                <w:rFonts w:cs="Tahoma"/>
                <w:b/>
                <w:bCs/>
                <w:i/>
                <w:iCs/>
                <w:szCs w:val="22"/>
              </w:rPr>
              <w:t xml:space="preserve">ασία </w:t>
            </w:r>
            <w:proofErr w:type="spellStart"/>
            <w:r w:rsidRPr="00C14DB9">
              <w:rPr>
                <w:rFonts w:cs="Tahoma"/>
                <w:b/>
                <w:bCs/>
                <w:i/>
                <w:iCs/>
                <w:szCs w:val="22"/>
              </w:rPr>
              <w:t>συντ</w:t>
            </w:r>
            <w:proofErr w:type="spellEnd"/>
            <w:r w:rsidRPr="00C14DB9">
              <w:rPr>
                <w:rFonts w:cs="Tahoma"/>
                <w:b/>
                <w:bCs/>
                <w:i/>
                <w:iCs/>
                <w:szCs w:val="22"/>
              </w:rPr>
              <w:t xml:space="preserve">αγής </w:t>
            </w:r>
          </w:p>
        </w:tc>
        <w:tc>
          <w:tcPr>
            <w:tcW w:w="6242" w:type="dxa"/>
            <w:tcBorders>
              <w:top w:val="single" w:sz="8" w:space="0" w:color="4472C4"/>
              <w:left w:val="single" w:sz="4" w:space="0" w:color="auto"/>
              <w:bottom w:val="single" w:sz="8" w:space="0" w:color="4472C4"/>
              <w:right w:val="single" w:sz="8" w:space="0" w:color="4472C4"/>
            </w:tcBorders>
            <w:shd w:val="clear" w:color="auto" w:fill="auto"/>
            <w:hideMark/>
          </w:tcPr>
          <w:p w14:paraId="1D5427C1" w14:textId="5AEB5700" w:rsidR="001B743F" w:rsidRPr="00C14DB9" w:rsidRDefault="001B743F" w:rsidP="00F428ED">
            <w:pPr>
              <w:spacing w:before="120"/>
              <w:ind w:left="567" w:hanging="142"/>
              <w:rPr>
                <w:rFonts w:cs="Tahoma"/>
                <w:i/>
                <w:iCs/>
                <w:szCs w:val="22"/>
                <w:lang w:val="el-GR"/>
              </w:rPr>
            </w:pPr>
            <w:r w:rsidRPr="00C14DB9">
              <w:rPr>
                <w:rFonts w:cs="Tahoma"/>
                <w:i/>
                <w:iCs/>
                <w:szCs w:val="22"/>
                <w:lang w:val="el-GR"/>
              </w:rPr>
              <w:t>Συλλογή συνταγών</w:t>
            </w:r>
            <w:r w:rsidR="0032225C">
              <w:rPr>
                <w:rFonts w:cs="Tahoma"/>
                <w:i/>
                <w:iCs/>
                <w:szCs w:val="22"/>
                <w:lang w:val="el-GR"/>
              </w:rPr>
              <w:t>,</w:t>
            </w:r>
            <w:r w:rsidRPr="00C14DB9">
              <w:rPr>
                <w:rFonts w:cs="Tahoma"/>
                <w:i/>
                <w:iCs/>
                <w:szCs w:val="22"/>
                <w:lang w:val="el-GR"/>
              </w:rPr>
              <w:t xml:space="preserve"> </w:t>
            </w:r>
            <w:r w:rsidR="0032225C" w:rsidRPr="0032225C">
              <w:rPr>
                <w:rFonts w:cs="Tahoma"/>
                <w:i/>
                <w:iCs/>
                <w:color w:val="FF0000"/>
                <w:szCs w:val="22"/>
                <w:lang w:val="el-GR"/>
              </w:rPr>
              <w:t>προετοιμασία</w:t>
            </w:r>
            <w:r w:rsidR="0032225C">
              <w:rPr>
                <w:rFonts w:cs="Tahoma"/>
                <w:i/>
                <w:iCs/>
                <w:szCs w:val="22"/>
                <w:lang w:val="el-GR"/>
              </w:rPr>
              <w:t xml:space="preserve"> </w:t>
            </w:r>
            <w:r w:rsidRPr="00C14DB9">
              <w:rPr>
                <w:rFonts w:cs="Tahoma"/>
                <w:i/>
                <w:iCs/>
                <w:szCs w:val="22"/>
                <w:lang w:val="el-GR"/>
              </w:rPr>
              <w:t>και συσκευασία σύμφωνα με τις απαιτήσεις του Ε.Ο.Π.Υ.Υ.</w:t>
            </w:r>
          </w:p>
        </w:tc>
      </w:tr>
      <w:tr w:rsidR="00C14DB9" w:rsidRPr="007653E2" w14:paraId="7B15CC58" w14:textId="77777777" w:rsidTr="006D040A">
        <w:trPr>
          <w:trHeight w:val="227"/>
        </w:trPr>
        <w:tc>
          <w:tcPr>
            <w:tcW w:w="2967" w:type="dxa"/>
            <w:tcBorders>
              <w:top w:val="single" w:sz="8" w:space="0" w:color="4472C4"/>
              <w:bottom w:val="single" w:sz="8" w:space="0" w:color="4472C4"/>
              <w:right w:val="single" w:sz="4" w:space="0" w:color="auto"/>
            </w:tcBorders>
            <w:shd w:val="clear" w:color="auto" w:fill="auto"/>
            <w:hideMark/>
          </w:tcPr>
          <w:p w14:paraId="6B79E955" w14:textId="77777777" w:rsidR="001B743F" w:rsidRPr="00C14DB9" w:rsidRDefault="001B743F" w:rsidP="00F428ED">
            <w:pPr>
              <w:spacing w:before="120"/>
              <w:ind w:left="567" w:hanging="142"/>
              <w:rPr>
                <w:rFonts w:cs="Tahoma"/>
                <w:b/>
                <w:bCs/>
                <w:i/>
                <w:iCs/>
                <w:szCs w:val="22"/>
              </w:rPr>
            </w:pPr>
            <w:r w:rsidRPr="00C14DB9">
              <w:rPr>
                <w:rFonts w:cs="Tahoma"/>
                <w:b/>
                <w:bCs/>
                <w:i/>
                <w:iCs/>
                <w:szCs w:val="22"/>
              </w:rPr>
              <w:t>(4) Απ</w:t>
            </w:r>
            <w:proofErr w:type="spellStart"/>
            <w:r w:rsidRPr="00C14DB9">
              <w:rPr>
                <w:rFonts w:cs="Tahoma"/>
                <w:b/>
                <w:bCs/>
                <w:i/>
                <w:iCs/>
                <w:szCs w:val="22"/>
              </w:rPr>
              <w:t>οστολή</w:t>
            </w:r>
            <w:proofErr w:type="spellEnd"/>
            <w:r w:rsidRPr="00C14DB9">
              <w:rPr>
                <w:rFonts w:cs="Tahoma"/>
                <w:b/>
                <w:bCs/>
                <w:i/>
                <w:iCs/>
                <w:szCs w:val="22"/>
              </w:rPr>
              <w:t xml:space="preserve"> &amp; </w:t>
            </w:r>
            <w:proofErr w:type="spellStart"/>
            <w:r w:rsidRPr="00C14DB9">
              <w:rPr>
                <w:rFonts w:cs="Tahoma"/>
                <w:b/>
                <w:bCs/>
                <w:i/>
                <w:iCs/>
                <w:szCs w:val="22"/>
              </w:rPr>
              <w:t>δι</w:t>
            </w:r>
            <w:proofErr w:type="spellEnd"/>
            <w:r w:rsidRPr="00C14DB9">
              <w:rPr>
                <w:rFonts w:cs="Tahoma"/>
                <w:b/>
                <w:bCs/>
                <w:i/>
                <w:iCs/>
                <w:szCs w:val="22"/>
              </w:rPr>
              <w:t xml:space="preserve">ανομή </w:t>
            </w:r>
          </w:p>
        </w:tc>
        <w:tc>
          <w:tcPr>
            <w:tcW w:w="6242" w:type="dxa"/>
            <w:tcBorders>
              <w:left w:val="single" w:sz="4" w:space="0" w:color="auto"/>
            </w:tcBorders>
            <w:shd w:val="clear" w:color="auto" w:fill="auto"/>
            <w:hideMark/>
          </w:tcPr>
          <w:p w14:paraId="3EF93FEA" w14:textId="77777777" w:rsidR="001B743F" w:rsidRPr="00C14DB9" w:rsidRDefault="001B743F" w:rsidP="00F428ED">
            <w:pPr>
              <w:spacing w:before="120"/>
              <w:ind w:left="567" w:hanging="142"/>
              <w:rPr>
                <w:rFonts w:cs="Tahoma"/>
                <w:i/>
                <w:iCs/>
                <w:szCs w:val="22"/>
                <w:lang w:val="el-GR"/>
              </w:rPr>
            </w:pPr>
            <w:r w:rsidRPr="00C14DB9">
              <w:rPr>
                <w:rFonts w:cs="Tahoma"/>
                <w:i/>
                <w:iCs/>
                <w:szCs w:val="22"/>
                <w:lang w:val="el-GR"/>
              </w:rPr>
              <w:t>Παράδοση σε τελικά σημεία σε όλη την χώρα</w:t>
            </w:r>
          </w:p>
        </w:tc>
      </w:tr>
      <w:tr w:rsidR="00C14DB9" w:rsidRPr="007653E2" w14:paraId="5A564486" w14:textId="77777777" w:rsidTr="006D040A">
        <w:trPr>
          <w:trHeight w:val="393"/>
        </w:trPr>
        <w:tc>
          <w:tcPr>
            <w:tcW w:w="2967" w:type="dxa"/>
            <w:tcBorders>
              <w:top w:val="single" w:sz="8" w:space="0" w:color="4472C4"/>
              <w:left w:val="single" w:sz="8" w:space="0" w:color="4472C4"/>
              <w:bottom w:val="single" w:sz="8" w:space="0" w:color="4472C4"/>
              <w:right w:val="single" w:sz="4" w:space="0" w:color="auto"/>
            </w:tcBorders>
            <w:shd w:val="clear" w:color="auto" w:fill="auto"/>
            <w:hideMark/>
          </w:tcPr>
          <w:p w14:paraId="0E4D5218" w14:textId="77777777" w:rsidR="001B743F" w:rsidRPr="00C14DB9" w:rsidRDefault="001B743F" w:rsidP="00F428ED">
            <w:pPr>
              <w:spacing w:before="120"/>
              <w:ind w:left="567" w:hanging="142"/>
              <w:rPr>
                <w:rFonts w:cs="Tahoma"/>
                <w:b/>
                <w:bCs/>
                <w:i/>
                <w:iCs/>
                <w:szCs w:val="22"/>
              </w:rPr>
            </w:pPr>
            <w:r w:rsidRPr="00C14DB9">
              <w:rPr>
                <w:rFonts w:cs="Tahoma"/>
                <w:b/>
                <w:bCs/>
                <w:i/>
                <w:iCs/>
                <w:szCs w:val="22"/>
              </w:rPr>
              <w:lastRenderedPageBreak/>
              <w:t xml:space="preserve">(5) </w:t>
            </w:r>
            <w:proofErr w:type="spellStart"/>
            <w:r w:rsidRPr="00C14DB9">
              <w:rPr>
                <w:rFonts w:cs="Tahoma"/>
                <w:b/>
                <w:bCs/>
                <w:i/>
                <w:iCs/>
                <w:szCs w:val="22"/>
              </w:rPr>
              <w:t>Δι</w:t>
            </w:r>
            <w:proofErr w:type="spellEnd"/>
            <w:r w:rsidRPr="00C14DB9">
              <w:rPr>
                <w:rFonts w:cs="Tahoma"/>
                <w:b/>
                <w:bCs/>
                <w:i/>
                <w:iCs/>
                <w:szCs w:val="22"/>
              </w:rPr>
              <w:t>αχείριση επ</w:t>
            </w:r>
            <w:proofErr w:type="spellStart"/>
            <w:r w:rsidRPr="00C14DB9">
              <w:rPr>
                <w:rFonts w:cs="Tahoma"/>
                <w:b/>
                <w:bCs/>
                <w:i/>
                <w:iCs/>
                <w:szCs w:val="22"/>
              </w:rPr>
              <w:t>ιστροφών</w:t>
            </w:r>
            <w:proofErr w:type="spellEnd"/>
          </w:p>
        </w:tc>
        <w:tc>
          <w:tcPr>
            <w:tcW w:w="6242" w:type="dxa"/>
            <w:tcBorders>
              <w:top w:val="single" w:sz="8" w:space="0" w:color="4472C4"/>
              <w:left w:val="single" w:sz="4" w:space="0" w:color="auto"/>
              <w:bottom w:val="single" w:sz="8" w:space="0" w:color="4472C4"/>
              <w:right w:val="single" w:sz="8" w:space="0" w:color="4472C4"/>
            </w:tcBorders>
            <w:shd w:val="clear" w:color="auto" w:fill="auto"/>
            <w:hideMark/>
          </w:tcPr>
          <w:p w14:paraId="47531B97" w14:textId="77777777" w:rsidR="001B743F" w:rsidRPr="00C14DB9" w:rsidRDefault="001B743F" w:rsidP="00F428ED">
            <w:pPr>
              <w:spacing w:before="120"/>
              <w:ind w:left="567" w:hanging="142"/>
              <w:rPr>
                <w:rFonts w:cs="Tahoma"/>
                <w:i/>
                <w:iCs/>
                <w:szCs w:val="22"/>
                <w:lang w:val="el-GR"/>
              </w:rPr>
            </w:pPr>
            <w:r w:rsidRPr="00C14DB9">
              <w:rPr>
                <w:rFonts w:cs="Tahoma"/>
                <w:i/>
                <w:iCs/>
                <w:szCs w:val="22"/>
                <w:lang w:val="el-GR"/>
              </w:rPr>
              <w:t xml:space="preserve">Συλλογή και  τακτοποίηση των επιστρεφόμενων προϊόντων </w:t>
            </w:r>
          </w:p>
        </w:tc>
      </w:tr>
      <w:tr w:rsidR="00C14DB9" w:rsidRPr="007653E2" w14:paraId="35941E16" w14:textId="77777777" w:rsidTr="006D040A">
        <w:tc>
          <w:tcPr>
            <w:tcW w:w="2967" w:type="dxa"/>
            <w:tcBorders>
              <w:top w:val="single" w:sz="8" w:space="0" w:color="4472C4"/>
              <w:bottom w:val="single" w:sz="8" w:space="0" w:color="4472C4"/>
              <w:right w:val="single" w:sz="4" w:space="0" w:color="auto"/>
            </w:tcBorders>
            <w:shd w:val="clear" w:color="auto" w:fill="auto"/>
            <w:hideMark/>
          </w:tcPr>
          <w:p w14:paraId="3A8FAC43" w14:textId="77777777" w:rsidR="001B743F" w:rsidRPr="00C14DB9" w:rsidRDefault="001B743F" w:rsidP="00F428ED">
            <w:pPr>
              <w:spacing w:before="120"/>
              <w:ind w:left="567" w:hanging="142"/>
              <w:rPr>
                <w:rFonts w:cs="Tahoma"/>
                <w:b/>
                <w:bCs/>
                <w:i/>
                <w:iCs/>
                <w:szCs w:val="22"/>
              </w:rPr>
            </w:pPr>
            <w:r w:rsidRPr="00C14DB9">
              <w:rPr>
                <w:rFonts w:cs="Tahoma"/>
                <w:b/>
                <w:bCs/>
                <w:i/>
                <w:iCs/>
                <w:szCs w:val="22"/>
              </w:rPr>
              <w:t>(6) Επιπ</w:t>
            </w:r>
            <w:proofErr w:type="spellStart"/>
            <w:r w:rsidRPr="00C14DB9">
              <w:rPr>
                <w:rFonts w:cs="Tahoma"/>
                <w:b/>
                <w:bCs/>
                <w:i/>
                <w:iCs/>
                <w:szCs w:val="22"/>
              </w:rPr>
              <w:t>λέον</w:t>
            </w:r>
            <w:proofErr w:type="spellEnd"/>
            <w:r w:rsidRPr="00C14DB9">
              <w:rPr>
                <w:rFonts w:cs="Tahoma"/>
                <w:b/>
                <w:bCs/>
                <w:i/>
                <w:iCs/>
                <w:szCs w:val="22"/>
              </w:rPr>
              <w:t xml:space="preserve"> υπ</w:t>
            </w:r>
            <w:proofErr w:type="spellStart"/>
            <w:r w:rsidRPr="00C14DB9">
              <w:rPr>
                <w:rFonts w:cs="Tahoma"/>
                <w:b/>
                <w:bCs/>
                <w:i/>
                <w:iCs/>
                <w:szCs w:val="22"/>
              </w:rPr>
              <w:t>ηρεσίες</w:t>
            </w:r>
            <w:proofErr w:type="spellEnd"/>
            <w:r w:rsidRPr="00C14DB9">
              <w:rPr>
                <w:rFonts w:cs="Tahoma"/>
                <w:b/>
                <w:bCs/>
                <w:i/>
                <w:iCs/>
                <w:szCs w:val="22"/>
              </w:rPr>
              <w:t xml:space="preserve"> </w:t>
            </w:r>
          </w:p>
        </w:tc>
        <w:tc>
          <w:tcPr>
            <w:tcW w:w="6242" w:type="dxa"/>
            <w:tcBorders>
              <w:left w:val="single" w:sz="4" w:space="0" w:color="auto"/>
            </w:tcBorders>
            <w:shd w:val="clear" w:color="auto" w:fill="auto"/>
            <w:hideMark/>
          </w:tcPr>
          <w:p w14:paraId="34D0492D" w14:textId="77777777" w:rsidR="001B743F" w:rsidRPr="00C14DB9" w:rsidRDefault="001B743F" w:rsidP="00F428ED">
            <w:pPr>
              <w:spacing w:before="120"/>
              <w:ind w:left="567" w:hanging="142"/>
              <w:rPr>
                <w:rFonts w:cs="Tahoma"/>
                <w:i/>
                <w:iCs/>
                <w:szCs w:val="22"/>
                <w:lang w:val="el-GR"/>
              </w:rPr>
            </w:pPr>
            <w:r w:rsidRPr="00C14DB9">
              <w:rPr>
                <w:rFonts w:cs="Tahoma"/>
                <w:i/>
                <w:iCs/>
                <w:szCs w:val="22"/>
                <w:lang w:val="el-GR"/>
              </w:rPr>
              <w:t xml:space="preserve">Υπηρεσίες όπως συνεπικουρία στην διαχείριση ανακλήσεων, καταστροφές προϊόντων,  και λειτουργία </w:t>
            </w:r>
            <w:r w:rsidRPr="00C14DB9">
              <w:rPr>
                <w:rFonts w:cs="Tahoma"/>
                <w:i/>
                <w:iCs/>
                <w:szCs w:val="22"/>
                <w:lang w:val="en-US"/>
              </w:rPr>
              <w:t>Helpdesk</w:t>
            </w:r>
          </w:p>
        </w:tc>
      </w:tr>
    </w:tbl>
    <w:p w14:paraId="0E530A90" w14:textId="77777777" w:rsidR="001B743F" w:rsidRPr="00C14DB9" w:rsidRDefault="001B743F" w:rsidP="001B743F">
      <w:pPr>
        <w:spacing w:before="360"/>
        <w:ind w:left="567" w:hanging="142"/>
        <w:rPr>
          <w:rFonts w:cs="Tahoma"/>
          <w:b/>
          <w:bCs/>
          <w:i/>
          <w:iCs/>
          <w:szCs w:val="22"/>
          <w:u w:val="single"/>
          <w:lang w:val="el-GR"/>
        </w:rPr>
      </w:pPr>
      <w:bookmarkStart w:id="39" w:name="_Hlk166497022"/>
      <w:r w:rsidRPr="00C14DB9">
        <w:rPr>
          <w:rFonts w:cs="Tahoma"/>
          <w:b/>
          <w:bCs/>
          <w:i/>
          <w:iCs/>
          <w:szCs w:val="22"/>
          <w:u w:val="single"/>
          <w:lang w:val="el-GR"/>
        </w:rPr>
        <w:t xml:space="preserve">(1) Υπηρεσία Παραλαβών </w:t>
      </w:r>
    </w:p>
    <w:bookmarkEnd w:id="39"/>
    <w:p w14:paraId="22C8DE40" w14:textId="77777777" w:rsidR="001B743F" w:rsidRPr="00C14DB9" w:rsidRDefault="001B743F" w:rsidP="001B743F">
      <w:pPr>
        <w:ind w:left="567" w:hanging="142"/>
        <w:rPr>
          <w:rFonts w:cs="Tahoma"/>
          <w:i/>
          <w:iCs/>
          <w:szCs w:val="22"/>
          <w:lang w:val="el-GR"/>
        </w:rPr>
      </w:pPr>
      <w:r w:rsidRPr="00C14DB9">
        <w:rPr>
          <w:rFonts w:cs="Tahoma"/>
          <w:i/>
          <w:iCs/>
          <w:szCs w:val="22"/>
          <w:lang w:val="el-GR"/>
        </w:rPr>
        <w:t>Ο Ε.Ο.Π.Υ.Υ. παραλαμβάνει φαρμακευτικά προϊόντα από προμηθευτές</w:t>
      </w:r>
      <w:r w:rsidRPr="00C14DB9">
        <w:rPr>
          <w:rStyle w:val="a6"/>
          <w:rFonts w:cs="Tahoma"/>
          <w:i/>
          <w:iCs/>
          <w:szCs w:val="22"/>
        </w:rPr>
        <w:footnoteReference w:id="11"/>
      </w:r>
      <w:r w:rsidRPr="00C14DB9">
        <w:rPr>
          <w:rFonts w:cs="Tahoma"/>
          <w:i/>
          <w:iCs/>
          <w:szCs w:val="22"/>
          <w:lang w:val="el-GR"/>
        </w:rPr>
        <w:t>. Η τριμελής επιτροπή καταμετρά τις παραληφθείσες ποσότητες και συμφωνεί με τις αναγραφόμενες στα δελτία αποστολών των εταιρειών και ακολούθως ο . ο Ανάδοχος οφείλει να παραλαμβάνει ανά τεμάχιο</w:t>
      </w:r>
      <w:r w:rsidRPr="00C14DB9">
        <w:rPr>
          <w:rFonts w:cs="Tahoma"/>
          <w:b/>
          <w:bCs/>
          <w:i/>
          <w:iCs/>
          <w:szCs w:val="22"/>
          <w:lang w:val="el-GR"/>
        </w:rPr>
        <w:t xml:space="preserve"> (Αναλυτική παραλαβή) με </w:t>
      </w:r>
      <w:r w:rsidRPr="00C14DB9">
        <w:rPr>
          <w:rFonts w:cs="Tahoma"/>
          <w:b/>
          <w:bCs/>
          <w:i/>
          <w:iCs/>
          <w:szCs w:val="22"/>
          <w:lang w:val="en-US"/>
        </w:rPr>
        <w:t>scanning</w:t>
      </w:r>
      <w:r w:rsidRPr="00C14DB9">
        <w:rPr>
          <w:rFonts w:cs="Tahoma"/>
          <w:b/>
          <w:bCs/>
          <w:i/>
          <w:iCs/>
          <w:szCs w:val="22"/>
          <w:lang w:val="el-GR"/>
        </w:rPr>
        <w:t xml:space="preserve"> του μοναδικού κωδικού </w:t>
      </w:r>
      <w:proofErr w:type="spellStart"/>
      <w:r w:rsidRPr="00C14DB9">
        <w:rPr>
          <w:rFonts w:cs="Tahoma"/>
          <w:b/>
          <w:bCs/>
          <w:i/>
          <w:iCs/>
          <w:szCs w:val="22"/>
          <w:lang w:val="el-GR"/>
        </w:rPr>
        <w:t>εμβαλλαγίου</w:t>
      </w:r>
      <w:proofErr w:type="spellEnd"/>
      <w:r w:rsidRPr="00C14DB9">
        <w:rPr>
          <w:rFonts w:cs="Tahoma"/>
          <w:b/>
          <w:bCs/>
          <w:i/>
          <w:iCs/>
          <w:szCs w:val="22"/>
          <w:lang w:val="el-GR"/>
        </w:rPr>
        <w:t xml:space="preserve"> είτε αυτό φέρει κλασική ταινία γνησιότητας είτε φέρει δυσδιάστατο κωδικό των χαρακτηριστικών ασφάλειας (άυλο κουπόνι) </w:t>
      </w:r>
    </w:p>
    <w:p w14:paraId="0F030FF9" w14:textId="77777777" w:rsidR="001B743F" w:rsidRPr="00C14DB9" w:rsidRDefault="001B743F" w:rsidP="001B743F">
      <w:pPr>
        <w:ind w:left="567" w:hanging="142"/>
        <w:rPr>
          <w:rFonts w:cs="Tahoma"/>
          <w:i/>
          <w:iCs/>
          <w:szCs w:val="22"/>
          <w:lang w:val="el-GR"/>
        </w:rPr>
      </w:pPr>
      <w:r w:rsidRPr="00C14DB9">
        <w:rPr>
          <w:rFonts w:cs="Tahoma"/>
          <w:i/>
          <w:iCs/>
          <w:szCs w:val="22"/>
          <w:lang w:val="el-GR"/>
        </w:rPr>
        <w:t>Πριν από κάθε αναμενόμενη παραλαβή, ο Ε.Ο.Π.Υ.Υ. θα ενημερώνει ηλεκτρονικά τον Ανάδοχο, για τις ποσότητες των φαρμάκων προς παραλαβή. Ο Ανάδοχος μπορεί να διατηρεί και δικό του σύστημα που θα καταγράφονται οι ποσότητες παραλαβής.</w:t>
      </w:r>
    </w:p>
    <w:p w14:paraId="03888B51" w14:textId="77777777" w:rsidR="001B743F" w:rsidRPr="00C14DB9" w:rsidRDefault="001B743F" w:rsidP="001B743F">
      <w:pPr>
        <w:ind w:left="567" w:hanging="142"/>
        <w:rPr>
          <w:rFonts w:cs="Tahoma"/>
          <w:i/>
          <w:iCs/>
          <w:szCs w:val="22"/>
          <w:lang w:val="el-GR"/>
        </w:rPr>
      </w:pPr>
      <w:r w:rsidRPr="00C14DB9">
        <w:rPr>
          <w:rFonts w:cs="Tahoma"/>
          <w:i/>
          <w:iCs/>
          <w:szCs w:val="22"/>
          <w:lang w:val="el-GR"/>
        </w:rPr>
        <w:t>Κατά την παραλαβή των προϊόντων, ο Ανάδοχος θα προβαίνει κατ’ ελάχιστο στις ακόλουθες ενέργειες:</w:t>
      </w:r>
    </w:p>
    <w:p w14:paraId="28555D52" w14:textId="77777777" w:rsidR="001B743F" w:rsidRPr="00C14DB9" w:rsidRDefault="001B743F" w:rsidP="001C11BC">
      <w:pPr>
        <w:numPr>
          <w:ilvl w:val="0"/>
          <w:numId w:val="13"/>
        </w:numPr>
        <w:tabs>
          <w:tab w:val="clear" w:pos="720"/>
          <w:tab w:val="num" w:pos="862"/>
        </w:tabs>
        <w:suppressAutoHyphens w:val="0"/>
        <w:spacing w:after="160"/>
        <w:ind w:left="567" w:hanging="142"/>
        <w:textAlignment w:val="baseline"/>
        <w:rPr>
          <w:rFonts w:cs="Tahoma"/>
          <w:i/>
          <w:iCs/>
          <w:szCs w:val="22"/>
          <w:lang w:val="el-GR"/>
        </w:rPr>
      </w:pPr>
      <w:r w:rsidRPr="00C14DB9">
        <w:rPr>
          <w:rFonts w:cs="Tahoma"/>
          <w:i/>
          <w:iCs/>
          <w:szCs w:val="22"/>
          <w:lang w:val="el-GR"/>
        </w:rPr>
        <w:t>Διενεργεί έναν συνολικό οπτικό έλεγχο του φορτηγού και των προϊόντων και πιστοποιεί ότι παραλαμβάνει τις αναμενόμενες ποσότητες και στη σωστή κατάσταση.</w:t>
      </w:r>
    </w:p>
    <w:p w14:paraId="6DE9E3C9" w14:textId="77777777" w:rsidR="001B743F" w:rsidRPr="00C14DB9" w:rsidRDefault="001B743F" w:rsidP="001C11BC">
      <w:pPr>
        <w:numPr>
          <w:ilvl w:val="0"/>
          <w:numId w:val="13"/>
        </w:numPr>
        <w:tabs>
          <w:tab w:val="clear" w:pos="720"/>
          <w:tab w:val="num" w:pos="862"/>
        </w:tabs>
        <w:suppressAutoHyphens w:val="0"/>
        <w:spacing w:after="160"/>
        <w:ind w:left="567" w:hanging="142"/>
        <w:textAlignment w:val="baseline"/>
        <w:rPr>
          <w:rFonts w:cs="Tahoma"/>
          <w:i/>
          <w:iCs/>
          <w:szCs w:val="22"/>
          <w:lang w:val="el-GR"/>
        </w:rPr>
      </w:pPr>
      <w:r w:rsidRPr="00C14DB9">
        <w:rPr>
          <w:rFonts w:cs="Tahoma"/>
          <w:i/>
          <w:iCs/>
          <w:szCs w:val="22"/>
          <w:lang w:val="el-GR"/>
        </w:rPr>
        <w:t>Διασφαλίζει ότι τα προϊόντα παραδίδονται με κατάλληλο όχημα ελεγχόμενης θερμοκρασίας και σε κατάλληλη συσκευασία, έτσι ώστε να διασφαλίζεται ότι το προϊόν συμμορφώνεται με τις θερμοκρασιακές απαιτήσεις.</w:t>
      </w:r>
    </w:p>
    <w:p w14:paraId="40D47D6C" w14:textId="77777777" w:rsidR="001B743F" w:rsidRPr="00C14DB9" w:rsidRDefault="001B743F" w:rsidP="001C11BC">
      <w:pPr>
        <w:numPr>
          <w:ilvl w:val="0"/>
          <w:numId w:val="13"/>
        </w:numPr>
        <w:tabs>
          <w:tab w:val="clear" w:pos="720"/>
          <w:tab w:val="num" w:pos="862"/>
        </w:tabs>
        <w:suppressAutoHyphens w:val="0"/>
        <w:spacing w:after="160"/>
        <w:ind w:left="567" w:hanging="142"/>
        <w:textAlignment w:val="baseline"/>
        <w:rPr>
          <w:rFonts w:cs="Tahoma"/>
          <w:i/>
          <w:iCs/>
          <w:szCs w:val="22"/>
          <w:lang w:val="el-GR"/>
        </w:rPr>
      </w:pPr>
      <w:r w:rsidRPr="00C14DB9">
        <w:rPr>
          <w:rFonts w:cs="Tahoma"/>
          <w:i/>
          <w:iCs/>
          <w:szCs w:val="22"/>
          <w:lang w:val="el-GR"/>
        </w:rPr>
        <w:t xml:space="preserve">Η Τριμελής Επιτροπή Παραλαβών του Ε.Ο.Π.Υ.Υ. έχει την ευθύνη υπογραφής του σχετικού δελτίου αποστολής με σήμανση της ημερομηνίας και ώρας παραλαβής. Ο Ανάδοχος συνεπικουρεί τη διαδικασία παραλαβής. Παραλαμβάνει σε συνεργασία με τον Ε.Ο.Π.Υ.Υ. το σύνολο της αποστολής σε επίπεδο τεμαχίου, </w:t>
      </w:r>
      <w:proofErr w:type="spellStart"/>
      <w:r w:rsidRPr="00C14DB9">
        <w:rPr>
          <w:rFonts w:cs="Tahoma"/>
          <w:i/>
          <w:iCs/>
          <w:szCs w:val="22"/>
          <w:lang w:val="el-GR"/>
        </w:rPr>
        <w:t>σκανάροντας</w:t>
      </w:r>
      <w:proofErr w:type="spellEnd"/>
      <w:r w:rsidRPr="00C14DB9">
        <w:rPr>
          <w:rFonts w:cs="Tahoma"/>
          <w:i/>
          <w:iCs/>
          <w:szCs w:val="22"/>
          <w:lang w:val="el-GR"/>
        </w:rPr>
        <w:t xml:space="preserve"> τα </w:t>
      </w:r>
      <w:r w:rsidRPr="00C14DB9">
        <w:rPr>
          <w:rFonts w:cs="Tahoma"/>
          <w:i/>
          <w:iCs/>
          <w:szCs w:val="22"/>
          <w:lang w:val="en-US"/>
        </w:rPr>
        <w:t>serial</w:t>
      </w:r>
      <w:r w:rsidRPr="00C14DB9">
        <w:rPr>
          <w:rFonts w:cs="Tahoma"/>
          <w:i/>
          <w:iCs/>
          <w:szCs w:val="22"/>
          <w:lang w:val="el-GR"/>
        </w:rPr>
        <w:t xml:space="preserve"> </w:t>
      </w:r>
      <w:r w:rsidRPr="00C14DB9">
        <w:rPr>
          <w:rFonts w:cs="Tahoma"/>
          <w:i/>
          <w:iCs/>
          <w:szCs w:val="22"/>
          <w:lang w:val="en-US"/>
        </w:rPr>
        <w:t>number</w:t>
      </w:r>
      <w:r w:rsidRPr="00C14DB9">
        <w:rPr>
          <w:rFonts w:cs="Tahoma"/>
          <w:i/>
          <w:iCs/>
          <w:szCs w:val="22"/>
          <w:lang w:val="el-GR"/>
        </w:rPr>
        <w:t xml:space="preserve"> του κάθε φαρμάκου.</w:t>
      </w:r>
    </w:p>
    <w:p w14:paraId="32DC6530" w14:textId="77777777" w:rsidR="001B743F" w:rsidRPr="00C14DB9" w:rsidRDefault="001B743F" w:rsidP="001C11BC">
      <w:pPr>
        <w:numPr>
          <w:ilvl w:val="0"/>
          <w:numId w:val="13"/>
        </w:numPr>
        <w:tabs>
          <w:tab w:val="clear" w:pos="720"/>
          <w:tab w:val="num" w:pos="862"/>
        </w:tabs>
        <w:suppressAutoHyphens w:val="0"/>
        <w:spacing w:after="160"/>
        <w:ind w:left="567" w:hanging="142"/>
        <w:textAlignment w:val="baseline"/>
        <w:rPr>
          <w:rFonts w:cs="Tahoma"/>
          <w:i/>
          <w:iCs/>
          <w:szCs w:val="22"/>
          <w:lang w:val="el-GR"/>
        </w:rPr>
      </w:pPr>
      <w:r w:rsidRPr="00C14DB9">
        <w:rPr>
          <w:rFonts w:cs="Tahoma"/>
          <w:i/>
          <w:iCs/>
          <w:szCs w:val="22"/>
          <w:lang w:val="el-GR"/>
        </w:rPr>
        <w:t xml:space="preserve">Ανάλογα με τις απαιτήσεις, συλλέγει πληροφορίες για τις θερμοκρασιακές συνθήκες μεταφοράς των προϊόντων (π.χ. εκτυπώσεις θερμοκρασιών οχήματος ή ενδείξεις καταγραφικής συσκευής). </w:t>
      </w:r>
    </w:p>
    <w:p w14:paraId="4C22AAD1" w14:textId="77777777" w:rsidR="001B743F" w:rsidRPr="00C14DB9" w:rsidRDefault="001B743F" w:rsidP="001C11BC">
      <w:pPr>
        <w:numPr>
          <w:ilvl w:val="0"/>
          <w:numId w:val="13"/>
        </w:numPr>
        <w:tabs>
          <w:tab w:val="clear" w:pos="720"/>
          <w:tab w:val="num" w:pos="862"/>
        </w:tabs>
        <w:suppressAutoHyphens w:val="0"/>
        <w:spacing w:after="160"/>
        <w:ind w:left="567" w:hanging="142"/>
        <w:textAlignment w:val="baseline"/>
        <w:rPr>
          <w:rFonts w:cs="Tahoma"/>
          <w:i/>
          <w:iCs/>
          <w:szCs w:val="22"/>
          <w:lang w:val="el-GR"/>
        </w:rPr>
      </w:pPr>
      <w:r w:rsidRPr="00C14DB9">
        <w:rPr>
          <w:rFonts w:cs="Tahoma"/>
          <w:i/>
          <w:iCs/>
          <w:szCs w:val="22"/>
          <w:lang w:val="el-GR"/>
        </w:rPr>
        <w:t>Εκφορτώνει τα προϊόντα από το όχημα και τα εναποθέτει σε ειδικό χώρο προσωρινής παραμονής που πρέπει να είναι ελεγχόμενων θερμοκρασιών. Αν δεν υπάρχει διαθέσιμος χώρος πρέπει να συμφωνηθούν με τον Ε.Ο.Π.Υ.Υ. εναλλακτικά μέτρα που θα διασφαλίζουν ότι δεν υπάρχει κίνδυνος να αποκλίνει η θερμοκρασία κατά τη διαδικασία παραλαβής.</w:t>
      </w:r>
    </w:p>
    <w:p w14:paraId="68FFFF98" w14:textId="77777777" w:rsidR="001B743F" w:rsidRPr="00C14DB9" w:rsidRDefault="001B743F" w:rsidP="001C11BC">
      <w:pPr>
        <w:numPr>
          <w:ilvl w:val="0"/>
          <w:numId w:val="13"/>
        </w:numPr>
        <w:tabs>
          <w:tab w:val="clear" w:pos="720"/>
          <w:tab w:val="num" w:pos="862"/>
        </w:tabs>
        <w:suppressAutoHyphens w:val="0"/>
        <w:spacing w:after="160"/>
        <w:ind w:left="567" w:hanging="142"/>
        <w:textAlignment w:val="baseline"/>
        <w:rPr>
          <w:rFonts w:cs="Tahoma"/>
          <w:i/>
          <w:iCs/>
          <w:szCs w:val="22"/>
          <w:lang w:val="el-GR"/>
        </w:rPr>
      </w:pPr>
      <w:r w:rsidRPr="00C14DB9">
        <w:rPr>
          <w:rFonts w:cs="Tahoma"/>
          <w:i/>
          <w:iCs/>
          <w:szCs w:val="22"/>
          <w:lang w:val="el-GR"/>
        </w:rPr>
        <w:t xml:space="preserve">Τα έντυπα μεταφοράς λαμβάνονται από τον Ε.Ο.Π.Υ.Υ. </w:t>
      </w:r>
    </w:p>
    <w:p w14:paraId="3FFD6B19" w14:textId="77777777" w:rsidR="001B743F" w:rsidRPr="00C14DB9" w:rsidRDefault="001B743F" w:rsidP="001C11BC">
      <w:pPr>
        <w:numPr>
          <w:ilvl w:val="0"/>
          <w:numId w:val="13"/>
        </w:numPr>
        <w:tabs>
          <w:tab w:val="clear" w:pos="720"/>
          <w:tab w:val="num" w:pos="862"/>
        </w:tabs>
        <w:suppressAutoHyphens w:val="0"/>
        <w:spacing w:after="160"/>
        <w:ind w:left="567" w:hanging="142"/>
        <w:textAlignment w:val="baseline"/>
        <w:rPr>
          <w:rFonts w:cs="Tahoma"/>
          <w:i/>
          <w:iCs/>
          <w:szCs w:val="22"/>
          <w:lang w:val="el-GR"/>
        </w:rPr>
      </w:pPr>
      <w:r w:rsidRPr="00C14DB9">
        <w:rPr>
          <w:rFonts w:cs="Tahoma"/>
          <w:i/>
          <w:iCs/>
          <w:szCs w:val="22"/>
          <w:lang w:val="el-GR"/>
        </w:rPr>
        <w:t>Μετακινεί και τακτοποιεί (αποθέτει) τα προϊόντα σε κατάλληλους για τις εκάστοτε θερμοκρασιακές απαιτήσεις χώρους της αποθήκης. Τα προϊόντα ψυχρής αλυσίδας πρέπει να μετακινηθούν ει δυνατόν απευθείας από το όχημα σε ψυχόμενους χώρους και χώρους ελεγχόμενης θερμοκρασίας.</w:t>
      </w:r>
    </w:p>
    <w:p w14:paraId="780261BD" w14:textId="77777777" w:rsidR="001B743F" w:rsidRPr="00C14DB9" w:rsidRDefault="001B743F" w:rsidP="001C11BC">
      <w:pPr>
        <w:numPr>
          <w:ilvl w:val="0"/>
          <w:numId w:val="13"/>
        </w:numPr>
        <w:tabs>
          <w:tab w:val="clear" w:pos="720"/>
          <w:tab w:val="num" w:pos="862"/>
        </w:tabs>
        <w:suppressAutoHyphens w:val="0"/>
        <w:spacing w:after="160"/>
        <w:ind w:left="567" w:hanging="142"/>
        <w:textAlignment w:val="baseline"/>
        <w:rPr>
          <w:rFonts w:cs="Tahoma"/>
          <w:i/>
          <w:iCs/>
          <w:szCs w:val="22"/>
          <w:lang w:val="el-GR"/>
        </w:rPr>
      </w:pPr>
      <w:r w:rsidRPr="00C14DB9">
        <w:rPr>
          <w:rFonts w:cs="Tahoma"/>
          <w:i/>
          <w:iCs/>
          <w:szCs w:val="22"/>
          <w:lang w:val="el-GR"/>
        </w:rPr>
        <w:t xml:space="preserve">ενημερώνει τον Ε.Ο.Π.Υ.Υ. για την ολοκλήρωση της παραλαβής και τακτοποίησης των φαρμάκων. </w:t>
      </w:r>
    </w:p>
    <w:p w14:paraId="0E6C90B1" w14:textId="77777777" w:rsidR="001B743F" w:rsidRPr="00C14DB9" w:rsidRDefault="001B743F" w:rsidP="001B743F">
      <w:pPr>
        <w:ind w:left="567" w:hanging="142"/>
        <w:rPr>
          <w:rFonts w:cs="Tahoma"/>
          <w:b/>
          <w:bCs/>
          <w:i/>
          <w:iCs/>
          <w:szCs w:val="22"/>
          <w:lang w:val="el-GR"/>
        </w:rPr>
      </w:pPr>
      <w:r w:rsidRPr="00C14DB9">
        <w:rPr>
          <w:rFonts w:cs="Tahoma"/>
          <w:b/>
          <w:bCs/>
          <w:i/>
          <w:iCs/>
          <w:szCs w:val="22"/>
          <w:lang w:val="el-GR"/>
        </w:rPr>
        <w:lastRenderedPageBreak/>
        <w:t>Έλεγχος και διαχείριση μη-συμμορφώσεων</w:t>
      </w:r>
    </w:p>
    <w:p w14:paraId="75F781AE" w14:textId="77777777" w:rsidR="001B743F" w:rsidRPr="00C14DB9" w:rsidRDefault="001B743F" w:rsidP="001B743F">
      <w:pPr>
        <w:ind w:left="567" w:hanging="142"/>
        <w:rPr>
          <w:rFonts w:cs="Tahoma"/>
          <w:i/>
          <w:iCs/>
          <w:szCs w:val="22"/>
          <w:lang w:val="el-GR"/>
        </w:rPr>
      </w:pPr>
      <w:r w:rsidRPr="00C14DB9">
        <w:rPr>
          <w:rFonts w:cs="Tahoma"/>
          <w:i/>
          <w:iCs/>
          <w:szCs w:val="22"/>
          <w:lang w:val="el-GR"/>
        </w:rPr>
        <w:t xml:space="preserve">Σε περιπτώσεις που τα προϊόντα που παραλαμβάνονται είναι κατεστραμμένα ή οι συσκευασίες έχουν σημαντικές ενδείξεις φθοράς, ο Ανάδοχος καταγράφει αναλυτικά τα στοιχεία αυτών των κιβωτίων, σημειώνει σχετικές παρατηρήσεις στα συνοδευτικά έγγραφα της αποστολής και φωτογραφίζει τις σχετικές συσκευασίες. </w:t>
      </w:r>
    </w:p>
    <w:p w14:paraId="3336F6EF" w14:textId="77777777" w:rsidR="001B743F" w:rsidRPr="00C14DB9" w:rsidRDefault="001B743F" w:rsidP="001B743F">
      <w:pPr>
        <w:ind w:left="567" w:hanging="142"/>
        <w:rPr>
          <w:rFonts w:cs="Tahoma"/>
          <w:i/>
          <w:iCs/>
          <w:szCs w:val="22"/>
          <w:lang w:val="el-GR"/>
        </w:rPr>
      </w:pPr>
      <w:r w:rsidRPr="00C14DB9">
        <w:rPr>
          <w:rFonts w:cs="Tahoma"/>
          <w:i/>
          <w:iCs/>
          <w:szCs w:val="22"/>
          <w:lang w:val="el-GR"/>
        </w:rPr>
        <w:t xml:space="preserve">Σε περίπτωση που διαπιστωθούν ζητήματα σχετικά με τις θερμοκρασιακές συνθήκες ο Ανάδοχος πρέπει να ενημερώσει αμέσως τον Ε.Ο.Π.Υ.Υ., έτσι ώστε να εξεταστούν διορθωτικές ενέργειες (π.χ. παραγγελία νέου φορτίου). </w:t>
      </w:r>
    </w:p>
    <w:p w14:paraId="5EABF914" w14:textId="77777777" w:rsidR="001B743F" w:rsidRPr="00C14DB9" w:rsidRDefault="001B743F" w:rsidP="001B743F">
      <w:pPr>
        <w:spacing w:before="360"/>
        <w:ind w:left="567" w:hanging="142"/>
        <w:rPr>
          <w:rFonts w:cs="Tahoma"/>
          <w:b/>
          <w:bCs/>
          <w:i/>
          <w:iCs/>
          <w:szCs w:val="22"/>
          <w:u w:val="single"/>
          <w:lang w:val="el-GR"/>
        </w:rPr>
      </w:pPr>
      <w:r w:rsidRPr="00C14DB9">
        <w:rPr>
          <w:rFonts w:cs="Tahoma"/>
          <w:b/>
          <w:bCs/>
          <w:i/>
          <w:iCs/>
          <w:szCs w:val="22"/>
          <w:u w:val="single"/>
          <w:lang w:val="el-GR"/>
        </w:rPr>
        <w:t>(2) Υπηρεσία Τακτοποίησης</w:t>
      </w:r>
    </w:p>
    <w:p w14:paraId="067F4E55" w14:textId="77777777" w:rsidR="001B743F" w:rsidRPr="00C14DB9" w:rsidRDefault="001B743F" w:rsidP="001B743F">
      <w:pPr>
        <w:ind w:left="567" w:hanging="142"/>
        <w:rPr>
          <w:rFonts w:cs="Tahoma"/>
          <w:i/>
          <w:iCs/>
          <w:szCs w:val="22"/>
          <w:lang w:val="el-GR"/>
        </w:rPr>
      </w:pPr>
      <w:r w:rsidRPr="00C14DB9">
        <w:rPr>
          <w:rFonts w:cs="Tahoma"/>
          <w:i/>
          <w:iCs/>
          <w:szCs w:val="22"/>
        </w:rPr>
        <w:t>O</w:t>
      </w:r>
      <w:r w:rsidRPr="00C14DB9">
        <w:rPr>
          <w:rFonts w:cs="Tahoma"/>
          <w:i/>
          <w:iCs/>
          <w:szCs w:val="22"/>
          <w:lang w:val="el-GR"/>
        </w:rPr>
        <w:t xml:space="preserve"> Ανάδοχος θα διενεργεί κατ’ ελάχιστον τα ακόλουθα</w:t>
      </w:r>
    </w:p>
    <w:p w14:paraId="5CECD317" w14:textId="77777777" w:rsidR="001B743F" w:rsidRPr="00C14DB9" w:rsidRDefault="001B743F" w:rsidP="001C11BC">
      <w:pPr>
        <w:numPr>
          <w:ilvl w:val="0"/>
          <w:numId w:val="13"/>
        </w:numPr>
        <w:tabs>
          <w:tab w:val="clear" w:pos="720"/>
          <w:tab w:val="num" w:pos="862"/>
        </w:tabs>
        <w:suppressAutoHyphens w:val="0"/>
        <w:spacing w:after="160"/>
        <w:ind w:left="567" w:hanging="142"/>
        <w:textAlignment w:val="baseline"/>
        <w:rPr>
          <w:rFonts w:cs="Tahoma"/>
          <w:i/>
          <w:iCs/>
          <w:szCs w:val="22"/>
          <w:lang w:val="el-GR"/>
        </w:rPr>
      </w:pPr>
      <w:r w:rsidRPr="00C14DB9">
        <w:rPr>
          <w:rFonts w:cs="Tahoma"/>
          <w:i/>
          <w:iCs/>
          <w:szCs w:val="22"/>
          <w:lang w:val="el-GR"/>
        </w:rPr>
        <w:t xml:space="preserve">Αποθηκεύει τα προϊόντα που παρέλαβε σε μορφή κιβωτίου ή ανά τεμάχιο σε κατάλληλους χώρους στην αποθήκη των φαρμακείων του Ε.Ο.Π.Υ.Υ. </w:t>
      </w:r>
    </w:p>
    <w:p w14:paraId="046B0CC0" w14:textId="77777777" w:rsidR="001B743F" w:rsidRPr="00C14DB9" w:rsidRDefault="001B743F" w:rsidP="001C11BC">
      <w:pPr>
        <w:numPr>
          <w:ilvl w:val="0"/>
          <w:numId w:val="13"/>
        </w:numPr>
        <w:tabs>
          <w:tab w:val="clear" w:pos="720"/>
          <w:tab w:val="num" w:pos="862"/>
        </w:tabs>
        <w:suppressAutoHyphens w:val="0"/>
        <w:spacing w:after="160"/>
        <w:ind w:left="567" w:hanging="142"/>
        <w:textAlignment w:val="baseline"/>
        <w:rPr>
          <w:rFonts w:cs="Tahoma"/>
          <w:i/>
          <w:iCs/>
          <w:szCs w:val="22"/>
          <w:lang w:val="el-GR"/>
        </w:rPr>
      </w:pPr>
      <w:r w:rsidRPr="00C14DB9">
        <w:rPr>
          <w:rFonts w:cs="Tahoma"/>
          <w:i/>
          <w:iCs/>
          <w:szCs w:val="22"/>
          <w:lang w:val="el-GR"/>
        </w:rPr>
        <w:t xml:space="preserve">Διατηρεί και διαχειρίζεται στα δικά του πληροφοριακά συστήματα τις θέσεις αποθήκευσης των προϊόντων σε επίπεδο κωδικού και παρτίδας. </w:t>
      </w:r>
    </w:p>
    <w:p w14:paraId="19D4CABD" w14:textId="77777777" w:rsidR="001B743F" w:rsidRPr="00C14DB9" w:rsidRDefault="001B743F" w:rsidP="001C11BC">
      <w:pPr>
        <w:numPr>
          <w:ilvl w:val="0"/>
          <w:numId w:val="13"/>
        </w:numPr>
        <w:tabs>
          <w:tab w:val="clear" w:pos="720"/>
          <w:tab w:val="num" w:pos="862"/>
        </w:tabs>
        <w:suppressAutoHyphens w:val="0"/>
        <w:spacing w:after="160"/>
        <w:ind w:left="567" w:hanging="142"/>
        <w:textAlignment w:val="baseline"/>
        <w:rPr>
          <w:rFonts w:cs="Tahoma"/>
          <w:i/>
          <w:iCs/>
          <w:szCs w:val="22"/>
          <w:lang w:val="el-GR"/>
        </w:rPr>
      </w:pPr>
      <w:r w:rsidRPr="00C14DB9">
        <w:rPr>
          <w:rFonts w:cs="Tahoma"/>
          <w:i/>
          <w:iCs/>
          <w:szCs w:val="22"/>
          <w:lang w:val="el-GR"/>
        </w:rPr>
        <w:t>Αποθηκεύει όλα τα προϊόντα στις κατάλληλες θερμοκρασιακές συνθήκες και σε καθαρούς χώρους ως εξής:</w:t>
      </w:r>
    </w:p>
    <w:p w14:paraId="137275DA" w14:textId="77777777" w:rsidR="001B743F" w:rsidRPr="00C14DB9" w:rsidRDefault="001B743F" w:rsidP="001C11BC">
      <w:pPr>
        <w:numPr>
          <w:ilvl w:val="1"/>
          <w:numId w:val="13"/>
        </w:numPr>
        <w:suppressAutoHyphens w:val="0"/>
        <w:spacing w:after="160"/>
        <w:ind w:left="567" w:hanging="142"/>
        <w:textAlignment w:val="baseline"/>
        <w:rPr>
          <w:rFonts w:cs="Tahoma"/>
          <w:i/>
          <w:iCs/>
          <w:szCs w:val="22"/>
          <w:lang w:val="el-GR"/>
        </w:rPr>
      </w:pPr>
      <w:r w:rsidRPr="00C14DB9">
        <w:rPr>
          <w:rFonts w:cs="Tahoma"/>
          <w:i/>
          <w:iCs/>
          <w:szCs w:val="22"/>
          <w:lang w:val="el-GR"/>
        </w:rPr>
        <w:t xml:space="preserve">Προϊόντα ελεγχόμενης θερμοκρασίας, μεταξύ +15° </w:t>
      </w:r>
      <w:r w:rsidRPr="00C14DB9">
        <w:rPr>
          <w:rFonts w:cs="Tahoma"/>
          <w:i/>
          <w:iCs/>
          <w:szCs w:val="22"/>
        </w:rPr>
        <w:t>and</w:t>
      </w:r>
      <w:r w:rsidRPr="00C14DB9">
        <w:rPr>
          <w:rFonts w:cs="Tahoma"/>
          <w:i/>
          <w:iCs/>
          <w:szCs w:val="22"/>
          <w:lang w:val="el-GR"/>
        </w:rPr>
        <w:t xml:space="preserve"> +25°</w:t>
      </w:r>
      <w:r w:rsidRPr="00C14DB9">
        <w:rPr>
          <w:rFonts w:cs="Tahoma"/>
          <w:i/>
          <w:iCs/>
          <w:szCs w:val="22"/>
        </w:rPr>
        <w:t>C</w:t>
      </w:r>
      <w:r w:rsidRPr="00C14DB9">
        <w:rPr>
          <w:rFonts w:cs="Tahoma"/>
          <w:i/>
          <w:iCs/>
          <w:szCs w:val="22"/>
          <w:lang w:val="el-GR"/>
        </w:rPr>
        <w:t xml:space="preserve"> </w:t>
      </w:r>
    </w:p>
    <w:p w14:paraId="291FE0B9" w14:textId="77777777" w:rsidR="001B743F" w:rsidRPr="00C14DB9" w:rsidRDefault="001B743F" w:rsidP="001C11BC">
      <w:pPr>
        <w:numPr>
          <w:ilvl w:val="1"/>
          <w:numId w:val="13"/>
        </w:numPr>
        <w:suppressAutoHyphens w:val="0"/>
        <w:spacing w:after="160"/>
        <w:ind w:left="567" w:hanging="142"/>
        <w:textAlignment w:val="baseline"/>
        <w:rPr>
          <w:rFonts w:cs="Tahoma"/>
          <w:i/>
          <w:iCs/>
          <w:szCs w:val="22"/>
          <w:lang w:val="el-GR"/>
        </w:rPr>
      </w:pPr>
      <w:r w:rsidRPr="00C14DB9">
        <w:rPr>
          <w:rFonts w:cs="Tahoma"/>
          <w:i/>
          <w:iCs/>
          <w:szCs w:val="22"/>
          <w:lang w:val="el-GR"/>
        </w:rPr>
        <w:t>Προϊόντα ψυχρής αλυσίδας σε ξεχωριστό ειδικό χώρο, μεταξύ + 2° και + 8°</w:t>
      </w:r>
      <w:r w:rsidRPr="00C14DB9">
        <w:rPr>
          <w:rFonts w:cs="Tahoma"/>
          <w:i/>
          <w:iCs/>
          <w:szCs w:val="22"/>
        </w:rPr>
        <w:t>C</w:t>
      </w:r>
    </w:p>
    <w:p w14:paraId="46FCD958" w14:textId="77777777" w:rsidR="001B743F" w:rsidRPr="00C14DB9" w:rsidRDefault="001B743F" w:rsidP="001C11BC">
      <w:pPr>
        <w:numPr>
          <w:ilvl w:val="1"/>
          <w:numId w:val="13"/>
        </w:numPr>
        <w:suppressAutoHyphens w:val="0"/>
        <w:spacing w:after="160"/>
        <w:ind w:left="567" w:hanging="142"/>
        <w:textAlignment w:val="baseline"/>
        <w:rPr>
          <w:rFonts w:cs="Tahoma"/>
          <w:i/>
          <w:iCs/>
          <w:szCs w:val="22"/>
          <w:lang w:val="el-GR"/>
        </w:rPr>
      </w:pPr>
      <w:r w:rsidRPr="00C14DB9">
        <w:rPr>
          <w:rFonts w:cs="Tahoma"/>
          <w:i/>
          <w:iCs/>
          <w:szCs w:val="22"/>
          <w:lang w:val="el-GR"/>
        </w:rPr>
        <w:t>Προϊόντα βαθιάς κατάψυξης σε θερμοκρασία -70</w:t>
      </w:r>
      <w:r w:rsidRPr="00C14DB9">
        <w:rPr>
          <w:rFonts w:cs="Tahoma"/>
          <w:i/>
          <w:iCs/>
          <w:szCs w:val="22"/>
          <w:vertAlign w:val="superscript"/>
          <w:lang w:val="el-GR"/>
        </w:rPr>
        <w:t>ο</w:t>
      </w:r>
      <w:r w:rsidRPr="00C14DB9">
        <w:rPr>
          <w:rFonts w:cs="Tahoma"/>
          <w:i/>
          <w:iCs/>
          <w:szCs w:val="22"/>
          <w:lang w:val="el-GR"/>
        </w:rPr>
        <w:t xml:space="preserve"> </w:t>
      </w:r>
      <w:r w:rsidRPr="00C14DB9">
        <w:rPr>
          <w:rFonts w:cs="Tahoma"/>
          <w:i/>
          <w:iCs/>
          <w:szCs w:val="22"/>
          <w:lang w:val="en-US"/>
        </w:rPr>
        <w:t>C</w:t>
      </w:r>
      <w:r w:rsidRPr="00C14DB9">
        <w:rPr>
          <w:rFonts w:cs="Tahoma"/>
          <w:i/>
          <w:iCs/>
          <w:szCs w:val="22"/>
          <w:lang w:val="el-GR"/>
        </w:rPr>
        <w:t xml:space="preserve"> , αν απαιτηθεί.</w:t>
      </w:r>
    </w:p>
    <w:p w14:paraId="6D2AF163" w14:textId="77777777" w:rsidR="001B743F" w:rsidRPr="00C14DB9" w:rsidRDefault="001B743F" w:rsidP="001C11BC">
      <w:pPr>
        <w:numPr>
          <w:ilvl w:val="0"/>
          <w:numId w:val="13"/>
        </w:numPr>
        <w:tabs>
          <w:tab w:val="clear" w:pos="720"/>
          <w:tab w:val="num" w:pos="862"/>
        </w:tabs>
        <w:suppressAutoHyphens w:val="0"/>
        <w:spacing w:after="160"/>
        <w:ind w:left="567" w:hanging="142"/>
        <w:textAlignment w:val="baseline"/>
        <w:rPr>
          <w:rFonts w:cs="Tahoma"/>
          <w:i/>
          <w:iCs/>
          <w:szCs w:val="22"/>
          <w:lang w:val="el-GR"/>
        </w:rPr>
      </w:pPr>
      <w:r w:rsidRPr="00C14DB9">
        <w:rPr>
          <w:rFonts w:cs="Tahoma"/>
          <w:i/>
          <w:iCs/>
          <w:szCs w:val="22"/>
          <w:lang w:val="el-GR"/>
        </w:rPr>
        <w:t>Αναγνωρίζει και διαχωρίζει τα  χορηγούμενα προϊόντα (</w:t>
      </w:r>
      <w:proofErr w:type="spellStart"/>
      <w:r w:rsidRPr="00C14DB9">
        <w:rPr>
          <w:rFonts w:cs="Tahoma"/>
          <w:i/>
          <w:iCs/>
          <w:szCs w:val="22"/>
          <w:lang w:val="el-GR"/>
        </w:rPr>
        <w:t>κοντόληκτα</w:t>
      </w:r>
      <w:proofErr w:type="spellEnd"/>
      <w:r w:rsidRPr="00C14DB9">
        <w:rPr>
          <w:rFonts w:cs="Tahoma"/>
          <w:i/>
          <w:iCs/>
          <w:szCs w:val="22"/>
          <w:lang w:val="el-GR"/>
        </w:rPr>
        <w:t>/ κατεστραμμένα/ επιστροφές) σε ξεχωριστό και απομονωμένο τμήμα της αποθήκης. Παράλληλα καταγράφει τα προϊόντα αυτά στα συστήματα του (</w:t>
      </w:r>
      <w:r w:rsidRPr="00C14DB9">
        <w:rPr>
          <w:rFonts w:cs="Tahoma"/>
          <w:i/>
          <w:iCs/>
          <w:szCs w:val="22"/>
        </w:rPr>
        <w:t>WMS</w:t>
      </w:r>
      <w:r w:rsidRPr="00C14DB9">
        <w:rPr>
          <w:rFonts w:cs="Tahoma"/>
          <w:i/>
          <w:iCs/>
          <w:szCs w:val="22"/>
          <w:lang w:val="el-GR"/>
        </w:rPr>
        <w:t xml:space="preserve">) και </w:t>
      </w:r>
      <w:proofErr w:type="spellStart"/>
      <w:r w:rsidRPr="00C14DB9">
        <w:rPr>
          <w:rFonts w:cs="Tahoma"/>
          <w:i/>
          <w:iCs/>
          <w:szCs w:val="22"/>
          <w:lang w:val="el-GR"/>
        </w:rPr>
        <w:t>μέτα</w:t>
      </w:r>
      <w:proofErr w:type="spellEnd"/>
      <w:r w:rsidRPr="00C14DB9">
        <w:rPr>
          <w:rFonts w:cs="Tahoma"/>
          <w:i/>
          <w:iCs/>
          <w:szCs w:val="22"/>
          <w:lang w:val="el-GR"/>
        </w:rPr>
        <w:t xml:space="preserve"> από συνεννόηση με τον ΕΟΠΥΥ χαρακτηρίζει ως δεσμευμένο αυτό το απόθεμα (</w:t>
      </w:r>
      <w:r w:rsidRPr="00C14DB9">
        <w:rPr>
          <w:rFonts w:cs="Tahoma"/>
          <w:i/>
          <w:iCs/>
          <w:szCs w:val="22"/>
        </w:rPr>
        <w:t>blocked</w:t>
      </w:r>
      <w:r w:rsidRPr="00C14DB9">
        <w:rPr>
          <w:rFonts w:cs="Tahoma"/>
          <w:i/>
          <w:iCs/>
          <w:szCs w:val="22"/>
          <w:lang w:val="el-GR"/>
        </w:rPr>
        <w:t>) Οι θερμοκρασιακές συνθήκες αποθήκευσης συνεχίζουν να εφαρμόζονται και για τα δεσμευμένα αυτά προϊόντα.</w:t>
      </w:r>
    </w:p>
    <w:p w14:paraId="237B5CCD" w14:textId="77777777" w:rsidR="001B743F" w:rsidRPr="00C14DB9" w:rsidRDefault="001B743F" w:rsidP="001C11BC">
      <w:pPr>
        <w:numPr>
          <w:ilvl w:val="0"/>
          <w:numId w:val="13"/>
        </w:numPr>
        <w:tabs>
          <w:tab w:val="clear" w:pos="720"/>
          <w:tab w:val="num" w:pos="862"/>
        </w:tabs>
        <w:suppressAutoHyphens w:val="0"/>
        <w:spacing w:after="160"/>
        <w:ind w:left="567" w:hanging="142"/>
        <w:textAlignment w:val="baseline"/>
        <w:rPr>
          <w:rFonts w:cs="Tahoma"/>
          <w:i/>
          <w:iCs/>
          <w:szCs w:val="22"/>
          <w:lang w:val="el-GR"/>
        </w:rPr>
      </w:pPr>
      <w:r w:rsidRPr="00C14DB9">
        <w:rPr>
          <w:rFonts w:cs="Tahoma"/>
          <w:i/>
          <w:iCs/>
          <w:szCs w:val="22"/>
          <w:lang w:val="el-GR"/>
        </w:rPr>
        <w:t xml:space="preserve">Από τα δεσμευμένα προϊόντα, τα </w:t>
      </w:r>
      <w:proofErr w:type="spellStart"/>
      <w:r w:rsidRPr="00C14DB9">
        <w:rPr>
          <w:rFonts w:cs="Tahoma"/>
          <w:i/>
          <w:iCs/>
          <w:szCs w:val="22"/>
          <w:lang w:val="el-GR"/>
        </w:rPr>
        <w:t>κοντόληκτα</w:t>
      </w:r>
      <w:proofErr w:type="spellEnd"/>
      <w:r w:rsidRPr="00C14DB9">
        <w:rPr>
          <w:rFonts w:cs="Tahoma"/>
          <w:i/>
          <w:iCs/>
          <w:szCs w:val="22"/>
          <w:lang w:val="el-GR"/>
        </w:rPr>
        <w:t>, δηλ. όσα έχουν εναπομένουσα διάρκεια ζωής κάτω από έναν αριθμό ημερών μπορούν να αποδεσμευτούν και να αποσταλούν σε ασθενείς μόνο κατόπιν εντολής του Ε.Ο.Π.Υ.Υ.</w:t>
      </w:r>
    </w:p>
    <w:p w14:paraId="4EA3E56F" w14:textId="77777777" w:rsidR="001B743F" w:rsidRPr="00C14DB9" w:rsidRDefault="001B743F" w:rsidP="001C11BC">
      <w:pPr>
        <w:numPr>
          <w:ilvl w:val="0"/>
          <w:numId w:val="13"/>
        </w:numPr>
        <w:tabs>
          <w:tab w:val="clear" w:pos="720"/>
          <w:tab w:val="num" w:pos="862"/>
        </w:tabs>
        <w:suppressAutoHyphens w:val="0"/>
        <w:spacing w:after="160"/>
        <w:ind w:left="567" w:hanging="142"/>
        <w:textAlignment w:val="baseline"/>
        <w:rPr>
          <w:rFonts w:cs="Tahoma"/>
          <w:i/>
          <w:iCs/>
          <w:szCs w:val="22"/>
          <w:lang w:val="el-GR"/>
        </w:rPr>
      </w:pPr>
      <w:r w:rsidRPr="00C14DB9">
        <w:rPr>
          <w:rFonts w:cs="Tahoma"/>
          <w:i/>
          <w:iCs/>
          <w:szCs w:val="22"/>
          <w:lang w:val="el-GR"/>
        </w:rPr>
        <w:t>Δέσμευση και αποδέσμευση αποθεμάτων μπορεί να γίνεται και επιλεκτικά για οποιαδήποτε παρτίδα και οποιαδήποτε ημερομηνία λήξης κατόπιν εντολής του Ε.Ο.Π.Υ.Υ.</w:t>
      </w:r>
    </w:p>
    <w:p w14:paraId="00A5BFAD" w14:textId="77777777" w:rsidR="001B743F" w:rsidRPr="00C14DB9" w:rsidRDefault="001B743F" w:rsidP="001B743F">
      <w:pPr>
        <w:ind w:left="567" w:hanging="142"/>
        <w:rPr>
          <w:rFonts w:cs="Tahoma"/>
          <w:i/>
          <w:iCs/>
          <w:szCs w:val="22"/>
          <w:lang w:val="el-GR"/>
        </w:rPr>
      </w:pPr>
      <w:r w:rsidRPr="00C14DB9">
        <w:rPr>
          <w:rFonts w:cs="Tahoma"/>
          <w:i/>
          <w:iCs/>
          <w:szCs w:val="22"/>
          <w:lang w:val="el-GR"/>
        </w:rPr>
        <w:t xml:space="preserve">Ο Ανάδοχος πρέπει να έχει λάβει όλα τα απαιτούμενα προληπτικά μέτρα και να τα εφαρμόζει αποτελεσματικά έτσι ώστε να διασφαλίζεται η προστασία των προϊόντων έναντι αλλοιώσεων, πυρός και παντός άλλου κινδύνου. Στην προσφορά θα πρέπει να δοθεί έμφαση στην περιγραφή και τεκμηρίωση αυτών των μέτρων. </w:t>
      </w:r>
    </w:p>
    <w:p w14:paraId="71B6F5FC" w14:textId="77777777" w:rsidR="001B743F" w:rsidRPr="00C14DB9" w:rsidRDefault="001B743F" w:rsidP="001B743F">
      <w:pPr>
        <w:ind w:left="567" w:hanging="142"/>
        <w:rPr>
          <w:rFonts w:cs="Tahoma"/>
          <w:b/>
          <w:bCs/>
          <w:i/>
          <w:iCs/>
          <w:szCs w:val="22"/>
          <w:lang w:val="el-GR"/>
        </w:rPr>
      </w:pPr>
      <w:r w:rsidRPr="00C14DB9">
        <w:rPr>
          <w:rFonts w:cs="Tahoma"/>
          <w:b/>
          <w:bCs/>
          <w:i/>
          <w:iCs/>
          <w:szCs w:val="22"/>
          <w:lang w:val="el-GR"/>
        </w:rPr>
        <w:t xml:space="preserve">Όσον αφορά τη διαχείριση του αποθέματος ο </w:t>
      </w:r>
      <w:r w:rsidRPr="00C14DB9">
        <w:rPr>
          <w:rFonts w:cs="Tahoma"/>
          <w:i/>
          <w:iCs/>
          <w:szCs w:val="22"/>
          <w:lang w:val="el-GR"/>
        </w:rPr>
        <w:t xml:space="preserve">Ανάδοχος πρέπει κατ’ ελάχιστο να εκτελεί τις ακόλουθες εργασίες: </w:t>
      </w:r>
    </w:p>
    <w:p w14:paraId="1307AFD9" w14:textId="77777777" w:rsidR="001B743F" w:rsidRPr="00C14DB9" w:rsidRDefault="001B743F" w:rsidP="001C11BC">
      <w:pPr>
        <w:numPr>
          <w:ilvl w:val="0"/>
          <w:numId w:val="13"/>
        </w:numPr>
        <w:tabs>
          <w:tab w:val="clear" w:pos="720"/>
          <w:tab w:val="num" w:pos="862"/>
        </w:tabs>
        <w:suppressAutoHyphens w:val="0"/>
        <w:spacing w:after="160"/>
        <w:ind w:left="567" w:hanging="142"/>
        <w:textAlignment w:val="baseline"/>
        <w:rPr>
          <w:rFonts w:cs="Tahoma"/>
          <w:i/>
          <w:iCs/>
          <w:szCs w:val="22"/>
          <w:lang w:val="el-GR"/>
        </w:rPr>
      </w:pPr>
      <w:r w:rsidRPr="00C14DB9">
        <w:rPr>
          <w:rFonts w:cs="Tahoma"/>
          <w:i/>
          <w:iCs/>
          <w:szCs w:val="22"/>
          <w:lang w:val="el-GR"/>
        </w:rPr>
        <w:t xml:space="preserve">Αναλαμβάνει τη διαχείριση των στοιχείων παρτίδων και ημερομηνίας λήξης. Στόχος είναι να επιτυγχάνεται η </w:t>
      </w:r>
      <w:r w:rsidRPr="00C14DB9">
        <w:rPr>
          <w:rFonts w:cs="Tahoma"/>
          <w:i/>
          <w:iCs/>
          <w:szCs w:val="22"/>
        </w:rPr>
        <w:t>FEFO</w:t>
      </w:r>
      <w:r w:rsidRPr="00C14DB9">
        <w:rPr>
          <w:rFonts w:cs="Tahoma"/>
          <w:i/>
          <w:iCs/>
          <w:szCs w:val="22"/>
          <w:lang w:val="el-GR"/>
        </w:rPr>
        <w:t xml:space="preserve"> διαχείριση των προϊόντων (</w:t>
      </w:r>
      <w:r w:rsidRPr="00C14DB9">
        <w:rPr>
          <w:rFonts w:cs="Tahoma"/>
          <w:i/>
          <w:iCs/>
          <w:szCs w:val="22"/>
        </w:rPr>
        <w:t>First</w:t>
      </w:r>
      <w:r w:rsidRPr="00C14DB9">
        <w:rPr>
          <w:rFonts w:cs="Tahoma"/>
          <w:i/>
          <w:iCs/>
          <w:szCs w:val="22"/>
          <w:lang w:val="el-GR"/>
        </w:rPr>
        <w:t xml:space="preserve"> </w:t>
      </w:r>
      <w:r w:rsidRPr="00C14DB9">
        <w:rPr>
          <w:rFonts w:cs="Tahoma"/>
          <w:i/>
          <w:iCs/>
          <w:szCs w:val="22"/>
        </w:rPr>
        <w:t>Expired</w:t>
      </w:r>
      <w:r w:rsidRPr="00C14DB9">
        <w:rPr>
          <w:rFonts w:cs="Tahoma"/>
          <w:i/>
          <w:iCs/>
          <w:szCs w:val="22"/>
          <w:lang w:val="el-GR"/>
        </w:rPr>
        <w:t xml:space="preserve"> </w:t>
      </w:r>
      <w:r w:rsidRPr="00C14DB9">
        <w:rPr>
          <w:rFonts w:cs="Tahoma"/>
          <w:i/>
          <w:iCs/>
          <w:szCs w:val="22"/>
        </w:rPr>
        <w:t>First</w:t>
      </w:r>
      <w:r w:rsidRPr="00C14DB9">
        <w:rPr>
          <w:rFonts w:cs="Tahoma"/>
          <w:i/>
          <w:iCs/>
          <w:szCs w:val="22"/>
          <w:lang w:val="el-GR"/>
        </w:rPr>
        <w:t xml:space="preserve"> </w:t>
      </w:r>
      <w:r w:rsidRPr="00C14DB9">
        <w:rPr>
          <w:rFonts w:cs="Tahoma"/>
          <w:i/>
          <w:iCs/>
          <w:szCs w:val="22"/>
        </w:rPr>
        <w:t>Out</w:t>
      </w:r>
      <w:r w:rsidRPr="00C14DB9">
        <w:rPr>
          <w:rFonts w:cs="Tahoma"/>
          <w:i/>
          <w:iCs/>
          <w:szCs w:val="22"/>
          <w:lang w:val="el-GR"/>
        </w:rPr>
        <w:t>), εκτός αν υπάρχει άλλη γραπτή απαίτηση από τον Ε.Ο.Π.Υ.Υ.</w:t>
      </w:r>
    </w:p>
    <w:p w14:paraId="28F1DB0B" w14:textId="77777777" w:rsidR="001B743F" w:rsidRPr="00C14DB9" w:rsidRDefault="001B743F" w:rsidP="001C11BC">
      <w:pPr>
        <w:numPr>
          <w:ilvl w:val="0"/>
          <w:numId w:val="13"/>
        </w:numPr>
        <w:tabs>
          <w:tab w:val="clear" w:pos="720"/>
          <w:tab w:val="num" w:pos="862"/>
        </w:tabs>
        <w:suppressAutoHyphens w:val="0"/>
        <w:spacing w:after="160"/>
        <w:ind w:left="567" w:hanging="142"/>
        <w:textAlignment w:val="baseline"/>
        <w:rPr>
          <w:rFonts w:cs="Tahoma"/>
          <w:i/>
          <w:iCs/>
          <w:szCs w:val="22"/>
          <w:lang w:val="el-GR"/>
        </w:rPr>
      </w:pPr>
      <w:r w:rsidRPr="00C14DB9">
        <w:rPr>
          <w:rFonts w:cs="Tahoma"/>
          <w:i/>
          <w:iCs/>
          <w:szCs w:val="22"/>
          <w:lang w:val="el-GR"/>
        </w:rPr>
        <w:t>Εφόσον απαιτηθεί, υποστηρίζει τον Ε.Ο.Π.Υ.Υ. στην υλοποίηση ημερήσιου αναλογισμού (</w:t>
      </w:r>
      <w:r w:rsidRPr="00C14DB9">
        <w:rPr>
          <w:rFonts w:cs="Tahoma"/>
          <w:i/>
          <w:iCs/>
          <w:szCs w:val="22"/>
        </w:rPr>
        <w:t>reconciliation</w:t>
      </w:r>
      <w:r w:rsidRPr="00C14DB9">
        <w:rPr>
          <w:rFonts w:cs="Tahoma"/>
          <w:i/>
          <w:iCs/>
          <w:szCs w:val="22"/>
          <w:lang w:val="el-GR"/>
        </w:rPr>
        <w:t>) του αποθέματος σε επίπεδο κωδικού φαρμάκου (</w:t>
      </w:r>
      <w:r w:rsidRPr="00C14DB9">
        <w:rPr>
          <w:rFonts w:cs="Tahoma"/>
          <w:i/>
          <w:iCs/>
          <w:szCs w:val="22"/>
        </w:rPr>
        <w:t>SKU</w:t>
      </w:r>
      <w:r w:rsidRPr="00C14DB9">
        <w:rPr>
          <w:rFonts w:cs="Tahoma"/>
          <w:i/>
          <w:iCs/>
          <w:szCs w:val="22"/>
          <w:lang w:val="el-GR"/>
        </w:rPr>
        <w:t>) και παρτίδας με τη μεταφορά δεδομένων μεταξύ των δύο πληροφοριακών συστημάτων του Αναδόχου και του Ε.Ο.Π.Υ.Υ.</w:t>
      </w:r>
    </w:p>
    <w:p w14:paraId="616D0C36" w14:textId="77777777" w:rsidR="001B743F" w:rsidRPr="00C14DB9" w:rsidRDefault="001B743F" w:rsidP="001C11BC">
      <w:pPr>
        <w:numPr>
          <w:ilvl w:val="0"/>
          <w:numId w:val="13"/>
        </w:numPr>
        <w:tabs>
          <w:tab w:val="clear" w:pos="720"/>
          <w:tab w:val="num" w:pos="862"/>
        </w:tabs>
        <w:suppressAutoHyphens w:val="0"/>
        <w:spacing w:after="160"/>
        <w:ind w:left="567" w:hanging="142"/>
        <w:textAlignment w:val="baseline"/>
        <w:rPr>
          <w:rFonts w:cs="Tahoma"/>
          <w:i/>
          <w:iCs/>
          <w:szCs w:val="22"/>
          <w:lang w:val="el-GR"/>
        </w:rPr>
      </w:pPr>
      <w:r w:rsidRPr="00C14DB9">
        <w:rPr>
          <w:rFonts w:cs="Tahoma"/>
          <w:i/>
          <w:iCs/>
          <w:szCs w:val="22"/>
          <w:lang w:val="el-GR"/>
        </w:rPr>
        <w:lastRenderedPageBreak/>
        <w:t xml:space="preserve">Συνεπικουρεί στην απογραφή του αποθέματος 3 φορές το έτος. </w:t>
      </w:r>
    </w:p>
    <w:p w14:paraId="2F7A5DF1" w14:textId="77777777" w:rsidR="001B743F" w:rsidRPr="00C14DB9" w:rsidRDefault="001B743F" w:rsidP="001C11BC">
      <w:pPr>
        <w:numPr>
          <w:ilvl w:val="0"/>
          <w:numId w:val="13"/>
        </w:numPr>
        <w:tabs>
          <w:tab w:val="clear" w:pos="720"/>
          <w:tab w:val="num" w:pos="862"/>
        </w:tabs>
        <w:suppressAutoHyphens w:val="0"/>
        <w:spacing w:after="160"/>
        <w:ind w:left="567" w:hanging="142"/>
        <w:textAlignment w:val="baseline"/>
        <w:rPr>
          <w:rFonts w:cs="Tahoma"/>
          <w:i/>
          <w:iCs/>
          <w:szCs w:val="22"/>
          <w:lang w:val="el-GR"/>
        </w:rPr>
      </w:pPr>
      <w:r w:rsidRPr="00C14DB9">
        <w:rPr>
          <w:rFonts w:cs="Tahoma"/>
          <w:i/>
          <w:iCs/>
          <w:szCs w:val="22"/>
          <w:lang w:val="el-GR"/>
        </w:rPr>
        <w:t xml:space="preserve">Ενημερώνει τον Ε.Ο.Π.Υ.Υ. σε περίπτωση ζητημάτων μέσα σε 24 ώρες </w:t>
      </w:r>
    </w:p>
    <w:p w14:paraId="0472B6BA" w14:textId="77777777" w:rsidR="001B743F" w:rsidRPr="00C14DB9" w:rsidRDefault="001B743F" w:rsidP="001C11BC">
      <w:pPr>
        <w:numPr>
          <w:ilvl w:val="0"/>
          <w:numId w:val="13"/>
        </w:numPr>
        <w:tabs>
          <w:tab w:val="clear" w:pos="720"/>
          <w:tab w:val="num" w:pos="862"/>
        </w:tabs>
        <w:suppressAutoHyphens w:val="0"/>
        <w:spacing w:after="160"/>
        <w:ind w:left="567" w:hanging="142"/>
        <w:textAlignment w:val="baseline"/>
        <w:rPr>
          <w:rFonts w:cs="Tahoma"/>
          <w:i/>
          <w:iCs/>
          <w:szCs w:val="22"/>
          <w:lang w:val="el-GR"/>
        </w:rPr>
      </w:pPr>
      <w:r w:rsidRPr="00C14DB9">
        <w:rPr>
          <w:rFonts w:cs="Tahoma"/>
          <w:i/>
          <w:iCs/>
          <w:szCs w:val="22"/>
          <w:lang w:val="el-GR"/>
        </w:rPr>
        <w:t>Έχει ξεχωριστό και απομονωμένο χώρο με την κατάλληλη σήμανση για τα προβληματικά προϊόντα (</w:t>
      </w:r>
      <w:proofErr w:type="spellStart"/>
      <w:r w:rsidRPr="00C14DB9">
        <w:rPr>
          <w:rFonts w:cs="Tahoma"/>
          <w:i/>
          <w:iCs/>
          <w:szCs w:val="22"/>
          <w:lang w:val="el-GR"/>
        </w:rPr>
        <w:t>κοντόληκτα</w:t>
      </w:r>
      <w:proofErr w:type="spellEnd"/>
      <w:r w:rsidRPr="00C14DB9">
        <w:rPr>
          <w:rFonts w:cs="Tahoma"/>
          <w:i/>
          <w:iCs/>
          <w:szCs w:val="22"/>
          <w:lang w:val="el-GR"/>
        </w:rPr>
        <w:t xml:space="preserve">, κατεστραμμένα) και τις επιστροφές  </w:t>
      </w:r>
    </w:p>
    <w:p w14:paraId="3FD8BEAF" w14:textId="2B5268DD" w:rsidR="001B743F" w:rsidRPr="00C14DB9" w:rsidRDefault="001B743F" w:rsidP="001B743F">
      <w:pPr>
        <w:keepNext/>
        <w:spacing w:before="360"/>
        <w:ind w:left="567" w:hanging="142"/>
        <w:rPr>
          <w:rFonts w:cs="Tahoma"/>
          <w:b/>
          <w:bCs/>
          <w:i/>
          <w:iCs/>
          <w:szCs w:val="22"/>
          <w:u w:val="single"/>
          <w:lang w:val="el-GR"/>
        </w:rPr>
      </w:pPr>
      <w:r w:rsidRPr="00C14DB9">
        <w:rPr>
          <w:rFonts w:cs="Tahoma"/>
          <w:b/>
          <w:bCs/>
          <w:i/>
          <w:iCs/>
          <w:szCs w:val="22"/>
          <w:u w:val="single"/>
          <w:lang w:val="el-GR"/>
        </w:rPr>
        <w:t>(3) Υπηρεσία συλλογής</w:t>
      </w:r>
      <w:r w:rsidR="0032225C">
        <w:rPr>
          <w:rFonts w:cs="Tahoma"/>
          <w:b/>
          <w:bCs/>
          <w:i/>
          <w:iCs/>
          <w:szCs w:val="22"/>
          <w:u w:val="single"/>
          <w:lang w:val="el-GR"/>
        </w:rPr>
        <w:t xml:space="preserve">, </w:t>
      </w:r>
      <w:r w:rsidR="0032225C" w:rsidRPr="0032225C">
        <w:rPr>
          <w:rFonts w:cs="Tahoma"/>
          <w:b/>
          <w:bCs/>
          <w:i/>
          <w:iCs/>
          <w:color w:val="FF0000"/>
          <w:szCs w:val="22"/>
          <w:u w:val="single"/>
          <w:lang w:val="el-GR"/>
        </w:rPr>
        <w:t>προετοιμασίας</w:t>
      </w:r>
      <w:r w:rsidRPr="0032225C">
        <w:rPr>
          <w:rFonts w:cs="Tahoma"/>
          <w:b/>
          <w:bCs/>
          <w:i/>
          <w:iCs/>
          <w:color w:val="FF0000"/>
          <w:szCs w:val="22"/>
          <w:u w:val="single"/>
          <w:lang w:val="el-GR"/>
        </w:rPr>
        <w:t xml:space="preserve"> </w:t>
      </w:r>
      <w:r w:rsidRPr="00C14DB9">
        <w:rPr>
          <w:rFonts w:cs="Tahoma"/>
          <w:b/>
          <w:bCs/>
          <w:i/>
          <w:iCs/>
          <w:szCs w:val="22"/>
          <w:u w:val="single"/>
          <w:lang w:val="el-GR"/>
        </w:rPr>
        <w:t xml:space="preserve">και συσκευασίας συνταγής </w:t>
      </w:r>
    </w:p>
    <w:p w14:paraId="7918137E" w14:textId="77777777" w:rsidR="001B743F" w:rsidRPr="00C14DB9" w:rsidRDefault="001B743F" w:rsidP="001B743F">
      <w:pPr>
        <w:ind w:left="567" w:hanging="142"/>
        <w:rPr>
          <w:rFonts w:cs="Tahoma"/>
          <w:b/>
          <w:bCs/>
          <w:i/>
          <w:iCs/>
          <w:szCs w:val="22"/>
          <w:lang w:val="el-GR"/>
        </w:rPr>
      </w:pPr>
      <w:r w:rsidRPr="00C14DB9">
        <w:rPr>
          <w:rFonts w:cs="Tahoma"/>
          <w:b/>
          <w:bCs/>
          <w:i/>
          <w:iCs/>
          <w:szCs w:val="22"/>
          <w:lang w:val="el-GR"/>
        </w:rPr>
        <w:t xml:space="preserve">(3.1) Διαχείριση συνταγών </w:t>
      </w:r>
    </w:p>
    <w:p w14:paraId="2BB0B366" w14:textId="77777777" w:rsidR="001B743F" w:rsidRPr="00C14DB9" w:rsidRDefault="001B743F" w:rsidP="001B743F">
      <w:pPr>
        <w:ind w:left="567" w:hanging="142"/>
        <w:rPr>
          <w:rFonts w:cs="Tahoma"/>
          <w:i/>
          <w:iCs/>
          <w:szCs w:val="22"/>
          <w:lang w:val="el-GR"/>
        </w:rPr>
      </w:pPr>
      <w:r w:rsidRPr="00C14DB9">
        <w:rPr>
          <w:rFonts w:cs="Tahoma"/>
          <w:i/>
          <w:iCs/>
          <w:szCs w:val="22"/>
          <w:lang w:val="el-GR"/>
        </w:rPr>
        <w:t>Η εκτέλεση των συνταγών</w:t>
      </w:r>
      <w:r w:rsidRPr="00C14DB9">
        <w:rPr>
          <w:rFonts w:cs="Tahoma"/>
          <w:b/>
          <w:bCs/>
          <w:i/>
          <w:iCs/>
          <w:szCs w:val="22"/>
          <w:lang w:val="el-GR"/>
        </w:rPr>
        <w:t xml:space="preserve"> </w:t>
      </w:r>
      <w:r w:rsidRPr="00C14DB9">
        <w:rPr>
          <w:rFonts w:cs="Tahoma"/>
          <w:i/>
          <w:iCs/>
          <w:szCs w:val="22"/>
          <w:lang w:val="el-GR"/>
        </w:rPr>
        <w:t xml:space="preserve">γίνεται με εφαρμογή του συστήματος </w:t>
      </w:r>
      <w:r w:rsidRPr="00C14DB9">
        <w:rPr>
          <w:rFonts w:cs="Tahoma"/>
          <w:i/>
          <w:iCs/>
          <w:szCs w:val="22"/>
        </w:rPr>
        <w:t>FEFO</w:t>
      </w:r>
      <w:r w:rsidRPr="00C14DB9">
        <w:rPr>
          <w:rFonts w:cs="Tahoma"/>
          <w:i/>
          <w:iCs/>
          <w:szCs w:val="22"/>
          <w:lang w:val="el-GR"/>
        </w:rPr>
        <w:t xml:space="preserve"> (</w:t>
      </w:r>
      <w:r w:rsidRPr="00C14DB9">
        <w:rPr>
          <w:rFonts w:cs="Tahoma"/>
          <w:i/>
          <w:iCs/>
          <w:szCs w:val="22"/>
        </w:rPr>
        <w:t>First</w:t>
      </w:r>
      <w:r w:rsidRPr="00C14DB9">
        <w:rPr>
          <w:rFonts w:cs="Tahoma"/>
          <w:i/>
          <w:iCs/>
          <w:szCs w:val="22"/>
          <w:lang w:val="el-GR"/>
        </w:rPr>
        <w:t xml:space="preserve"> </w:t>
      </w:r>
      <w:r w:rsidRPr="00C14DB9">
        <w:rPr>
          <w:rFonts w:cs="Tahoma"/>
          <w:i/>
          <w:iCs/>
          <w:szCs w:val="22"/>
        </w:rPr>
        <w:t>Expired</w:t>
      </w:r>
      <w:r w:rsidRPr="00C14DB9">
        <w:rPr>
          <w:rFonts w:cs="Tahoma"/>
          <w:i/>
          <w:iCs/>
          <w:szCs w:val="22"/>
          <w:lang w:val="el-GR"/>
        </w:rPr>
        <w:t xml:space="preserve">, </w:t>
      </w:r>
      <w:r w:rsidRPr="00C14DB9">
        <w:rPr>
          <w:rFonts w:cs="Tahoma"/>
          <w:i/>
          <w:iCs/>
          <w:szCs w:val="22"/>
        </w:rPr>
        <w:t>First</w:t>
      </w:r>
      <w:r w:rsidRPr="00C14DB9">
        <w:rPr>
          <w:rFonts w:cs="Tahoma"/>
          <w:i/>
          <w:iCs/>
          <w:szCs w:val="22"/>
          <w:lang w:val="el-GR"/>
        </w:rPr>
        <w:t xml:space="preserve"> </w:t>
      </w:r>
      <w:r w:rsidRPr="00C14DB9">
        <w:rPr>
          <w:rFonts w:cs="Tahoma"/>
          <w:i/>
          <w:iCs/>
          <w:szCs w:val="22"/>
        </w:rPr>
        <w:t>Out</w:t>
      </w:r>
      <w:r w:rsidRPr="00C14DB9">
        <w:rPr>
          <w:rFonts w:cs="Tahoma"/>
          <w:i/>
          <w:iCs/>
          <w:szCs w:val="22"/>
          <w:lang w:val="el-GR"/>
        </w:rPr>
        <w:t xml:space="preserve">), εκτός αν ζητηθεί αλλιώς με γραπτό αίτημα από τον Ε.Ο.Π.Υ.Υ. Γενικά, πρέπει να διασφαλίζεται η ιχνηλασιμότητα των προϊόντων με βάση το </w:t>
      </w:r>
      <w:r w:rsidRPr="00C14DB9">
        <w:rPr>
          <w:rFonts w:cs="Tahoma"/>
          <w:i/>
          <w:iCs/>
          <w:szCs w:val="22"/>
          <w:lang w:val="en-US"/>
        </w:rPr>
        <w:t>LOT</w:t>
      </w:r>
      <w:r w:rsidRPr="00C14DB9">
        <w:rPr>
          <w:rFonts w:cs="Tahoma"/>
          <w:i/>
          <w:iCs/>
          <w:szCs w:val="22"/>
          <w:lang w:val="el-GR"/>
        </w:rPr>
        <w:t xml:space="preserve"> για όλες τις συνταγές προς εκτέλεση αλλά και να υλοποιούνται οι αναγκαίες δεσμεύσεις – αποδεσμεύσεις, όπου απαιτούνται.</w:t>
      </w:r>
    </w:p>
    <w:p w14:paraId="34DF15D0" w14:textId="77777777" w:rsidR="001B743F" w:rsidRPr="00C14DB9" w:rsidRDefault="001B743F" w:rsidP="001B743F">
      <w:pPr>
        <w:ind w:left="567" w:hanging="142"/>
        <w:rPr>
          <w:rFonts w:cs="Tahoma"/>
          <w:i/>
          <w:iCs/>
          <w:szCs w:val="22"/>
          <w:lang w:val="el-GR"/>
        </w:rPr>
      </w:pPr>
      <w:r w:rsidRPr="00C14DB9">
        <w:rPr>
          <w:rFonts w:cs="Tahoma"/>
          <w:i/>
          <w:iCs/>
          <w:szCs w:val="22"/>
          <w:lang w:val="el-GR"/>
        </w:rPr>
        <w:t>Για τον σκοπό αυτό, ο Ανάδοχος πρέπει να λειτουργεί ένα αποτελεσματικό και αναγνωρισμένο πληροφοριακό σύστημα διαχείρισης της αποθήκης (</w:t>
      </w:r>
      <w:r w:rsidRPr="00C14DB9">
        <w:rPr>
          <w:rFonts w:cs="Tahoma"/>
          <w:i/>
          <w:iCs/>
          <w:szCs w:val="22"/>
        </w:rPr>
        <w:t>Warehouse</w:t>
      </w:r>
      <w:r w:rsidRPr="00C14DB9">
        <w:rPr>
          <w:rFonts w:cs="Tahoma"/>
          <w:i/>
          <w:iCs/>
          <w:szCs w:val="22"/>
          <w:lang w:val="el-GR"/>
        </w:rPr>
        <w:t xml:space="preserve"> </w:t>
      </w:r>
      <w:r w:rsidRPr="00C14DB9">
        <w:rPr>
          <w:rFonts w:cs="Tahoma"/>
          <w:i/>
          <w:iCs/>
          <w:szCs w:val="22"/>
        </w:rPr>
        <w:t>Management</w:t>
      </w:r>
      <w:r w:rsidRPr="00C14DB9">
        <w:rPr>
          <w:rFonts w:cs="Tahoma"/>
          <w:i/>
          <w:iCs/>
          <w:szCs w:val="22"/>
          <w:lang w:val="el-GR"/>
        </w:rPr>
        <w:t xml:space="preserve"> </w:t>
      </w:r>
      <w:r w:rsidRPr="00C14DB9">
        <w:rPr>
          <w:rFonts w:cs="Tahoma"/>
          <w:i/>
          <w:iCs/>
          <w:szCs w:val="22"/>
        </w:rPr>
        <w:t>System</w:t>
      </w:r>
      <w:r w:rsidRPr="00C14DB9">
        <w:rPr>
          <w:rFonts w:cs="Tahoma"/>
          <w:i/>
          <w:iCs/>
          <w:szCs w:val="22"/>
          <w:lang w:val="el-GR"/>
        </w:rPr>
        <w:t>).</w:t>
      </w:r>
    </w:p>
    <w:p w14:paraId="6D54AA85" w14:textId="77777777" w:rsidR="001B743F" w:rsidRPr="00C14DB9" w:rsidRDefault="001B743F" w:rsidP="001B743F">
      <w:pPr>
        <w:ind w:left="567" w:hanging="142"/>
        <w:rPr>
          <w:rFonts w:cs="Tahoma"/>
          <w:i/>
          <w:iCs/>
          <w:szCs w:val="22"/>
          <w:lang w:val="el-GR"/>
        </w:rPr>
      </w:pPr>
      <w:r w:rsidRPr="00C14DB9">
        <w:rPr>
          <w:rFonts w:cs="Tahoma"/>
          <w:i/>
          <w:iCs/>
          <w:szCs w:val="22"/>
          <w:lang w:val="el-GR"/>
        </w:rPr>
        <w:t>Οι ποσότητες φαρμάκων που χρειάζονται για την εκτέλεση συνταγών θα στέλνονται από τον ΕΟΠΥΥ στον ανάδοχο συστημικά Αναμένεται να τηρούνται χρονικά παράθυρα (</w:t>
      </w:r>
      <w:r w:rsidRPr="00C14DB9">
        <w:rPr>
          <w:rFonts w:cs="Tahoma"/>
          <w:i/>
          <w:iCs/>
          <w:szCs w:val="22"/>
          <w:lang w:val="en-US"/>
        </w:rPr>
        <w:t>cut</w:t>
      </w:r>
      <w:r w:rsidRPr="00C14DB9">
        <w:rPr>
          <w:rFonts w:cs="Tahoma"/>
          <w:i/>
          <w:iCs/>
          <w:szCs w:val="22"/>
          <w:lang w:val="el-GR"/>
        </w:rPr>
        <w:t>-</w:t>
      </w:r>
      <w:r w:rsidRPr="00C14DB9">
        <w:rPr>
          <w:rFonts w:cs="Tahoma"/>
          <w:i/>
          <w:iCs/>
          <w:szCs w:val="22"/>
          <w:lang w:val="en-US"/>
        </w:rPr>
        <w:t>offs</w:t>
      </w:r>
      <w:r w:rsidRPr="00C14DB9">
        <w:rPr>
          <w:rFonts w:cs="Tahoma"/>
          <w:i/>
          <w:iCs/>
          <w:szCs w:val="22"/>
          <w:lang w:val="el-GR"/>
        </w:rPr>
        <w:t xml:space="preserve">) που θα συμφωνηθούν μεταξύ Ε.Ο.Π.Υ.Υ. και Αναδόχου. Εφόσον οι εντολές σταλθούν από τον Ε.Ο.Π.Υ.Υ. πριν από το </w:t>
      </w:r>
      <w:r w:rsidRPr="00C14DB9">
        <w:rPr>
          <w:rFonts w:cs="Tahoma"/>
          <w:i/>
          <w:iCs/>
          <w:szCs w:val="22"/>
        </w:rPr>
        <w:t>cut</w:t>
      </w:r>
      <w:r w:rsidRPr="00C14DB9">
        <w:rPr>
          <w:rFonts w:cs="Tahoma"/>
          <w:i/>
          <w:iCs/>
          <w:szCs w:val="22"/>
          <w:lang w:val="el-GR"/>
        </w:rPr>
        <w:t>-</w:t>
      </w:r>
      <w:r w:rsidRPr="00C14DB9">
        <w:rPr>
          <w:rFonts w:cs="Tahoma"/>
          <w:i/>
          <w:iCs/>
          <w:szCs w:val="22"/>
        </w:rPr>
        <w:t>off</w:t>
      </w:r>
      <w:r w:rsidRPr="00C14DB9">
        <w:rPr>
          <w:rFonts w:cs="Tahoma"/>
          <w:i/>
          <w:iCs/>
          <w:szCs w:val="22"/>
          <w:lang w:val="el-GR"/>
        </w:rPr>
        <w:t xml:space="preserve"> </w:t>
      </w:r>
      <w:r w:rsidRPr="00C14DB9">
        <w:rPr>
          <w:rFonts w:cs="Tahoma"/>
          <w:i/>
          <w:iCs/>
          <w:szCs w:val="22"/>
        </w:rPr>
        <w:t>time</w:t>
      </w:r>
      <w:r w:rsidRPr="00C14DB9">
        <w:rPr>
          <w:rFonts w:cs="Tahoma"/>
          <w:i/>
          <w:iCs/>
          <w:szCs w:val="22"/>
          <w:lang w:val="el-GR"/>
        </w:rPr>
        <w:t>, τότε η συνταγή θα προετοιμαστεί στο Φαρμακείο του  Ε.Ο.Π.Υ.Υ. εντός της ίδιας ημέρας με σκοπό να παραδοθεί στους συμφωνημένους χρόνους παράδοσης ανάλογα με τη γεωγραφία προορισμού.</w:t>
      </w:r>
    </w:p>
    <w:p w14:paraId="641EA7FA" w14:textId="77777777" w:rsidR="001B743F" w:rsidRPr="00C14DB9" w:rsidRDefault="001B743F" w:rsidP="001B743F">
      <w:pPr>
        <w:ind w:left="567" w:hanging="142"/>
        <w:rPr>
          <w:rFonts w:cs="Tahoma"/>
          <w:i/>
          <w:iCs/>
          <w:szCs w:val="22"/>
          <w:lang w:val="el-GR"/>
        </w:rPr>
      </w:pPr>
      <w:r w:rsidRPr="00C14DB9">
        <w:rPr>
          <w:rFonts w:cs="Tahoma"/>
          <w:i/>
          <w:iCs/>
          <w:szCs w:val="22"/>
          <w:lang w:val="el-GR"/>
        </w:rPr>
        <w:t xml:space="preserve">Ο τρόπος αντιμετώπισης έκτακτών εντολών του Ε.Ο.Π.Π.Υ. προς τον Ανάδοχο που στέλνονται μετά το πέρας των </w:t>
      </w:r>
      <w:r w:rsidRPr="00C14DB9">
        <w:rPr>
          <w:rFonts w:cs="Tahoma"/>
          <w:i/>
          <w:iCs/>
          <w:szCs w:val="22"/>
          <w:lang w:val="en-US"/>
        </w:rPr>
        <w:t>cut</w:t>
      </w:r>
      <w:r w:rsidRPr="00C14DB9">
        <w:rPr>
          <w:rFonts w:cs="Tahoma"/>
          <w:i/>
          <w:iCs/>
          <w:szCs w:val="22"/>
          <w:lang w:val="el-GR"/>
        </w:rPr>
        <w:t>-</w:t>
      </w:r>
      <w:r w:rsidRPr="00C14DB9">
        <w:rPr>
          <w:rFonts w:cs="Tahoma"/>
          <w:i/>
          <w:iCs/>
          <w:szCs w:val="22"/>
          <w:lang w:val="en-US"/>
        </w:rPr>
        <w:t>off</w:t>
      </w:r>
      <w:r w:rsidRPr="00C14DB9">
        <w:rPr>
          <w:rFonts w:cs="Tahoma"/>
          <w:i/>
          <w:iCs/>
          <w:szCs w:val="22"/>
          <w:lang w:val="el-GR"/>
        </w:rPr>
        <w:t xml:space="preserve"> </w:t>
      </w:r>
      <w:r w:rsidRPr="00C14DB9">
        <w:rPr>
          <w:rFonts w:cs="Tahoma"/>
          <w:i/>
          <w:iCs/>
          <w:szCs w:val="22"/>
          <w:lang w:val="en-US"/>
        </w:rPr>
        <w:t>times</w:t>
      </w:r>
      <w:r w:rsidRPr="00C14DB9">
        <w:rPr>
          <w:rFonts w:cs="Tahoma"/>
          <w:i/>
          <w:iCs/>
          <w:szCs w:val="22"/>
          <w:lang w:val="el-GR"/>
        </w:rPr>
        <w:t xml:space="preserve"> θα συμφωνηθεί μεταξύ  Ε.Ο.Π.Π.Υ. και Αναδόχου στην έναρξη του Έργου.</w:t>
      </w:r>
    </w:p>
    <w:p w14:paraId="071EFECF" w14:textId="77777777" w:rsidR="001B743F" w:rsidRPr="00C14DB9" w:rsidRDefault="001B743F" w:rsidP="001B743F">
      <w:pPr>
        <w:ind w:left="567" w:hanging="142"/>
        <w:rPr>
          <w:rFonts w:cs="Tahoma"/>
          <w:i/>
          <w:iCs/>
          <w:szCs w:val="22"/>
          <w:lang w:val="el-GR"/>
        </w:rPr>
      </w:pPr>
      <w:r w:rsidRPr="00C14DB9">
        <w:rPr>
          <w:rFonts w:cs="Tahoma"/>
          <w:i/>
          <w:iCs/>
          <w:szCs w:val="22"/>
          <w:lang w:val="el-GR"/>
        </w:rPr>
        <w:t xml:space="preserve">Στην προσφορά του ο Ανάδοχος ενθαρρύνεται να προτείνει την καλύτερη και πιο ευέλικτη ει-δυνατόν διαδικασία διαχείρισης των συνταγών προς εκτέλεση. </w:t>
      </w:r>
    </w:p>
    <w:p w14:paraId="4B220EA2" w14:textId="77777777" w:rsidR="001B743F" w:rsidRPr="00C14DB9" w:rsidRDefault="001B743F" w:rsidP="001B743F">
      <w:pPr>
        <w:spacing w:before="240"/>
        <w:ind w:left="567" w:hanging="142"/>
        <w:rPr>
          <w:rFonts w:cs="Tahoma"/>
          <w:b/>
          <w:bCs/>
          <w:i/>
          <w:iCs/>
          <w:szCs w:val="22"/>
          <w:lang w:val="el-GR"/>
        </w:rPr>
      </w:pPr>
      <w:r w:rsidRPr="00C14DB9">
        <w:rPr>
          <w:rFonts w:cs="Tahoma"/>
          <w:b/>
          <w:bCs/>
          <w:i/>
          <w:iCs/>
          <w:szCs w:val="22"/>
          <w:lang w:val="el-GR"/>
        </w:rPr>
        <w:t xml:space="preserve">(3.2) </w:t>
      </w:r>
      <w:r w:rsidRPr="00C14DB9">
        <w:rPr>
          <w:rFonts w:cs="Tahoma"/>
          <w:b/>
          <w:bCs/>
          <w:i/>
          <w:iCs/>
          <w:szCs w:val="22"/>
        </w:rPr>
        <w:t>Picking</w:t>
      </w:r>
    </w:p>
    <w:p w14:paraId="749848F8" w14:textId="77777777" w:rsidR="001B743F" w:rsidRPr="00C14DB9" w:rsidRDefault="001B743F" w:rsidP="001B743F">
      <w:pPr>
        <w:ind w:left="567" w:hanging="142"/>
        <w:rPr>
          <w:rFonts w:cs="Tahoma"/>
          <w:i/>
          <w:iCs/>
          <w:szCs w:val="22"/>
          <w:lang w:val="el-GR"/>
        </w:rPr>
      </w:pPr>
      <w:r w:rsidRPr="00C14DB9">
        <w:rPr>
          <w:rFonts w:cs="Tahoma"/>
          <w:i/>
          <w:iCs/>
          <w:szCs w:val="22"/>
          <w:lang w:val="el-GR"/>
        </w:rPr>
        <w:t xml:space="preserve">Η συλλογή των φαρμάκων προς εκτέλεση θα είναι </w:t>
      </w:r>
      <w:proofErr w:type="spellStart"/>
      <w:r w:rsidRPr="00C14DB9">
        <w:rPr>
          <w:rFonts w:cs="Tahoma"/>
          <w:i/>
          <w:iCs/>
          <w:szCs w:val="22"/>
          <w:lang w:val="el-GR"/>
        </w:rPr>
        <w:t>τεμαχιακή</w:t>
      </w:r>
      <w:proofErr w:type="spellEnd"/>
      <w:r w:rsidRPr="00C14DB9">
        <w:rPr>
          <w:rFonts w:cs="Tahoma"/>
          <w:i/>
          <w:iCs/>
          <w:szCs w:val="22"/>
          <w:lang w:val="el-GR"/>
        </w:rPr>
        <w:t xml:space="preserve"> Ο Ανάδοχος μπορεί να προτείνει εναλλακτικό τρόπο στην έναρξη του έργου που θα συμφωνηθεί με Ε.Ο.Π.Υ.Υ. </w:t>
      </w:r>
    </w:p>
    <w:p w14:paraId="1134566C" w14:textId="77777777" w:rsidR="001B743F" w:rsidRPr="00C14DB9" w:rsidRDefault="001B743F" w:rsidP="001B743F">
      <w:pPr>
        <w:ind w:left="567" w:hanging="142"/>
        <w:rPr>
          <w:rFonts w:cs="Tahoma"/>
          <w:i/>
          <w:iCs/>
          <w:szCs w:val="22"/>
          <w:lang w:val="el-GR"/>
        </w:rPr>
      </w:pPr>
      <w:r w:rsidRPr="00C14DB9">
        <w:rPr>
          <w:rFonts w:cs="Tahoma"/>
          <w:i/>
          <w:iCs/>
          <w:szCs w:val="22"/>
          <w:lang w:val="el-GR"/>
        </w:rPr>
        <w:t>Σε κάθε τελικό δέμα ή κιβώτιο προς αποστολή, ο Ανάδοχος θα αναλαμβάνει την εκτύπωση της σωστής ετικέτας/</w:t>
      </w:r>
      <w:r w:rsidRPr="00C14DB9">
        <w:rPr>
          <w:rFonts w:cs="Tahoma"/>
          <w:i/>
          <w:iCs/>
          <w:szCs w:val="22"/>
          <w:lang w:val="en-US"/>
        </w:rPr>
        <w:t>voucher</w:t>
      </w:r>
      <w:r w:rsidRPr="00C14DB9">
        <w:rPr>
          <w:rFonts w:cs="Tahoma"/>
          <w:i/>
          <w:iCs/>
          <w:szCs w:val="22"/>
          <w:lang w:val="el-GR"/>
        </w:rPr>
        <w:t xml:space="preserve"> για τη συγκεκριμένη συνταγή και με τα στοιχεία του παραλήπτη. Ειδικά τα κιβώτια που περιέχουν προϊόντα ψυχρής αλυσίδας πρέπει να σημαίνονται ειδικά για να διασφαλίζεται ότι θα ξεχωρίζουν σε κάθε φάση της μεταφοράς/διακίνησης (π.χ. σήμανση σε περισσότερες από δύο πλευρές, χρήση διαφορετικού χρώματος συσκευασίας).</w:t>
      </w:r>
    </w:p>
    <w:p w14:paraId="1FE41852" w14:textId="77777777" w:rsidR="001B743F" w:rsidRPr="00C14DB9" w:rsidRDefault="001B743F" w:rsidP="001B743F">
      <w:pPr>
        <w:keepNext/>
        <w:ind w:left="567" w:hanging="142"/>
        <w:rPr>
          <w:rFonts w:cs="Tahoma"/>
          <w:i/>
          <w:iCs/>
          <w:szCs w:val="22"/>
          <w:lang w:val="el-GR"/>
        </w:rPr>
      </w:pPr>
      <w:r w:rsidRPr="00C14DB9">
        <w:rPr>
          <w:rFonts w:cs="Tahoma"/>
          <w:i/>
          <w:iCs/>
          <w:szCs w:val="22"/>
          <w:lang w:val="el-GR"/>
        </w:rPr>
        <w:t xml:space="preserve">Για κάθε εντολή συλλογής και προετοιμασίας συνταγής προς εκτέλεση, ο Ανάδοχος: </w:t>
      </w:r>
    </w:p>
    <w:p w14:paraId="0C85C647" w14:textId="77777777" w:rsidR="001B743F" w:rsidRPr="00C14DB9" w:rsidRDefault="001B743F" w:rsidP="001C11BC">
      <w:pPr>
        <w:numPr>
          <w:ilvl w:val="0"/>
          <w:numId w:val="13"/>
        </w:numPr>
        <w:tabs>
          <w:tab w:val="clear" w:pos="720"/>
          <w:tab w:val="num" w:pos="862"/>
        </w:tabs>
        <w:suppressAutoHyphens w:val="0"/>
        <w:spacing w:after="160"/>
        <w:ind w:left="567" w:hanging="142"/>
        <w:textAlignment w:val="baseline"/>
        <w:rPr>
          <w:rFonts w:cs="Tahoma"/>
          <w:i/>
          <w:iCs/>
          <w:szCs w:val="22"/>
          <w:lang w:val="el-GR"/>
        </w:rPr>
      </w:pPr>
      <w:r w:rsidRPr="00C14DB9">
        <w:rPr>
          <w:rFonts w:cs="Tahoma"/>
          <w:i/>
          <w:iCs/>
          <w:szCs w:val="22"/>
          <w:lang w:val="el-GR"/>
        </w:rPr>
        <w:t xml:space="preserve">Αναθέτει συστημικά τον αριθμό παρτίδας με βάση τη μέθοδο </w:t>
      </w:r>
      <w:r w:rsidRPr="00C14DB9">
        <w:rPr>
          <w:rFonts w:cs="Tahoma"/>
          <w:i/>
          <w:iCs/>
          <w:szCs w:val="22"/>
        </w:rPr>
        <w:t>FEFO</w:t>
      </w:r>
      <w:r w:rsidRPr="00C14DB9">
        <w:rPr>
          <w:rFonts w:cs="Tahoma"/>
          <w:i/>
          <w:iCs/>
          <w:szCs w:val="22"/>
          <w:lang w:val="el-GR"/>
        </w:rPr>
        <w:t xml:space="preserve"> (</w:t>
      </w:r>
      <w:r w:rsidRPr="00C14DB9">
        <w:rPr>
          <w:rFonts w:cs="Tahoma"/>
          <w:i/>
          <w:iCs/>
          <w:szCs w:val="22"/>
        </w:rPr>
        <w:t>First</w:t>
      </w:r>
      <w:r w:rsidRPr="00C14DB9">
        <w:rPr>
          <w:rFonts w:cs="Tahoma"/>
          <w:i/>
          <w:iCs/>
          <w:szCs w:val="22"/>
          <w:lang w:val="el-GR"/>
        </w:rPr>
        <w:t xml:space="preserve"> </w:t>
      </w:r>
      <w:r w:rsidRPr="00C14DB9">
        <w:rPr>
          <w:rFonts w:cs="Tahoma"/>
          <w:i/>
          <w:iCs/>
          <w:szCs w:val="22"/>
        </w:rPr>
        <w:t>Expiry</w:t>
      </w:r>
      <w:r w:rsidRPr="00C14DB9">
        <w:rPr>
          <w:rFonts w:cs="Tahoma"/>
          <w:i/>
          <w:iCs/>
          <w:szCs w:val="22"/>
          <w:lang w:val="el-GR"/>
        </w:rPr>
        <w:t xml:space="preserve">, </w:t>
      </w:r>
      <w:r w:rsidRPr="00C14DB9">
        <w:rPr>
          <w:rFonts w:cs="Tahoma"/>
          <w:i/>
          <w:iCs/>
          <w:szCs w:val="22"/>
        </w:rPr>
        <w:t>First</w:t>
      </w:r>
      <w:r w:rsidRPr="00C14DB9">
        <w:rPr>
          <w:rFonts w:cs="Tahoma"/>
          <w:i/>
          <w:iCs/>
          <w:szCs w:val="22"/>
          <w:lang w:val="el-GR"/>
        </w:rPr>
        <w:t xml:space="preserve"> </w:t>
      </w:r>
      <w:r w:rsidRPr="00C14DB9">
        <w:rPr>
          <w:rFonts w:cs="Tahoma"/>
          <w:i/>
          <w:iCs/>
          <w:szCs w:val="22"/>
        </w:rPr>
        <w:t>Out</w:t>
      </w:r>
      <w:r w:rsidRPr="00C14DB9">
        <w:rPr>
          <w:rFonts w:cs="Tahoma"/>
          <w:i/>
          <w:iCs/>
          <w:szCs w:val="22"/>
          <w:lang w:val="el-GR"/>
        </w:rPr>
        <w:t>), εκτός αν ζητηθεί γραπτώς διαφορετικά από τον Ε.Ο.Π.Υ.Υ.</w:t>
      </w:r>
    </w:p>
    <w:p w14:paraId="03144606" w14:textId="77777777" w:rsidR="001B743F" w:rsidRPr="00C14DB9" w:rsidRDefault="001B743F" w:rsidP="001C11BC">
      <w:pPr>
        <w:numPr>
          <w:ilvl w:val="0"/>
          <w:numId w:val="13"/>
        </w:numPr>
        <w:tabs>
          <w:tab w:val="clear" w:pos="720"/>
          <w:tab w:val="num" w:pos="862"/>
        </w:tabs>
        <w:suppressAutoHyphens w:val="0"/>
        <w:spacing w:after="160"/>
        <w:ind w:left="567" w:hanging="142"/>
        <w:textAlignment w:val="baseline"/>
        <w:rPr>
          <w:rFonts w:cs="Tahoma"/>
          <w:i/>
          <w:iCs/>
          <w:szCs w:val="22"/>
          <w:lang w:val="el-GR"/>
        </w:rPr>
      </w:pPr>
      <w:r w:rsidRPr="00C14DB9">
        <w:rPr>
          <w:rFonts w:cs="Tahoma"/>
          <w:i/>
          <w:iCs/>
          <w:szCs w:val="22"/>
          <w:lang w:val="el-GR"/>
        </w:rPr>
        <w:t xml:space="preserve">Επικουρεί στην αναγνώριση τυχόν αστοχιών πριν την αποστολή των φαρμάκων. </w:t>
      </w:r>
    </w:p>
    <w:p w14:paraId="3BCEF872" w14:textId="77777777" w:rsidR="001B743F" w:rsidRPr="00C14DB9" w:rsidRDefault="001B743F" w:rsidP="001C11BC">
      <w:pPr>
        <w:numPr>
          <w:ilvl w:val="0"/>
          <w:numId w:val="13"/>
        </w:numPr>
        <w:tabs>
          <w:tab w:val="clear" w:pos="720"/>
          <w:tab w:val="num" w:pos="862"/>
        </w:tabs>
        <w:suppressAutoHyphens w:val="0"/>
        <w:spacing w:after="160"/>
        <w:ind w:left="567" w:hanging="142"/>
        <w:textAlignment w:val="baseline"/>
        <w:rPr>
          <w:rFonts w:cs="Tahoma"/>
          <w:i/>
          <w:iCs/>
          <w:szCs w:val="22"/>
          <w:lang w:val="el-GR"/>
        </w:rPr>
      </w:pPr>
      <w:r w:rsidRPr="00C14DB9">
        <w:rPr>
          <w:rFonts w:cs="Tahoma"/>
          <w:i/>
          <w:iCs/>
          <w:szCs w:val="22"/>
          <w:lang w:val="el-GR"/>
        </w:rPr>
        <w:t xml:space="preserve">Κατανέμει τις εντολές συλλογής φαρμάκων σύμφωνα με τους συμφωνημένους χρόνους </w:t>
      </w:r>
      <w:r w:rsidRPr="00C14DB9">
        <w:rPr>
          <w:rFonts w:cs="Tahoma"/>
          <w:i/>
          <w:iCs/>
          <w:szCs w:val="22"/>
        </w:rPr>
        <w:t>cut</w:t>
      </w:r>
      <w:r w:rsidRPr="00C14DB9">
        <w:rPr>
          <w:rFonts w:cs="Tahoma"/>
          <w:i/>
          <w:iCs/>
          <w:szCs w:val="22"/>
          <w:lang w:val="el-GR"/>
        </w:rPr>
        <w:t>-</w:t>
      </w:r>
      <w:r w:rsidRPr="00C14DB9">
        <w:rPr>
          <w:rFonts w:cs="Tahoma"/>
          <w:i/>
          <w:iCs/>
          <w:szCs w:val="22"/>
        </w:rPr>
        <w:t>off</w:t>
      </w:r>
      <w:r w:rsidRPr="00C14DB9">
        <w:rPr>
          <w:rFonts w:cs="Tahoma"/>
          <w:i/>
          <w:iCs/>
          <w:szCs w:val="22"/>
          <w:lang w:val="el-GR"/>
        </w:rPr>
        <w:t xml:space="preserve"> και δίνει προτεραιότητα στη διαχείριση ενδεχόμενων επειγουσών συνταγών όπως έχει ζητηθεί από τον Ε.Ο.Π.Υ.Υ.</w:t>
      </w:r>
    </w:p>
    <w:p w14:paraId="0E1E03F6" w14:textId="77777777" w:rsidR="001B743F" w:rsidRPr="00C14DB9" w:rsidRDefault="001B743F" w:rsidP="001C11BC">
      <w:pPr>
        <w:numPr>
          <w:ilvl w:val="0"/>
          <w:numId w:val="13"/>
        </w:numPr>
        <w:tabs>
          <w:tab w:val="clear" w:pos="720"/>
          <w:tab w:val="num" w:pos="862"/>
        </w:tabs>
        <w:suppressAutoHyphens w:val="0"/>
        <w:spacing w:after="160"/>
        <w:ind w:left="567" w:hanging="142"/>
        <w:textAlignment w:val="baseline"/>
        <w:rPr>
          <w:rFonts w:cs="Tahoma"/>
          <w:i/>
          <w:iCs/>
          <w:szCs w:val="22"/>
          <w:lang w:val="el-GR"/>
        </w:rPr>
      </w:pPr>
      <w:r w:rsidRPr="00C14DB9">
        <w:rPr>
          <w:rFonts w:cs="Tahoma"/>
          <w:i/>
          <w:iCs/>
          <w:szCs w:val="22"/>
          <w:lang w:val="el-GR"/>
        </w:rPr>
        <w:t xml:space="preserve">Αποκλίσεις και λάθη θα καταγράφονται – θα ενημερώνεται </w:t>
      </w:r>
      <w:r w:rsidRPr="00C14DB9">
        <w:rPr>
          <w:rFonts w:cs="Tahoma"/>
          <w:i/>
          <w:iCs/>
          <w:szCs w:val="22"/>
          <w:lang w:val="en-US"/>
        </w:rPr>
        <w:t>o</w:t>
      </w:r>
      <w:r w:rsidRPr="00C14DB9">
        <w:rPr>
          <w:rFonts w:cs="Tahoma"/>
          <w:i/>
          <w:iCs/>
          <w:szCs w:val="22"/>
          <w:lang w:val="el-GR"/>
        </w:rPr>
        <w:t xml:space="preserve"> Ε.Ο.Π.Υ.Υ. – και θα λαμβάνονται μέτρα για διόρθωση της διαδικασίας </w:t>
      </w:r>
    </w:p>
    <w:p w14:paraId="308AB6FB" w14:textId="77777777" w:rsidR="001B743F" w:rsidRPr="00C14DB9" w:rsidRDefault="001B743F" w:rsidP="001B743F">
      <w:pPr>
        <w:spacing w:after="160"/>
        <w:ind w:left="567" w:hanging="142"/>
        <w:textAlignment w:val="baseline"/>
        <w:rPr>
          <w:rFonts w:cs="Tahoma"/>
          <w:i/>
          <w:iCs/>
          <w:szCs w:val="22"/>
          <w:lang w:val="el-GR"/>
        </w:rPr>
      </w:pPr>
      <w:r w:rsidRPr="00C14DB9">
        <w:rPr>
          <w:rFonts w:cs="Tahoma"/>
          <w:i/>
          <w:iCs/>
          <w:szCs w:val="22"/>
          <w:lang w:val="el-GR"/>
        </w:rPr>
        <w:t xml:space="preserve">Η ακριβής διαδικασία </w:t>
      </w:r>
      <w:r w:rsidRPr="00C14DB9">
        <w:rPr>
          <w:rFonts w:cs="Tahoma"/>
          <w:i/>
          <w:iCs/>
          <w:szCs w:val="22"/>
          <w:lang w:val="en-US"/>
        </w:rPr>
        <w:t>Picking</w:t>
      </w:r>
      <w:r w:rsidRPr="00C14DB9">
        <w:rPr>
          <w:rFonts w:cs="Tahoma"/>
          <w:i/>
          <w:iCs/>
          <w:szCs w:val="22"/>
          <w:lang w:val="el-GR"/>
        </w:rPr>
        <w:t xml:space="preserve"> θα σχεδιαστεί από τον Ανάδοχο και θα προταθεί στον Ε.Ο.Π.Υ.Υ. στην έναρξη του έργου για τελική έγκριση. Η τελική διαδικασία θα τυποποιηθεί και καταγραφεί </w:t>
      </w:r>
      <w:r w:rsidRPr="00C14DB9">
        <w:rPr>
          <w:rFonts w:cs="Tahoma"/>
          <w:i/>
          <w:iCs/>
          <w:szCs w:val="22"/>
          <w:lang w:val="el-GR"/>
        </w:rPr>
        <w:lastRenderedPageBreak/>
        <w:t>με σαφείς αρμοδιότητες και ρόλους για το προσωπικό του Αναδόχου και τους Φαρμακοποιούς και προσωπικό του Φαρμακείου ΕΟΠΥΥ.</w:t>
      </w:r>
    </w:p>
    <w:p w14:paraId="549A8104" w14:textId="77777777" w:rsidR="001B743F" w:rsidRPr="00C14DB9" w:rsidRDefault="001B743F" w:rsidP="001B743F">
      <w:pPr>
        <w:spacing w:before="240"/>
        <w:ind w:left="567" w:hanging="142"/>
        <w:rPr>
          <w:rFonts w:cs="Tahoma"/>
          <w:b/>
          <w:bCs/>
          <w:i/>
          <w:iCs/>
          <w:szCs w:val="22"/>
          <w:lang w:val="el-GR"/>
        </w:rPr>
      </w:pPr>
      <w:r w:rsidRPr="00C14DB9">
        <w:rPr>
          <w:rFonts w:cs="Tahoma"/>
          <w:b/>
          <w:bCs/>
          <w:i/>
          <w:iCs/>
          <w:szCs w:val="22"/>
          <w:lang w:val="el-GR"/>
        </w:rPr>
        <w:t xml:space="preserve">(3.3) </w:t>
      </w:r>
      <w:r w:rsidRPr="00C14DB9">
        <w:rPr>
          <w:rFonts w:cs="Tahoma"/>
          <w:b/>
          <w:bCs/>
          <w:i/>
          <w:iCs/>
          <w:szCs w:val="22"/>
        </w:rPr>
        <w:t>Packing</w:t>
      </w:r>
    </w:p>
    <w:p w14:paraId="02CFCA58" w14:textId="28B819AB" w:rsidR="00E766C3" w:rsidRPr="00E766C3" w:rsidRDefault="00E766C3" w:rsidP="001B743F">
      <w:pPr>
        <w:ind w:left="567" w:hanging="142"/>
        <w:rPr>
          <w:rFonts w:cs="Tahoma"/>
          <w:i/>
          <w:iCs/>
          <w:szCs w:val="22"/>
          <w:lang w:val="el-GR"/>
        </w:rPr>
      </w:pPr>
      <w:bookmarkStart w:id="40" w:name="_Hlk175909053"/>
      <w:r w:rsidRPr="0013478E">
        <w:rPr>
          <w:rFonts w:cs="Tahoma"/>
          <w:i/>
          <w:iCs/>
          <w:szCs w:val="22"/>
          <w:lang w:val="el-GR"/>
        </w:rPr>
        <w:t xml:space="preserve">Ο Ανάδοχος αναλαμβάνει την </w:t>
      </w:r>
      <w:r w:rsidRPr="0013478E">
        <w:rPr>
          <w:rFonts w:cs="Tahoma"/>
          <w:b/>
          <w:bCs/>
          <w:i/>
          <w:iCs/>
          <w:szCs w:val="22"/>
          <w:lang w:val="el-GR"/>
        </w:rPr>
        <w:t>προετοιμασία εκτέλεσης και συσκευασία των φαρμάκων της συνταγής</w:t>
      </w:r>
      <w:r w:rsidRPr="0013478E">
        <w:rPr>
          <w:rFonts w:cs="Tahoma"/>
          <w:i/>
          <w:iCs/>
          <w:szCs w:val="22"/>
          <w:lang w:val="el-GR"/>
        </w:rPr>
        <w:t xml:space="preserve"> και τοποθετεί σε χώρο </w:t>
      </w:r>
      <w:r w:rsidRPr="0013478E">
        <w:rPr>
          <w:rFonts w:cs="Tahoma"/>
          <w:i/>
          <w:iCs/>
          <w:szCs w:val="22"/>
        </w:rPr>
        <w:t>dispatch</w:t>
      </w:r>
      <w:r w:rsidRPr="0013478E">
        <w:rPr>
          <w:rFonts w:cs="Tahoma"/>
          <w:i/>
          <w:iCs/>
          <w:szCs w:val="22"/>
          <w:lang w:val="el-GR"/>
        </w:rPr>
        <w:t xml:space="preserve"> για παραλαβή από οδηγό</w:t>
      </w:r>
    </w:p>
    <w:bookmarkEnd w:id="40"/>
    <w:p w14:paraId="46545B62" w14:textId="0427B823" w:rsidR="001B743F" w:rsidRPr="00C14DB9" w:rsidRDefault="001B743F" w:rsidP="001B743F">
      <w:pPr>
        <w:ind w:left="567" w:hanging="142"/>
        <w:rPr>
          <w:rFonts w:cs="Tahoma"/>
          <w:i/>
          <w:iCs/>
          <w:szCs w:val="22"/>
          <w:lang w:val="el-GR"/>
        </w:rPr>
      </w:pPr>
      <w:r w:rsidRPr="00C14DB9">
        <w:rPr>
          <w:rFonts w:cs="Tahoma"/>
          <w:i/>
          <w:iCs/>
          <w:szCs w:val="22"/>
        </w:rPr>
        <w:t>O</w:t>
      </w:r>
      <w:r w:rsidRPr="00C14DB9">
        <w:rPr>
          <w:rFonts w:cs="Tahoma"/>
          <w:i/>
          <w:iCs/>
          <w:szCs w:val="22"/>
          <w:lang w:val="el-GR"/>
        </w:rPr>
        <w:t xml:space="preserve"> Ανάδοχος συσκευάζει τα προϊόντα σύμφωνα με τις ακόλουθες γενικές απαιτήσεις (κατ’ ελάχιστον):</w:t>
      </w:r>
    </w:p>
    <w:p w14:paraId="2D428BC7" w14:textId="77777777" w:rsidR="001B743F" w:rsidRPr="00C14DB9" w:rsidRDefault="001B743F" w:rsidP="001C11BC">
      <w:pPr>
        <w:numPr>
          <w:ilvl w:val="0"/>
          <w:numId w:val="13"/>
        </w:numPr>
        <w:tabs>
          <w:tab w:val="clear" w:pos="720"/>
          <w:tab w:val="num" w:pos="862"/>
        </w:tabs>
        <w:suppressAutoHyphens w:val="0"/>
        <w:spacing w:after="160"/>
        <w:ind w:left="567" w:hanging="142"/>
        <w:textAlignment w:val="baseline"/>
        <w:rPr>
          <w:rFonts w:cs="Tahoma"/>
          <w:i/>
          <w:iCs/>
          <w:szCs w:val="22"/>
          <w:lang w:val="el-GR"/>
        </w:rPr>
      </w:pPr>
      <w:r w:rsidRPr="00C14DB9">
        <w:rPr>
          <w:rFonts w:cs="Tahoma"/>
          <w:i/>
          <w:iCs/>
          <w:szCs w:val="22"/>
          <w:lang w:val="el-GR"/>
        </w:rPr>
        <w:t>Προϊόντα ψυχρής αλυσίδας συσκευάζονται ξεχωριστά από τα υπόλοιπα προϊόντα.</w:t>
      </w:r>
    </w:p>
    <w:p w14:paraId="6CF92E94" w14:textId="77777777" w:rsidR="001B743F" w:rsidRPr="00C14DB9" w:rsidRDefault="001B743F" w:rsidP="001C11BC">
      <w:pPr>
        <w:numPr>
          <w:ilvl w:val="0"/>
          <w:numId w:val="13"/>
        </w:numPr>
        <w:tabs>
          <w:tab w:val="clear" w:pos="720"/>
          <w:tab w:val="num" w:pos="862"/>
        </w:tabs>
        <w:suppressAutoHyphens w:val="0"/>
        <w:spacing w:after="160"/>
        <w:ind w:left="567" w:hanging="142"/>
        <w:textAlignment w:val="baseline"/>
        <w:rPr>
          <w:rFonts w:cs="Tahoma"/>
          <w:i/>
          <w:iCs/>
          <w:szCs w:val="22"/>
          <w:lang w:val="el-GR"/>
        </w:rPr>
      </w:pPr>
      <w:r w:rsidRPr="00C14DB9">
        <w:rPr>
          <w:rFonts w:cs="Tahoma"/>
          <w:i/>
          <w:iCs/>
          <w:szCs w:val="22"/>
          <w:lang w:val="el-GR"/>
        </w:rPr>
        <w:t>Οι έτοιμες – εκτελεσμένες συνταγές τοποθετούνται σε χώρους φόρτωσης που ελέγχονται θερμοκρασιακά – τόσο για τα προϊόντα +15</w:t>
      </w:r>
      <w:r w:rsidRPr="00C14DB9">
        <w:rPr>
          <w:rFonts w:cs="Tahoma"/>
          <w:i/>
          <w:iCs/>
          <w:szCs w:val="22"/>
          <w:vertAlign w:val="superscript"/>
          <w:lang w:val="el-GR"/>
        </w:rPr>
        <w:t>ο</w:t>
      </w:r>
      <w:r w:rsidRPr="00C14DB9">
        <w:rPr>
          <w:rFonts w:cs="Tahoma"/>
          <w:i/>
          <w:iCs/>
          <w:szCs w:val="22"/>
        </w:rPr>
        <w:t>C</w:t>
      </w:r>
      <w:r w:rsidRPr="00C14DB9">
        <w:rPr>
          <w:rFonts w:cs="Tahoma"/>
          <w:i/>
          <w:iCs/>
          <w:szCs w:val="22"/>
          <w:lang w:val="el-GR"/>
        </w:rPr>
        <w:t xml:space="preserve"> έως + 25</w:t>
      </w:r>
      <w:r w:rsidRPr="00C14DB9">
        <w:rPr>
          <w:rFonts w:cs="Tahoma"/>
          <w:i/>
          <w:iCs/>
          <w:szCs w:val="22"/>
          <w:vertAlign w:val="superscript"/>
          <w:lang w:val="el-GR"/>
        </w:rPr>
        <w:t>ο</w:t>
      </w:r>
      <w:r w:rsidRPr="00C14DB9">
        <w:rPr>
          <w:rFonts w:cs="Tahoma"/>
          <w:i/>
          <w:iCs/>
          <w:szCs w:val="22"/>
        </w:rPr>
        <w:t>C</w:t>
      </w:r>
      <w:r w:rsidRPr="00C14DB9">
        <w:rPr>
          <w:rFonts w:cs="Tahoma"/>
          <w:i/>
          <w:iCs/>
          <w:szCs w:val="22"/>
          <w:lang w:val="el-GR"/>
        </w:rPr>
        <w:t xml:space="preserve"> όσο και για εκείνα της ψυχρής αλυσίδας +2</w:t>
      </w:r>
      <w:r w:rsidRPr="00C14DB9">
        <w:rPr>
          <w:rFonts w:cs="Tahoma"/>
          <w:i/>
          <w:iCs/>
          <w:szCs w:val="22"/>
          <w:vertAlign w:val="superscript"/>
          <w:lang w:val="el-GR"/>
        </w:rPr>
        <w:t>ο</w:t>
      </w:r>
      <w:r w:rsidRPr="00C14DB9">
        <w:rPr>
          <w:rFonts w:cs="Tahoma"/>
          <w:i/>
          <w:iCs/>
          <w:szCs w:val="22"/>
          <w:lang w:val="el-GR"/>
        </w:rPr>
        <w:t xml:space="preserve"> έως +8</w:t>
      </w:r>
      <w:r w:rsidRPr="00C14DB9">
        <w:rPr>
          <w:rFonts w:cs="Tahoma"/>
          <w:i/>
          <w:iCs/>
          <w:szCs w:val="22"/>
          <w:vertAlign w:val="superscript"/>
          <w:lang w:val="el-GR"/>
        </w:rPr>
        <w:t>ο</w:t>
      </w:r>
      <w:r w:rsidRPr="00C14DB9">
        <w:rPr>
          <w:rFonts w:cs="Tahoma"/>
          <w:i/>
          <w:iCs/>
          <w:szCs w:val="22"/>
        </w:rPr>
        <w:t>C</w:t>
      </w:r>
      <w:r w:rsidRPr="00C14DB9">
        <w:rPr>
          <w:rFonts w:cs="Tahoma"/>
          <w:i/>
          <w:iCs/>
          <w:szCs w:val="22"/>
          <w:lang w:val="el-GR"/>
        </w:rPr>
        <w:t xml:space="preserve">. </w:t>
      </w:r>
    </w:p>
    <w:p w14:paraId="2E7CC313" w14:textId="77777777" w:rsidR="001B743F" w:rsidRPr="00C14DB9" w:rsidRDefault="001B743F" w:rsidP="001C11BC">
      <w:pPr>
        <w:numPr>
          <w:ilvl w:val="0"/>
          <w:numId w:val="13"/>
        </w:numPr>
        <w:tabs>
          <w:tab w:val="clear" w:pos="720"/>
          <w:tab w:val="num" w:pos="862"/>
        </w:tabs>
        <w:suppressAutoHyphens w:val="0"/>
        <w:spacing w:after="160"/>
        <w:ind w:left="567" w:hanging="142"/>
        <w:textAlignment w:val="baseline"/>
        <w:rPr>
          <w:rFonts w:cs="Tahoma"/>
          <w:i/>
          <w:iCs/>
          <w:szCs w:val="22"/>
          <w:lang w:val="el-GR"/>
        </w:rPr>
      </w:pPr>
      <w:r w:rsidRPr="00C14DB9">
        <w:rPr>
          <w:rFonts w:cs="Tahoma"/>
          <w:i/>
          <w:iCs/>
          <w:szCs w:val="22"/>
          <w:lang w:val="el-GR"/>
        </w:rPr>
        <w:t xml:space="preserve">Τα έγγραφα μεταφοράς συντάσσονται από τον Ε.Ο.Π.Υ.Υ. και σε συμμόρφωση με την εθνική και ευρωπαϊκή νομοθεσία (π.χ. Δελτία αποστολής, </w:t>
      </w:r>
      <w:r w:rsidRPr="00C14DB9">
        <w:rPr>
          <w:rFonts w:cs="Tahoma"/>
          <w:i/>
          <w:iCs/>
          <w:szCs w:val="22"/>
        </w:rPr>
        <w:t>Packing</w:t>
      </w:r>
      <w:r w:rsidRPr="00C14DB9">
        <w:rPr>
          <w:rFonts w:cs="Tahoma"/>
          <w:i/>
          <w:iCs/>
          <w:szCs w:val="22"/>
          <w:lang w:val="el-GR"/>
        </w:rPr>
        <w:t xml:space="preserve"> </w:t>
      </w:r>
      <w:r w:rsidRPr="00C14DB9">
        <w:rPr>
          <w:rFonts w:cs="Tahoma"/>
          <w:i/>
          <w:iCs/>
          <w:szCs w:val="22"/>
        </w:rPr>
        <w:t>list</w:t>
      </w:r>
      <w:r w:rsidRPr="00C14DB9">
        <w:rPr>
          <w:rFonts w:cs="Tahoma"/>
          <w:i/>
          <w:iCs/>
          <w:szCs w:val="22"/>
          <w:lang w:val="el-GR"/>
        </w:rPr>
        <w:t>).</w:t>
      </w:r>
    </w:p>
    <w:p w14:paraId="03548B8B" w14:textId="77777777" w:rsidR="001B743F" w:rsidRPr="00C14DB9" w:rsidRDefault="001B743F" w:rsidP="001C11BC">
      <w:pPr>
        <w:numPr>
          <w:ilvl w:val="0"/>
          <w:numId w:val="13"/>
        </w:numPr>
        <w:tabs>
          <w:tab w:val="clear" w:pos="720"/>
          <w:tab w:val="num" w:pos="862"/>
        </w:tabs>
        <w:suppressAutoHyphens w:val="0"/>
        <w:spacing w:after="160"/>
        <w:ind w:left="567" w:hanging="142"/>
        <w:textAlignment w:val="baseline"/>
        <w:rPr>
          <w:rFonts w:cs="Tahoma"/>
          <w:i/>
          <w:iCs/>
          <w:szCs w:val="22"/>
          <w:lang w:val="el-GR"/>
        </w:rPr>
      </w:pPr>
      <w:r w:rsidRPr="00C14DB9">
        <w:rPr>
          <w:rFonts w:cs="Tahoma"/>
          <w:i/>
          <w:iCs/>
          <w:szCs w:val="22"/>
          <w:lang w:val="el-GR"/>
        </w:rPr>
        <w:t>Ανάλογα με τις εντολές του Ε.Ο.Π.Υ.Υ., κάθε αποστολή θα συνοδεύεται από έντυπα οδηγιών χορήγησης του φαρμάκου, για τα οποία θα είναι υπεύθυνος ο Ε.Ο.Π.Υ.Υ. ώστε να τα εντάσσει στην αποστολή κατά την εκτέλεση της συνταγής.</w:t>
      </w:r>
    </w:p>
    <w:p w14:paraId="5D7A0C97" w14:textId="77777777" w:rsidR="001B743F" w:rsidRPr="00C14DB9" w:rsidRDefault="001B743F" w:rsidP="001C11BC">
      <w:pPr>
        <w:numPr>
          <w:ilvl w:val="0"/>
          <w:numId w:val="13"/>
        </w:numPr>
        <w:tabs>
          <w:tab w:val="clear" w:pos="720"/>
          <w:tab w:val="num" w:pos="862"/>
        </w:tabs>
        <w:suppressAutoHyphens w:val="0"/>
        <w:spacing w:after="160"/>
        <w:ind w:left="567" w:hanging="142"/>
        <w:textAlignment w:val="baseline"/>
        <w:rPr>
          <w:rFonts w:cs="Tahoma"/>
          <w:i/>
          <w:iCs/>
          <w:szCs w:val="22"/>
          <w:lang w:val="el-GR"/>
        </w:rPr>
      </w:pPr>
      <w:r w:rsidRPr="00C14DB9">
        <w:rPr>
          <w:rFonts w:cs="Tahoma"/>
          <w:i/>
          <w:iCs/>
          <w:szCs w:val="22"/>
          <w:lang w:val="el-GR"/>
        </w:rPr>
        <w:t>Το κόστος συσκευασιών καθώς και το κόστος</w:t>
      </w:r>
      <w:r w:rsidRPr="00C14DB9" w:rsidDel="00044D96">
        <w:rPr>
          <w:rFonts w:cs="Tahoma"/>
          <w:i/>
          <w:iCs/>
          <w:szCs w:val="22"/>
          <w:lang w:val="el-GR"/>
        </w:rPr>
        <w:t xml:space="preserve"> </w:t>
      </w:r>
      <w:r w:rsidRPr="00C14DB9">
        <w:rPr>
          <w:rFonts w:cs="Tahoma"/>
          <w:i/>
          <w:iCs/>
          <w:szCs w:val="22"/>
          <w:lang w:val="el-GR"/>
        </w:rPr>
        <w:t xml:space="preserve">και η ευθύνη σήμανσης των συσκευασιών, εκτύπωσης και παράδοσης των παραστατικών διακίνησης των εμπορευμάτων στους παραλήπτες, θα βαρύνουν αποκλειστικά τον Ανάδοχο. Η δε επιλογή των υλικών σήμανσης και εκτύπωσης θα γίνει από τον Ανάδοχο. </w:t>
      </w:r>
    </w:p>
    <w:p w14:paraId="2E41E66F" w14:textId="77777777" w:rsidR="001B743F" w:rsidRPr="00C14DB9" w:rsidRDefault="001B743F" w:rsidP="001B743F">
      <w:pPr>
        <w:spacing w:before="360"/>
        <w:ind w:left="567" w:hanging="142"/>
        <w:rPr>
          <w:rFonts w:cs="Tahoma"/>
          <w:b/>
          <w:bCs/>
          <w:i/>
          <w:iCs/>
          <w:szCs w:val="22"/>
          <w:u w:val="single"/>
          <w:lang w:val="el-GR"/>
        </w:rPr>
      </w:pPr>
      <w:r w:rsidRPr="00C14DB9">
        <w:rPr>
          <w:rFonts w:cs="Tahoma"/>
          <w:b/>
          <w:bCs/>
          <w:i/>
          <w:iCs/>
          <w:szCs w:val="22"/>
          <w:u w:val="single"/>
          <w:lang w:val="el-GR"/>
        </w:rPr>
        <w:t>(4) Υπηρεσία αποστολής &amp; διανομής</w:t>
      </w:r>
    </w:p>
    <w:p w14:paraId="3131F82F" w14:textId="77777777" w:rsidR="001B743F" w:rsidRPr="00C14DB9" w:rsidRDefault="001B743F" w:rsidP="001B743F">
      <w:pPr>
        <w:ind w:left="567" w:hanging="142"/>
        <w:rPr>
          <w:rFonts w:cs="Tahoma"/>
          <w:i/>
          <w:iCs/>
          <w:szCs w:val="22"/>
          <w:lang w:val="el-GR"/>
        </w:rPr>
      </w:pPr>
      <w:r w:rsidRPr="00C14DB9">
        <w:rPr>
          <w:rFonts w:cs="Tahoma"/>
          <w:i/>
          <w:iCs/>
          <w:szCs w:val="22"/>
          <w:lang w:val="el-GR"/>
        </w:rPr>
        <w:t>Οι απαιτούμενες υπηρεσίες που πρέπει να παρέχονται όσον αφορά την αποστολή προϊόντων είναι:</w:t>
      </w:r>
    </w:p>
    <w:p w14:paraId="650ADDF7" w14:textId="77777777" w:rsidR="001B743F" w:rsidRPr="00C14DB9" w:rsidRDefault="001B743F" w:rsidP="001B743F">
      <w:pPr>
        <w:pStyle w:val="Bullet10"/>
        <w:ind w:left="567" w:hanging="142"/>
        <w:rPr>
          <w:rFonts w:cs="Tahoma"/>
          <w:i/>
          <w:iCs/>
          <w:szCs w:val="22"/>
        </w:rPr>
      </w:pPr>
      <w:r w:rsidRPr="00C14DB9">
        <w:rPr>
          <w:rFonts w:cs="Tahoma"/>
          <w:i/>
          <w:iCs/>
          <w:szCs w:val="22"/>
        </w:rPr>
        <w:t>Η αποστολή των εκτελεσμένων συνταγών στους ασθενείς</w:t>
      </w:r>
    </w:p>
    <w:p w14:paraId="6CF24417" w14:textId="77777777" w:rsidR="001B743F" w:rsidRPr="00C14DB9" w:rsidRDefault="001B743F" w:rsidP="001B743F">
      <w:pPr>
        <w:pStyle w:val="Bullet10"/>
        <w:ind w:left="567" w:hanging="142"/>
        <w:rPr>
          <w:rFonts w:cs="Tahoma"/>
          <w:i/>
          <w:iCs/>
          <w:szCs w:val="22"/>
        </w:rPr>
      </w:pPr>
      <w:r w:rsidRPr="00C14DB9">
        <w:rPr>
          <w:rFonts w:cs="Tahoma"/>
          <w:i/>
          <w:iCs/>
          <w:szCs w:val="22"/>
        </w:rPr>
        <w:t>Η παρακολούθηση των χαμένων προϊόντων και των καταστροφών</w:t>
      </w:r>
    </w:p>
    <w:p w14:paraId="252B0DC2" w14:textId="77777777" w:rsidR="001B743F" w:rsidRPr="00C14DB9" w:rsidRDefault="001B743F" w:rsidP="001B743F">
      <w:pPr>
        <w:pStyle w:val="Bullet10"/>
        <w:ind w:left="567" w:hanging="142"/>
        <w:rPr>
          <w:rFonts w:cs="Tahoma"/>
          <w:i/>
          <w:iCs/>
          <w:szCs w:val="22"/>
        </w:rPr>
      </w:pPr>
      <w:r w:rsidRPr="00C14DB9">
        <w:rPr>
          <w:rFonts w:cs="Tahoma"/>
          <w:i/>
          <w:iCs/>
          <w:szCs w:val="22"/>
        </w:rPr>
        <w:t xml:space="preserve">Η </w:t>
      </w:r>
      <w:proofErr w:type="spellStart"/>
      <w:r w:rsidRPr="00C14DB9">
        <w:rPr>
          <w:rFonts w:cs="Tahoma"/>
          <w:i/>
          <w:iCs/>
          <w:szCs w:val="22"/>
        </w:rPr>
        <w:t>ιχνηλάτηση</w:t>
      </w:r>
      <w:proofErr w:type="spellEnd"/>
      <w:r w:rsidRPr="00C14DB9">
        <w:rPr>
          <w:rFonts w:cs="Tahoma"/>
          <w:i/>
          <w:iCs/>
          <w:szCs w:val="22"/>
        </w:rPr>
        <w:t xml:space="preserve"> των παραδόσεων</w:t>
      </w:r>
    </w:p>
    <w:p w14:paraId="7FBB986D" w14:textId="77777777" w:rsidR="001B743F" w:rsidRPr="00C14DB9" w:rsidRDefault="001B743F" w:rsidP="001B743F">
      <w:pPr>
        <w:ind w:left="567" w:hanging="142"/>
        <w:rPr>
          <w:rFonts w:cs="Tahoma"/>
          <w:i/>
          <w:iCs/>
          <w:szCs w:val="22"/>
          <w:u w:val="single"/>
        </w:rPr>
      </w:pPr>
    </w:p>
    <w:p w14:paraId="5AD37C57" w14:textId="77777777" w:rsidR="001B743F" w:rsidRPr="00C14DB9" w:rsidRDefault="001B743F" w:rsidP="001B743F">
      <w:pPr>
        <w:ind w:left="567" w:hanging="142"/>
        <w:rPr>
          <w:rFonts w:cs="Tahoma"/>
          <w:i/>
          <w:iCs/>
          <w:szCs w:val="22"/>
          <w:u w:val="single"/>
        </w:rPr>
      </w:pPr>
      <w:proofErr w:type="spellStart"/>
      <w:r w:rsidRPr="00C14DB9">
        <w:rPr>
          <w:rFonts w:cs="Tahoma"/>
          <w:i/>
          <w:iCs/>
          <w:szCs w:val="22"/>
          <w:u w:val="single"/>
        </w:rPr>
        <w:t>Λειτουργικές</w:t>
      </w:r>
      <w:proofErr w:type="spellEnd"/>
      <w:r w:rsidRPr="00C14DB9">
        <w:rPr>
          <w:rFonts w:cs="Tahoma"/>
          <w:i/>
          <w:iCs/>
          <w:szCs w:val="22"/>
          <w:u w:val="single"/>
        </w:rPr>
        <w:t xml:space="preserve"> απα</w:t>
      </w:r>
      <w:proofErr w:type="spellStart"/>
      <w:r w:rsidRPr="00C14DB9">
        <w:rPr>
          <w:rFonts w:cs="Tahoma"/>
          <w:i/>
          <w:iCs/>
          <w:szCs w:val="22"/>
          <w:u w:val="single"/>
        </w:rPr>
        <w:t>ιτήσεις</w:t>
      </w:r>
      <w:proofErr w:type="spellEnd"/>
    </w:p>
    <w:p w14:paraId="7E56016C" w14:textId="77777777" w:rsidR="001B743F" w:rsidRPr="00C14DB9" w:rsidRDefault="001B743F" w:rsidP="001C11BC">
      <w:pPr>
        <w:numPr>
          <w:ilvl w:val="0"/>
          <w:numId w:val="13"/>
        </w:numPr>
        <w:tabs>
          <w:tab w:val="clear" w:pos="720"/>
          <w:tab w:val="num" w:pos="862"/>
        </w:tabs>
        <w:suppressAutoHyphens w:val="0"/>
        <w:spacing w:after="160"/>
        <w:ind w:left="567" w:hanging="142"/>
        <w:textAlignment w:val="baseline"/>
        <w:rPr>
          <w:rFonts w:cs="Tahoma"/>
          <w:i/>
          <w:iCs/>
          <w:szCs w:val="22"/>
          <w:lang w:val="el-GR"/>
        </w:rPr>
      </w:pPr>
      <w:r w:rsidRPr="00C14DB9">
        <w:rPr>
          <w:rFonts w:cs="Tahoma"/>
          <w:i/>
          <w:iCs/>
          <w:szCs w:val="22"/>
          <w:lang w:val="el-GR"/>
        </w:rPr>
        <w:t>Ο Ανάδοχος θα προτείνει στην προσφορά που θα καταθέσει τους χρόνους παράδοσης των αποστολών ανάλογα με τον προορισμό. Οι χρόνοι παράδοσης θα συμφωνηθούν μεταξύ τελικού αναδόχου και του Ε.Ο.Π.Υ.Υ. πριν την υπογραφή της σύμβασης. Σε κάθε περίπτωση οι χρόνοι παράδοσης δε θα ξεπερνούν τις 24-72 ώρες ανάλογα με το τελικό σημείο παράδοσης.</w:t>
      </w:r>
    </w:p>
    <w:p w14:paraId="44819B0C" w14:textId="77777777" w:rsidR="001B743F" w:rsidRPr="00C14DB9" w:rsidRDefault="001B743F" w:rsidP="001C11BC">
      <w:pPr>
        <w:numPr>
          <w:ilvl w:val="0"/>
          <w:numId w:val="13"/>
        </w:numPr>
        <w:tabs>
          <w:tab w:val="clear" w:pos="720"/>
          <w:tab w:val="num" w:pos="862"/>
        </w:tabs>
        <w:suppressAutoHyphens w:val="0"/>
        <w:spacing w:after="160"/>
        <w:ind w:left="567" w:hanging="142"/>
        <w:textAlignment w:val="baseline"/>
        <w:rPr>
          <w:rFonts w:cs="Tahoma"/>
          <w:i/>
          <w:iCs/>
          <w:szCs w:val="22"/>
          <w:lang w:val="el-GR"/>
        </w:rPr>
      </w:pPr>
      <w:r w:rsidRPr="00C14DB9">
        <w:rPr>
          <w:rFonts w:cs="Tahoma"/>
          <w:i/>
          <w:iCs/>
          <w:szCs w:val="22"/>
          <w:lang w:val="el-GR"/>
        </w:rPr>
        <w:t>Ο Ανάδοχος αναλαμβάνει την αποστολή των προϊόντων στους ασθενείς του Ε.Ο.Π.Υ.Υ. με τα κατάλληλα μεταφορικά μέσα, στις κατάλληλες συνθήκες και με τις ακόλουθες τεχνικές απαιτήσεις:</w:t>
      </w:r>
    </w:p>
    <w:p w14:paraId="3B25FD4B" w14:textId="77777777" w:rsidR="001B743F" w:rsidRPr="00C14DB9" w:rsidRDefault="001B743F" w:rsidP="001C11BC">
      <w:pPr>
        <w:numPr>
          <w:ilvl w:val="1"/>
          <w:numId w:val="13"/>
        </w:numPr>
        <w:suppressAutoHyphens w:val="0"/>
        <w:spacing w:after="160"/>
        <w:ind w:left="567" w:hanging="142"/>
        <w:textAlignment w:val="baseline"/>
        <w:rPr>
          <w:rFonts w:cs="Tahoma"/>
          <w:i/>
          <w:iCs/>
          <w:szCs w:val="22"/>
          <w:lang w:val="el-GR"/>
        </w:rPr>
      </w:pPr>
      <w:r w:rsidRPr="00C14DB9">
        <w:rPr>
          <w:rFonts w:cs="Tahoma"/>
          <w:i/>
          <w:iCs/>
          <w:szCs w:val="22"/>
          <w:lang w:val="el-GR"/>
        </w:rPr>
        <w:t xml:space="preserve">Πληρούνται πλήρως οι απαιτήσεις διαχείρισης και διανομής φαρμακευτικών προϊόντων σε συμμόρφωση με τα </w:t>
      </w:r>
      <w:r w:rsidRPr="00C14DB9">
        <w:rPr>
          <w:rFonts w:cs="Tahoma"/>
          <w:i/>
          <w:iCs/>
          <w:szCs w:val="22"/>
        </w:rPr>
        <w:t>GDP</w:t>
      </w:r>
      <w:r w:rsidRPr="00C14DB9">
        <w:rPr>
          <w:rFonts w:cs="Tahoma"/>
          <w:i/>
          <w:iCs/>
          <w:szCs w:val="22"/>
          <w:lang w:val="el-GR"/>
        </w:rPr>
        <w:t>, την ελληνική νομοθεσία και σύμφωνα με τις ειδικές προδιαγραφές του Κατασκευαστή του Φαρμάκου</w:t>
      </w:r>
    </w:p>
    <w:p w14:paraId="3B72E93C" w14:textId="77777777" w:rsidR="001B743F" w:rsidRPr="00C14DB9" w:rsidRDefault="001B743F" w:rsidP="001C11BC">
      <w:pPr>
        <w:numPr>
          <w:ilvl w:val="1"/>
          <w:numId w:val="13"/>
        </w:numPr>
        <w:suppressAutoHyphens w:val="0"/>
        <w:spacing w:after="160"/>
        <w:ind w:left="567" w:hanging="142"/>
        <w:textAlignment w:val="baseline"/>
        <w:rPr>
          <w:rFonts w:cs="Tahoma"/>
          <w:i/>
          <w:iCs/>
          <w:szCs w:val="22"/>
          <w:lang w:val="el-GR"/>
        </w:rPr>
      </w:pPr>
      <w:r w:rsidRPr="00C14DB9">
        <w:rPr>
          <w:rFonts w:cs="Tahoma"/>
          <w:i/>
          <w:iCs/>
          <w:szCs w:val="22"/>
          <w:lang w:val="el-GR"/>
        </w:rPr>
        <w:t>Παρέχεται πλήρης συμμόρφωση με τις απαιτήσεις ψυχρής αλυσίδας με χρήση κατάλληλα εξοπλισμένων φορτηγών ψυγείων ή συσκευασιών (</w:t>
      </w:r>
      <w:r w:rsidRPr="00C14DB9">
        <w:rPr>
          <w:rFonts w:cs="Tahoma"/>
          <w:i/>
          <w:iCs/>
          <w:szCs w:val="22"/>
        </w:rPr>
        <w:t>cool</w:t>
      </w:r>
      <w:r w:rsidRPr="00C14DB9">
        <w:rPr>
          <w:rFonts w:cs="Tahoma"/>
          <w:i/>
          <w:iCs/>
          <w:szCs w:val="22"/>
          <w:lang w:val="el-GR"/>
        </w:rPr>
        <w:t xml:space="preserve"> </w:t>
      </w:r>
      <w:r w:rsidRPr="00C14DB9">
        <w:rPr>
          <w:rFonts w:cs="Tahoma"/>
          <w:i/>
          <w:iCs/>
          <w:szCs w:val="22"/>
        </w:rPr>
        <w:t>boxes</w:t>
      </w:r>
      <w:r w:rsidRPr="00C14DB9">
        <w:rPr>
          <w:rFonts w:cs="Tahoma"/>
          <w:i/>
          <w:iCs/>
          <w:szCs w:val="22"/>
          <w:lang w:val="el-GR"/>
        </w:rPr>
        <w:t>)</w:t>
      </w:r>
    </w:p>
    <w:p w14:paraId="426A651C" w14:textId="77777777" w:rsidR="001B743F" w:rsidRPr="00C14DB9" w:rsidRDefault="001B743F" w:rsidP="001C11BC">
      <w:pPr>
        <w:numPr>
          <w:ilvl w:val="1"/>
          <w:numId w:val="13"/>
        </w:numPr>
        <w:suppressAutoHyphens w:val="0"/>
        <w:spacing w:after="160"/>
        <w:ind w:left="567" w:hanging="142"/>
        <w:textAlignment w:val="baseline"/>
        <w:rPr>
          <w:rFonts w:cs="Tahoma"/>
          <w:i/>
          <w:iCs/>
          <w:szCs w:val="22"/>
          <w:lang w:val="el-GR"/>
        </w:rPr>
      </w:pPr>
      <w:r w:rsidRPr="00C14DB9">
        <w:rPr>
          <w:rFonts w:cs="Tahoma"/>
          <w:i/>
          <w:iCs/>
          <w:szCs w:val="22"/>
          <w:lang w:val="el-GR"/>
        </w:rPr>
        <w:lastRenderedPageBreak/>
        <w:t xml:space="preserve">Χρησιμοποιούν κατάλληλα </w:t>
      </w:r>
      <w:proofErr w:type="spellStart"/>
      <w:r w:rsidRPr="00C14DB9">
        <w:rPr>
          <w:rFonts w:cs="Tahoma"/>
          <w:i/>
          <w:iCs/>
          <w:szCs w:val="22"/>
          <w:lang w:val="el-GR"/>
        </w:rPr>
        <w:t>θερμομονωμένα</w:t>
      </w:r>
      <w:proofErr w:type="spellEnd"/>
      <w:r w:rsidRPr="00C14DB9">
        <w:rPr>
          <w:rFonts w:cs="Tahoma"/>
          <w:i/>
          <w:iCs/>
          <w:szCs w:val="22"/>
          <w:lang w:val="el-GR"/>
        </w:rPr>
        <w:t xml:space="preserve"> οχήματα με συστήματα κλιματισμού, ικανά να επιτυγχάνουν και να καταγράφουν τις επιθυμητές θερμοκρασίες </w:t>
      </w:r>
    </w:p>
    <w:p w14:paraId="06B5B380" w14:textId="77777777" w:rsidR="001B743F" w:rsidRPr="00C14DB9" w:rsidRDefault="001B743F" w:rsidP="001C11BC">
      <w:pPr>
        <w:numPr>
          <w:ilvl w:val="0"/>
          <w:numId w:val="13"/>
        </w:numPr>
        <w:tabs>
          <w:tab w:val="clear" w:pos="720"/>
          <w:tab w:val="num" w:pos="862"/>
        </w:tabs>
        <w:suppressAutoHyphens w:val="0"/>
        <w:spacing w:after="160"/>
        <w:ind w:left="567" w:hanging="142"/>
        <w:textAlignment w:val="baseline"/>
        <w:rPr>
          <w:rFonts w:cs="Tahoma"/>
          <w:i/>
          <w:iCs/>
          <w:szCs w:val="22"/>
          <w:lang w:val="el-GR"/>
        </w:rPr>
      </w:pPr>
      <w:r w:rsidRPr="00C14DB9">
        <w:rPr>
          <w:rFonts w:cs="Tahoma"/>
          <w:i/>
          <w:iCs/>
          <w:szCs w:val="22"/>
        </w:rPr>
        <w:t>O</w:t>
      </w:r>
      <w:r w:rsidRPr="00C14DB9">
        <w:rPr>
          <w:rFonts w:cs="Tahoma"/>
          <w:i/>
          <w:iCs/>
          <w:szCs w:val="22"/>
          <w:lang w:val="el-GR"/>
        </w:rPr>
        <w:t xml:space="preserve"> Ανάδοχος είναι υπεύθυνος για την παρακολούθηση των παραδόσεων των προϊόντων, προειδοποιώντας τον Ε.Ο.Π.Υ.Υ. για γεγονότα που μπορεί να οδηγήσουν σε καθυστερήσεις.</w:t>
      </w:r>
    </w:p>
    <w:p w14:paraId="03B3DE31" w14:textId="77777777" w:rsidR="001B743F" w:rsidRPr="00C14DB9" w:rsidRDefault="001B743F" w:rsidP="001B743F">
      <w:pPr>
        <w:ind w:left="567" w:hanging="142"/>
        <w:rPr>
          <w:rFonts w:cs="Tahoma"/>
          <w:i/>
          <w:iCs/>
          <w:szCs w:val="22"/>
          <w:lang w:val="el-GR"/>
        </w:rPr>
      </w:pPr>
      <w:r w:rsidRPr="00C14DB9">
        <w:rPr>
          <w:rFonts w:cs="Tahoma"/>
          <w:i/>
          <w:iCs/>
          <w:szCs w:val="22"/>
          <w:lang w:val="el-GR"/>
        </w:rPr>
        <w:t>Πιο συγκεκριμένα, κατά την παράδοση ο Ανάδοχος οφείλει μεταξύ των άλλων να:</w:t>
      </w:r>
    </w:p>
    <w:p w14:paraId="265FA31E" w14:textId="77777777" w:rsidR="001B743F" w:rsidRPr="00C14DB9" w:rsidRDefault="001B743F" w:rsidP="001C11BC">
      <w:pPr>
        <w:numPr>
          <w:ilvl w:val="0"/>
          <w:numId w:val="13"/>
        </w:numPr>
        <w:tabs>
          <w:tab w:val="clear" w:pos="720"/>
          <w:tab w:val="num" w:pos="862"/>
        </w:tabs>
        <w:suppressAutoHyphens w:val="0"/>
        <w:spacing w:after="160"/>
        <w:ind w:left="567" w:hanging="142"/>
        <w:textAlignment w:val="baseline"/>
        <w:rPr>
          <w:rFonts w:cs="Tahoma"/>
          <w:i/>
          <w:iCs/>
          <w:szCs w:val="22"/>
          <w:lang w:val="el-GR"/>
        </w:rPr>
      </w:pPr>
      <w:r w:rsidRPr="00C14DB9">
        <w:rPr>
          <w:rFonts w:cs="Tahoma"/>
          <w:i/>
          <w:iCs/>
          <w:szCs w:val="22"/>
          <w:lang w:val="el-GR"/>
        </w:rPr>
        <w:t>Διασφαλίζει τα συμφωνημένα με τον Ε.Ο.Π.Υ.Υ. υψηλά επίπεδα ποιότητας των υπηρεσιών παράδοσης στους ασθενείς ανά γεωγραφία.</w:t>
      </w:r>
    </w:p>
    <w:p w14:paraId="3E017AE8" w14:textId="77777777" w:rsidR="001B743F" w:rsidRPr="00C14DB9" w:rsidRDefault="001B743F" w:rsidP="001C11BC">
      <w:pPr>
        <w:numPr>
          <w:ilvl w:val="0"/>
          <w:numId w:val="13"/>
        </w:numPr>
        <w:tabs>
          <w:tab w:val="clear" w:pos="720"/>
          <w:tab w:val="num" w:pos="862"/>
        </w:tabs>
        <w:suppressAutoHyphens w:val="0"/>
        <w:spacing w:after="160"/>
        <w:ind w:left="567" w:hanging="142"/>
        <w:textAlignment w:val="baseline"/>
        <w:rPr>
          <w:rFonts w:cs="Tahoma"/>
          <w:i/>
          <w:iCs/>
          <w:szCs w:val="22"/>
          <w:lang w:val="el-GR"/>
        </w:rPr>
      </w:pPr>
      <w:r w:rsidRPr="00C14DB9">
        <w:rPr>
          <w:rFonts w:cs="Tahoma"/>
          <w:i/>
          <w:iCs/>
          <w:szCs w:val="22"/>
          <w:lang w:val="el-GR"/>
        </w:rPr>
        <w:t xml:space="preserve">Ενημερώνει τον ΕΟΠΥΥ για τους εκτιμώμενους χρόνους παράδοσης για κάθε αποστολή </w:t>
      </w:r>
    </w:p>
    <w:p w14:paraId="59D4FB49" w14:textId="77777777" w:rsidR="001B743F" w:rsidRPr="00C14DB9" w:rsidRDefault="001B743F" w:rsidP="001C11BC">
      <w:pPr>
        <w:numPr>
          <w:ilvl w:val="0"/>
          <w:numId w:val="13"/>
        </w:numPr>
        <w:tabs>
          <w:tab w:val="clear" w:pos="720"/>
          <w:tab w:val="num" w:pos="862"/>
        </w:tabs>
        <w:suppressAutoHyphens w:val="0"/>
        <w:spacing w:after="160"/>
        <w:ind w:left="567" w:hanging="142"/>
        <w:textAlignment w:val="baseline"/>
        <w:rPr>
          <w:rFonts w:cs="Tahoma"/>
          <w:i/>
          <w:iCs/>
          <w:szCs w:val="22"/>
          <w:lang w:val="el-GR"/>
        </w:rPr>
      </w:pPr>
      <w:r w:rsidRPr="00C14DB9">
        <w:rPr>
          <w:rFonts w:cs="Tahoma"/>
          <w:i/>
          <w:iCs/>
          <w:szCs w:val="22"/>
          <w:lang w:val="el-GR"/>
        </w:rPr>
        <w:t>Διασφαλίζει την παράδοση των φαρμάκων εντός των συμφωνημένων χρονικών παραθύρων ανάλογα με τον προορισμό.</w:t>
      </w:r>
    </w:p>
    <w:p w14:paraId="5AB8F3AA" w14:textId="77777777" w:rsidR="001B743F" w:rsidRPr="00C14DB9" w:rsidRDefault="001B743F" w:rsidP="001C11BC">
      <w:pPr>
        <w:numPr>
          <w:ilvl w:val="0"/>
          <w:numId w:val="13"/>
        </w:numPr>
        <w:tabs>
          <w:tab w:val="clear" w:pos="720"/>
          <w:tab w:val="num" w:pos="862"/>
        </w:tabs>
        <w:suppressAutoHyphens w:val="0"/>
        <w:spacing w:after="160"/>
        <w:ind w:left="567" w:hanging="142"/>
        <w:textAlignment w:val="baseline"/>
        <w:rPr>
          <w:rFonts w:cs="Tahoma"/>
          <w:i/>
          <w:iCs/>
          <w:szCs w:val="22"/>
          <w:lang w:val="el-GR"/>
        </w:rPr>
      </w:pPr>
      <w:r w:rsidRPr="00C14DB9">
        <w:rPr>
          <w:rFonts w:cs="Tahoma"/>
          <w:i/>
          <w:iCs/>
          <w:szCs w:val="22"/>
          <w:lang w:val="el-GR"/>
        </w:rPr>
        <w:t xml:space="preserve">Έχει τη δυνατότητα, εφόσον ζητηθεί από τον ΕΟΠΥΥ να ενημερώνει με ηλεκτρονικό μέσο (π.χ. </w:t>
      </w:r>
      <w:r w:rsidRPr="00C14DB9">
        <w:rPr>
          <w:rFonts w:cs="Tahoma"/>
          <w:i/>
          <w:iCs/>
          <w:szCs w:val="22"/>
          <w:lang w:val="en-US"/>
        </w:rPr>
        <w:t>SMS</w:t>
      </w:r>
      <w:r w:rsidRPr="00C14DB9">
        <w:rPr>
          <w:rFonts w:cs="Tahoma"/>
          <w:i/>
          <w:iCs/>
          <w:szCs w:val="22"/>
          <w:lang w:val="el-GR"/>
        </w:rPr>
        <w:t>) τον ασθενή/παραλήπτη για την εκτιμώμενη μέρα παράδοσης</w:t>
      </w:r>
    </w:p>
    <w:p w14:paraId="046899ED" w14:textId="77777777" w:rsidR="001B743F" w:rsidRPr="00C14DB9" w:rsidRDefault="001B743F" w:rsidP="001C11BC">
      <w:pPr>
        <w:numPr>
          <w:ilvl w:val="0"/>
          <w:numId w:val="13"/>
        </w:numPr>
        <w:tabs>
          <w:tab w:val="clear" w:pos="720"/>
          <w:tab w:val="num" w:pos="862"/>
        </w:tabs>
        <w:suppressAutoHyphens w:val="0"/>
        <w:spacing w:after="160"/>
        <w:ind w:left="567" w:hanging="142"/>
        <w:textAlignment w:val="baseline"/>
        <w:rPr>
          <w:rFonts w:cs="Tahoma"/>
          <w:i/>
          <w:iCs/>
          <w:szCs w:val="22"/>
          <w:lang w:val="el-GR"/>
        </w:rPr>
      </w:pPr>
      <w:r w:rsidRPr="00C14DB9">
        <w:rPr>
          <w:rFonts w:cs="Tahoma"/>
          <w:i/>
          <w:iCs/>
          <w:szCs w:val="22"/>
          <w:lang w:val="el-GR"/>
        </w:rPr>
        <w:t>Μπορεί να διαχειριστεί χρονικά παράθυρα στην αποστολή των προϊόντων, εφόσον κάτι τέτοιο αποφασιστεί και συμφωνηθεί με τον ΕΟΠΥΥ</w:t>
      </w:r>
    </w:p>
    <w:p w14:paraId="3BE5D26B" w14:textId="77777777" w:rsidR="001B743F" w:rsidRPr="00C14DB9" w:rsidRDefault="001B743F" w:rsidP="001C11BC">
      <w:pPr>
        <w:numPr>
          <w:ilvl w:val="0"/>
          <w:numId w:val="13"/>
        </w:numPr>
        <w:tabs>
          <w:tab w:val="clear" w:pos="720"/>
          <w:tab w:val="num" w:pos="862"/>
        </w:tabs>
        <w:suppressAutoHyphens w:val="0"/>
        <w:spacing w:after="160"/>
        <w:ind w:left="567" w:hanging="142"/>
        <w:textAlignment w:val="baseline"/>
        <w:rPr>
          <w:rFonts w:cs="Tahoma"/>
          <w:i/>
          <w:iCs/>
          <w:szCs w:val="22"/>
          <w:lang w:val="el-GR"/>
        </w:rPr>
      </w:pPr>
      <w:r w:rsidRPr="00C14DB9">
        <w:rPr>
          <w:rFonts w:cs="Tahoma"/>
          <w:i/>
          <w:iCs/>
          <w:szCs w:val="22"/>
          <w:lang w:val="el-GR"/>
        </w:rPr>
        <w:t xml:space="preserve">Ενημερώνει τον Ε.Ο.Π.Υ.Υ. για οποιοδήποτε ζήτημα ενδέχεται να προκύψει εντός 24 ωρών </w:t>
      </w:r>
    </w:p>
    <w:p w14:paraId="7AC62AFC" w14:textId="77777777" w:rsidR="001B743F" w:rsidRPr="00C14DB9" w:rsidRDefault="001B743F" w:rsidP="001C11BC">
      <w:pPr>
        <w:numPr>
          <w:ilvl w:val="0"/>
          <w:numId w:val="13"/>
        </w:numPr>
        <w:tabs>
          <w:tab w:val="clear" w:pos="720"/>
          <w:tab w:val="num" w:pos="862"/>
        </w:tabs>
        <w:suppressAutoHyphens w:val="0"/>
        <w:spacing w:after="160"/>
        <w:ind w:left="567" w:hanging="142"/>
        <w:textAlignment w:val="baseline"/>
        <w:rPr>
          <w:rFonts w:cs="Tahoma"/>
          <w:i/>
          <w:iCs/>
          <w:szCs w:val="22"/>
          <w:lang w:val="el-GR"/>
        </w:rPr>
      </w:pPr>
      <w:r w:rsidRPr="00C14DB9">
        <w:rPr>
          <w:rFonts w:cs="Tahoma"/>
          <w:i/>
          <w:iCs/>
          <w:szCs w:val="22"/>
          <w:lang w:val="el-GR"/>
        </w:rPr>
        <w:t>Παρέχει τη δυνατότητα παρακολούθησης, ελέγχου και τεκμηρίωσης των θερμοκρασιακών συνθηκών μεταφοράς και διανομής με διακριβωμένα μέσα (θερμόμετρα στα οχήματα)</w:t>
      </w:r>
    </w:p>
    <w:p w14:paraId="1F6BF6C4" w14:textId="77777777" w:rsidR="001B743F" w:rsidRPr="00C14DB9" w:rsidRDefault="001B743F" w:rsidP="001C11BC">
      <w:pPr>
        <w:numPr>
          <w:ilvl w:val="0"/>
          <w:numId w:val="13"/>
        </w:numPr>
        <w:tabs>
          <w:tab w:val="clear" w:pos="720"/>
          <w:tab w:val="num" w:pos="862"/>
        </w:tabs>
        <w:suppressAutoHyphens w:val="0"/>
        <w:spacing w:after="160"/>
        <w:ind w:left="567" w:hanging="142"/>
        <w:textAlignment w:val="baseline"/>
        <w:rPr>
          <w:rFonts w:cs="Tahoma"/>
          <w:i/>
          <w:iCs/>
          <w:szCs w:val="22"/>
          <w:lang w:val="el-GR"/>
        </w:rPr>
      </w:pPr>
      <w:r w:rsidRPr="00C14DB9">
        <w:rPr>
          <w:rFonts w:cs="Tahoma"/>
          <w:i/>
          <w:iCs/>
          <w:szCs w:val="22"/>
          <w:lang w:val="el-GR"/>
        </w:rPr>
        <w:t>Διαχειρίζεται αποτελεσματικά τους κινδύνους κλοπών και απωλειών.</w:t>
      </w:r>
    </w:p>
    <w:p w14:paraId="0BE6825E" w14:textId="77777777" w:rsidR="001B743F" w:rsidRPr="00C14DB9" w:rsidRDefault="001B743F" w:rsidP="001C11BC">
      <w:pPr>
        <w:numPr>
          <w:ilvl w:val="1"/>
          <w:numId w:val="13"/>
        </w:numPr>
        <w:suppressAutoHyphens w:val="0"/>
        <w:spacing w:after="160"/>
        <w:ind w:left="567" w:hanging="142"/>
        <w:textAlignment w:val="baseline"/>
        <w:rPr>
          <w:rFonts w:cs="Tahoma"/>
          <w:i/>
          <w:iCs/>
          <w:szCs w:val="22"/>
          <w:lang w:val="el-GR"/>
        </w:rPr>
      </w:pPr>
      <w:r w:rsidRPr="00C14DB9">
        <w:rPr>
          <w:rFonts w:cs="Tahoma"/>
          <w:i/>
          <w:iCs/>
          <w:szCs w:val="22"/>
          <w:lang w:val="el-GR"/>
        </w:rPr>
        <w:t>Εφαρμόζει κατάλληλες διαδικασίες για την αποφυγή και αναγνώριση κλοπών και απωλειών</w:t>
      </w:r>
    </w:p>
    <w:p w14:paraId="2523F65D" w14:textId="77777777" w:rsidR="001B743F" w:rsidRPr="00C14DB9" w:rsidRDefault="001B743F" w:rsidP="001C11BC">
      <w:pPr>
        <w:numPr>
          <w:ilvl w:val="1"/>
          <w:numId w:val="13"/>
        </w:numPr>
        <w:suppressAutoHyphens w:val="0"/>
        <w:spacing w:after="160"/>
        <w:ind w:left="567" w:hanging="142"/>
        <w:textAlignment w:val="baseline"/>
        <w:rPr>
          <w:rFonts w:cs="Tahoma"/>
          <w:i/>
          <w:iCs/>
          <w:szCs w:val="22"/>
          <w:lang w:val="el-GR"/>
        </w:rPr>
      </w:pPr>
      <w:r w:rsidRPr="00C14DB9">
        <w:rPr>
          <w:rFonts w:cs="Tahoma"/>
          <w:i/>
          <w:iCs/>
          <w:szCs w:val="22"/>
          <w:lang w:val="el-GR"/>
        </w:rPr>
        <w:t>Ενημερώνει τον Ε.Ο.Π.Υ.Υ. εντός 24 ωρών – επιβεβαιώνει απώλειες εντός 24 ωρών</w:t>
      </w:r>
    </w:p>
    <w:p w14:paraId="6FAF19AF" w14:textId="77777777" w:rsidR="001B743F" w:rsidRPr="00C14DB9" w:rsidRDefault="001B743F" w:rsidP="001C11BC">
      <w:pPr>
        <w:numPr>
          <w:ilvl w:val="1"/>
          <w:numId w:val="13"/>
        </w:numPr>
        <w:suppressAutoHyphens w:val="0"/>
        <w:spacing w:after="160"/>
        <w:ind w:left="567" w:hanging="142"/>
        <w:textAlignment w:val="baseline"/>
        <w:rPr>
          <w:rFonts w:cs="Tahoma"/>
          <w:i/>
          <w:iCs/>
          <w:szCs w:val="22"/>
          <w:lang w:val="el-GR"/>
        </w:rPr>
      </w:pPr>
      <w:r w:rsidRPr="00C14DB9">
        <w:rPr>
          <w:rFonts w:cs="Tahoma"/>
          <w:i/>
          <w:iCs/>
          <w:szCs w:val="22"/>
          <w:lang w:val="el-GR"/>
        </w:rPr>
        <w:t>Διαχειρίζεται τις νομικές γραφειοκρατικές διαδικασίες βάσει των συμφωνημένων όρων με τον Ε.Ο.Π.Υ.Υ.</w:t>
      </w:r>
    </w:p>
    <w:p w14:paraId="2B794EDA" w14:textId="77777777" w:rsidR="001B743F" w:rsidRPr="00C14DB9" w:rsidRDefault="001B743F" w:rsidP="001C11BC">
      <w:pPr>
        <w:numPr>
          <w:ilvl w:val="0"/>
          <w:numId w:val="13"/>
        </w:numPr>
        <w:tabs>
          <w:tab w:val="clear" w:pos="720"/>
          <w:tab w:val="num" w:pos="862"/>
        </w:tabs>
        <w:suppressAutoHyphens w:val="0"/>
        <w:spacing w:after="160"/>
        <w:ind w:left="567" w:hanging="142"/>
        <w:textAlignment w:val="baseline"/>
        <w:rPr>
          <w:rFonts w:cs="Tahoma"/>
          <w:i/>
          <w:iCs/>
          <w:szCs w:val="22"/>
          <w:lang w:val="el-GR"/>
        </w:rPr>
      </w:pPr>
      <w:r w:rsidRPr="00C14DB9">
        <w:rPr>
          <w:rFonts w:cs="Tahoma"/>
          <w:i/>
          <w:iCs/>
          <w:szCs w:val="22"/>
          <w:lang w:val="el-GR"/>
        </w:rPr>
        <w:t xml:space="preserve">Στέλνει καθημερινή αναφορά έργου: αποστολές που ετοιμάστηκαν, αποστολές που φορτώθηκαν και αποστολές που παραδόθηκαν </w:t>
      </w:r>
    </w:p>
    <w:p w14:paraId="67D2D9D5" w14:textId="77777777" w:rsidR="001B743F" w:rsidRPr="00C14DB9" w:rsidRDefault="001B743F" w:rsidP="001C11BC">
      <w:pPr>
        <w:numPr>
          <w:ilvl w:val="0"/>
          <w:numId w:val="13"/>
        </w:numPr>
        <w:tabs>
          <w:tab w:val="clear" w:pos="720"/>
          <w:tab w:val="num" w:pos="862"/>
        </w:tabs>
        <w:suppressAutoHyphens w:val="0"/>
        <w:spacing w:after="160"/>
        <w:ind w:left="567" w:hanging="142"/>
        <w:textAlignment w:val="baseline"/>
        <w:rPr>
          <w:rFonts w:cs="Tahoma"/>
          <w:i/>
          <w:iCs/>
          <w:szCs w:val="22"/>
          <w:lang w:val="el-GR"/>
        </w:rPr>
      </w:pPr>
      <w:r w:rsidRPr="00C14DB9">
        <w:rPr>
          <w:rFonts w:cs="Tahoma"/>
          <w:i/>
          <w:iCs/>
          <w:szCs w:val="22"/>
          <w:lang w:val="el-GR"/>
        </w:rPr>
        <w:t>Επιβεβαιώνει ότι όλα τα απαραίτητα έγγραφα έχουν εκδοθεί και επισυναφθεί με την αποστολή</w:t>
      </w:r>
    </w:p>
    <w:p w14:paraId="1EFBBC03" w14:textId="77777777" w:rsidR="001B743F" w:rsidRPr="00C14DB9" w:rsidRDefault="001B743F" w:rsidP="001C11BC">
      <w:pPr>
        <w:numPr>
          <w:ilvl w:val="0"/>
          <w:numId w:val="13"/>
        </w:numPr>
        <w:tabs>
          <w:tab w:val="clear" w:pos="720"/>
          <w:tab w:val="num" w:pos="862"/>
        </w:tabs>
        <w:suppressAutoHyphens w:val="0"/>
        <w:spacing w:after="160"/>
        <w:ind w:left="567" w:hanging="142"/>
        <w:textAlignment w:val="baseline"/>
        <w:rPr>
          <w:rFonts w:cs="Tahoma"/>
          <w:i/>
          <w:iCs/>
          <w:szCs w:val="22"/>
          <w:lang w:val="el-GR"/>
        </w:rPr>
      </w:pPr>
      <w:r w:rsidRPr="00C14DB9">
        <w:rPr>
          <w:rFonts w:cs="Tahoma"/>
          <w:i/>
          <w:iCs/>
          <w:szCs w:val="22"/>
          <w:lang w:val="el-GR"/>
        </w:rPr>
        <w:t xml:space="preserve">Στέλνει εβδομαδιαία αντίγραφο όλων των </w:t>
      </w:r>
      <w:proofErr w:type="spellStart"/>
      <w:r w:rsidRPr="00C14DB9">
        <w:rPr>
          <w:rFonts w:cs="Tahoma"/>
          <w:i/>
          <w:iCs/>
          <w:szCs w:val="22"/>
          <w:lang w:val="el-GR"/>
        </w:rPr>
        <w:t>εκδοθέντων</w:t>
      </w:r>
      <w:proofErr w:type="spellEnd"/>
      <w:r w:rsidRPr="00C14DB9">
        <w:rPr>
          <w:rFonts w:cs="Tahoma"/>
          <w:i/>
          <w:iCs/>
          <w:szCs w:val="22"/>
          <w:lang w:val="el-GR"/>
        </w:rPr>
        <w:t xml:space="preserve"> δελτίων αποστολής δεμάτων, στα οποία περιέχονται όλες οι πληροφορίες που επιθυμεί ο Ε.Ο.Π.Υ.Υ.</w:t>
      </w:r>
    </w:p>
    <w:p w14:paraId="3A688DB1" w14:textId="77777777" w:rsidR="001B743F" w:rsidRPr="00C14DB9" w:rsidRDefault="001B743F" w:rsidP="001C11BC">
      <w:pPr>
        <w:numPr>
          <w:ilvl w:val="0"/>
          <w:numId w:val="13"/>
        </w:numPr>
        <w:tabs>
          <w:tab w:val="clear" w:pos="720"/>
          <w:tab w:val="num" w:pos="862"/>
        </w:tabs>
        <w:suppressAutoHyphens w:val="0"/>
        <w:spacing w:after="160"/>
        <w:ind w:left="567" w:hanging="142"/>
        <w:textAlignment w:val="baseline"/>
        <w:rPr>
          <w:rFonts w:cs="Tahoma"/>
          <w:i/>
          <w:iCs/>
          <w:szCs w:val="22"/>
          <w:lang w:val="el-GR"/>
        </w:rPr>
      </w:pPr>
      <w:r w:rsidRPr="00C14DB9">
        <w:rPr>
          <w:rFonts w:cs="Tahoma"/>
          <w:i/>
          <w:iCs/>
          <w:szCs w:val="22"/>
          <w:lang w:val="el-GR"/>
        </w:rPr>
        <w:t xml:space="preserve">Αρχειοθετεί τα υπογεγραμμένα δελτία αποστολής φαρμάκων </w:t>
      </w:r>
      <w:proofErr w:type="spellStart"/>
      <w:r w:rsidRPr="00C14DB9">
        <w:rPr>
          <w:rFonts w:cs="Tahoma"/>
          <w:i/>
          <w:iCs/>
          <w:szCs w:val="22"/>
          <w:lang w:val="el-GR"/>
        </w:rPr>
        <w:t>κατ</w:t>
      </w:r>
      <w:proofErr w:type="spellEnd"/>
      <w:r w:rsidRPr="00C14DB9">
        <w:rPr>
          <w:rFonts w:cs="Tahoma"/>
          <w:i/>
          <w:iCs/>
          <w:szCs w:val="22"/>
          <w:lang w:val="el-GR"/>
        </w:rPr>
        <w:t xml:space="preserve"> </w:t>
      </w:r>
      <w:proofErr w:type="spellStart"/>
      <w:r w:rsidRPr="00C14DB9">
        <w:rPr>
          <w:rFonts w:cs="Tahoma"/>
          <w:i/>
          <w:iCs/>
          <w:szCs w:val="22"/>
          <w:lang w:val="el-GR"/>
        </w:rPr>
        <w:t>οίκον</w:t>
      </w:r>
      <w:proofErr w:type="spellEnd"/>
      <w:r w:rsidRPr="00C14DB9">
        <w:rPr>
          <w:rFonts w:cs="Tahoma"/>
          <w:i/>
          <w:iCs/>
          <w:szCs w:val="22"/>
          <w:lang w:val="el-GR"/>
        </w:rPr>
        <w:t>, σημείων αποστολής και φαρμακείων σύμφωνα με τη νομοθεσία</w:t>
      </w:r>
    </w:p>
    <w:p w14:paraId="58108788" w14:textId="77777777" w:rsidR="001B743F" w:rsidRPr="00C14DB9" w:rsidRDefault="001B743F" w:rsidP="001C11BC">
      <w:pPr>
        <w:numPr>
          <w:ilvl w:val="0"/>
          <w:numId w:val="13"/>
        </w:numPr>
        <w:tabs>
          <w:tab w:val="clear" w:pos="720"/>
          <w:tab w:val="num" w:pos="862"/>
        </w:tabs>
        <w:suppressAutoHyphens w:val="0"/>
        <w:spacing w:after="160"/>
        <w:ind w:left="567" w:hanging="142"/>
        <w:textAlignment w:val="baseline"/>
        <w:rPr>
          <w:rFonts w:cs="Tahoma"/>
          <w:i/>
          <w:iCs/>
          <w:szCs w:val="22"/>
          <w:lang w:val="el-GR"/>
        </w:rPr>
      </w:pPr>
      <w:r w:rsidRPr="00C14DB9">
        <w:rPr>
          <w:rFonts w:cs="Tahoma"/>
          <w:i/>
          <w:iCs/>
          <w:szCs w:val="22"/>
          <w:lang w:val="el-GR"/>
        </w:rPr>
        <w:t>Εφαρμόζει σύστημα απόδειξης παράδοσης στην παράδοση (</w:t>
      </w:r>
      <w:r w:rsidRPr="00C14DB9">
        <w:rPr>
          <w:rFonts w:cs="Tahoma"/>
          <w:i/>
          <w:iCs/>
          <w:szCs w:val="22"/>
          <w:lang w:val="en-US"/>
        </w:rPr>
        <w:t>proof</w:t>
      </w:r>
      <w:r w:rsidRPr="00C14DB9">
        <w:rPr>
          <w:rFonts w:cs="Tahoma"/>
          <w:i/>
          <w:iCs/>
          <w:szCs w:val="22"/>
          <w:lang w:val="el-GR"/>
        </w:rPr>
        <w:t xml:space="preserve"> </w:t>
      </w:r>
      <w:r w:rsidRPr="00C14DB9">
        <w:rPr>
          <w:rFonts w:cs="Tahoma"/>
          <w:i/>
          <w:iCs/>
          <w:szCs w:val="22"/>
          <w:lang w:val="en-US"/>
        </w:rPr>
        <w:t>of</w:t>
      </w:r>
      <w:r w:rsidRPr="00C14DB9">
        <w:rPr>
          <w:rFonts w:cs="Tahoma"/>
          <w:i/>
          <w:iCs/>
          <w:szCs w:val="22"/>
          <w:lang w:val="el-GR"/>
        </w:rPr>
        <w:t xml:space="preserve"> </w:t>
      </w:r>
      <w:r w:rsidRPr="00C14DB9">
        <w:rPr>
          <w:rFonts w:cs="Tahoma"/>
          <w:i/>
          <w:iCs/>
          <w:szCs w:val="22"/>
          <w:lang w:val="en-US"/>
        </w:rPr>
        <w:t>delivery</w:t>
      </w:r>
      <w:r w:rsidRPr="00C14DB9">
        <w:rPr>
          <w:rFonts w:cs="Tahoma"/>
          <w:i/>
          <w:iCs/>
          <w:szCs w:val="22"/>
          <w:lang w:val="el-GR"/>
        </w:rPr>
        <w:t xml:space="preserve"> – </w:t>
      </w:r>
      <w:r w:rsidRPr="00C14DB9">
        <w:rPr>
          <w:rFonts w:cs="Tahoma"/>
          <w:i/>
          <w:iCs/>
          <w:szCs w:val="22"/>
          <w:lang w:val="en-US"/>
        </w:rPr>
        <w:t>POD</w:t>
      </w:r>
      <w:r w:rsidRPr="00C14DB9">
        <w:rPr>
          <w:rFonts w:cs="Tahoma"/>
          <w:i/>
          <w:iCs/>
          <w:szCs w:val="22"/>
          <w:lang w:val="el-GR"/>
        </w:rPr>
        <w:t xml:space="preserve">) και αρχειοθετεί τα αποτελέσματα για μελλοντική χρήση ή σύμφωνα με τις απαιτήσεις της νομοθεσίας. Αποστέλλει δε καθημερινά τις αναφορές </w:t>
      </w:r>
      <w:r w:rsidRPr="00C14DB9">
        <w:rPr>
          <w:rFonts w:cs="Tahoma"/>
          <w:i/>
          <w:iCs/>
          <w:szCs w:val="22"/>
        </w:rPr>
        <w:t>POD</w:t>
      </w:r>
      <w:r w:rsidRPr="00C14DB9">
        <w:rPr>
          <w:rFonts w:cs="Tahoma"/>
          <w:i/>
          <w:iCs/>
          <w:szCs w:val="22"/>
          <w:lang w:val="el-GR"/>
        </w:rPr>
        <w:t xml:space="preserve"> στον Ε.Ο.Π.Υ.Υ. κατά προτίμηση σε ηλεκτρονική (ψηφιακή) μορφή ή όπως συμφωνηθεί.</w:t>
      </w:r>
    </w:p>
    <w:p w14:paraId="0D2C4A25" w14:textId="77777777" w:rsidR="001B743F" w:rsidRPr="00C14DB9" w:rsidRDefault="001B743F" w:rsidP="001B743F">
      <w:pPr>
        <w:ind w:left="567" w:hanging="142"/>
        <w:rPr>
          <w:rFonts w:cs="Tahoma"/>
          <w:i/>
          <w:iCs/>
          <w:szCs w:val="22"/>
          <w:lang w:val="el-GR"/>
        </w:rPr>
      </w:pPr>
      <w:r w:rsidRPr="00C14DB9">
        <w:rPr>
          <w:rFonts w:cs="Tahoma"/>
          <w:i/>
          <w:iCs/>
          <w:szCs w:val="22"/>
          <w:lang w:val="el-GR"/>
        </w:rPr>
        <w:t xml:space="preserve">Ο Ανάδοχος πρέπει να υποδεικνύει στην προσφορά του τη μέθοδο ελέγχου και επιβεβαίωσης των θερμοκρασιακών συνθηκών σε όλα τα στάδια της μεταφοράς. Επίσης, ο Ανάδοχος πρέπει να παραδώσει στοιχεία για τα κριτήρια αξιολόγησης των μεταφορέων και των οχημάτων του. </w:t>
      </w:r>
    </w:p>
    <w:p w14:paraId="772529D5" w14:textId="77777777" w:rsidR="001B743F" w:rsidRPr="00C14DB9" w:rsidRDefault="001B743F" w:rsidP="001B743F">
      <w:pPr>
        <w:spacing w:before="360"/>
        <w:ind w:left="567" w:hanging="142"/>
        <w:rPr>
          <w:rFonts w:cs="Tahoma"/>
          <w:b/>
          <w:bCs/>
          <w:i/>
          <w:iCs/>
          <w:szCs w:val="22"/>
          <w:u w:val="single"/>
          <w:lang w:val="el-GR"/>
        </w:rPr>
      </w:pPr>
      <w:r w:rsidRPr="00C14DB9">
        <w:rPr>
          <w:rFonts w:cs="Tahoma"/>
          <w:b/>
          <w:bCs/>
          <w:i/>
          <w:iCs/>
          <w:szCs w:val="22"/>
          <w:u w:val="single"/>
          <w:lang w:val="el-GR"/>
        </w:rPr>
        <w:t>(5) Υπηρεσία Διαχείρισης επιστροφών</w:t>
      </w:r>
    </w:p>
    <w:p w14:paraId="67C2B9A7" w14:textId="77777777" w:rsidR="001B743F" w:rsidRPr="00C14DB9" w:rsidRDefault="001B743F" w:rsidP="001B743F">
      <w:pPr>
        <w:ind w:left="567" w:hanging="142"/>
        <w:rPr>
          <w:rFonts w:cs="Tahoma"/>
          <w:i/>
          <w:iCs/>
          <w:szCs w:val="22"/>
          <w:lang w:val="el-GR"/>
        </w:rPr>
      </w:pPr>
      <w:r w:rsidRPr="00C14DB9">
        <w:rPr>
          <w:rFonts w:cs="Tahoma"/>
          <w:i/>
          <w:iCs/>
          <w:szCs w:val="22"/>
        </w:rPr>
        <w:lastRenderedPageBreak/>
        <w:t>O</w:t>
      </w:r>
      <w:r w:rsidRPr="00C14DB9">
        <w:rPr>
          <w:rFonts w:cs="Tahoma"/>
          <w:i/>
          <w:iCs/>
          <w:szCs w:val="22"/>
          <w:lang w:val="el-GR"/>
        </w:rPr>
        <w:t xml:space="preserve"> Ανάδοχος θα συλλέγει τα προς-επιστροφή προϊόντα στο κεντρικό φαρμακείο αποστολών του Ε.Ο.Π.Υ.Υ. στο Ρέντη υπό την επίβλεψη των φαρμακοποιών του ΕΟΠΥΥ. Από εκεί θα παραλαμβάνουν οι φαρμακευτικές με δική τους ευθύνη τα επιστρεφόμενα σκευάσματα.</w:t>
      </w:r>
    </w:p>
    <w:p w14:paraId="34591D73" w14:textId="77777777" w:rsidR="001B743F" w:rsidRPr="00C14DB9" w:rsidRDefault="001B743F" w:rsidP="001B743F">
      <w:pPr>
        <w:ind w:left="567" w:hanging="142"/>
        <w:rPr>
          <w:rFonts w:cs="Tahoma"/>
          <w:i/>
          <w:iCs/>
          <w:szCs w:val="22"/>
          <w:lang w:val="el-GR"/>
        </w:rPr>
      </w:pPr>
      <w:r w:rsidRPr="00C14DB9">
        <w:rPr>
          <w:rFonts w:cs="Tahoma"/>
          <w:i/>
          <w:iCs/>
          <w:szCs w:val="22"/>
          <w:lang w:val="el-GR"/>
        </w:rPr>
        <w:t>Ο Ανάδοχος θα αποθηκεύει και διαχειρίζεται τα επιστρεφόμενα προϊόντα σε ειδικό χώρο της εγκατάστασης και είναι υπεύθυνος για τα εξής:</w:t>
      </w:r>
    </w:p>
    <w:p w14:paraId="59CBA030" w14:textId="77777777" w:rsidR="001B743F" w:rsidRPr="00C14DB9" w:rsidRDefault="001B743F" w:rsidP="001C11BC">
      <w:pPr>
        <w:numPr>
          <w:ilvl w:val="0"/>
          <w:numId w:val="13"/>
        </w:numPr>
        <w:tabs>
          <w:tab w:val="clear" w:pos="720"/>
          <w:tab w:val="num" w:pos="862"/>
        </w:tabs>
        <w:suppressAutoHyphens w:val="0"/>
        <w:spacing w:after="160"/>
        <w:ind w:left="567" w:hanging="142"/>
        <w:textAlignment w:val="baseline"/>
        <w:rPr>
          <w:rFonts w:cs="Tahoma"/>
          <w:i/>
          <w:iCs/>
          <w:szCs w:val="22"/>
          <w:lang w:val="el-GR"/>
        </w:rPr>
      </w:pPr>
      <w:r w:rsidRPr="00C14DB9">
        <w:rPr>
          <w:rFonts w:cs="Tahoma"/>
          <w:i/>
          <w:iCs/>
          <w:szCs w:val="22"/>
          <w:lang w:val="el-GR"/>
        </w:rPr>
        <w:t>Να διαχωρίζει στην εγκατάσταση τα επιστρεφόμενα προϊόντα από τα υπόλοιπα , σε «ειδικό χώρο επιστροφών», όπου θα τα αποθηκεύσει για να τα διαχειριστεί</w:t>
      </w:r>
    </w:p>
    <w:p w14:paraId="73CD425A" w14:textId="77777777" w:rsidR="001B743F" w:rsidRPr="00C14DB9" w:rsidRDefault="001B743F" w:rsidP="001C11BC">
      <w:pPr>
        <w:numPr>
          <w:ilvl w:val="0"/>
          <w:numId w:val="13"/>
        </w:numPr>
        <w:tabs>
          <w:tab w:val="clear" w:pos="720"/>
          <w:tab w:val="num" w:pos="862"/>
        </w:tabs>
        <w:suppressAutoHyphens w:val="0"/>
        <w:spacing w:after="160"/>
        <w:ind w:left="567" w:hanging="142"/>
        <w:textAlignment w:val="baseline"/>
        <w:rPr>
          <w:rFonts w:cs="Tahoma"/>
          <w:i/>
          <w:iCs/>
          <w:szCs w:val="22"/>
          <w:lang w:val="el-GR"/>
        </w:rPr>
      </w:pPr>
      <w:r w:rsidRPr="00C14DB9">
        <w:rPr>
          <w:rFonts w:cs="Tahoma"/>
          <w:i/>
          <w:iCs/>
          <w:szCs w:val="22"/>
          <w:lang w:val="el-GR"/>
        </w:rPr>
        <w:t xml:space="preserve">Να επιθεωρεί τα επιστρεφόμενα προϊόντα για να προσδιορίσει εκείνα που μπορούν να </w:t>
      </w:r>
      <w:proofErr w:type="spellStart"/>
      <w:r w:rsidRPr="00C14DB9">
        <w:rPr>
          <w:rFonts w:cs="Tahoma"/>
          <w:i/>
          <w:iCs/>
          <w:szCs w:val="22"/>
          <w:lang w:val="el-GR"/>
        </w:rPr>
        <w:t>επαναπροωθηθούν</w:t>
      </w:r>
      <w:proofErr w:type="spellEnd"/>
      <w:r w:rsidRPr="00C14DB9">
        <w:rPr>
          <w:rFonts w:cs="Tahoma"/>
          <w:i/>
          <w:iCs/>
          <w:szCs w:val="22"/>
          <w:lang w:val="el-GR"/>
        </w:rPr>
        <w:t xml:space="preserve"> στην αγορά σύμφωνα με τις οδηγίες που θα του δώσει ο Ε.Ο.Π.Υ.Υ.</w:t>
      </w:r>
    </w:p>
    <w:p w14:paraId="24776CA2" w14:textId="77777777" w:rsidR="001B743F" w:rsidRPr="00C14DB9" w:rsidRDefault="001B743F" w:rsidP="001C11BC">
      <w:pPr>
        <w:numPr>
          <w:ilvl w:val="0"/>
          <w:numId w:val="13"/>
        </w:numPr>
        <w:tabs>
          <w:tab w:val="clear" w:pos="720"/>
          <w:tab w:val="num" w:pos="862"/>
        </w:tabs>
        <w:suppressAutoHyphens w:val="0"/>
        <w:spacing w:after="160"/>
        <w:ind w:left="567" w:hanging="142"/>
        <w:textAlignment w:val="baseline"/>
        <w:rPr>
          <w:rFonts w:cs="Tahoma"/>
          <w:i/>
          <w:iCs/>
          <w:szCs w:val="22"/>
        </w:rPr>
      </w:pPr>
      <w:r w:rsidRPr="00C14DB9">
        <w:rPr>
          <w:rFonts w:cs="Tahoma"/>
          <w:i/>
          <w:iCs/>
          <w:szCs w:val="22"/>
          <w:lang w:val="el-GR"/>
        </w:rPr>
        <w:t xml:space="preserve">Να καταχωρεί τις επιστροφές και στο σύστημα του πέρα από το σύστημα παρακολούθησης φαρμακείου του ΕΟΠΥΥ. </w:t>
      </w:r>
      <w:proofErr w:type="spellStart"/>
      <w:r w:rsidRPr="00C14DB9">
        <w:rPr>
          <w:rFonts w:cs="Tahoma"/>
          <w:i/>
          <w:iCs/>
          <w:szCs w:val="22"/>
        </w:rPr>
        <w:t>Οι</w:t>
      </w:r>
      <w:proofErr w:type="spellEnd"/>
      <w:r w:rsidRPr="00C14DB9">
        <w:rPr>
          <w:rFonts w:cs="Tahoma"/>
          <w:i/>
          <w:iCs/>
          <w:szCs w:val="22"/>
        </w:rPr>
        <w:t xml:space="preserve"> επ</w:t>
      </w:r>
      <w:proofErr w:type="spellStart"/>
      <w:r w:rsidRPr="00C14DB9">
        <w:rPr>
          <w:rFonts w:cs="Tahoma"/>
          <w:i/>
          <w:iCs/>
          <w:szCs w:val="22"/>
        </w:rPr>
        <w:t>ιστροφές</w:t>
      </w:r>
      <w:proofErr w:type="spellEnd"/>
      <w:r w:rsidRPr="00C14DB9">
        <w:rPr>
          <w:rFonts w:cs="Tahoma"/>
          <w:i/>
          <w:iCs/>
          <w:szCs w:val="22"/>
        </w:rPr>
        <w:t xml:space="preserve"> π</w:t>
      </w:r>
      <w:proofErr w:type="spellStart"/>
      <w:r w:rsidRPr="00C14DB9">
        <w:rPr>
          <w:rFonts w:cs="Tahoma"/>
          <w:i/>
          <w:iCs/>
          <w:szCs w:val="22"/>
        </w:rPr>
        <w:t>ρέ</w:t>
      </w:r>
      <w:proofErr w:type="spellEnd"/>
      <w:r w:rsidRPr="00C14DB9">
        <w:rPr>
          <w:rFonts w:cs="Tahoma"/>
          <w:i/>
          <w:iCs/>
          <w:szCs w:val="22"/>
        </w:rPr>
        <w:t xml:space="preserve">πει να </w:t>
      </w:r>
      <w:proofErr w:type="spellStart"/>
      <w:r w:rsidRPr="00C14DB9">
        <w:rPr>
          <w:rFonts w:cs="Tahoma"/>
          <w:i/>
          <w:iCs/>
          <w:szCs w:val="22"/>
        </w:rPr>
        <w:t>δηλώνοντ</w:t>
      </w:r>
      <w:proofErr w:type="spellEnd"/>
      <w:r w:rsidRPr="00C14DB9">
        <w:rPr>
          <w:rFonts w:cs="Tahoma"/>
          <w:i/>
          <w:iCs/>
          <w:szCs w:val="22"/>
        </w:rPr>
        <w:t xml:space="preserve">αι </w:t>
      </w:r>
      <w:proofErr w:type="spellStart"/>
      <w:r w:rsidRPr="00C14DB9">
        <w:rPr>
          <w:rFonts w:cs="Tahoma"/>
          <w:i/>
          <w:iCs/>
          <w:szCs w:val="22"/>
        </w:rPr>
        <w:t>σε</w:t>
      </w:r>
      <w:proofErr w:type="spellEnd"/>
      <w:r w:rsidRPr="00C14DB9">
        <w:rPr>
          <w:rFonts w:cs="Tahoma"/>
          <w:i/>
          <w:iCs/>
          <w:szCs w:val="22"/>
        </w:rPr>
        <w:t xml:space="preserve"> επίπ</w:t>
      </w:r>
      <w:proofErr w:type="spellStart"/>
      <w:r w:rsidRPr="00C14DB9">
        <w:rPr>
          <w:rFonts w:cs="Tahoma"/>
          <w:i/>
          <w:iCs/>
          <w:szCs w:val="22"/>
        </w:rPr>
        <w:t>εδο</w:t>
      </w:r>
      <w:proofErr w:type="spellEnd"/>
      <w:r w:rsidRPr="00C14DB9">
        <w:rPr>
          <w:rFonts w:cs="Tahoma"/>
          <w:i/>
          <w:iCs/>
          <w:szCs w:val="22"/>
        </w:rPr>
        <w:t xml:space="preserve"> unit-batch</w:t>
      </w:r>
    </w:p>
    <w:p w14:paraId="148F5919" w14:textId="77777777" w:rsidR="001B743F" w:rsidRPr="00C14DB9" w:rsidRDefault="001B743F" w:rsidP="001C11BC">
      <w:pPr>
        <w:numPr>
          <w:ilvl w:val="0"/>
          <w:numId w:val="13"/>
        </w:numPr>
        <w:tabs>
          <w:tab w:val="clear" w:pos="720"/>
          <w:tab w:val="num" w:pos="862"/>
        </w:tabs>
        <w:suppressAutoHyphens w:val="0"/>
        <w:spacing w:after="160"/>
        <w:ind w:left="567" w:hanging="142"/>
        <w:textAlignment w:val="baseline"/>
        <w:rPr>
          <w:rFonts w:cs="Tahoma"/>
          <w:i/>
          <w:iCs/>
          <w:szCs w:val="22"/>
          <w:lang w:val="el-GR"/>
        </w:rPr>
      </w:pPr>
      <w:r w:rsidRPr="00C14DB9">
        <w:rPr>
          <w:rFonts w:cs="Tahoma"/>
          <w:i/>
          <w:iCs/>
          <w:szCs w:val="22"/>
          <w:lang w:val="el-GR"/>
        </w:rPr>
        <w:t>Να συμπληρώνει ειδική φόρμα επιστροφών η οποία θα υπογράφεται καταλλήλως και θα αποστέλλεται ηλεκτρονικά στον Ε.Ο.Π.Υ.Υ.</w:t>
      </w:r>
    </w:p>
    <w:p w14:paraId="5A59CA2E" w14:textId="77777777" w:rsidR="001B743F" w:rsidRPr="00C14DB9" w:rsidRDefault="001B743F" w:rsidP="001B743F">
      <w:pPr>
        <w:ind w:left="567" w:hanging="142"/>
        <w:rPr>
          <w:rFonts w:cs="Tahoma"/>
          <w:i/>
          <w:iCs/>
          <w:szCs w:val="22"/>
          <w:lang w:val="el-GR"/>
        </w:rPr>
      </w:pPr>
      <w:r w:rsidRPr="00C14DB9">
        <w:rPr>
          <w:rFonts w:cs="Tahoma"/>
          <w:i/>
          <w:iCs/>
          <w:szCs w:val="22"/>
          <w:lang w:val="el-GR"/>
        </w:rPr>
        <w:t xml:space="preserve">Όλα τα επιστρεφόμενα προϊόντα πρέπει να καταγράφονται σε ειδική φόρμα επιστροφών, που θα επιβεβαιώνει τις πληροφορίες που δίνει το φαρμακείο σχετικά με την ποσότητα και την ημερομηνία λήξης. </w:t>
      </w:r>
    </w:p>
    <w:p w14:paraId="41AE2618" w14:textId="77777777" w:rsidR="001B743F" w:rsidRPr="00C14DB9" w:rsidRDefault="001B743F" w:rsidP="001B743F">
      <w:pPr>
        <w:ind w:left="567" w:hanging="142"/>
        <w:rPr>
          <w:rFonts w:cs="Tahoma"/>
          <w:i/>
          <w:iCs/>
          <w:szCs w:val="22"/>
          <w:lang w:val="el-GR"/>
        </w:rPr>
      </w:pPr>
      <w:r w:rsidRPr="00C14DB9">
        <w:rPr>
          <w:rFonts w:cs="Tahoma"/>
          <w:i/>
          <w:iCs/>
          <w:szCs w:val="22"/>
          <w:lang w:val="el-GR"/>
        </w:rPr>
        <w:t xml:space="preserve">Η απόφαση σχετικά με το εάν η ποιότητα των προϊόντων είναι τέτοια που επιτρέπει την </w:t>
      </w:r>
      <w:proofErr w:type="spellStart"/>
      <w:r w:rsidRPr="00C14DB9">
        <w:rPr>
          <w:rFonts w:cs="Tahoma"/>
          <w:i/>
          <w:iCs/>
          <w:szCs w:val="22"/>
          <w:lang w:val="el-GR"/>
        </w:rPr>
        <w:t>επαναπροώθησή</w:t>
      </w:r>
      <w:proofErr w:type="spellEnd"/>
      <w:r w:rsidRPr="00C14DB9">
        <w:rPr>
          <w:rFonts w:cs="Tahoma"/>
          <w:i/>
          <w:iCs/>
          <w:szCs w:val="22"/>
          <w:lang w:val="el-GR"/>
        </w:rPr>
        <w:t xml:space="preserve"> τους στην αγορά θα λαμβάνεται σε συμμόρφωση με τις προδιαγραφές των σχετικών τυποποιημένων διαδικασιών του Ε.Ο.Π.Υ.Υ. </w:t>
      </w:r>
    </w:p>
    <w:p w14:paraId="50F84953" w14:textId="77777777" w:rsidR="001B743F" w:rsidRPr="00C14DB9" w:rsidRDefault="001B743F" w:rsidP="001B743F">
      <w:pPr>
        <w:ind w:left="567" w:hanging="142"/>
        <w:rPr>
          <w:rFonts w:cs="Tahoma"/>
          <w:i/>
          <w:iCs/>
          <w:szCs w:val="22"/>
          <w:lang w:val="el-GR"/>
        </w:rPr>
      </w:pPr>
      <w:r w:rsidRPr="00C14DB9">
        <w:rPr>
          <w:rFonts w:cs="Tahoma"/>
          <w:i/>
          <w:iCs/>
          <w:szCs w:val="22"/>
          <w:lang w:val="el-GR"/>
        </w:rPr>
        <w:t xml:space="preserve">Προϊόντα ψυγείου που μπορούν να </w:t>
      </w:r>
      <w:proofErr w:type="spellStart"/>
      <w:r w:rsidRPr="00C14DB9">
        <w:rPr>
          <w:rFonts w:cs="Tahoma"/>
          <w:i/>
          <w:iCs/>
          <w:szCs w:val="22"/>
          <w:lang w:val="el-GR"/>
        </w:rPr>
        <w:t>επαναδιατεθούν</w:t>
      </w:r>
      <w:proofErr w:type="spellEnd"/>
      <w:r w:rsidRPr="00C14DB9">
        <w:rPr>
          <w:rFonts w:cs="Tahoma"/>
          <w:i/>
          <w:iCs/>
          <w:szCs w:val="22"/>
          <w:lang w:val="el-GR"/>
        </w:rPr>
        <w:t xml:space="preserve"> στην αγορά πρέπει να αποθηκεύονται σε κατάλληλες θερμοκρασιακές συνθήκες και σε ξεχωριστό χώρο.</w:t>
      </w:r>
    </w:p>
    <w:p w14:paraId="6021D07D" w14:textId="77777777" w:rsidR="001B743F" w:rsidRPr="00C14DB9" w:rsidRDefault="001B743F" w:rsidP="001B743F">
      <w:pPr>
        <w:spacing w:before="360"/>
        <w:ind w:left="567" w:hanging="142"/>
        <w:rPr>
          <w:rFonts w:cs="Tahoma"/>
          <w:b/>
          <w:bCs/>
          <w:i/>
          <w:iCs/>
          <w:szCs w:val="22"/>
          <w:u w:val="single"/>
          <w:lang w:val="el-GR"/>
        </w:rPr>
      </w:pPr>
      <w:r w:rsidRPr="00C14DB9">
        <w:rPr>
          <w:rFonts w:cs="Tahoma"/>
          <w:b/>
          <w:bCs/>
          <w:i/>
          <w:iCs/>
          <w:szCs w:val="22"/>
          <w:u w:val="single"/>
          <w:lang w:val="el-GR"/>
        </w:rPr>
        <w:t>(6) Επιπλέον υπηρεσίες</w:t>
      </w:r>
    </w:p>
    <w:p w14:paraId="0C48355D" w14:textId="77777777" w:rsidR="001B743F" w:rsidRPr="00C14DB9" w:rsidRDefault="001B743F" w:rsidP="001B743F">
      <w:pPr>
        <w:spacing w:before="240"/>
        <w:ind w:left="567" w:hanging="142"/>
        <w:rPr>
          <w:rFonts w:cs="Tahoma"/>
          <w:b/>
          <w:bCs/>
          <w:i/>
          <w:iCs/>
          <w:szCs w:val="22"/>
          <w:lang w:val="el-GR"/>
        </w:rPr>
      </w:pPr>
      <w:r w:rsidRPr="00C14DB9">
        <w:rPr>
          <w:rFonts w:cs="Tahoma"/>
          <w:b/>
          <w:bCs/>
          <w:i/>
          <w:iCs/>
          <w:szCs w:val="22"/>
          <w:lang w:val="el-GR"/>
        </w:rPr>
        <w:t>(6.1) Διαχείριση ανακλήσεων</w:t>
      </w:r>
    </w:p>
    <w:p w14:paraId="4933DE1E" w14:textId="77777777" w:rsidR="001B743F" w:rsidRPr="00C14DB9" w:rsidRDefault="001B743F" w:rsidP="001B743F">
      <w:pPr>
        <w:ind w:left="567" w:hanging="142"/>
        <w:rPr>
          <w:rFonts w:cs="Tahoma"/>
          <w:i/>
          <w:iCs/>
          <w:szCs w:val="22"/>
          <w:lang w:val="el-GR"/>
        </w:rPr>
      </w:pPr>
      <w:r w:rsidRPr="00C14DB9">
        <w:rPr>
          <w:rFonts w:cs="Tahoma"/>
          <w:i/>
          <w:iCs/>
          <w:szCs w:val="22"/>
          <w:lang w:val="el-GR"/>
        </w:rPr>
        <w:t>Όταν ο Ανάδοχος λάβει ειδοποίηση ή έγγραφη εντολή για ανάκληση προϊόντων ή τερματισμό διανομής οφείλει να ακολουθήσει τις οδηγίες του Ε.Ο.Π.Υ.Υ ως εξής:</w:t>
      </w:r>
    </w:p>
    <w:p w14:paraId="65DCFA9D" w14:textId="77777777" w:rsidR="001B743F" w:rsidRPr="00C14DB9" w:rsidRDefault="001B743F" w:rsidP="001C11BC">
      <w:pPr>
        <w:numPr>
          <w:ilvl w:val="0"/>
          <w:numId w:val="13"/>
        </w:numPr>
        <w:tabs>
          <w:tab w:val="clear" w:pos="720"/>
          <w:tab w:val="num" w:pos="862"/>
        </w:tabs>
        <w:suppressAutoHyphens w:val="0"/>
        <w:spacing w:after="160"/>
        <w:ind w:left="567" w:hanging="142"/>
        <w:textAlignment w:val="baseline"/>
        <w:rPr>
          <w:rFonts w:cs="Tahoma"/>
          <w:i/>
          <w:iCs/>
          <w:szCs w:val="22"/>
          <w:lang w:val="el-GR"/>
        </w:rPr>
      </w:pPr>
      <w:r w:rsidRPr="00C14DB9">
        <w:rPr>
          <w:rFonts w:cs="Tahoma"/>
          <w:i/>
          <w:iCs/>
          <w:szCs w:val="22"/>
          <w:lang w:val="el-GR"/>
        </w:rPr>
        <w:t xml:space="preserve">Να εντοπίσει παραλήπτες/σημεία που έχουν λάβει ανακαλούμενα προϊόντα και να παραδώσει την αντίστοιχη αναφορά ιχνηλασιμότητας στον Ε.Ο.Π.Υ.Υ. (που να περιλαμβάνει απόθεμα και παρτίδες, παραδόσεις και ημερομηνίες στα σημεία, </w:t>
      </w:r>
      <w:proofErr w:type="spellStart"/>
      <w:r w:rsidRPr="00C14DB9">
        <w:rPr>
          <w:rFonts w:cs="Tahoma"/>
          <w:i/>
          <w:iCs/>
          <w:szCs w:val="22"/>
          <w:lang w:val="el-GR"/>
        </w:rPr>
        <w:t>κτλ</w:t>
      </w:r>
      <w:proofErr w:type="spellEnd"/>
      <w:r w:rsidRPr="00C14DB9">
        <w:rPr>
          <w:rFonts w:cs="Tahoma"/>
          <w:i/>
          <w:iCs/>
          <w:szCs w:val="22"/>
          <w:lang w:val="el-GR"/>
        </w:rPr>
        <w:t xml:space="preserve">). </w:t>
      </w:r>
    </w:p>
    <w:p w14:paraId="69875171" w14:textId="77777777" w:rsidR="001B743F" w:rsidRPr="00C14DB9" w:rsidRDefault="001B743F" w:rsidP="001C11BC">
      <w:pPr>
        <w:numPr>
          <w:ilvl w:val="0"/>
          <w:numId w:val="13"/>
        </w:numPr>
        <w:tabs>
          <w:tab w:val="clear" w:pos="720"/>
          <w:tab w:val="num" w:pos="862"/>
        </w:tabs>
        <w:suppressAutoHyphens w:val="0"/>
        <w:spacing w:after="160"/>
        <w:ind w:left="567" w:hanging="142"/>
        <w:textAlignment w:val="baseline"/>
        <w:rPr>
          <w:rFonts w:cs="Tahoma"/>
          <w:i/>
          <w:iCs/>
          <w:szCs w:val="22"/>
          <w:lang w:val="el-GR"/>
        </w:rPr>
      </w:pPr>
      <w:r w:rsidRPr="00C14DB9">
        <w:rPr>
          <w:rFonts w:cs="Tahoma"/>
          <w:i/>
          <w:iCs/>
          <w:szCs w:val="22"/>
          <w:lang w:val="el-GR"/>
        </w:rPr>
        <w:t>Να μπορεί να επικουρήσει τον ΕΟΠΥΥ στις διαδικασίες ανάκλησης άμεσα και σε οποιοδήποτε χρόνο.</w:t>
      </w:r>
    </w:p>
    <w:p w14:paraId="074C5849" w14:textId="77777777" w:rsidR="001B743F" w:rsidRPr="00C14DB9" w:rsidRDefault="001B743F" w:rsidP="001C11BC">
      <w:pPr>
        <w:numPr>
          <w:ilvl w:val="0"/>
          <w:numId w:val="13"/>
        </w:numPr>
        <w:tabs>
          <w:tab w:val="clear" w:pos="720"/>
          <w:tab w:val="num" w:pos="862"/>
        </w:tabs>
        <w:suppressAutoHyphens w:val="0"/>
        <w:spacing w:after="160"/>
        <w:ind w:left="567" w:hanging="142"/>
        <w:textAlignment w:val="baseline"/>
        <w:rPr>
          <w:rFonts w:cs="Tahoma"/>
          <w:i/>
          <w:iCs/>
          <w:szCs w:val="22"/>
          <w:lang w:val="el-GR"/>
        </w:rPr>
      </w:pPr>
      <w:r w:rsidRPr="00C14DB9">
        <w:rPr>
          <w:rFonts w:cs="Tahoma"/>
          <w:i/>
          <w:iCs/>
          <w:szCs w:val="22"/>
          <w:lang w:val="el-GR"/>
        </w:rPr>
        <w:t>Ανάλογα με τη φύση της ανάκλησης, μετά από αίτημα του Ε.Ο.Π.Υ.Υ., να παρέχει πληροφορίες σχετικά με την ανάκληση (π.χ. ανά κωδικό προϊόντος, ανά συγκεκριμένες παρτίδες, αποστολές με συγκεκριμένο χρονικό πλαίσιο, αποστολές σε συγκεκριμένα σημεία/γεωγραφικές περιοχές)</w:t>
      </w:r>
    </w:p>
    <w:p w14:paraId="35D00CB4" w14:textId="77777777" w:rsidR="001B743F" w:rsidRPr="00C14DB9" w:rsidRDefault="001B743F" w:rsidP="001B743F">
      <w:pPr>
        <w:ind w:left="567" w:hanging="142"/>
        <w:rPr>
          <w:rFonts w:cs="Tahoma"/>
          <w:i/>
          <w:iCs/>
          <w:szCs w:val="22"/>
          <w:lang w:val="el-GR"/>
        </w:rPr>
      </w:pPr>
      <w:r w:rsidRPr="00C14DB9">
        <w:rPr>
          <w:rFonts w:cs="Tahoma"/>
          <w:i/>
          <w:iCs/>
          <w:szCs w:val="22"/>
          <w:lang w:val="el-GR"/>
        </w:rPr>
        <w:t xml:space="preserve">Τα επιστρεφόμενα προϊόντα που παραλαμβάνονται από το Φαρμακείο ΕΟΠΥΥ πρέπει να αναγνωρίζονται, να </w:t>
      </w:r>
      <w:proofErr w:type="spellStart"/>
      <w:r w:rsidRPr="00C14DB9">
        <w:rPr>
          <w:rFonts w:cs="Tahoma"/>
          <w:i/>
          <w:iCs/>
          <w:szCs w:val="22"/>
          <w:lang w:val="el-GR"/>
        </w:rPr>
        <w:t>ετικετοποιούνται</w:t>
      </w:r>
      <w:proofErr w:type="spellEnd"/>
      <w:r w:rsidRPr="00C14DB9">
        <w:rPr>
          <w:rFonts w:cs="Tahoma"/>
          <w:i/>
          <w:iCs/>
          <w:szCs w:val="22"/>
          <w:lang w:val="el-GR"/>
        </w:rPr>
        <w:t xml:space="preserve"> και να αποθηκεύονται σε ξεχωριστό ασφαλή χώρο από τον Ανάδοχο στην εγκατάσταση του Ε.Ο.Π.Υ.Υ., έως ότου να δοθεί εντολή μετακίνησής τους από τον Ε.Ο.Π.Υ.Υ.</w:t>
      </w:r>
    </w:p>
    <w:p w14:paraId="09843620" w14:textId="77777777" w:rsidR="001B743F" w:rsidRPr="00C14DB9" w:rsidRDefault="001B743F" w:rsidP="001B743F">
      <w:pPr>
        <w:ind w:left="567" w:hanging="142"/>
        <w:rPr>
          <w:rFonts w:cs="Tahoma"/>
          <w:i/>
          <w:iCs/>
          <w:szCs w:val="22"/>
          <w:lang w:val="el-GR"/>
        </w:rPr>
      </w:pPr>
      <w:r w:rsidRPr="00C14DB9">
        <w:rPr>
          <w:rFonts w:cs="Tahoma"/>
          <w:i/>
          <w:iCs/>
          <w:szCs w:val="22"/>
          <w:lang w:val="el-GR"/>
        </w:rPr>
        <w:t xml:space="preserve">Ο Ανάδοχος πρέπει να είναι ικανός να παραδώσει τελική αναφορά που θα συμπεριλαμβάνει την αντιστοίχιση/εκκαθάριση μεταξύ των ποσοτήτων που ανακλήθηκαν σε σχέση με αυτές που είχαν αποσταλεί. </w:t>
      </w:r>
    </w:p>
    <w:p w14:paraId="301D3035" w14:textId="77777777" w:rsidR="001B743F" w:rsidRPr="00C14DB9" w:rsidRDefault="001B743F" w:rsidP="001B743F">
      <w:pPr>
        <w:spacing w:before="240"/>
        <w:ind w:left="567" w:hanging="142"/>
        <w:rPr>
          <w:rFonts w:cs="Tahoma"/>
          <w:b/>
          <w:bCs/>
          <w:i/>
          <w:iCs/>
          <w:szCs w:val="22"/>
          <w:lang w:val="el-GR"/>
        </w:rPr>
      </w:pPr>
      <w:r w:rsidRPr="00C14DB9">
        <w:rPr>
          <w:rFonts w:cs="Tahoma"/>
          <w:b/>
          <w:bCs/>
          <w:i/>
          <w:iCs/>
          <w:szCs w:val="22"/>
          <w:lang w:val="el-GR"/>
        </w:rPr>
        <w:t xml:space="preserve">(6.2) Λειτουργία </w:t>
      </w:r>
      <w:r w:rsidRPr="00C14DB9">
        <w:rPr>
          <w:rFonts w:cs="Tahoma"/>
          <w:b/>
          <w:bCs/>
          <w:i/>
          <w:iCs/>
          <w:szCs w:val="22"/>
        </w:rPr>
        <w:t>Helpdesk</w:t>
      </w:r>
    </w:p>
    <w:p w14:paraId="6ACF3F23" w14:textId="77777777" w:rsidR="001B743F" w:rsidRPr="00C14DB9" w:rsidRDefault="001B743F" w:rsidP="001B743F">
      <w:pPr>
        <w:ind w:left="567" w:hanging="142"/>
        <w:rPr>
          <w:rFonts w:cs="Tahoma"/>
          <w:i/>
          <w:iCs/>
          <w:szCs w:val="22"/>
        </w:rPr>
      </w:pPr>
      <w:r w:rsidRPr="00C14DB9">
        <w:rPr>
          <w:rFonts w:cs="Tahoma"/>
          <w:i/>
          <w:iCs/>
          <w:szCs w:val="22"/>
          <w:lang w:val="el-GR"/>
        </w:rPr>
        <w:lastRenderedPageBreak/>
        <w:t xml:space="preserve">Ο Ανάδοχος θα παρέχει υπηρεσία </w:t>
      </w:r>
      <w:r w:rsidRPr="00C14DB9">
        <w:rPr>
          <w:rFonts w:cs="Tahoma"/>
          <w:i/>
          <w:iCs/>
          <w:szCs w:val="22"/>
        </w:rPr>
        <w:t>helpdesk</w:t>
      </w:r>
      <w:r w:rsidRPr="00C14DB9">
        <w:rPr>
          <w:rFonts w:cs="Tahoma"/>
          <w:i/>
          <w:iCs/>
          <w:szCs w:val="22"/>
          <w:lang w:val="el-GR"/>
        </w:rPr>
        <w:t xml:space="preserve"> για υποστήριξη των ασθενών σχετικά με τα φάρμακα που θα διανέμονται από τον </w:t>
      </w:r>
      <w:proofErr w:type="spellStart"/>
      <w:r w:rsidRPr="00C14DB9">
        <w:rPr>
          <w:rFonts w:cs="Tahoma"/>
          <w:i/>
          <w:iCs/>
          <w:szCs w:val="22"/>
          <w:lang w:val="el-GR"/>
        </w:rPr>
        <w:t>πάροχο</w:t>
      </w:r>
      <w:proofErr w:type="spellEnd"/>
      <w:r w:rsidRPr="00C14DB9">
        <w:rPr>
          <w:rFonts w:cs="Tahoma"/>
          <w:i/>
          <w:iCs/>
          <w:szCs w:val="22"/>
          <w:lang w:val="el-GR"/>
        </w:rPr>
        <w:t xml:space="preserve"> </w:t>
      </w:r>
      <w:r w:rsidRPr="00C14DB9">
        <w:rPr>
          <w:rFonts w:cs="Tahoma"/>
          <w:i/>
          <w:iCs/>
          <w:szCs w:val="22"/>
        </w:rPr>
        <w:t>logistics</w:t>
      </w:r>
      <w:r w:rsidRPr="00C14DB9">
        <w:rPr>
          <w:rFonts w:cs="Tahoma"/>
          <w:i/>
          <w:iCs/>
          <w:szCs w:val="22"/>
          <w:lang w:val="el-GR"/>
        </w:rPr>
        <w:t xml:space="preserve">. </w:t>
      </w:r>
      <w:proofErr w:type="spellStart"/>
      <w:r w:rsidRPr="00C14DB9">
        <w:rPr>
          <w:rFonts w:cs="Tahoma"/>
          <w:i/>
          <w:iCs/>
          <w:szCs w:val="22"/>
        </w:rPr>
        <w:t>Αντικείμενο</w:t>
      </w:r>
      <w:proofErr w:type="spellEnd"/>
      <w:r w:rsidRPr="00C14DB9">
        <w:rPr>
          <w:rFonts w:cs="Tahoma"/>
          <w:i/>
          <w:iCs/>
          <w:szCs w:val="22"/>
        </w:rPr>
        <w:t xml:space="preserve"> </w:t>
      </w:r>
      <w:proofErr w:type="spellStart"/>
      <w:r w:rsidRPr="00C14DB9">
        <w:rPr>
          <w:rFonts w:cs="Tahoma"/>
          <w:i/>
          <w:iCs/>
          <w:szCs w:val="22"/>
        </w:rPr>
        <w:t>του</w:t>
      </w:r>
      <w:proofErr w:type="spellEnd"/>
      <w:r w:rsidRPr="00C14DB9">
        <w:rPr>
          <w:rFonts w:cs="Tahoma"/>
          <w:i/>
          <w:iCs/>
          <w:szCs w:val="22"/>
        </w:rPr>
        <w:t xml:space="preserve"> helpdesk θα απ</w:t>
      </w:r>
      <w:proofErr w:type="spellStart"/>
      <w:r w:rsidRPr="00C14DB9">
        <w:rPr>
          <w:rFonts w:cs="Tahoma"/>
          <w:i/>
          <w:iCs/>
          <w:szCs w:val="22"/>
        </w:rPr>
        <w:t>οτελεί</w:t>
      </w:r>
      <w:proofErr w:type="spellEnd"/>
      <w:r w:rsidRPr="00C14DB9">
        <w:rPr>
          <w:rFonts w:cs="Tahoma"/>
          <w:i/>
          <w:iCs/>
          <w:szCs w:val="22"/>
        </w:rPr>
        <w:t xml:space="preserve"> η:</w:t>
      </w:r>
    </w:p>
    <w:p w14:paraId="2BB61269" w14:textId="77777777" w:rsidR="001B743F" w:rsidRPr="00C14DB9" w:rsidRDefault="001B743F" w:rsidP="001C11BC">
      <w:pPr>
        <w:numPr>
          <w:ilvl w:val="0"/>
          <w:numId w:val="13"/>
        </w:numPr>
        <w:tabs>
          <w:tab w:val="clear" w:pos="720"/>
          <w:tab w:val="num" w:pos="862"/>
        </w:tabs>
        <w:suppressAutoHyphens w:val="0"/>
        <w:spacing w:after="160"/>
        <w:ind w:left="567" w:hanging="142"/>
        <w:textAlignment w:val="baseline"/>
        <w:rPr>
          <w:rFonts w:cs="Tahoma"/>
          <w:i/>
          <w:iCs/>
          <w:szCs w:val="22"/>
          <w:lang w:val="el-GR"/>
        </w:rPr>
      </w:pPr>
      <w:r w:rsidRPr="00C14DB9">
        <w:rPr>
          <w:rFonts w:cs="Tahoma"/>
          <w:i/>
          <w:iCs/>
          <w:szCs w:val="22"/>
          <w:lang w:val="el-GR"/>
        </w:rPr>
        <w:t xml:space="preserve">Ενημέρωση για το στάδιο εξέλιξης της παράδοσης του φαρμάκου: σε τι στάδιο βρίσκεται η προετοιμασία του δέματος, που βρίσκεται η αποστολή, πότε θα παραδοθεί, </w:t>
      </w:r>
      <w:proofErr w:type="spellStart"/>
      <w:r w:rsidRPr="00C14DB9">
        <w:rPr>
          <w:rFonts w:cs="Tahoma"/>
          <w:i/>
          <w:iCs/>
          <w:szCs w:val="22"/>
          <w:lang w:val="el-GR"/>
        </w:rPr>
        <w:t>κλπ</w:t>
      </w:r>
      <w:proofErr w:type="spellEnd"/>
    </w:p>
    <w:p w14:paraId="02ED00D1" w14:textId="77777777" w:rsidR="001B743F" w:rsidRPr="00C14DB9" w:rsidRDefault="001B743F" w:rsidP="001C11BC">
      <w:pPr>
        <w:numPr>
          <w:ilvl w:val="0"/>
          <w:numId w:val="13"/>
        </w:numPr>
        <w:tabs>
          <w:tab w:val="clear" w:pos="720"/>
          <w:tab w:val="num" w:pos="862"/>
        </w:tabs>
        <w:suppressAutoHyphens w:val="0"/>
        <w:spacing w:after="160"/>
        <w:ind w:left="567" w:hanging="142"/>
        <w:textAlignment w:val="baseline"/>
        <w:rPr>
          <w:rFonts w:cs="Tahoma"/>
          <w:i/>
          <w:iCs/>
          <w:szCs w:val="22"/>
          <w:lang w:val="el-GR"/>
        </w:rPr>
      </w:pPr>
      <w:proofErr w:type="spellStart"/>
      <w:r w:rsidRPr="00C14DB9">
        <w:rPr>
          <w:rFonts w:cs="Tahoma"/>
          <w:i/>
          <w:iCs/>
          <w:szCs w:val="22"/>
          <w:lang w:val="el-GR"/>
        </w:rPr>
        <w:t>Επαναπροώθηση</w:t>
      </w:r>
      <w:proofErr w:type="spellEnd"/>
      <w:r w:rsidRPr="00C14DB9">
        <w:rPr>
          <w:rFonts w:cs="Tahoma"/>
          <w:i/>
          <w:iCs/>
          <w:szCs w:val="22"/>
          <w:lang w:val="el-GR"/>
        </w:rPr>
        <w:t xml:space="preserve"> της κλήσης στον Ε.Ο.Π.Υ.Υ. ή την εκάστοτε φαρμακευτική εταιρεία για παροχή πληροφοριών σε αιτήματα των ασθενών αναφορικά με τα φάρμακα: τρόπος χορήγησης, δοσολογία, </w:t>
      </w:r>
      <w:proofErr w:type="spellStart"/>
      <w:r w:rsidRPr="00C14DB9">
        <w:rPr>
          <w:rFonts w:cs="Tahoma"/>
          <w:i/>
          <w:iCs/>
          <w:szCs w:val="22"/>
          <w:lang w:val="el-GR"/>
        </w:rPr>
        <w:t>κλπ</w:t>
      </w:r>
      <w:proofErr w:type="spellEnd"/>
    </w:p>
    <w:p w14:paraId="59450E04" w14:textId="77777777" w:rsidR="001B743F" w:rsidRPr="00C14DB9" w:rsidRDefault="001B743F" w:rsidP="001B743F">
      <w:pPr>
        <w:ind w:left="567" w:hanging="142"/>
        <w:rPr>
          <w:rFonts w:cs="Tahoma"/>
          <w:i/>
          <w:iCs/>
          <w:szCs w:val="22"/>
          <w:lang w:val="el-GR"/>
        </w:rPr>
      </w:pPr>
      <w:r w:rsidRPr="00C14DB9">
        <w:rPr>
          <w:rFonts w:cs="Tahoma"/>
          <w:i/>
          <w:iCs/>
          <w:szCs w:val="22"/>
          <w:lang w:val="el-GR"/>
        </w:rPr>
        <w:t xml:space="preserve">Οι ώρες λειτουργίας του </w:t>
      </w:r>
      <w:r w:rsidRPr="00C14DB9">
        <w:rPr>
          <w:rFonts w:cs="Tahoma"/>
          <w:i/>
          <w:iCs/>
          <w:szCs w:val="22"/>
        </w:rPr>
        <w:t>helpdesk</w:t>
      </w:r>
      <w:r w:rsidRPr="00C14DB9">
        <w:rPr>
          <w:rFonts w:cs="Tahoma"/>
          <w:i/>
          <w:iCs/>
          <w:szCs w:val="22"/>
          <w:lang w:val="el-GR"/>
        </w:rPr>
        <w:t xml:space="preserve"> θα είναι καθημερινά 08:00-19:00.</w:t>
      </w:r>
    </w:p>
    <w:p w14:paraId="4937A338" w14:textId="77777777" w:rsidR="001B743F" w:rsidRPr="00C14DB9" w:rsidRDefault="001B743F" w:rsidP="001B743F">
      <w:pPr>
        <w:ind w:left="567" w:hanging="142"/>
        <w:rPr>
          <w:rFonts w:cs="Tahoma"/>
          <w:i/>
          <w:iCs/>
          <w:szCs w:val="22"/>
          <w:lang w:val="el-GR"/>
        </w:rPr>
      </w:pPr>
      <w:r w:rsidRPr="00C14DB9">
        <w:rPr>
          <w:rFonts w:cs="Tahoma"/>
          <w:i/>
          <w:iCs/>
          <w:szCs w:val="22"/>
          <w:lang w:val="el-GR"/>
        </w:rPr>
        <w:t xml:space="preserve">Το </w:t>
      </w:r>
      <w:r w:rsidRPr="00C14DB9">
        <w:rPr>
          <w:rFonts w:cs="Tahoma"/>
          <w:i/>
          <w:iCs/>
          <w:szCs w:val="22"/>
        </w:rPr>
        <w:t>helpdesk</w:t>
      </w:r>
      <w:r w:rsidRPr="00C14DB9">
        <w:rPr>
          <w:rFonts w:cs="Tahoma"/>
          <w:i/>
          <w:iCs/>
          <w:szCs w:val="22"/>
          <w:lang w:val="el-GR"/>
        </w:rPr>
        <w:t xml:space="preserve"> θα απαρτίζεται από υπαλλήλους του </w:t>
      </w:r>
      <w:proofErr w:type="spellStart"/>
      <w:r w:rsidRPr="00C14DB9">
        <w:rPr>
          <w:rFonts w:cs="Tahoma"/>
          <w:i/>
          <w:iCs/>
          <w:szCs w:val="22"/>
          <w:lang w:val="el-GR"/>
        </w:rPr>
        <w:t>παρόχου</w:t>
      </w:r>
      <w:proofErr w:type="spellEnd"/>
      <w:r w:rsidRPr="00C14DB9">
        <w:rPr>
          <w:rFonts w:cs="Tahoma"/>
          <w:i/>
          <w:iCs/>
          <w:szCs w:val="22"/>
          <w:lang w:val="el-GR"/>
        </w:rPr>
        <w:t>, οι οποίοι θα λάβουν τη σχετική εκπαίδευση και κατάρτιση αναφορικά με τον τρόπο επικοινωνίας και τις απαιτούμενες ενέργειες από τους φαρμακοποιούς του Ε.Ο.Π.Υ.Υ. που θα εποπτεύουν την  λειτουργία του.</w:t>
      </w:r>
    </w:p>
    <w:p w14:paraId="767D7E2C" w14:textId="77777777" w:rsidR="001B743F" w:rsidRPr="00C14DB9" w:rsidRDefault="001B743F" w:rsidP="001B743F">
      <w:pPr>
        <w:ind w:left="567" w:hanging="142"/>
        <w:rPr>
          <w:rFonts w:cs="Tahoma"/>
          <w:i/>
          <w:iCs/>
          <w:szCs w:val="22"/>
          <w:lang w:val="el-GR"/>
        </w:rPr>
      </w:pPr>
      <w:r w:rsidRPr="00C14DB9">
        <w:rPr>
          <w:rFonts w:cs="Tahoma"/>
          <w:i/>
          <w:iCs/>
          <w:szCs w:val="22"/>
          <w:lang w:val="el-GR"/>
        </w:rPr>
        <w:t xml:space="preserve">Ο Ανάδοχος θα είναι υπεύθυνος για την παροχή τεχνικής υποστήριξης για την εγκατάσταση, τη συντήρηση και την αναβάθμιση των συστημάτων που θα χρησιμοποιούν οι χειριστές του </w:t>
      </w:r>
      <w:r w:rsidRPr="00C14DB9">
        <w:rPr>
          <w:rFonts w:cs="Tahoma"/>
          <w:i/>
          <w:iCs/>
          <w:szCs w:val="22"/>
        </w:rPr>
        <w:t>helpdesk</w:t>
      </w:r>
      <w:r w:rsidRPr="00C14DB9">
        <w:rPr>
          <w:rFonts w:cs="Tahoma"/>
          <w:i/>
          <w:iCs/>
          <w:szCs w:val="22"/>
          <w:lang w:val="el-GR"/>
        </w:rPr>
        <w:t xml:space="preserve"> για να έχουν </w:t>
      </w:r>
      <w:r w:rsidRPr="00C14DB9">
        <w:rPr>
          <w:rFonts w:cs="Tahoma"/>
          <w:i/>
          <w:iCs/>
          <w:szCs w:val="22"/>
        </w:rPr>
        <w:t>on</w:t>
      </w:r>
      <w:r w:rsidRPr="00C14DB9">
        <w:rPr>
          <w:rFonts w:cs="Tahoma"/>
          <w:i/>
          <w:iCs/>
          <w:szCs w:val="22"/>
          <w:lang w:val="el-GR"/>
        </w:rPr>
        <w:t>-</w:t>
      </w:r>
      <w:r w:rsidRPr="00C14DB9">
        <w:rPr>
          <w:rFonts w:cs="Tahoma"/>
          <w:i/>
          <w:iCs/>
          <w:szCs w:val="22"/>
        </w:rPr>
        <w:t>line</w:t>
      </w:r>
      <w:r w:rsidRPr="00C14DB9">
        <w:rPr>
          <w:rFonts w:cs="Tahoma"/>
          <w:i/>
          <w:iCs/>
          <w:szCs w:val="22"/>
          <w:lang w:val="el-GR"/>
        </w:rPr>
        <w:t xml:space="preserve"> ορατότητα των πληροφοριών που απαιτούνται. Θα πρέπει επίσης να καθορίσει διαδικασίες αντιμετώπισης προβλημάτων και κρίσιμων καταστάσεων και να εξασφαλίζει την ασφάλεια των προσωπικών δεδομένων και την αποφυγή πληροφοριακών διαρροών.</w:t>
      </w:r>
    </w:p>
    <w:p w14:paraId="475E4E3A" w14:textId="77777777" w:rsidR="001B743F" w:rsidRPr="00C14DB9" w:rsidRDefault="001B743F" w:rsidP="001B743F">
      <w:pPr>
        <w:ind w:left="567" w:hanging="142"/>
        <w:rPr>
          <w:rFonts w:cs="Tahoma"/>
          <w:i/>
          <w:iCs/>
          <w:szCs w:val="22"/>
          <w:lang w:val="el-GR"/>
        </w:rPr>
      </w:pPr>
      <w:r w:rsidRPr="00C14DB9">
        <w:rPr>
          <w:rFonts w:cs="Tahoma"/>
          <w:i/>
          <w:iCs/>
          <w:szCs w:val="22"/>
          <w:lang w:val="el-GR"/>
        </w:rPr>
        <w:t xml:space="preserve">Τέλος, ο Ανάδοχος θα πρέπει να αναπτύξει σύστημα παρακολούθησης της απόδοσης του </w:t>
      </w:r>
      <w:r w:rsidRPr="00C14DB9">
        <w:rPr>
          <w:rFonts w:cs="Tahoma"/>
          <w:i/>
          <w:iCs/>
          <w:szCs w:val="22"/>
        </w:rPr>
        <w:t>helpdesk</w:t>
      </w:r>
      <w:r w:rsidRPr="00C14DB9">
        <w:rPr>
          <w:rFonts w:cs="Tahoma"/>
          <w:i/>
          <w:iCs/>
          <w:szCs w:val="22"/>
          <w:lang w:val="el-GR"/>
        </w:rPr>
        <w:t xml:space="preserve"> σύμφωνα με τις απαιτήσεις του Ε.Ο.Π.Υ.Υ. που θα περιλαμβάνει δείκτες μέτρησης της ποιότητας των παρεχόμενων υπηρεσιών με στόχο τη συνεχή βελτίωση και προσαρμογή στις ανάγκες του οργανισμού»</w:t>
      </w:r>
    </w:p>
    <w:p w14:paraId="07EBE4CF" w14:textId="77777777" w:rsidR="001B743F" w:rsidRPr="00C14DB9" w:rsidRDefault="001B743F" w:rsidP="001B743F">
      <w:pPr>
        <w:pStyle w:val="3"/>
        <w:numPr>
          <w:ilvl w:val="0"/>
          <w:numId w:val="0"/>
        </w:numPr>
        <w:spacing w:after="240"/>
        <w:ind w:left="709" w:hanging="709"/>
        <w:rPr>
          <w:color w:val="auto"/>
        </w:rPr>
      </w:pPr>
      <w:r w:rsidRPr="00C14DB9">
        <w:rPr>
          <w:color w:val="auto"/>
        </w:rPr>
        <w:t>Απαιτήσεις Τεχνικής Προσφοράς</w:t>
      </w:r>
    </w:p>
    <w:p w14:paraId="7FB59596" w14:textId="77777777" w:rsidR="001B743F" w:rsidRPr="00C14DB9" w:rsidRDefault="001B743F" w:rsidP="001B743F">
      <w:pPr>
        <w:rPr>
          <w:b/>
          <w:bCs/>
          <w:lang w:val="el-GR"/>
        </w:rPr>
      </w:pPr>
      <w:r w:rsidRPr="00C14DB9">
        <w:rPr>
          <w:b/>
          <w:bCs/>
          <w:lang w:val="el-GR"/>
        </w:rPr>
        <w:t xml:space="preserve">Στοιχεία για το προφίλ </w:t>
      </w:r>
      <w:proofErr w:type="spellStart"/>
      <w:r w:rsidRPr="00C14DB9">
        <w:rPr>
          <w:b/>
          <w:bCs/>
          <w:lang w:val="el-GR"/>
        </w:rPr>
        <w:t>παρόχου</w:t>
      </w:r>
      <w:proofErr w:type="spellEnd"/>
      <w:r w:rsidRPr="00C14DB9">
        <w:rPr>
          <w:b/>
          <w:bCs/>
          <w:lang w:val="el-GR"/>
        </w:rPr>
        <w:t xml:space="preserve"> </w:t>
      </w:r>
    </w:p>
    <w:p w14:paraId="7438AB20" w14:textId="77777777" w:rsidR="001B743F" w:rsidRPr="00C14DB9" w:rsidRDefault="001B743F" w:rsidP="001B743F">
      <w:pPr>
        <w:rPr>
          <w:lang w:val="el-GR"/>
        </w:rPr>
      </w:pPr>
      <w:r w:rsidRPr="00C14DB9">
        <w:rPr>
          <w:lang w:val="el-GR"/>
        </w:rPr>
        <w:t xml:space="preserve">Ο Ανάδοχος καλείται να συμπεριλάβει στην προσφορά του τα βασικά στοιχεία για το προφίλ της εταιρείας του όσον αφορά την οικονομική κατάσταση, την εμπειρία του στο χώρο του φαρμάκου και την οργανωτική του δομή.  </w:t>
      </w:r>
    </w:p>
    <w:p w14:paraId="3D09F2C5" w14:textId="77777777" w:rsidR="001B743F" w:rsidRPr="00C14DB9" w:rsidRDefault="001B743F" w:rsidP="001B743F">
      <w:pPr>
        <w:rPr>
          <w:lang w:val="el-GR"/>
        </w:rPr>
      </w:pPr>
      <w:r w:rsidRPr="00C14DB9">
        <w:rPr>
          <w:lang w:val="el-GR"/>
        </w:rPr>
        <w:t>Επιπλέον, ο Ανάδοχος χρειάζεται να επισυνάψει στην προσφορά του τα ακόλουθα συμπληρωματικά αρχεία:</w:t>
      </w:r>
    </w:p>
    <w:p w14:paraId="41B34B0E" w14:textId="77777777" w:rsidR="001B743F" w:rsidRPr="00C14DB9" w:rsidRDefault="001B743F" w:rsidP="001C11BC">
      <w:pPr>
        <w:numPr>
          <w:ilvl w:val="0"/>
          <w:numId w:val="13"/>
        </w:numPr>
        <w:tabs>
          <w:tab w:val="clear" w:pos="720"/>
          <w:tab w:val="num" w:pos="862"/>
        </w:tabs>
        <w:suppressAutoHyphens w:val="0"/>
        <w:spacing w:after="160"/>
        <w:ind w:left="862"/>
        <w:textAlignment w:val="baseline"/>
        <w:rPr>
          <w:rFonts w:cs="Tahoma"/>
          <w:szCs w:val="22"/>
          <w:lang w:val="el-GR"/>
        </w:rPr>
      </w:pPr>
      <w:r w:rsidRPr="00C14DB9">
        <w:rPr>
          <w:rFonts w:cs="Tahoma"/>
          <w:szCs w:val="22"/>
          <w:lang w:val="el-GR"/>
        </w:rPr>
        <w:t>Παρουσίαση του εταιρικού του προφίλ.</w:t>
      </w:r>
    </w:p>
    <w:p w14:paraId="1653299C" w14:textId="77777777" w:rsidR="001B743F" w:rsidRPr="00C14DB9" w:rsidRDefault="001B743F" w:rsidP="001C11BC">
      <w:pPr>
        <w:numPr>
          <w:ilvl w:val="0"/>
          <w:numId w:val="13"/>
        </w:numPr>
        <w:tabs>
          <w:tab w:val="clear" w:pos="720"/>
          <w:tab w:val="num" w:pos="862"/>
        </w:tabs>
        <w:suppressAutoHyphens w:val="0"/>
        <w:spacing w:after="160"/>
        <w:ind w:left="862"/>
        <w:textAlignment w:val="baseline"/>
        <w:rPr>
          <w:rFonts w:cs="Tahoma"/>
          <w:szCs w:val="22"/>
          <w:lang w:val="el-GR"/>
        </w:rPr>
      </w:pPr>
      <w:r w:rsidRPr="00C14DB9">
        <w:rPr>
          <w:rFonts w:cs="Tahoma"/>
          <w:szCs w:val="22"/>
          <w:lang w:val="el-GR"/>
        </w:rPr>
        <w:t>Λίστα πελατών και παρεχόμενων υπηρεσιών.</w:t>
      </w:r>
    </w:p>
    <w:p w14:paraId="0F701121" w14:textId="77777777" w:rsidR="001B743F" w:rsidRPr="00C14DB9" w:rsidRDefault="001B743F" w:rsidP="001C11BC">
      <w:pPr>
        <w:numPr>
          <w:ilvl w:val="0"/>
          <w:numId w:val="13"/>
        </w:numPr>
        <w:tabs>
          <w:tab w:val="clear" w:pos="720"/>
          <w:tab w:val="num" w:pos="862"/>
        </w:tabs>
        <w:suppressAutoHyphens w:val="0"/>
        <w:spacing w:after="160"/>
        <w:ind w:left="862"/>
        <w:textAlignment w:val="baseline"/>
        <w:rPr>
          <w:rFonts w:cs="Tahoma"/>
          <w:szCs w:val="22"/>
          <w:lang w:val="el-GR"/>
        </w:rPr>
      </w:pPr>
      <w:r w:rsidRPr="00C14DB9">
        <w:rPr>
          <w:rFonts w:cs="Tahoma"/>
          <w:szCs w:val="22"/>
          <w:lang w:val="el-GR"/>
        </w:rPr>
        <w:t xml:space="preserve">Λίστα και χαρακτηριστικά αποθηκών που διαθέτει ο </w:t>
      </w:r>
      <w:r w:rsidRPr="00C14DB9">
        <w:rPr>
          <w:lang w:val="el-GR"/>
        </w:rPr>
        <w:t xml:space="preserve">Ανάδοχος </w:t>
      </w:r>
      <w:r w:rsidRPr="00C14DB9">
        <w:rPr>
          <w:rFonts w:cs="Tahoma"/>
          <w:szCs w:val="22"/>
          <w:lang w:val="el-GR"/>
        </w:rPr>
        <w:t>στην Αττική ή/και πανελλαδικά συμπεριλαμβανομένων και όλων των απαιτούμενων πιστοποιήσεων.</w:t>
      </w:r>
    </w:p>
    <w:p w14:paraId="594DCF17" w14:textId="77777777" w:rsidR="001B743F" w:rsidRPr="00C14DB9" w:rsidRDefault="001B743F" w:rsidP="001C11BC">
      <w:pPr>
        <w:numPr>
          <w:ilvl w:val="0"/>
          <w:numId w:val="13"/>
        </w:numPr>
        <w:tabs>
          <w:tab w:val="clear" w:pos="720"/>
          <w:tab w:val="num" w:pos="862"/>
        </w:tabs>
        <w:suppressAutoHyphens w:val="0"/>
        <w:spacing w:after="160"/>
        <w:ind w:left="862"/>
        <w:textAlignment w:val="baseline"/>
        <w:rPr>
          <w:lang w:val="el-GR"/>
        </w:rPr>
      </w:pPr>
      <w:r w:rsidRPr="00C14DB9">
        <w:rPr>
          <w:rFonts w:cs="Tahoma"/>
          <w:szCs w:val="22"/>
          <w:lang w:val="el-GR"/>
        </w:rPr>
        <w:t>Οποιαδήποτε άλλη πληροφορία θεωρεί χρήσιμη και ότι πρέπει να κοινοποιηθεί στον Ε.Ο.Π.Υ.Υ.</w:t>
      </w:r>
      <w:r w:rsidRPr="00C14DB9">
        <w:rPr>
          <w:lang w:val="el-GR"/>
        </w:rPr>
        <w:t xml:space="preserve"> για τις ανάγκες του παρόντος έργου.</w:t>
      </w:r>
    </w:p>
    <w:p w14:paraId="190E96BA" w14:textId="77777777" w:rsidR="001B743F" w:rsidRPr="00C14DB9" w:rsidRDefault="001B743F" w:rsidP="001B743F">
      <w:pPr>
        <w:rPr>
          <w:lang w:val="el-GR"/>
        </w:rPr>
      </w:pPr>
    </w:p>
    <w:p w14:paraId="5FB90A3A" w14:textId="77777777" w:rsidR="001B743F" w:rsidRPr="00C14DB9" w:rsidRDefault="001B743F" w:rsidP="001B743F">
      <w:pPr>
        <w:rPr>
          <w:lang w:val="el-GR"/>
        </w:rPr>
      </w:pPr>
      <w:r w:rsidRPr="00C14DB9">
        <w:rPr>
          <w:lang w:val="el-GR"/>
        </w:rPr>
        <w:t>Ο Ανάδοχος καλείται επίσης να καταθέσει με την προσφορά του, στοιχεία και πληροφορίες για τα ακόλουθα:</w:t>
      </w:r>
    </w:p>
    <w:p w14:paraId="58CA36CC" w14:textId="77777777" w:rsidR="001B743F" w:rsidRPr="00C14DB9" w:rsidRDefault="001B743F" w:rsidP="001C11BC">
      <w:pPr>
        <w:numPr>
          <w:ilvl w:val="0"/>
          <w:numId w:val="13"/>
        </w:numPr>
        <w:tabs>
          <w:tab w:val="clear" w:pos="720"/>
          <w:tab w:val="num" w:pos="862"/>
        </w:tabs>
        <w:suppressAutoHyphens w:val="0"/>
        <w:spacing w:after="160"/>
        <w:ind w:left="862"/>
        <w:textAlignment w:val="baseline"/>
        <w:rPr>
          <w:rFonts w:cs="Tahoma"/>
          <w:szCs w:val="22"/>
          <w:lang w:val="el-GR"/>
        </w:rPr>
      </w:pPr>
      <w:r w:rsidRPr="00C14DB9">
        <w:rPr>
          <w:rFonts w:cs="Tahoma"/>
          <w:szCs w:val="22"/>
          <w:lang w:val="el-GR"/>
        </w:rPr>
        <w:t>Την οργανωτική δομή και το μέγεθος της εταιρείας</w:t>
      </w:r>
    </w:p>
    <w:p w14:paraId="60A5273E" w14:textId="77777777" w:rsidR="001B743F" w:rsidRPr="00C14DB9" w:rsidRDefault="001B743F" w:rsidP="001C11BC">
      <w:pPr>
        <w:numPr>
          <w:ilvl w:val="0"/>
          <w:numId w:val="13"/>
        </w:numPr>
        <w:tabs>
          <w:tab w:val="clear" w:pos="720"/>
          <w:tab w:val="num" w:pos="862"/>
        </w:tabs>
        <w:suppressAutoHyphens w:val="0"/>
        <w:spacing w:after="160"/>
        <w:ind w:left="862"/>
        <w:textAlignment w:val="baseline"/>
        <w:rPr>
          <w:rFonts w:cs="Tahoma"/>
          <w:szCs w:val="22"/>
          <w:lang w:val="el-GR"/>
        </w:rPr>
      </w:pPr>
      <w:r w:rsidRPr="00C14DB9">
        <w:rPr>
          <w:rFonts w:cs="Tahoma"/>
          <w:szCs w:val="22"/>
          <w:lang w:val="el-GR"/>
        </w:rPr>
        <w:t>Την εμπειρία και την ικανότητα στη διαχείριση των φαρμακευτικών προϊόντων</w:t>
      </w:r>
    </w:p>
    <w:p w14:paraId="3ADF6E62" w14:textId="77777777" w:rsidR="001B743F" w:rsidRPr="00C14DB9" w:rsidRDefault="001B743F" w:rsidP="001C11BC">
      <w:pPr>
        <w:numPr>
          <w:ilvl w:val="0"/>
          <w:numId w:val="13"/>
        </w:numPr>
        <w:tabs>
          <w:tab w:val="clear" w:pos="720"/>
          <w:tab w:val="num" w:pos="862"/>
        </w:tabs>
        <w:suppressAutoHyphens w:val="0"/>
        <w:spacing w:after="160"/>
        <w:ind w:left="862"/>
        <w:textAlignment w:val="baseline"/>
        <w:rPr>
          <w:rFonts w:cs="Tahoma"/>
          <w:szCs w:val="22"/>
          <w:lang w:val="el-GR"/>
        </w:rPr>
      </w:pPr>
      <w:r w:rsidRPr="00C14DB9">
        <w:rPr>
          <w:rFonts w:cs="Tahoma"/>
          <w:szCs w:val="22"/>
          <w:lang w:val="el-GR"/>
        </w:rPr>
        <w:t>Προγράμματα εκπαίδευσης και μεθόδους παράδοσης για το προσωπικό του</w:t>
      </w:r>
    </w:p>
    <w:p w14:paraId="289A7EEB" w14:textId="77777777" w:rsidR="001B743F" w:rsidRPr="00C14DB9" w:rsidRDefault="001B743F" w:rsidP="001C11BC">
      <w:pPr>
        <w:numPr>
          <w:ilvl w:val="0"/>
          <w:numId w:val="13"/>
        </w:numPr>
        <w:tabs>
          <w:tab w:val="clear" w:pos="720"/>
          <w:tab w:val="num" w:pos="862"/>
        </w:tabs>
        <w:suppressAutoHyphens w:val="0"/>
        <w:spacing w:after="160"/>
        <w:ind w:left="862"/>
        <w:textAlignment w:val="baseline"/>
        <w:rPr>
          <w:rFonts w:cs="Tahoma"/>
          <w:szCs w:val="22"/>
          <w:lang w:val="el-GR"/>
        </w:rPr>
      </w:pPr>
      <w:r w:rsidRPr="00C14DB9">
        <w:rPr>
          <w:rFonts w:cs="Tahoma"/>
          <w:szCs w:val="22"/>
          <w:lang w:val="el-GR"/>
        </w:rPr>
        <w:t>Ενδεχόμενη υποστήριξη από ενοικιαζόμενο προσωπικό</w:t>
      </w:r>
    </w:p>
    <w:p w14:paraId="4A03C4A1" w14:textId="77777777" w:rsidR="001B743F" w:rsidRPr="00C14DB9" w:rsidRDefault="001B743F" w:rsidP="001C11BC">
      <w:pPr>
        <w:numPr>
          <w:ilvl w:val="0"/>
          <w:numId w:val="13"/>
        </w:numPr>
        <w:tabs>
          <w:tab w:val="clear" w:pos="720"/>
          <w:tab w:val="num" w:pos="862"/>
        </w:tabs>
        <w:suppressAutoHyphens w:val="0"/>
        <w:spacing w:after="160"/>
        <w:ind w:left="862"/>
        <w:textAlignment w:val="baseline"/>
        <w:rPr>
          <w:rFonts w:cs="Tahoma"/>
          <w:szCs w:val="22"/>
          <w:lang w:val="el-GR"/>
        </w:rPr>
      </w:pPr>
      <w:r w:rsidRPr="00C14DB9">
        <w:rPr>
          <w:rFonts w:cs="Tahoma"/>
          <w:szCs w:val="22"/>
          <w:lang w:val="el-GR"/>
        </w:rPr>
        <w:lastRenderedPageBreak/>
        <w:t>Διαδικασίες για εσωτερικές επιθεωρήσεις (</w:t>
      </w:r>
      <w:proofErr w:type="spellStart"/>
      <w:r w:rsidRPr="00C14DB9">
        <w:rPr>
          <w:rFonts w:cs="Tahoma"/>
          <w:szCs w:val="22"/>
          <w:lang w:val="el-GR"/>
        </w:rPr>
        <w:t>αυτοεπιθεωρήσεις</w:t>
      </w:r>
      <w:proofErr w:type="spellEnd"/>
      <w:r w:rsidRPr="00C14DB9">
        <w:rPr>
          <w:rFonts w:cs="Tahoma"/>
          <w:szCs w:val="22"/>
          <w:lang w:val="el-GR"/>
        </w:rPr>
        <w:t>)</w:t>
      </w:r>
    </w:p>
    <w:p w14:paraId="0D9B245E" w14:textId="77777777" w:rsidR="001B743F" w:rsidRPr="00C14DB9" w:rsidRDefault="001B743F" w:rsidP="001C11BC">
      <w:pPr>
        <w:numPr>
          <w:ilvl w:val="0"/>
          <w:numId w:val="13"/>
        </w:numPr>
        <w:tabs>
          <w:tab w:val="clear" w:pos="720"/>
          <w:tab w:val="num" w:pos="862"/>
        </w:tabs>
        <w:suppressAutoHyphens w:val="0"/>
        <w:spacing w:after="160"/>
        <w:ind w:left="862"/>
        <w:textAlignment w:val="baseline"/>
        <w:rPr>
          <w:rFonts w:cs="Tahoma"/>
          <w:szCs w:val="22"/>
          <w:lang w:val="el-GR"/>
        </w:rPr>
      </w:pPr>
      <w:r w:rsidRPr="00C14DB9">
        <w:rPr>
          <w:rFonts w:cs="Tahoma"/>
          <w:szCs w:val="22"/>
          <w:lang w:val="el-GR"/>
        </w:rPr>
        <w:t xml:space="preserve">Υποστήριξη από τμήμα IT </w:t>
      </w:r>
    </w:p>
    <w:p w14:paraId="13CECF64" w14:textId="77777777" w:rsidR="001B743F" w:rsidRPr="00C14DB9" w:rsidRDefault="001B743F" w:rsidP="001C11BC">
      <w:pPr>
        <w:numPr>
          <w:ilvl w:val="0"/>
          <w:numId w:val="13"/>
        </w:numPr>
        <w:tabs>
          <w:tab w:val="clear" w:pos="720"/>
          <w:tab w:val="num" w:pos="862"/>
        </w:tabs>
        <w:suppressAutoHyphens w:val="0"/>
        <w:spacing w:after="160"/>
        <w:ind w:left="862"/>
        <w:textAlignment w:val="baseline"/>
        <w:rPr>
          <w:rFonts w:cs="Tahoma"/>
          <w:szCs w:val="22"/>
          <w:lang w:val="el-GR"/>
        </w:rPr>
      </w:pPr>
      <w:r w:rsidRPr="00C14DB9">
        <w:rPr>
          <w:rFonts w:cs="Tahoma"/>
          <w:szCs w:val="22"/>
          <w:lang w:val="el-GR"/>
        </w:rPr>
        <w:t>Διαδικασίες που σχετίζονται με δραστηριότητες διαχείρισης αποθεμάτων και διανομής σε συμμόρφωση με την κείμενη νομοθεσία (τοπική και Ευρωπαϊκή) και με τις απαιτήσεις του Ε.Ο.Π.Υ.Υ.</w:t>
      </w:r>
    </w:p>
    <w:p w14:paraId="7FF6ED5D" w14:textId="77777777" w:rsidR="001B743F" w:rsidRPr="00C14DB9" w:rsidRDefault="001B743F" w:rsidP="001B743F">
      <w:pPr>
        <w:suppressAutoHyphens w:val="0"/>
        <w:spacing w:after="160"/>
        <w:textAlignment w:val="baseline"/>
        <w:rPr>
          <w:lang w:val="el-GR"/>
        </w:rPr>
      </w:pPr>
    </w:p>
    <w:p w14:paraId="3EFD1846" w14:textId="77777777" w:rsidR="001B743F" w:rsidRPr="00C14DB9" w:rsidRDefault="001B743F" w:rsidP="001B743F">
      <w:pPr>
        <w:rPr>
          <w:b/>
          <w:bCs/>
          <w:lang w:val="el-GR"/>
        </w:rPr>
      </w:pPr>
      <w:r w:rsidRPr="00C14DB9">
        <w:rPr>
          <w:b/>
          <w:bCs/>
          <w:lang w:val="el-GR"/>
        </w:rPr>
        <w:t xml:space="preserve">Γενικές απαιτήσεις </w:t>
      </w:r>
    </w:p>
    <w:p w14:paraId="0E990947" w14:textId="77777777" w:rsidR="001B743F" w:rsidRPr="00C14DB9" w:rsidRDefault="001B743F" w:rsidP="001C11BC">
      <w:pPr>
        <w:numPr>
          <w:ilvl w:val="0"/>
          <w:numId w:val="13"/>
        </w:numPr>
        <w:tabs>
          <w:tab w:val="clear" w:pos="720"/>
          <w:tab w:val="num" w:pos="862"/>
        </w:tabs>
        <w:suppressAutoHyphens w:val="0"/>
        <w:spacing w:after="160"/>
        <w:ind w:left="862"/>
        <w:textAlignment w:val="baseline"/>
        <w:rPr>
          <w:rFonts w:cs="Tahoma"/>
          <w:szCs w:val="22"/>
          <w:lang w:val="el-GR"/>
        </w:rPr>
      </w:pPr>
      <w:r w:rsidRPr="00C14DB9">
        <w:rPr>
          <w:rFonts w:cs="Tahoma"/>
          <w:szCs w:val="22"/>
          <w:lang w:val="el-GR"/>
        </w:rPr>
        <w:t xml:space="preserve">Ο Ανάδοχος θα πρέπει να κατέχει πιστοποίηση από ΕΟΦ κατά </w:t>
      </w:r>
      <w:proofErr w:type="spellStart"/>
      <w:r w:rsidRPr="00C14DB9">
        <w:rPr>
          <w:rFonts w:cs="Tahoma"/>
          <w:szCs w:val="22"/>
          <w:lang w:val="el-GR"/>
        </w:rPr>
        <w:t>GDPs</w:t>
      </w:r>
      <w:proofErr w:type="spellEnd"/>
      <w:r w:rsidRPr="00C14DB9">
        <w:rPr>
          <w:rFonts w:cs="Tahoma"/>
          <w:szCs w:val="22"/>
          <w:lang w:val="el-GR"/>
        </w:rPr>
        <w:t xml:space="preserve"> και προαιρετικά κατά </w:t>
      </w:r>
      <w:proofErr w:type="spellStart"/>
      <w:r w:rsidRPr="00C14DB9">
        <w:rPr>
          <w:rFonts w:cs="Tahoma"/>
          <w:szCs w:val="22"/>
          <w:lang w:val="el-GR"/>
        </w:rPr>
        <w:t>GMPs</w:t>
      </w:r>
      <w:proofErr w:type="spellEnd"/>
      <w:r w:rsidRPr="00C14DB9">
        <w:rPr>
          <w:rFonts w:cs="Tahoma"/>
          <w:szCs w:val="22"/>
          <w:lang w:val="el-GR"/>
        </w:rPr>
        <w:t xml:space="preserve"> (</w:t>
      </w:r>
      <w:proofErr w:type="spellStart"/>
      <w:r w:rsidRPr="00C14DB9">
        <w:rPr>
          <w:rFonts w:cs="Tahoma"/>
          <w:szCs w:val="22"/>
          <w:lang w:val="el-GR"/>
        </w:rPr>
        <w:t>Good</w:t>
      </w:r>
      <w:proofErr w:type="spellEnd"/>
      <w:r w:rsidRPr="00C14DB9">
        <w:rPr>
          <w:rFonts w:cs="Tahoma"/>
          <w:szCs w:val="22"/>
          <w:lang w:val="el-GR"/>
        </w:rPr>
        <w:t xml:space="preserve"> Manufacturing </w:t>
      </w:r>
      <w:proofErr w:type="spellStart"/>
      <w:r w:rsidRPr="00C14DB9">
        <w:rPr>
          <w:rFonts w:cs="Tahoma"/>
          <w:szCs w:val="22"/>
          <w:lang w:val="el-GR"/>
        </w:rPr>
        <w:t>Practices</w:t>
      </w:r>
      <w:proofErr w:type="spellEnd"/>
      <w:r w:rsidRPr="00C14DB9">
        <w:rPr>
          <w:rFonts w:cs="Tahoma"/>
          <w:szCs w:val="22"/>
          <w:lang w:val="el-GR"/>
        </w:rPr>
        <w:t xml:space="preserve">) για </w:t>
      </w:r>
      <w:proofErr w:type="spellStart"/>
      <w:r w:rsidRPr="00C14DB9">
        <w:rPr>
          <w:rFonts w:cs="Tahoma"/>
          <w:szCs w:val="22"/>
          <w:lang w:val="el-GR"/>
        </w:rPr>
        <w:t>labelling</w:t>
      </w:r>
      <w:proofErr w:type="spellEnd"/>
      <w:r w:rsidRPr="00C14DB9">
        <w:rPr>
          <w:rFonts w:cs="Tahoma"/>
          <w:szCs w:val="22"/>
          <w:lang w:val="el-GR"/>
        </w:rPr>
        <w:t xml:space="preserve">, </w:t>
      </w:r>
      <w:proofErr w:type="spellStart"/>
      <w:r w:rsidRPr="00C14DB9">
        <w:rPr>
          <w:rFonts w:cs="Tahoma"/>
          <w:szCs w:val="22"/>
          <w:lang w:val="el-GR"/>
        </w:rPr>
        <w:t>re-labelling</w:t>
      </w:r>
      <w:proofErr w:type="spellEnd"/>
      <w:r w:rsidRPr="00C14DB9">
        <w:rPr>
          <w:rFonts w:cs="Tahoma"/>
          <w:szCs w:val="22"/>
          <w:lang w:val="el-GR"/>
        </w:rPr>
        <w:t xml:space="preserve"> και </w:t>
      </w:r>
      <w:proofErr w:type="spellStart"/>
      <w:r w:rsidRPr="00C14DB9">
        <w:rPr>
          <w:rFonts w:cs="Tahoma"/>
          <w:szCs w:val="22"/>
          <w:lang w:val="el-GR"/>
        </w:rPr>
        <w:t>secondary</w:t>
      </w:r>
      <w:proofErr w:type="spellEnd"/>
      <w:r w:rsidRPr="00C14DB9">
        <w:rPr>
          <w:rFonts w:cs="Tahoma"/>
          <w:szCs w:val="22"/>
          <w:lang w:val="el-GR"/>
        </w:rPr>
        <w:t xml:space="preserve"> </w:t>
      </w:r>
      <w:proofErr w:type="spellStart"/>
      <w:r w:rsidRPr="00C14DB9">
        <w:rPr>
          <w:rFonts w:cs="Tahoma"/>
          <w:szCs w:val="22"/>
          <w:lang w:val="el-GR"/>
        </w:rPr>
        <w:t>packaging</w:t>
      </w:r>
      <w:proofErr w:type="spellEnd"/>
      <w:r w:rsidRPr="00C14DB9">
        <w:rPr>
          <w:rFonts w:cs="Tahoma"/>
          <w:szCs w:val="22"/>
          <w:lang w:val="el-GR"/>
        </w:rPr>
        <w:t xml:space="preserve"> τουλάχιστον για 5 έτη πριν την κατάθεση της προσφοράς του.</w:t>
      </w:r>
    </w:p>
    <w:p w14:paraId="2005A616" w14:textId="77777777" w:rsidR="001B743F" w:rsidRPr="00C14DB9" w:rsidRDefault="001B743F" w:rsidP="001C11BC">
      <w:pPr>
        <w:numPr>
          <w:ilvl w:val="0"/>
          <w:numId w:val="13"/>
        </w:numPr>
        <w:tabs>
          <w:tab w:val="clear" w:pos="720"/>
          <w:tab w:val="num" w:pos="862"/>
        </w:tabs>
        <w:suppressAutoHyphens w:val="0"/>
        <w:spacing w:after="160"/>
        <w:ind w:left="862"/>
        <w:textAlignment w:val="baseline"/>
        <w:rPr>
          <w:rFonts w:cs="Tahoma"/>
          <w:szCs w:val="22"/>
          <w:lang w:val="el-GR"/>
        </w:rPr>
      </w:pPr>
      <w:r w:rsidRPr="00C14DB9">
        <w:rPr>
          <w:rFonts w:cs="Tahoma"/>
          <w:szCs w:val="22"/>
          <w:lang w:val="el-GR"/>
        </w:rPr>
        <w:t>Στην πιστοποίηση κατά ΕΟΦ θα πρέπει να έχουν συμπεριληφθεί όλα τα κέντρα διανομής (</w:t>
      </w:r>
      <w:proofErr w:type="spellStart"/>
      <w:r w:rsidRPr="00C14DB9">
        <w:rPr>
          <w:rFonts w:cs="Tahoma"/>
          <w:szCs w:val="22"/>
          <w:lang w:val="el-GR"/>
        </w:rPr>
        <w:t>DCs</w:t>
      </w:r>
      <w:proofErr w:type="spellEnd"/>
      <w:r w:rsidRPr="00C14DB9">
        <w:rPr>
          <w:rFonts w:cs="Tahoma"/>
          <w:szCs w:val="22"/>
          <w:lang w:val="el-GR"/>
        </w:rPr>
        <w:t>) και περιφερειακές εγκαταστάσεις (</w:t>
      </w:r>
      <w:proofErr w:type="spellStart"/>
      <w:r w:rsidRPr="00C14DB9">
        <w:rPr>
          <w:rFonts w:cs="Tahoma"/>
          <w:szCs w:val="22"/>
          <w:lang w:val="el-GR"/>
        </w:rPr>
        <w:t>HUBs</w:t>
      </w:r>
      <w:proofErr w:type="spellEnd"/>
      <w:r w:rsidRPr="00C14DB9">
        <w:rPr>
          <w:rFonts w:cs="Tahoma"/>
          <w:szCs w:val="22"/>
          <w:lang w:val="el-GR"/>
        </w:rPr>
        <w:t>) που σκοπεύει να χρησιμοποιήσει για τις ανάγκες του παρόντος έργου.</w:t>
      </w:r>
    </w:p>
    <w:p w14:paraId="13C163CD" w14:textId="77777777" w:rsidR="001B743F" w:rsidRPr="00C14DB9" w:rsidRDefault="001B743F" w:rsidP="001C11BC">
      <w:pPr>
        <w:numPr>
          <w:ilvl w:val="0"/>
          <w:numId w:val="13"/>
        </w:numPr>
        <w:tabs>
          <w:tab w:val="clear" w:pos="720"/>
          <w:tab w:val="num" w:pos="862"/>
        </w:tabs>
        <w:suppressAutoHyphens w:val="0"/>
        <w:spacing w:after="160"/>
        <w:ind w:left="862"/>
        <w:textAlignment w:val="baseline"/>
        <w:rPr>
          <w:rFonts w:cs="Tahoma"/>
          <w:szCs w:val="22"/>
          <w:lang w:val="el-GR"/>
        </w:rPr>
      </w:pPr>
      <w:r w:rsidRPr="00C14DB9">
        <w:rPr>
          <w:rFonts w:cs="Tahoma"/>
          <w:szCs w:val="22"/>
          <w:lang w:val="el-GR"/>
        </w:rPr>
        <w:t>Με βάση την πιστοποίηση οι χώροι του Αναδόχου θα έχουν τη δυνατότητα διαχείρισης φαρμάκων σε τουλάχιστον δύο διαφορετικές θερμοκρασιακές κλάσεις 2</w:t>
      </w:r>
      <w:r w:rsidRPr="00C14DB9">
        <w:rPr>
          <w:rFonts w:cs="Tahoma"/>
          <w:szCs w:val="22"/>
          <w:vertAlign w:val="superscript"/>
          <w:lang w:val="el-GR"/>
        </w:rPr>
        <w:t>ο</w:t>
      </w:r>
      <w:r w:rsidRPr="00C14DB9">
        <w:rPr>
          <w:rFonts w:cs="Tahoma"/>
          <w:szCs w:val="22"/>
          <w:lang w:val="el-GR"/>
        </w:rPr>
        <w:t>C-8</w:t>
      </w:r>
      <w:r w:rsidRPr="00C14DB9">
        <w:rPr>
          <w:rFonts w:cs="Tahoma"/>
          <w:szCs w:val="22"/>
          <w:vertAlign w:val="superscript"/>
          <w:lang w:val="el-GR"/>
        </w:rPr>
        <w:t>ο</w:t>
      </w:r>
      <w:r w:rsidRPr="00C14DB9">
        <w:rPr>
          <w:rFonts w:cs="Tahoma"/>
          <w:szCs w:val="22"/>
          <w:lang w:val="el-GR"/>
        </w:rPr>
        <w:t>C και 15</w:t>
      </w:r>
      <w:r w:rsidRPr="00C14DB9">
        <w:rPr>
          <w:rFonts w:cs="Tahoma"/>
          <w:szCs w:val="22"/>
          <w:vertAlign w:val="superscript"/>
          <w:lang w:val="el-GR"/>
        </w:rPr>
        <w:t>ο</w:t>
      </w:r>
      <w:r w:rsidRPr="00C14DB9">
        <w:rPr>
          <w:rFonts w:cs="Tahoma"/>
          <w:szCs w:val="22"/>
          <w:lang w:val="el-GR"/>
        </w:rPr>
        <w:t>C-25</w:t>
      </w:r>
      <w:r w:rsidRPr="00C14DB9">
        <w:rPr>
          <w:rFonts w:cs="Tahoma"/>
          <w:szCs w:val="22"/>
          <w:vertAlign w:val="superscript"/>
          <w:lang w:val="el-GR"/>
        </w:rPr>
        <w:t>ο</w:t>
      </w:r>
      <w:r w:rsidRPr="00C14DB9">
        <w:rPr>
          <w:rFonts w:cs="Tahoma"/>
          <w:szCs w:val="22"/>
          <w:lang w:val="el-GR"/>
        </w:rPr>
        <w:t>C.</w:t>
      </w:r>
    </w:p>
    <w:p w14:paraId="7D1E5FB9" w14:textId="77777777" w:rsidR="001B743F" w:rsidRPr="00C14DB9" w:rsidRDefault="001B743F" w:rsidP="001C11BC">
      <w:pPr>
        <w:numPr>
          <w:ilvl w:val="0"/>
          <w:numId w:val="13"/>
        </w:numPr>
        <w:tabs>
          <w:tab w:val="clear" w:pos="720"/>
          <w:tab w:val="num" w:pos="862"/>
        </w:tabs>
        <w:suppressAutoHyphens w:val="0"/>
        <w:spacing w:after="160"/>
        <w:ind w:left="862"/>
        <w:textAlignment w:val="baseline"/>
        <w:rPr>
          <w:rFonts w:cs="Tahoma"/>
          <w:szCs w:val="22"/>
          <w:lang w:val="el-GR"/>
        </w:rPr>
      </w:pPr>
      <w:r w:rsidRPr="00C14DB9">
        <w:rPr>
          <w:rFonts w:cs="Tahoma"/>
          <w:szCs w:val="22"/>
          <w:lang w:val="el-GR"/>
        </w:rPr>
        <w:t xml:space="preserve">Θα πρέπει να αποδεικνύει ότι εφαρμόζει τακτική συντήρηση, διακριβώσεις, χαρτογραφήσεις θαλάμων/χώρων και </w:t>
      </w:r>
      <w:proofErr w:type="spellStart"/>
      <w:r w:rsidRPr="00C14DB9">
        <w:rPr>
          <w:rFonts w:cs="Tahoma"/>
          <w:szCs w:val="22"/>
          <w:lang w:val="el-GR"/>
        </w:rPr>
        <w:t>validation</w:t>
      </w:r>
      <w:proofErr w:type="spellEnd"/>
      <w:r w:rsidRPr="00C14DB9">
        <w:rPr>
          <w:rFonts w:cs="Tahoma"/>
          <w:szCs w:val="22"/>
          <w:lang w:val="el-GR"/>
        </w:rPr>
        <w:t xml:space="preserve"> σύμφωνα με πιστοποιημένες διαδικασίες.</w:t>
      </w:r>
    </w:p>
    <w:p w14:paraId="114B3B83" w14:textId="77777777" w:rsidR="001B743F" w:rsidRPr="00C14DB9" w:rsidRDefault="001B743F" w:rsidP="001C11BC">
      <w:pPr>
        <w:numPr>
          <w:ilvl w:val="0"/>
          <w:numId w:val="13"/>
        </w:numPr>
        <w:tabs>
          <w:tab w:val="clear" w:pos="720"/>
          <w:tab w:val="num" w:pos="862"/>
        </w:tabs>
        <w:suppressAutoHyphens w:val="0"/>
        <w:spacing w:after="160"/>
        <w:ind w:left="862"/>
        <w:textAlignment w:val="baseline"/>
        <w:rPr>
          <w:rFonts w:cs="Tahoma"/>
          <w:szCs w:val="22"/>
          <w:lang w:val="el-GR"/>
        </w:rPr>
      </w:pPr>
      <w:r w:rsidRPr="00C14DB9">
        <w:rPr>
          <w:rFonts w:cs="Tahoma"/>
          <w:szCs w:val="22"/>
          <w:lang w:val="el-GR"/>
        </w:rPr>
        <w:t xml:space="preserve">Σε όλες τις φάσεις της διανομής (για τουλάχιστον 90% των συνταγών που διακινεί) θα χρησιμοποιεί οχήματα ελεγχόμενων θερμοκρασιών, για την αποκλειστική διακίνηση φαρμακευτικών σκευασμάτων, πιστοποιημένα, με εξακριβωμένες συνθήκες τήρησης θερμοκρασιών, επανδρωμένα με επαγγελματίες οδηγούς, εκπαιδευμένους κατά </w:t>
      </w:r>
      <w:proofErr w:type="spellStart"/>
      <w:r w:rsidRPr="00C14DB9">
        <w:rPr>
          <w:rFonts w:cs="Tahoma"/>
          <w:szCs w:val="22"/>
          <w:lang w:val="el-GR"/>
        </w:rPr>
        <w:t>GDPs</w:t>
      </w:r>
      <w:proofErr w:type="spellEnd"/>
      <w:r w:rsidRPr="00C14DB9">
        <w:rPr>
          <w:rFonts w:cs="Tahoma"/>
          <w:szCs w:val="22"/>
          <w:lang w:val="el-GR"/>
        </w:rPr>
        <w:t>.</w:t>
      </w:r>
    </w:p>
    <w:p w14:paraId="0E36DB72" w14:textId="77777777" w:rsidR="001B743F" w:rsidRPr="00C14DB9" w:rsidRDefault="001B743F" w:rsidP="001C11BC">
      <w:pPr>
        <w:numPr>
          <w:ilvl w:val="0"/>
          <w:numId w:val="13"/>
        </w:numPr>
        <w:tabs>
          <w:tab w:val="clear" w:pos="720"/>
          <w:tab w:val="num" w:pos="862"/>
        </w:tabs>
        <w:suppressAutoHyphens w:val="0"/>
        <w:spacing w:after="160"/>
        <w:ind w:left="862"/>
        <w:textAlignment w:val="baseline"/>
        <w:rPr>
          <w:rFonts w:cs="Tahoma"/>
          <w:szCs w:val="22"/>
          <w:lang w:val="el-GR"/>
        </w:rPr>
      </w:pPr>
      <w:r w:rsidRPr="00C14DB9">
        <w:rPr>
          <w:rFonts w:cs="Tahoma"/>
          <w:szCs w:val="22"/>
          <w:lang w:val="el-GR"/>
        </w:rPr>
        <w:t xml:space="preserve">Σε κάθε περίπτωση ο Ανάδοχος πρέπει να διασφαλίζει ότι όλη η αλυσίδα </w:t>
      </w:r>
      <w:r w:rsidRPr="00C14DB9">
        <w:rPr>
          <w:rFonts w:cs="Tahoma"/>
          <w:szCs w:val="22"/>
          <w:lang w:val="en-US"/>
        </w:rPr>
        <w:t>logistics</w:t>
      </w:r>
      <w:r w:rsidRPr="00C14DB9">
        <w:rPr>
          <w:rFonts w:cs="Tahoma"/>
          <w:szCs w:val="22"/>
          <w:lang w:val="el-GR"/>
        </w:rPr>
        <w:t xml:space="preserve"> από την παραλαβή μέχρι την παράδοση θα συμμορφώνεται με τις απαιτήσεις του κατασκευαστή/προμηθευτή του φαρμάκου. </w:t>
      </w:r>
    </w:p>
    <w:p w14:paraId="698D697F" w14:textId="77777777" w:rsidR="001B743F" w:rsidRPr="00C14DB9" w:rsidRDefault="001B743F" w:rsidP="001B743F">
      <w:pPr>
        <w:rPr>
          <w:b/>
          <w:bCs/>
          <w:lang w:val="el-GR"/>
        </w:rPr>
      </w:pPr>
    </w:p>
    <w:p w14:paraId="7115191B" w14:textId="77777777" w:rsidR="001B743F" w:rsidRPr="00C14DB9" w:rsidRDefault="001B743F" w:rsidP="001B743F">
      <w:pPr>
        <w:rPr>
          <w:b/>
          <w:bCs/>
          <w:lang w:val="el-GR"/>
        </w:rPr>
      </w:pPr>
      <w:r w:rsidRPr="00C14DB9">
        <w:rPr>
          <w:b/>
          <w:bCs/>
          <w:lang w:val="el-GR"/>
        </w:rPr>
        <w:t>Απαιτήσεις ποιότητας</w:t>
      </w:r>
    </w:p>
    <w:p w14:paraId="51711732" w14:textId="77777777" w:rsidR="001B743F" w:rsidRPr="00C14DB9" w:rsidRDefault="001B743F" w:rsidP="001B743F">
      <w:pPr>
        <w:rPr>
          <w:lang w:val="el-GR"/>
        </w:rPr>
      </w:pPr>
      <w:r w:rsidRPr="00C14DB9">
        <w:rPr>
          <w:lang w:val="el-GR"/>
        </w:rPr>
        <w:t>O Ανάδοχος χρειάζεται να καταθέσει στοιχεία σχετικά με το σύστημα ποιότητας που εφαρμόζει, τόσο σε εταιρικό επίπεδο όσο και σε επίπεδο αποθήκης, ως ακολούθως:</w:t>
      </w:r>
    </w:p>
    <w:p w14:paraId="7A93B2B3" w14:textId="77777777" w:rsidR="001B743F" w:rsidRPr="00C14DB9" w:rsidRDefault="001B743F" w:rsidP="001C11BC">
      <w:pPr>
        <w:numPr>
          <w:ilvl w:val="0"/>
          <w:numId w:val="13"/>
        </w:numPr>
        <w:tabs>
          <w:tab w:val="clear" w:pos="720"/>
          <w:tab w:val="num" w:pos="862"/>
        </w:tabs>
        <w:suppressAutoHyphens w:val="0"/>
        <w:spacing w:after="160"/>
        <w:ind w:left="862"/>
        <w:textAlignment w:val="baseline"/>
        <w:rPr>
          <w:rFonts w:cs="Tahoma"/>
          <w:szCs w:val="22"/>
          <w:lang w:val="el-GR"/>
        </w:rPr>
      </w:pPr>
      <w:r w:rsidRPr="00C14DB9">
        <w:rPr>
          <w:rFonts w:cs="Tahoma"/>
          <w:szCs w:val="22"/>
          <w:lang w:val="el-GR"/>
        </w:rPr>
        <w:t>Λίστα επίσημων/πιστοποιημένων διαδικασιών της εταιρείας στον βαθμό που σχετίζονται με το παρόν έργο</w:t>
      </w:r>
    </w:p>
    <w:p w14:paraId="0F3B7F8E" w14:textId="77777777" w:rsidR="001B743F" w:rsidRPr="00C14DB9" w:rsidRDefault="001B743F" w:rsidP="001C11BC">
      <w:pPr>
        <w:numPr>
          <w:ilvl w:val="0"/>
          <w:numId w:val="13"/>
        </w:numPr>
        <w:tabs>
          <w:tab w:val="clear" w:pos="720"/>
          <w:tab w:val="num" w:pos="862"/>
        </w:tabs>
        <w:suppressAutoHyphens w:val="0"/>
        <w:spacing w:after="160"/>
        <w:ind w:left="862"/>
        <w:textAlignment w:val="baseline"/>
        <w:rPr>
          <w:rFonts w:cs="Tahoma"/>
          <w:szCs w:val="22"/>
          <w:lang w:val="el-GR"/>
        </w:rPr>
      </w:pPr>
      <w:r w:rsidRPr="00C14DB9">
        <w:rPr>
          <w:rFonts w:cs="Tahoma"/>
          <w:szCs w:val="22"/>
          <w:lang w:val="el-GR"/>
        </w:rPr>
        <w:t>Τυποποιημένη διαδικασία ανάκλησης προϊόντων</w:t>
      </w:r>
    </w:p>
    <w:p w14:paraId="78992E3E" w14:textId="77777777" w:rsidR="001B743F" w:rsidRPr="00C14DB9" w:rsidRDefault="001B743F" w:rsidP="001C11BC">
      <w:pPr>
        <w:numPr>
          <w:ilvl w:val="0"/>
          <w:numId w:val="13"/>
        </w:numPr>
        <w:tabs>
          <w:tab w:val="clear" w:pos="720"/>
          <w:tab w:val="num" w:pos="862"/>
        </w:tabs>
        <w:suppressAutoHyphens w:val="0"/>
        <w:spacing w:after="160"/>
        <w:ind w:left="862"/>
        <w:textAlignment w:val="baseline"/>
        <w:rPr>
          <w:rFonts w:cs="Tahoma"/>
          <w:szCs w:val="22"/>
          <w:lang w:val="el-GR"/>
        </w:rPr>
      </w:pPr>
      <w:r w:rsidRPr="00C14DB9">
        <w:rPr>
          <w:rFonts w:cs="Tahoma"/>
          <w:szCs w:val="22"/>
          <w:lang w:val="el-GR"/>
        </w:rPr>
        <w:t xml:space="preserve">Τεχνικές προδιαγραφές για </w:t>
      </w:r>
      <w:proofErr w:type="spellStart"/>
      <w:r w:rsidRPr="00C14DB9">
        <w:rPr>
          <w:rFonts w:cs="Tahoma"/>
          <w:szCs w:val="22"/>
          <w:lang w:val="el-GR"/>
        </w:rPr>
        <w:t>cool</w:t>
      </w:r>
      <w:proofErr w:type="spellEnd"/>
      <w:r w:rsidRPr="00C14DB9">
        <w:rPr>
          <w:rFonts w:cs="Tahoma"/>
          <w:szCs w:val="22"/>
          <w:lang w:val="el-GR"/>
        </w:rPr>
        <w:t xml:space="preserve"> </w:t>
      </w:r>
      <w:proofErr w:type="spellStart"/>
      <w:r w:rsidRPr="00C14DB9">
        <w:rPr>
          <w:rFonts w:cs="Tahoma"/>
          <w:szCs w:val="22"/>
          <w:lang w:val="el-GR"/>
        </w:rPr>
        <w:t>boxes</w:t>
      </w:r>
      <w:proofErr w:type="spellEnd"/>
      <w:r w:rsidRPr="00C14DB9">
        <w:rPr>
          <w:rFonts w:cs="Tahoma"/>
          <w:szCs w:val="22"/>
          <w:lang w:val="el-GR"/>
        </w:rPr>
        <w:t xml:space="preserve"> που ενδέχεται να χρησιμοποιεί</w:t>
      </w:r>
    </w:p>
    <w:p w14:paraId="2790018D" w14:textId="77777777" w:rsidR="001B743F" w:rsidRPr="00C14DB9" w:rsidRDefault="001B743F" w:rsidP="001C11BC">
      <w:pPr>
        <w:numPr>
          <w:ilvl w:val="0"/>
          <w:numId w:val="13"/>
        </w:numPr>
        <w:tabs>
          <w:tab w:val="clear" w:pos="720"/>
          <w:tab w:val="num" w:pos="862"/>
        </w:tabs>
        <w:suppressAutoHyphens w:val="0"/>
        <w:spacing w:after="160"/>
        <w:ind w:left="862"/>
        <w:jc w:val="left"/>
        <w:textAlignment w:val="baseline"/>
        <w:rPr>
          <w:rFonts w:cs="Tahoma"/>
          <w:szCs w:val="22"/>
          <w:lang w:val="el-GR"/>
        </w:rPr>
      </w:pPr>
      <w:r w:rsidRPr="00C14DB9">
        <w:rPr>
          <w:rFonts w:cs="Tahoma"/>
          <w:szCs w:val="22"/>
          <w:lang w:val="el-GR"/>
        </w:rPr>
        <w:t xml:space="preserve">Οποιαδήποτε άλλη πληροφορία που μπορεί να βοηθήσει στην κατανόηση και να δώσει συγκριτικό πλεονέκτημα στον </w:t>
      </w:r>
      <w:r w:rsidRPr="00C14DB9">
        <w:rPr>
          <w:lang w:val="el-GR"/>
        </w:rPr>
        <w:t>Ανάδοχο</w:t>
      </w:r>
    </w:p>
    <w:p w14:paraId="5A984FF8" w14:textId="77777777" w:rsidR="001B743F" w:rsidRPr="00C14DB9" w:rsidRDefault="001B743F" w:rsidP="001B743F">
      <w:pPr>
        <w:keepNext/>
        <w:rPr>
          <w:b/>
          <w:bCs/>
          <w:lang w:val="el-GR"/>
        </w:rPr>
      </w:pPr>
      <w:r w:rsidRPr="00C14DB9">
        <w:rPr>
          <w:b/>
          <w:bCs/>
          <w:lang w:val="el-GR"/>
        </w:rPr>
        <w:t xml:space="preserve">Ασφάλεια, Υγιεινή και Περιβάλλον </w:t>
      </w:r>
    </w:p>
    <w:p w14:paraId="2040BD74" w14:textId="77777777" w:rsidR="001B743F" w:rsidRPr="00C14DB9" w:rsidRDefault="001B743F" w:rsidP="001B743F">
      <w:pPr>
        <w:rPr>
          <w:lang w:val="el-GR"/>
        </w:rPr>
      </w:pPr>
      <w:r w:rsidRPr="00C14DB9">
        <w:rPr>
          <w:lang w:val="el-GR"/>
        </w:rPr>
        <w:t>Όσον αφορά στη συμμόρφωση με τα πρότυπα Ασφάλειας Υγιεινής και Περιβάλλοντος αλλά και ζητήματα προστασίας και ασφάλειας των εγκαταστάσεων (</w:t>
      </w:r>
      <w:proofErr w:type="spellStart"/>
      <w:r w:rsidRPr="00C14DB9">
        <w:rPr>
          <w:lang w:val="el-GR"/>
        </w:rPr>
        <w:t>security</w:t>
      </w:r>
      <w:proofErr w:type="spellEnd"/>
      <w:r w:rsidRPr="00C14DB9">
        <w:rPr>
          <w:lang w:val="el-GR"/>
        </w:rPr>
        <w:t>) ο Ανάδοχος πρέπει να δηλώσει σε ποιο βαθμό εκπληρώνει τις ακόλουθες προϋποθέσεις:</w:t>
      </w:r>
    </w:p>
    <w:p w14:paraId="6EB0D53E" w14:textId="77777777" w:rsidR="001B743F" w:rsidRPr="00C14DB9" w:rsidRDefault="001B743F" w:rsidP="001C11BC">
      <w:pPr>
        <w:numPr>
          <w:ilvl w:val="0"/>
          <w:numId w:val="13"/>
        </w:numPr>
        <w:tabs>
          <w:tab w:val="clear" w:pos="720"/>
          <w:tab w:val="num" w:pos="862"/>
        </w:tabs>
        <w:suppressAutoHyphens w:val="0"/>
        <w:spacing w:after="160"/>
        <w:ind w:left="862"/>
        <w:textAlignment w:val="baseline"/>
        <w:rPr>
          <w:rFonts w:cs="Tahoma"/>
          <w:szCs w:val="22"/>
          <w:lang w:val="el-GR"/>
        </w:rPr>
      </w:pPr>
      <w:r w:rsidRPr="00C14DB9">
        <w:rPr>
          <w:rFonts w:cs="Tahoma"/>
          <w:szCs w:val="22"/>
          <w:lang w:val="el-GR"/>
        </w:rPr>
        <w:t>Διαθέτει κατάλληλο σύστημα ελέγχου κλοπής στις αποθήκες/εγκαταστάσεις καθώς και στα οχήματα που θα εξυπηρετούν τον Ε.Ο.Π.Υ.Υ.</w:t>
      </w:r>
    </w:p>
    <w:p w14:paraId="10F19E04" w14:textId="77777777" w:rsidR="001B743F" w:rsidRPr="00C14DB9" w:rsidRDefault="001B743F" w:rsidP="001B743F">
      <w:pPr>
        <w:rPr>
          <w:lang w:val="el-GR"/>
        </w:rPr>
      </w:pPr>
      <w:r w:rsidRPr="00C14DB9">
        <w:rPr>
          <w:lang w:val="el-GR"/>
        </w:rPr>
        <w:lastRenderedPageBreak/>
        <w:t xml:space="preserve">Σε αυτό το σημείο παρακαλούμε όπως σημειωθεί αν ο Ανάδοχος διαθέτει κατάλληλη πιστοποίηση TAPA (FSR ή/και TSR).  Η σχετική πιστοποίηση TAPA του </w:t>
      </w:r>
      <w:r w:rsidRPr="00C14DB9">
        <w:rPr>
          <w:rFonts w:eastAsia="Arial Unicode MS"/>
          <w:lang w:val="el-GR"/>
        </w:rPr>
        <w:t>Αναδόχου</w:t>
      </w:r>
      <w:r w:rsidRPr="00C14DB9">
        <w:rPr>
          <w:lang w:val="el-GR"/>
        </w:rPr>
        <w:t xml:space="preserve"> θεωρείται ως βασική επιθυμητή απαίτηση της παρούσας πρόσκλησης. Αν ωστόσο δεν διαθέτει πιστοποίηση TAPA, χρειάζεται να δηλώσει στην προσφορά του ότι αποδέχεται να διενεργηθεί επιθεώρηση σύμφωνα με τις απαιτήσεις TAPA </w:t>
      </w:r>
      <w:proofErr w:type="spellStart"/>
      <w:r w:rsidRPr="00C14DB9">
        <w:rPr>
          <w:lang w:val="el-GR"/>
        </w:rPr>
        <w:t>audit</w:t>
      </w:r>
      <w:proofErr w:type="spellEnd"/>
      <w:r w:rsidRPr="00C14DB9">
        <w:rPr>
          <w:lang w:val="el-GR"/>
        </w:rPr>
        <w:t xml:space="preserve"> από επιθεωρητές που θα επιλέξει </w:t>
      </w:r>
      <w:r w:rsidRPr="00C14DB9">
        <w:rPr>
          <w:rFonts w:cs="Tahoma"/>
          <w:szCs w:val="22"/>
          <w:lang w:val="el-GR"/>
        </w:rPr>
        <w:t>ο Ε.Ο.Π.Υ.Υ.</w:t>
      </w:r>
      <w:r w:rsidRPr="00C14DB9">
        <w:rPr>
          <w:lang w:val="el-GR"/>
        </w:rPr>
        <w:t xml:space="preserve"> και θα αναλάβει εξ’ ολοκλήρου το κόστος της σχετικής επιθεώρησης.</w:t>
      </w:r>
    </w:p>
    <w:p w14:paraId="2047C7E9" w14:textId="77777777" w:rsidR="001B743F" w:rsidRPr="00C14DB9" w:rsidRDefault="001B743F" w:rsidP="001C11BC">
      <w:pPr>
        <w:numPr>
          <w:ilvl w:val="0"/>
          <w:numId w:val="13"/>
        </w:numPr>
        <w:tabs>
          <w:tab w:val="clear" w:pos="720"/>
          <w:tab w:val="num" w:pos="862"/>
        </w:tabs>
        <w:suppressAutoHyphens w:val="0"/>
        <w:spacing w:after="160"/>
        <w:ind w:left="862"/>
        <w:textAlignment w:val="baseline"/>
        <w:rPr>
          <w:rFonts w:cs="Tahoma"/>
          <w:szCs w:val="22"/>
          <w:lang w:val="el-GR"/>
        </w:rPr>
      </w:pPr>
      <w:r w:rsidRPr="00C14DB9">
        <w:rPr>
          <w:rFonts w:cs="Tahoma"/>
          <w:szCs w:val="22"/>
          <w:lang w:val="el-GR"/>
        </w:rPr>
        <w:t>Εφαρμόζει σύστημα διαχείρισης της ασφάλειας και προστασίας του περιβάλλοντος. Να προσδιοριστεί αν το σύστημα που εφαρμόζεται είναι πιστοποιημένο σύμφωνα με τα πρότυπα EN ISO 45001, ΕΝ ISO 14001, EMAS ή άλλο ισοδύναμο.</w:t>
      </w:r>
    </w:p>
    <w:p w14:paraId="7CCD01EB" w14:textId="77777777" w:rsidR="001B743F" w:rsidRPr="00C14DB9" w:rsidRDefault="001B743F" w:rsidP="001C11BC">
      <w:pPr>
        <w:numPr>
          <w:ilvl w:val="0"/>
          <w:numId w:val="13"/>
        </w:numPr>
        <w:tabs>
          <w:tab w:val="clear" w:pos="720"/>
          <w:tab w:val="num" w:pos="862"/>
        </w:tabs>
        <w:suppressAutoHyphens w:val="0"/>
        <w:spacing w:after="160"/>
        <w:ind w:left="862"/>
        <w:textAlignment w:val="baseline"/>
        <w:rPr>
          <w:rFonts w:cs="Tahoma"/>
          <w:szCs w:val="22"/>
          <w:lang w:val="el-GR"/>
        </w:rPr>
      </w:pPr>
      <w:r w:rsidRPr="00C14DB9">
        <w:rPr>
          <w:rFonts w:cs="Tahoma"/>
          <w:szCs w:val="22"/>
          <w:lang w:val="el-GR"/>
        </w:rPr>
        <w:t>Συμμορφώνεται με την ισχύουσα εθνική και κοινοτική νομοθεσία σχετικά με την Ασφάλεια, την Υγιεινή στους χώρους εργασίας και το Περιβάλλον.</w:t>
      </w:r>
    </w:p>
    <w:p w14:paraId="5FCF9120" w14:textId="77777777" w:rsidR="001B743F" w:rsidRPr="00C14DB9" w:rsidRDefault="001B743F" w:rsidP="001C11BC">
      <w:pPr>
        <w:numPr>
          <w:ilvl w:val="0"/>
          <w:numId w:val="13"/>
        </w:numPr>
        <w:tabs>
          <w:tab w:val="clear" w:pos="720"/>
          <w:tab w:val="num" w:pos="862"/>
        </w:tabs>
        <w:suppressAutoHyphens w:val="0"/>
        <w:spacing w:after="160"/>
        <w:ind w:left="862"/>
        <w:textAlignment w:val="baseline"/>
        <w:rPr>
          <w:rFonts w:cs="Tahoma"/>
          <w:szCs w:val="22"/>
          <w:lang w:val="el-GR"/>
        </w:rPr>
      </w:pPr>
      <w:r w:rsidRPr="00C14DB9">
        <w:rPr>
          <w:rFonts w:cs="Tahoma"/>
          <w:szCs w:val="22"/>
          <w:lang w:val="el-GR"/>
        </w:rPr>
        <w:t xml:space="preserve">Συμμορφώνεται με την ισχύουσα εθνική νομοθεσία για τις εκπομπές ρύπων που σχετίζονται με τη μεταφορά (π.χ. </w:t>
      </w:r>
      <w:proofErr w:type="spellStart"/>
      <w:r w:rsidRPr="00C14DB9">
        <w:rPr>
          <w:rFonts w:cs="Tahoma"/>
          <w:szCs w:val="22"/>
          <w:lang w:val="el-GR"/>
        </w:rPr>
        <w:t>carbon</w:t>
      </w:r>
      <w:proofErr w:type="spellEnd"/>
      <w:r w:rsidRPr="00C14DB9">
        <w:rPr>
          <w:rFonts w:cs="Tahoma"/>
          <w:szCs w:val="22"/>
          <w:lang w:val="el-GR"/>
        </w:rPr>
        <w:t xml:space="preserve"> </w:t>
      </w:r>
      <w:proofErr w:type="spellStart"/>
      <w:r w:rsidRPr="00C14DB9">
        <w:rPr>
          <w:rFonts w:cs="Tahoma"/>
          <w:szCs w:val="22"/>
          <w:lang w:val="el-GR"/>
        </w:rPr>
        <w:t>footprint</w:t>
      </w:r>
      <w:proofErr w:type="spellEnd"/>
      <w:r w:rsidRPr="00C14DB9">
        <w:rPr>
          <w:rFonts w:cs="Tahoma"/>
          <w:szCs w:val="22"/>
          <w:lang w:val="el-GR"/>
        </w:rPr>
        <w:t xml:space="preserve">). Επιθυμητή είναι η εφαρμογή συστήματος καταγραφής και αξιολόγησης του </w:t>
      </w:r>
      <w:proofErr w:type="spellStart"/>
      <w:r w:rsidRPr="00C14DB9">
        <w:rPr>
          <w:rFonts w:cs="Tahoma"/>
          <w:szCs w:val="22"/>
          <w:lang w:val="el-GR"/>
        </w:rPr>
        <w:t>Carbon</w:t>
      </w:r>
      <w:proofErr w:type="spellEnd"/>
      <w:r w:rsidRPr="00C14DB9">
        <w:rPr>
          <w:rFonts w:cs="Tahoma"/>
          <w:szCs w:val="22"/>
          <w:lang w:val="el-GR"/>
        </w:rPr>
        <w:t xml:space="preserve"> </w:t>
      </w:r>
      <w:proofErr w:type="spellStart"/>
      <w:r w:rsidRPr="00C14DB9">
        <w:rPr>
          <w:rFonts w:cs="Tahoma"/>
          <w:szCs w:val="22"/>
          <w:lang w:val="el-GR"/>
        </w:rPr>
        <w:t>Footprint</w:t>
      </w:r>
      <w:proofErr w:type="spellEnd"/>
      <w:r w:rsidRPr="00C14DB9">
        <w:rPr>
          <w:rFonts w:cs="Tahoma"/>
          <w:szCs w:val="22"/>
          <w:lang w:val="el-GR"/>
        </w:rPr>
        <w:t xml:space="preserve"> των δραστηριοτήτων σας καθώς και η θέσπιση στόχων μείωσης εκπομπών αερίων του θερμοκηπίου (</w:t>
      </w:r>
      <w:proofErr w:type="spellStart"/>
      <w:r w:rsidRPr="00C14DB9">
        <w:rPr>
          <w:rFonts w:cs="Tahoma"/>
          <w:szCs w:val="22"/>
          <w:lang w:val="el-GR"/>
        </w:rPr>
        <w:t>eg</w:t>
      </w:r>
      <w:proofErr w:type="spellEnd"/>
      <w:r w:rsidRPr="00C14DB9">
        <w:rPr>
          <w:rFonts w:cs="Tahoma"/>
          <w:szCs w:val="22"/>
          <w:lang w:val="el-GR"/>
        </w:rPr>
        <w:t xml:space="preserve">. </w:t>
      </w:r>
      <w:proofErr w:type="spellStart"/>
      <w:r w:rsidRPr="00C14DB9">
        <w:rPr>
          <w:rFonts w:cs="Tahoma"/>
          <w:szCs w:val="22"/>
          <w:lang w:val="el-GR"/>
        </w:rPr>
        <w:t>Carbon</w:t>
      </w:r>
      <w:proofErr w:type="spellEnd"/>
      <w:r w:rsidRPr="00C14DB9">
        <w:rPr>
          <w:rFonts w:cs="Tahoma"/>
          <w:szCs w:val="22"/>
          <w:lang w:val="el-GR"/>
        </w:rPr>
        <w:t xml:space="preserve"> </w:t>
      </w:r>
      <w:proofErr w:type="spellStart"/>
      <w:r w:rsidRPr="00C14DB9">
        <w:rPr>
          <w:rFonts w:cs="Tahoma"/>
          <w:szCs w:val="22"/>
          <w:lang w:val="el-GR"/>
        </w:rPr>
        <w:t>neutrality</w:t>
      </w:r>
      <w:proofErr w:type="spellEnd"/>
      <w:r w:rsidRPr="00C14DB9">
        <w:rPr>
          <w:rFonts w:cs="Tahoma"/>
          <w:szCs w:val="22"/>
          <w:lang w:val="el-GR"/>
        </w:rPr>
        <w:t>).</w:t>
      </w:r>
    </w:p>
    <w:p w14:paraId="38FF6319" w14:textId="77777777" w:rsidR="001B743F" w:rsidRPr="00C14DB9" w:rsidRDefault="001B743F" w:rsidP="001C11BC">
      <w:pPr>
        <w:numPr>
          <w:ilvl w:val="0"/>
          <w:numId w:val="13"/>
        </w:numPr>
        <w:tabs>
          <w:tab w:val="clear" w:pos="720"/>
          <w:tab w:val="num" w:pos="862"/>
        </w:tabs>
        <w:suppressAutoHyphens w:val="0"/>
        <w:spacing w:after="160"/>
        <w:ind w:left="862"/>
        <w:textAlignment w:val="baseline"/>
        <w:rPr>
          <w:rFonts w:cs="Tahoma"/>
          <w:szCs w:val="22"/>
          <w:lang w:val="el-GR"/>
        </w:rPr>
      </w:pPr>
      <w:r w:rsidRPr="00C14DB9">
        <w:rPr>
          <w:rFonts w:cs="Tahoma"/>
          <w:szCs w:val="22"/>
          <w:lang w:val="el-GR"/>
        </w:rPr>
        <w:t xml:space="preserve">Διαθέτει αποτελεσματικά συστήματα πρόληψης πυρκαγιάς και πυροπροστασίας σε πλήρη συμμόρφωση με την κείμενη νομοθεσία, που περιλαμβάνουν συστήματα ανίχνευσης και πρόληψης φωτιάς, αυτόματα συστήματα πυρόσβεσης, επαρκή αποθέματα νερού, κατάλληλο διαχωρισμό των αποθηκευτικών χώρων με </w:t>
      </w:r>
      <w:proofErr w:type="spellStart"/>
      <w:r w:rsidRPr="00C14DB9">
        <w:rPr>
          <w:rFonts w:cs="Tahoma"/>
          <w:szCs w:val="22"/>
          <w:lang w:val="el-GR"/>
        </w:rPr>
        <w:t>πυροδιαμερίσματα</w:t>
      </w:r>
      <w:proofErr w:type="spellEnd"/>
      <w:r w:rsidRPr="00C14DB9">
        <w:rPr>
          <w:rFonts w:cs="Tahoma"/>
          <w:szCs w:val="22"/>
          <w:lang w:val="el-GR"/>
        </w:rPr>
        <w:t xml:space="preserve"> για αντοχή στη φωτιά.</w:t>
      </w:r>
    </w:p>
    <w:p w14:paraId="38899431" w14:textId="77777777" w:rsidR="001B743F" w:rsidRPr="00C14DB9" w:rsidRDefault="001B743F" w:rsidP="001C11BC">
      <w:pPr>
        <w:numPr>
          <w:ilvl w:val="0"/>
          <w:numId w:val="13"/>
        </w:numPr>
        <w:tabs>
          <w:tab w:val="clear" w:pos="720"/>
          <w:tab w:val="num" w:pos="862"/>
        </w:tabs>
        <w:suppressAutoHyphens w:val="0"/>
        <w:spacing w:after="160"/>
        <w:ind w:left="862"/>
        <w:textAlignment w:val="baseline"/>
        <w:rPr>
          <w:rFonts w:cs="Tahoma"/>
          <w:szCs w:val="22"/>
          <w:lang w:val="el-GR"/>
        </w:rPr>
      </w:pPr>
      <w:r w:rsidRPr="00C14DB9">
        <w:rPr>
          <w:rFonts w:cs="Tahoma"/>
          <w:szCs w:val="22"/>
          <w:lang w:val="el-GR"/>
        </w:rPr>
        <w:t>Διαθέτει εκπαιδευμένο προσωπικό για την κατάσβεση πυρκαγιάς και την παροχή πρώτων βοηθειών.</w:t>
      </w:r>
    </w:p>
    <w:p w14:paraId="1106FB0A" w14:textId="77777777" w:rsidR="001B743F" w:rsidRPr="00C14DB9" w:rsidRDefault="001B743F" w:rsidP="001C11BC">
      <w:pPr>
        <w:numPr>
          <w:ilvl w:val="0"/>
          <w:numId w:val="13"/>
        </w:numPr>
        <w:tabs>
          <w:tab w:val="clear" w:pos="720"/>
          <w:tab w:val="num" w:pos="862"/>
        </w:tabs>
        <w:suppressAutoHyphens w:val="0"/>
        <w:spacing w:after="160"/>
        <w:ind w:left="862"/>
        <w:textAlignment w:val="baseline"/>
        <w:rPr>
          <w:rFonts w:cs="Tahoma"/>
          <w:szCs w:val="22"/>
          <w:lang w:val="el-GR"/>
        </w:rPr>
      </w:pPr>
      <w:r w:rsidRPr="00C14DB9">
        <w:rPr>
          <w:rFonts w:cs="Tahoma"/>
          <w:szCs w:val="22"/>
          <w:lang w:val="el-GR"/>
        </w:rPr>
        <w:t xml:space="preserve">Συντηρεί σωστά  όλα τα συστήματα που σχετίζονται με περιοχές υψηλού κινδύνου (π.χ. </w:t>
      </w:r>
      <w:proofErr w:type="spellStart"/>
      <w:r w:rsidRPr="00C14DB9">
        <w:rPr>
          <w:rFonts w:cs="Tahoma"/>
          <w:szCs w:val="22"/>
          <w:lang w:val="el-GR"/>
        </w:rPr>
        <w:t>περονοφόρα</w:t>
      </w:r>
      <w:proofErr w:type="spellEnd"/>
      <w:r w:rsidRPr="00C14DB9">
        <w:rPr>
          <w:rFonts w:cs="Tahoma"/>
          <w:szCs w:val="22"/>
          <w:lang w:val="el-GR"/>
        </w:rPr>
        <w:t xml:space="preserve">, ανυψωτικά, ράφια, πυροσβεστικό σύστημα, </w:t>
      </w:r>
      <w:proofErr w:type="spellStart"/>
      <w:r w:rsidRPr="00C14DB9">
        <w:rPr>
          <w:rFonts w:cs="Tahoma"/>
          <w:szCs w:val="22"/>
          <w:lang w:val="el-GR"/>
        </w:rPr>
        <w:t>κ.α</w:t>
      </w:r>
      <w:proofErr w:type="spellEnd"/>
      <w:r w:rsidRPr="00C14DB9">
        <w:rPr>
          <w:rFonts w:cs="Tahoma"/>
          <w:szCs w:val="22"/>
          <w:lang w:val="el-GR"/>
        </w:rPr>
        <w:t>) και διατηρεί τα σχετικά έγγραφα τεκμηρίωσης</w:t>
      </w:r>
    </w:p>
    <w:p w14:paraId="53D95CF0" w14:textId="77777777" w:rsidR="001B743F" w:rsidRPr="00C14DB9" w:rsidRDefault="001B743F" w:rsidP="001C11BC">
      <w:pPr>
        <w:numPr>
          <w:ilvl w:val="0"/>
          <w:numId w:val="13"/>
        </w:numPr>
        <w:tabs>
          <w:tab w:val="clear" w:pos="720"/>
          <w:tab w:val="num" w:pos="862"/>
        </w:tabs>
        <w:suppressAutoHyphens w:val="0"/>
        <w:spacing w:after="160"/>
        <w:ind w:left="862"/>
        <w:textAlignment w:val="baseline"/>
        <w:rPr>
          <w:rFonts w:cs="Tahoma"/>
          <w:szCs w:val="22"/>
          <w:lang w:val="el-GR"/>
        </w:rPr>
      </w:pPr>
      <w:r w:rsidRPr="00C14DB9">
        <w:rPr>
          <w:rFonts w:cs="Tahoma"/>
          <w:szCs w:val="22"/>
          <w:lang w:val="el-GR"/>
        </w:rPr>
        <w:t>Διασφαλίζει το απόρρητο των εγγράφων και των πληροφοριών που διαχειρίζεστε, συμπεριλαμβανομένων:</w:t>
      </w:r>
    </w:p>
    <w:p w14:paraId="54CF46C4" w14:textId="77777777" w:rsidR="001B743F" w:rsidRPr="00C14DB9" w:rsidRDefault="001B743F" w:rsidP="001C11BC">
      <w:pPr>
        <w:numPr>
          <w:ilvl w:val="1"/>
          <w:numId w:val="13"/>
        </w:numPr>
        <w:suppressAutoHyphens w:val="0"/>
        <w:spacing w:after="160"/>
        <w:textAlignment w:val="baseline"/>
        <w:rPr>
          <w:rFonts w:cs="Tahoma"/>
          <w:szCs w:val="22"/>
          <w:lang w:val="el-GR"/>
        </w:rPr>
      </w:pPr>
      <w:r w:rsidRPr="00C14DB9">
        <w:rPr>
          <w:rFonts w:cs="Tahoma"/>
          <w:szCs w:val="22"/>
          <w:lang w:val="el-GR"/>
        </w:rPr>
        <w:t>Να μην αποκαλύπτει σε τρίτους εμπιστευτικές πληροφορίες σχετικά με τον Ε.Ο.Π.Υ.Υ.</w:t>
      </w:r>
    </w:p>
    <w:p w14:paraId="2EDAB667" w14:textId="77777777" w:rsidR="001B743F" w:rsidRPr="00C14DB9" w:rsidRDefault="001B743F" w:rsidP="001C11BC">
      <w:pPr>
        <w:numPr>
          <w:ilvl w:val="1"/>
          <w:numId w:val="13"/>
        </w:numPr>
        <w:suppressAutoHyphens w:val="0"/>
        <w:spacing w:after="160"/>
        <w:textAlignment w:val="baseline"/>
        <w:rPr>
          <w:rFonts w:cs="Tahoma"/>
          <w:szCs w:val="22"/>
          <w:lang w:val="el-GR"/>
        </w:rPr>
      </w:pPr>
      <w:r w:rsidRPr="00C14DB9">
        <w:rPr>
          <w:rFonts w:cs="Tahoma"/>
          <w:szCs w:val="22"/>
          <w:lang w:val="el-GR"/>
        </w:rPr>
        <w:t>Διαθέτει κατάλληλες διαδικασίες ελέγχου της πρόσβασης σε περιοχές που περιέχουν έγγραφα του Ε.Ο.Π.Υ.Υ.</w:t>
      </w:r>
    </w:p>
    <w:p w14:paraId="17946829" w14:textId="77777777" w:rsidR="001B743F" w:rsidRPr="00C14DB9" w:rsidRDefault="001B743F" w:rsidP="001C11BC">
      <w:pPr>
        <w:numPr>
          <w:ilvl w:val="1"/>
          <w:numId w:val="13"/>
        </w:numPr>
        <w:suppressAutoHyphens w:val="0"/>
        <w:spacing w:after="160"/>
        <w:textAlignment w:val="baseline"/>
        <w:rPr>
          <w:rFonts w:cs="Tahoma"/>
          <w:szCs w:val="22"/>
          <w:lang w:val="el-GR"/>
        </w:rPr>
      </w:pPr>
      <w:r w:rsidRPr="00C14DB9">
        <w:rPr>
          <w:rFonts w:cs="Tahoma"/>
          <w:szCs w:val="22"/>
          <w:lang w:val="el-GR"/>
        </w:rPr>
        <w:t>Εκπαιδεύει το προσωπικό σχετικά με την εμπιστευτικότητα των πληροφοριών</w:t>
      </w:r>
    </w:p>
    <w:p w14:paraId="336C9F19" w14:textId="77777777" w:rsidR="001B743F" w:rsidRPr="00C14DB9" w:rsidRDefault="001B743F" w:rsidP="001C11BC">
      <w:pPr>
        <w:numPr>
          <w:ilvl w:val="0"/>
          <w:numId w:val="13"/>
        </w:numPr>
        <w:tabs>
          <w:tab w:val="clear" w:pos="720"/>
          <w:tab w:val="num" w:pos="862"/>
        </w:tabs>
        <w:suppressAutoHyphens w:val="0"/>
        <w:spacing w:after="160"/>
        <w:ind w:left="862"/>
        <w:textAlignment w:val="baseline"/>
        <w:rPr>
          <w:rFonts w:cs="Tahoma"/>
          <w:szCs w:val="22"/>
          <w:lang w:val="el-GR"/>
        </w:rPr>
      </w:pPr>
      <w:r w:rsidRPr="00C14DB9">
        <w:rPr>
          <w:rFonts w:cs="Tahoma"/>
          <w:szCs w:val="22"/>
          <w:lang w:val="el-GR"/>
        </w:rPr>
        <w:t>Διασφαλίζει την ασφάλεια και την ακεραιότητα των δεδομένων μέσω:</w:t>
      </w:r>
    </w:p>
    <w:p w14:paraId="69205061" w14:textId="77777777" w:rsidR="001B743F" w:rsidRPr="00C14DB9" w:rsidRDefault="001B743F" w:rsidP="001C11BC">
      <w:pPr>
        <w:numPr>
          <w:ilvl w:val="1"/>
          <w:numId w:val="13"/>
        </w:numPr>
        <w:suppressAutoHyphens w:val="0"/>
        <w:spacing w:after="160"/>
        <w:textAlignment w:val="baseline"/>
        <w:rPr>
          <w:rFonts w:cs="Tahoma"/>
          <w:szCs w:val="22"/>
          <w:lang w:val="el-GR"/>
        </w:rPr>
      </w:pPr>
      <w:r w:rsidRPr="00C14DB9">
        <w:rPr>
          <w:rFonts w:cs="Tahoma"/>
          <w:szCs w:val="22"/>
          <w:lang w:val="el-GR"/>
        </w:rPr>
        <w:t>ενός κατάλληλου συστήματος δημιουργίας αντιγράφων ασφαλείας δεδομένων</w:t>
      </w:r>
    </w:p>
    <w:p w14:paraId="17B89253" w14:textId="77777777" w:rsidR="001B743F" w:rsidRPr="00C14DB9" w:rsidRDefault="001B743F" w:rsidP="001C11BC">
      <w:pPr>
        <w:numPr>
          <w:ilvl w:val="1"/>
          <w:numId w:val="13"/>
        </w:numPr>
        <w:suppressAutoHyphens w:val="0"/>
        <w:spacing w:after="160"/>
        <w:textAlignment w:val="baseline"/>
        <w:rPr>
          <w:rFonts w:cs="Tahoma"/>
          <w:szCs w:val="22"/>
          <w:lang w:val="el-GR"/>
        </w:rPr>
      </w:pPr>
      <w:r w:rsidRPr="00C14DB9">
        <w:rPr>
          <w:rFonts w:cs="Tahoma"/>
          <w:szCs w:val="22"/>
          <w:lang w:val="el-GR"/>
        </w:rPr>
        <w:t>ενός κατάλληλου συστήματος δημιουργίας αντιγράφων ασφαλείας λογισμικού και υλικού</w:t>
      </w:r>
    </w:p>
    <w:p w14:paraId="1ED24203" w14:textId="77777777" w:rsidR="001B743F" w:rsidRPr="00C14DB9" w:rsidRDefault="001B743F" w:rsidP="001C11BC">
      <w:pPr>
        <w:numPr>
          <w:ilvl w:val="0"/>
          <w:numId w:val="13"/>
        </w:numPr>
        <w:tabs>
          <w:tab w:val="clear" w:pos="720"/>
          <w:tab w:val="num" w:pos="862"/>
        </w:tabs>
        <w:suppressAutoHyphens w:val="0"/>
        <w:spacing w:after="160"/>
        <w:ind w:left="862"/>
        <w:textAlignment w:val="baseline"/>
        <w:rPr>
          <w:rFonts w:cs="Tahoma"/>
          <w:szCs w:val="22"/>
          <w:lang w:val="el-GR"/>
        </w:rPr>
      </w:pPr>
      <w:r w:rsidRPr="00C14DB9">
        <w:rPr>
          <w:rFonts w:cs="Tahoma"/>
          <w:szCs w:val="22"/>
          <w:lang w:val="el-GR"/>
        </w:rPr>
        <w:t>Επιτρέπει στο προσωπικό του Ε.Ο.Π.Υ.Υ. να διενεργεί ελέγχους/επιθεωρήσεις και να εφαρμόζει ενδεχόμενες διορθωτικές ενέργειες που θα προταθούν από τον Ε.Ο.Π.Υ.Υ.</w:t>
      </w:r>
    </w:p>
    <w:p w14:paraId="033B27FD" w14:textId="77777777" w:rsidR="001B743F" w:rsidRPr="00C14DB9" w:rsidRDefault="001B743F" w:rsidP="001B743F">
      <w:pPr>
        <w:rPr>
          <w:b/>
          <w:bCs/>
          <w:lang w:val="el-GR"/>
        </w:rPr>
      </w:pPr>
      <w:proofErr w:type="spellStart"/>
      <w:r w:rsidRPr="00C14DB9">
        <w:rPr>
          <w:b/>
          <w:bCs/>
          <w:lang w:val="el-GR"/>
        </w:rPr>
        <w:t>Contingency</w:t>
      </w:r>
      <w:proofErr w:type="spellEnd"/>
      <w:r w:rsidRPr="00C14DB9">
        <w:rPr>
          <w:b/>
          <w:bCs/>
          <w:lang w:val="el-GR"/>
        </w:rPr>
        <w:t xml:space="preserve"> </w:t>
      </w:r>
      <w:proofErr w:type="spellStart"/>
      <w:r w:rsidRPr="00C14DB9">
        <w:rPr>
          <w:b/>
          <w:bCs/>
          <w:lang w:val="el-GR"/>
        </w:rPr>
        <w:t>Plan</w:t>
      </w:r>
      <w:proofErr w:type="spellEnd"/>
    </w:p>
    <w:p w14:paraId="0F79BF8C" w14:textId="77777777" w:rsidR="001B743F" w:rsidRPr="00C14DB9" w:rsidRDefault="001B743F" w:rsidP="001B743F">
      <w:pPr>
        <w:rPr>
          <w:lang w:val="el-GR"/>
        </w:rPr>
      </w:pPr>
      <w:r w:rsidRPr="00C14DB9">
        <w:rPr>
          <w:lang w:val="el-GR"/>
        </w:rPr>
        <w:t xml:space="preserve">Ο Ανάδοχος χρειάζεται να διαθέτει </w:t>
      </w:r>
      <w:proofErr w:type="spellStart"/>
      <w:r w:rsidRPr="00C14DB9">
        <w:rPr>
          <w:lang w:val="el-GR"/>
        </w:rPr>
        <w:t>Contingency</w:t>
      </w:r>
      <w:proofErr w:type="spellEnd"/>
      <w:r w:rsidRPr="00C14DB9">
        <w:rPr>
          <w:lang w:val="el-GR"/>
        </w:rPr>
        <w:t xml:space="preserve"> </w:t>
      </w:r>
      <w:proofErr w:type="spellStart"/>
      <w:r w:rsidRPr="00C14DB9">
        <w:rPr>
          <w:lang w:val="el-GR"/>
        </w:rPr>
        <w:t>Plan</w:t>
      </w:r>
      <w:proofErr w:type="spellEnd"/>
      <w:r w:rsidRPr="00C14DB9">
        <w:rPr>
          <w:lang w:val="el-GR"/>
        </w:rPr>
        <w:t xml:space="preserve"> που διασφαλίζει την έγκαιρη επανεκκίνηση των δραστηριοτήτων </w:t>
      </w:r>
      <w:proofErr w:type="spellStart"/>
      <w:r w:rsidRPr="00C14DB9">
        <w:rPr>
          <w:lang w:val="el-GR"/>
        </w:rPr>
        <w:t>logistics</w:t>
      </w:r>
      <w:proofErr w:type="spellEnd"/>
      <w:r w:rsidRPr="00C14DB9">
        <w:rPr>
          <w:lang w:val="el-GR"/>
        </w:rPr>
        <w:t xml:space="preserve"> του σε περίπτωση που συμβεί κάποιο αναπάντεχο συμβάν που θα έχει θέσει προσωρινά τις εγκαταστάσεις του ίδιου ή του Ε.Ο.Π.Υ.Υ. εκτός λειτουργίας (όπως λύσεις εναλλακτικής αποθήκης,  </w:t>
      </w:r>
      <w:proofErr w:type="spellStart"/>
      <w:r w:rsidRPr="00C14DB9">
        <w:rPr>
          <w:lang w:val="el-GR"/>
        </w:rPr>
        <w:t>backup</w:t>
      </w:r>
      <w:proofErr w:type="spellEnd"/>
      <w:r w:rsidRPr="00C14DB9">
        <w:rPr>
          <w:lang w:val="el-GR"/>
        </w:rPr>
        <w:t xml:space="preserve"> των συστημάτων πληροφορικής, </w:t>
      </w:r>
      <w:proofErr w:type="spellStart"/>
      <w:r w:rsidRPr="00C14DB9">
        <w:rPr>
          <w:lang w:val="el-GR"/>
        </w:rPr>
        <w:t>κλπ</w:t>
      </w:r>
      <w:proofErr w:type="spellEnd"/>
      <w:r w:rsidRPr="00C14DB9">
        <w:rPr>
          <w:lang w:val="el-GR"/>
        </w:rPr>
        <w:t>).</w:t>
      </w:r>
    </w:p>
    <w:p w14:paraId="4CB61EE6" w14:textId="77777777" w:rsidR="001B743F" w:rsidRPr="00C14DB9" w:rsidRDefault="001B743F" w:rsidP="001B743F">
      <w:pPr>
        <w:rPr>
          <w:lang w:val="el-GR"/>
        </w:rPr>
      </w:pPr>
      <w:r w:rsidRPr="00C14DB9">
        <w:rPr>
          <w:lang w:val="el-GR"/>
        </w:rPr>
        <w:lastRenderedPageBreak/>
        <w:t>Ο Ανάδοχος καλείται επίσης να περιγράψει συνοπτικά τα συστήματα και τα μέτρα ασφαλείας που διασφαλίζουν την ελεγχόμενη πρόσβαση στους χώρους των εγκαταστάσεών του.</w:t>
      </w:r>
    </w:p>
    <w:p w14:paraId="01CC4183" w14:textId="77777777" w:rsidR="001B743F" w:rsidRPr="00C14DB9" w:rsidRDefault="001B743F" w:rsidP="001B743F">
      <w:pPr>
        <w:rPr>
          <w:lang w:val="el-GR"/>
        </w:rPr>
      </w:pPr>
      <w:r w:rsidRPr="00C14DB9">
        <w:rPr>
          <w:lang w:val="el-GR"/>
        </w:rPr>
        <w:t>Επίσης, καλείται να κοινοποιεί σ</w:t>
      </w:r>
      <w:r w:rsidRPr="00C14DB9">
        <w:rPr>
          <w:rFonts w:cs="Tahoma"/>
          <w:szCs w:val="22"/>
          <w:lang w:val="el-GR"/>
        </w:rPr>
        <w:t>τον Ε.Ο.Π.Υ.Υ.:</w:t>
      </w:r>
    </w:p>
    <w:p w14:paraId="13F9FDE8" w14:textId="77777777" w:rsidR="001B743F" w:rsidRPr="00C14DB9" w:rsidRDefault="001B743F" w:rsidP="001C11BC">
      <w:pPr>
        <w:numPr>
          <w:ilvl w:val="0"/>
          <w:numId w:val="13"/>
        </w:numPr>
        <w:tabs>
          <w:tab w:val="clear" w:pos="720"/>
          <w:tab w:val="num" w:pos="862"/>
        </w:tabs>
        <w:suppressAutoHyphens w:val="0"/>
        <w:spacing w:after="160"/>
        <w:ind w:left="862"/>
        <w:textAlignment w:val="baseline"/>
        <w:rPr>
          <w:rFonts w:cs="Tahoma"/>
          <w:szCs w:val="22"/>
          <w:lang w:val="el-GR"/>
        </w:rPr>
      </w:pPr>
      <w:r w:rsidRPr="00C14DB9">
        <w:rPr>
          <w:rFonts w:cs="Tahoma"/>
          <w:szCs w:val="22"/>
          <w:lang w:val="el-GR"/>
        </w:rPr>
        <w:t>Μία σύντομη περιγραφή των εναλλακτικών επιλογών που έχει σχεδιάσει σε περιπτώσεις σημαντικών κρίσεων (π.χ. δυνατότητα χρήσης άλλων εγκαταστάσεων και άμεσης αποκατάστασης της λειτουργίας σε περίπτωση σημαντικής βλάβης ή ολικής απώλειας των εγκαταστάσεων).</w:t>
      </w:r>
    </w:p>
    <w:p w14:paraId="788E736A" w14:textId="77777777" w:rsidR="001B743F" w:rsidRPr="00C14DB9" w:rsidRDefault="001B743F" w:rsidP="001C11BC">
      <w:pPr>
        <w:numPr>
          <w:ilvl w:val="0"/>
          <w:numId w:val="13"/>
        </w:numPr>
        <w:tabs>
          <w:tab w:val="clear" w:pos="720"/>
          <w:tab w:val="num" w:pos="862"/>
        </w:tabs>
        <w:suppressAutoHyphens w:val="0"/>
        <w:spacing w:after="160"/>
        <w:ind w:left="862"/>
        <w:textAlignment w:val="baseline"/>
        <w:rPr>
          <w:rFonts w:cs="Tahoma"/>
          <w:szCs w:val="22"/>
          <w:lang w:val="el-GR"/>
        </w:rPr>
      </w:pPr>
      <w:r w:rsidRPr="00C14DB9">
        <w:rPr>
          <w:rFonts w:cs="Tahoma"/>
          <w:szCs w:val="22"/>
          <w:lang w:val="el-GR"/>
        </w:rPr>
        <w:t>Μία συνοπτική περιγραφή του «</w:t>
      </w:r>
      <w:proofErr w:type="spellStart"/>
      <w:r w:rsidRPr="00C14DB9">
        <w:rPr>
          <w:rFonts w:cs="Tahoma"/>
          <w:szCs w:val="22"/>
          <w:lang w:val="el-GR"/>
        </w:rPr>
        <w:t>Continuity</w:t>
      </w:r>
      <w:proofErr w:type="spellEnd"/>
      <w:r w:rsidRPr="00C14DB9">
        <w:rPr>
          <w:rFonts w:cs="Tahoma"/>
          <w:szCs w:val="22"/>
          <w:lang w:val="el-GR"/>
        </w:rPr>
        <w:t xml:space="preserve"> </w:t>
      </w:r>
      <w:proofErr w:type="spellStart"/>
      <w:r w:rsidRPr="00C14DB9">
        <w:rPr>
          <w:rFonts w:cs="Tahoma"/>
          <w:szCs w:val="22"/>
          <w:lang w:val="el-GR"/>
        </w:rPr>
        <w:t>Plan</w:t>
      </w:r>
      <w:proofErr w:type="spellEnd"/>
      <w:r w:rsidRPr="00C14DB9">
        <w:rPr>
          <w:rFonts w:cs="Tahoma"/>
          <w:szCs w:val="22"/>
          <w:lang w:val="el-GR"/>
        </w:rPr>
        <w:t>» που διαθέτει σε περίπτωση τεχνικού προβλήματος των τηλεπικοινωνιών ή των συστημάτων πληροφορικής.</w:t>
      </w:r>
    </w:p>
    <w:p w14:paraId="0BEE9AF4" w14:textId="77777777" w:rsidR="001B743F" w:rsidRPr="00C14DB9" w:rsidRDefault="001B743F" w:rsidP="001C11BC">
      <w:pPr>
        <w:numPr>
          <w:ilvl w:val="0"/>
          <w:numId w:val="13"/>
        </w:numPr>
        <w:tabs>
          <w:tab w:val="clear" w:pos="720"/>
          <w:tab w:val="num" w:pos="862"/>
        </w:tabs>
        <w:suppressAutoHyphens w:val="0"/>
        <w:spacing w:after="160"/>
        <w:ind w:left="862"/>
        <w:textAlignment w:val="baseline"/>
        <w:rPr>
          <w:rFonts w:cs="Tahoma"/>
          <w:szCs w:val="22"/>
          <w:lang w:val="el-GR"/>
        </w:rPr>
      </w:pPr>
      <w:r w:rsidRPr="00C14DB9">
        <w:rPr>
          <w:rFonts w:cs="Tahoma"/>
          <w:szCs w:val="22"/>
          <w:lang w:val="el-GR"/>
        </w:rPr>
        <w:t>Εφόσον, μέρος αυτών των απαιτήσεων καλύπτεται από κάποια υφιστάμενη πιστοποίηση σε συμμόρφωση με διεθνώς αναγνωρισμένο πρότυπο, ο Ανάδοχος αρκεί να κάνει παραπομπή στη σχετική πιστοποίηση.</w:t>
      </w:r>
    </w:p>
    <w:p w14:paraId="5BBB366A" w14:textId="77777777" w:rsidR="001B743F" w:rsidRPr="00C14DB9" w:rsidRDefault="001B743F" w:rsidP="001B743F">
      <w:pPr>
        <w:rPr>
          <w:lang w:val="el-GR"/>
        </w:rPr>
      </w:pPr>
      <w:r w:rsidRPr="00C14DB9">
        <w:rPr>
          <w:lang w:val="el-GR"/>
        </w:rPr>
        <w:t xml:space="preserve">O Ανάδοχος καλείται να καταθέσει τα παραπάνω με την προσφορά του. Η εφαρμογή του </w:t>
      </w:r>
      <w:r w:rsidRPr="00C14DB9">
        <w:rPr>
          <w:lang w:val="en-US"/>
        </w:rPr>
        <w:t>contingency</w:t>
      </w:r>
      <w:r w:rsidRPr="00C14DB9">
        <w:rPr>
          <w:lang w:val="el-GR"/>
        </w:rPr>
        <w:t xml:space="preserve"> </w:t>
      </w:r>
      <w:r w:rsidRPr="00C14DB9">
        <w:rPr>
          <w:lang w:val="en-US"/>
        </w:rPr>
        <w:t>plan</w:t>
      </w:r>
      <w:r w:rsidRPr="00C14DB9">
        <w:rPr>
          <w:lang w:val="el-GR"/>
        </w:rPr>
        <w:t xml:space="preserve"> καλύπτεται εξολοκλήρου από τον Ανάδοχο και δεν επιτρέπεται να επιφέρει πρόσθετο κόστος στην Αναθέτουσα Αρχή.</w:t>
      </w:r>
    </w:p>
    <w:p w14:paraId="38236E0E" w14:textId="77777777" w:rsidR="001B743F" w:rsidRPr="00C14DB9" w:rsidRDefault="001B743F" w:rsidP="001B743F">
      <w:pPr>
        <w:rPr>
          <w:lang w:val="el-GR"/>
        </w:rPr>
      </w:pPr>
    </w:p>
    <w:p w14:paraId="4241D7FE" w14:textId="77777777" w:rsidR="001B743F" w:rsidRPr="00C14DB9" w:rsidRDefault="001B743F" w:rsidP="001B743F">
      <w:pPr>
        <w:rPr>
          <w:b/>
          <w:bCs/>
          <w:lang w:val="el-GR"/>
        </w:rPr>
      </w:pPr>
      <w:r w:rsidRPr="00C14DB9">
        <w:rPr>
          <w:b/>
          <w:bCs/>
          <w:lang w:val="el-GR"/>
        </w:rPr>
        <w:t>Συστήματα πληροφορίας και επικοινωνιών</w:t>
      </w:r>
    </w:p>
    <w:p w14:paraId="7307FAFF" w14:textId="77777777" w:rsidR="001B743F" w:rsidRPr="00C14DB9" w:rsidRDefault="001B743F" w:rsidP="001B743F">
      <w:pPr>
        <w:rPr>
          <w:lang w:val="el-GR"/>
        </w:rPr>
      </w:pPr>
      <w:r w:rsidRPr="00C14DB9">
        <w:rPr>
          <w:lang w:val="el-GR"/>
        </w:rPr>
        <w:t>Ο Ανάδοχος πρέπει να διαθέτει ένα σύγχρονο WMS σύστημα που να εξασφαλίζει την αποτελεσματική λειτουργία της αποθήκης στο φαρμακείο αποστολών και να διασφαλίζει πλήρως τις απαιτήσεις ιχνηλασιμότητας παρτίδων και διαχείρισης ημερομηνιών λήξης.</w:t>
      </w:r>
    </w:p>
    <w:p w14:paraId="1434ECAB" w14:textId="77777777" w:rsidR="001B743F" w:rsidRPr="00C14DB9" w:rsidRDefault="001B743F" w:rsidP="001B743F">
      <w:pPr>
        <w:rPr>
          <w:lang w:val="el-GR"/>
        </w:rPr>
      </w:pPr>
      <w:r w:rsidRPr="00C14DB9">
        <w:rPr>
          <w:lang w:val="el-GR"/>
        </w:rPr>
        <w:t xml:space="preserve">Στην αρχική φάση του έργου θα καθορισθεί από κοινού με την Αναθέτουσα Αρχή η απαιτούμενη διασύνδεση μεταξύ συστημάτων </w:t>
      </w:r>
      <w:r w:rsidRPr="00C14DB9">
        <w:rPr>
          <w:rFonts w:cs="Tahoma"/>
          <w:szCs w:val="22"/>
          <w:lang w:val="el-GR"/>
        </w:rPr>
        <w:t>Ε.Ο.Π.Υ.Υ.</w:t>
      </w:r>
      <w:r w:rsidRPr="00C14DB9">
        <w:rPr>
          <w:lang w:val="el-GR"/>
        </w:rPr>
        <w:t xml:space="preserve"> και τα συστήματα του Αναδόχου και θα συμφωνηθούν οι σχετικές προδιαγραφές και το χρονοδιάγραμμα. </w:t>
      </w:r>
    </w:p>
    <w:p w14:paraId="4D68227A" w14:textId="77777777" w:rsidR="001B743F" w:rsidRPr="00C14DB9" w:rsidRDefault="001B743F" w:rsidP="001B743F">
      <w:pPr>
        <w:rPr>
          <w:lang w:val="el-GR"/>
        </w:rPr>
      </w:pPr>
      <w:r w:rsidRPr="00C14DB9">
        <w:rPr>
          <w:lang w:val="el-GR"/>
        </w:rPr>
        <w:t xml:space="preserve">Σε αυτή την περίπτωση, ο Ανάδοχος θα αναλάβει τις ενέργειες </w:t>
      </w:r>
    </w:p>
    <w:p w14:paraId="2EFF91AA" w14:textId="77777777" w:rsidR="001B743F" w:rsidRPr="00C14DB9" w:rsidRDefault="001B743F" w:rsidP="001C11BC">
      <w:pPr>
        <w:numPr>
          <w:ilvl w:val="0"/>
          <w:numId w:val="13"/>
        </w:numPr>
        <w:tabs>
          <w:tab w:val="clear" w:pos="720"/>
          <w:tab w:val="num" w:pos="862"/>
        </w:tabs>
        <w:suppressAutoHyphens w:val="0"/>
        <w:spacing w:after="160"/>
        <w:ind w:left="862"/>
        <w:textAlignment w:val="baseline"/>
        <w:rPr>
          <w:rFonts w:cs="Tahoma"/>
          <w:szCs w:val="22"/>
          <w:lang w:val="el-GR"/>
        </w:rPr>
      </w:pPr>
      <w:r w:rsidRPr="00C14DB9">
        <w:rPr>
          <w:rFonts w:cs="Tahoma"/>
          <w:szCs w:val="22"/>
          <w:lang w:val="el-GR"/>
        </w:rPr>
        <w:t xml:space="preserve">τυχόν παραμετροποίησης του συστήματός του έτσι ώστε να καλύπτει πλήρως τις απαιτήσεις του Ε.Ο.Π.Υ.Υ.), </w:t>
      </w:r>
    </w:p>
    <w:p w14:paraId="1D83FD74" w14:textId="77777777" w:rsidR="001B743F" w:rsidRPr="00C14DB9" w:rsidRDefault="001B743F" w:rsidP="001C11BC">
      <w:pPr>
        <w:numPr>
          <w:ilvl w:val="0"/>
          <w:numId w:val="13"/>
        </w:numPr>
        <w:tabs>
          <w:tab w:val="clear" w:pos="720"/>
          <w:tab w:val="num" w:pos="862"/>
        </w:tabs>
        <w:suppressAutoHyphens w:val="0"/>
        <w:spacing w:after="160"/>
        <w:ind w:left="862"/>
        <w:textAlignment w:val="baseline"/>
        <w:rPr>
          <w:rFonts w:cs="Tahoma"/>
          <w:szCs w:val="22"/>
          <w:lang w:val="el-GR"/>
        </w:rPr>
      </w:pPr>
      <w:r w:rsidRPr="00C14DB9">
        <w:rPr>
          <w:rFonts w:cs="Tahoma"/>
          <w:szCs w:val="22"/>
          <w:lang w:val="el-GR"/>
        </w:rPr>
        <w:t>ανάπτυξης διασυνδέσεων στο δικό του σύστημα για την επικοινωνία με τα συστήματα του Ε.Ο.Π.Υ.Υ.</w:t>
      </w:r>
    </w:p>
    <w:p w14:paraId="6B9F04AF" w14:textId="77777777" w:rsidR="001B743F" w:rsidRPr="00C14DB9" w:rsidRDefault="001B743F" w:rsidP="001B743F">
      <w:pPr>
        <w:rPr>
          <w:lang w:val="el-GR"/>
        </w:rPr>
      </w:pPr>
      <w:r w:rsidRPr="00C14DB9">
        <w:rPr>
          <w:lang w:val="el-GR"/>
        </w:rPr>
        <w:t>Ο Ανάδοχος πρέπει να προσδιορίσει αν πληροί και με ποιο τρόπο τις εξής απαιτήσεις:</w:t>
      </w:r>
    </w:p>
    <w:p w14:paraId="4E839A98" w14:textId="77777777" w:rsidR="001B743F" w:rsidRPr="00C14DB9" w:rsidRDefault="001B743F" w:rsidP="001C11BC">
      <w:pPr>
        <w:numPr>
          <w:ilvl w:val="0"/>
          <w:numId w:val="13"/>
        </w:numPr>
        <w:tabs>
          <w:tab w:val="clear" w:pos="720"/>
          <w:tab w:val="num" w:pos="862"/>
        </w:tabs>
        <w:suppressAutoHyphens w:val="0"/>
        <w:spacing w:after="160"/>
        <w:ind w:left="862"/>
        <w:textAlignment w:val="baseline"/>
        <w:rPr>
          <w:rFonts w:cs="Tahoma"/>
          <w:szCs w:val="22"/>
          <w:lang w:val="el-GR"/>
        </w:rPr>
      </w:pPr>
      <w:r w:rsidRPr="00C14DB9">
        <w:rPr>
          <w:rFonts w:cs="Tahoma"/>
          <w:szCs w:val="22"/>
          <w:lang w:val="el-GR"/>
        </w:rPr>
        <w:t xml:space="preserve">Διαθέτει WMS που είναι ικανό να υποστηρίξει και να ελέγξει τις δραστηριότητες </w:t>
      </w:r>
      <w:r w:rsidRPr="00C14DB9">
        <w:rPr>
          <w:rFonts w:cs="Tahoma"/>
          <w:szCs w:val="22"/>
          <w:lang w:val="en-US"/>
        </w:rPr>
        <w:t>in</w:t>
      </w:r>
      <w:r w:rsidRPr="00C14DB9">
        <w:rPr>
          <w:rFonts w:cs="Tahoma"/>
          <w:szCs w:val="22"/>
          <w:lang w:val="el-GR"/>
        </w:rPr>
        <w:t xml:space="preserve"> </w:t>
      </w:r>
      <w:r w:rsidRPr="00C14DB9">
        <w:rPr>
          <w:rFonts w:cs="Tahoma"/>
          <w:szCs w:val="22"/>
          <w:lang w:val="en-US"/>
        </w:rPr>
        <w:t>house</w:t>
      </w:r>
      <w:r w:rsidRPr="00C14DB9">
        <w:rPr>
          <w:rFonts w:cs="Tahoma"/>
          <w:szCs w:val="22"/>
          <w:lang w:val="el-GR"/>
        </w:rPr>
        <w:t xml:space="preserve"> και διανομής.</w:t>
      </w:r>
    </w:p>
    <w:p w14:paraId="29CE9E26" w14:textId="77777777" w:rsidR="001B743F" w:rsidRPr="00C14DB9" w:rsidRDefault="001B743F" w:rsidP="001C11BC">
      <w:pPr>
        <w:numPr>
          <w:ilvl w:val="0"/>
          <w:numId w:val="13"/>
        </w:numPr>
        <w:tabs>
          <w:tab w:val="clear" w:pos="720"/>
          <w:tab w:val="num" w:pos="862"/>
        </w:tabs>
        <w:suppressAutoHyphens w:val="0"/>
        <w:spacing w:after="160"/>
        <w:ind w:left="862"/>
        <w:textAlignment w:val="baseline"/>
        <w:rPr>
          <w:rFonts w:cs="Tahoma"/>
          <w:szCs w:val="22"/>
          <w:lang w:val="el-GR"/>
        </w:rPr>
      </w:pPr>
      <w:r w:rsidRPr="00C14DB9">
        <w:rPr>
          <w:rFonts w:cs="Tahoma"/>
          <w:szCs w:val="22"/>
          <w:lang w:val="el-GR"/>
        </w:rPr>
        <w:t>Έχει τη δυνατότητα να παρέχει όλες τις απαιτούμενες διασυνδέσεις (</w:t>
      </w:r>
      <w:proofErr w:type="spellStart"/>
      <w:r w:rsidRPr="00C14DB9">
        <w:rPr>
          <w:rFonts w:cs="Tahoma"/>
          <w:szCs w:val="22"/>
          <w:lang w:val="el-GR"/>
        </w:rPr>
        <w:t>interfaces</w:t>
      </w:r>
      <w:proofErr w:type="spellEnd"/>
      <w:r w:rsidRPr="00C14DB9">
        <w:rPr>
          <w:rFonts w:cs="Tahoma"/>
          <w:szCs w:val="22"/>
          <w:lang w:val="el-GR"/>
        </w:rPr>
        <w:t>) μεταξύ του WMS που διαθέτει και των συστημάτων πληροφορικής του Ε.Ο.Π.Υ.Υ. με σκοπό την εύρυθμη ανταλλαγή πληροφοριών σύμφωνα και με τις απαιτήσεις που θέτει ο Ε.Ο.Π.Υ.Υ.</w:t>
      </w:r>
    </w:p>
    <w:p w14:paraId="7695E4FA" w14:textId="77777777" w:rsidR="001B743F" w:rsidRPr="00C14DB9" w:rsidRDefault="001B743F" w:rsidP="001C11BC">
      <w:pPr>
        <w:numPr>
          <w:ilvl w:val="0"/>
          <w:numId w:val="13"/>
        </w:numPr>
        <w:tabs>
          <w:tab w:val="clear" w:pos="720"/>
          <w:tab w:val="num" w:pos="862"/>
        </w:tabs>
        <w:suppressAutoHyphens w:val="0"/>
        <w:spacing w:after="160"/>
        <w:ind w:left="862"/>
        <w:textAlignment w:val="baseline"/>
        <w:rPr>
          <w:rFonts w:cs="Tahoma"/>
          <w:szCs w:val="22"/>
          <w:lang w:val="el-GR"/>
        </w:rPr>
      </w:pPr>
      <w:r w:rsidRPr="00C14DB9">
        <w:rPr>
          <w:rFonts w:cs="Tahoma"/>
          <w:szCs w:val="22"/>
          <w:lang w:val="el-GR"/>
        </w:rPr>
        <w:t>Διαθέτει κατάλληλες διαδικασίες διαχείρισης πληροφοριακών συστημάτων, όπως:</w:t>
      </w:r>
    </w:p>
    <w:p w14:paraId="6F7E4E77" w14:textId="77777777" w:rsidR="001B743F" w:rsidRPr="00C14DB9" w:rsidRDefault="001B743F" w:rsidP="001C11BC">
      <w:pPr>
        <w:numPr>
          <w:ilvl w:val="1"/>
          <w:numId w:val="13"/>
        </w:numPr>
        <w:suppressAutoHyphens w:val="0"/>
        <w:spacing w:after="160"/>
        <w:textAlignment w:val="baseline"/>
        <w:rPr>
          <w:rFonts w:cs="Tahoma"/>
          <w:szCs w:val="22"/>
          <w:lang w:val="el-GR"/>
        </w:rPr>
      </w:pPr>
      <w:proofErr w:type="spellStart"/>
      <w:r w:rsidRPr="00C14DB9">
        <w:rPr>
          <w:rFonts w:cs="Tahoma"/>
          <w:szCs w:val="22"/>
          <w:lang w:val="el-GR"/>
        </w:rPr>
        <w:t>Configuration</w:t>
      </w:r>
      <w:proofErr w:type="spellEnd"/>
      <w:r w:rsidRPr="00C14DB9">
        <w:rPr>
          <w:rFonts w:cs="Tahoma"/>
          <w:szCs w:val="22"/>
          <w:lang w:val="el-GR"/>
        </w:rPr>
        <w:t xml:space="preserve"> </w:t>
      </w:r>
      <w:proofErr w:type="spellStart"/>
      <w:r w:rsidRPr="00C14DB9">
        <w:rPr>
          <w:rFonts w:cs="Tahoma"/>
          <w:szCs w:val="22"/>
          <w:lang w:val="el-GR"/>
        </w:rPr>
        <w:t>Management</w:t>
      </w:r>
      <w:proofErr w:type="spellEnd"/>
      <w:r w:rsidRPr="00C14DB9">
        <w:rPr>
          <w:rFonts w:cs="Tahoma"/>
          <w:szCs w:val="22"/>
          <w:lang w:val="el-GR"/>
        </w:rPr>
        <w:t>: τεχνικές και διαχειριστικές διαδικασίες για συστήματα, υποδομές, αλλαγές και ενημερώσεις εκδόσεων</w:t>
      </w:r>
    </w:p>
    <w:p w14:paraId="5B9530FA" w14:textId="77777777" w:rsidR="001B743F" w:rsidRPr="00C14DB9" w:rsidRDefault="001B743F" w:rsidP="001C11BC">
      <w:pPr>
        <w:numPr>
          <w:ilvl w:val="1"/>
          <w:numId w:val="13"/>
        </w:numPr>
        <w:suppressAutoHyphens w:val="0"/>
        <w:spacing w:after="160"/>
        <w:textAlignment w:val="baseline"/>
        <w:rPr>
          <w:rFonts w:cs="Tahoma"/>
          <w:szCs w:val="22"/>
          <w:lang w:val="el-GR"/>
        </w:rPr>
      </w:pPr>
      <w:proofErr w:type="spellStart"/>
      <w:r w:rsidRPr="00C14DB9">
        <w:rPr>
          <w:rFonts w:cs="Tahoma"/>
          <w:szCs w:val="22"/>
          <w:lang w:val="el-GR"/>
        </w:rPr>
        <w:t>Disaster</w:t>
      </w:r>
      <w:proofErr w:type="spellEnd"/>
      <w:r w:rsidRPr="00C14DB9">
        <w:rPr>
          <w:rFonts w:cs="Tahoma"/>
          <w:szCs w:val="22"/>
          <w:lang w:val="el-GR"/>
        </w:rPr>
        <w:t xml:space="preserve"> </w:t>
      </w:r>
      <w:proofErr w:type="spellStart"/>
      <w:r w:rsidRPr="00C14DB9">
        <w:rPr>
          <w:rFonts w:cs="Tahoma"/>
          <w:szCs w:val="22"/>
          <w:lang w:val="el-GR"/>
        </w:rPr>
        <w:t>Recovery</w:t>
      </w:r>
      <w:proofErr w:type="spellEnd"/>
      <w:r w:rsidRPr="00C14DB9">
        <w:rPr>
          <w:rFonts w:cs="Tahoma"/>
          <w:szCs w:val="22"/>
          <w:lang w:val="el-GR"/>
        </w:rPr>
        <w:t>: ταξινόμηση συμβάντων, μέτρα πρόληψης και απαιτήσεις διαχείρισης καταστάσεων έκτακτης ανάγκης, δραστηριότητες αποκατάστασης, σχέδια έκτακτης ανάγκης, κ.λπ.</w:t>
      </w:r>
    </w:p>
    <w:p w14:paraId="0584C981" w14:textId="77777777" w:rsidR="001B743F" w:rsidRPr="00C14DB9" w:rsidRDefault="001B743F" w:rsidP="001C11BC">
      <w:pPr>
        <w:numPr>
          <w:ilvl w:val="1"/>
          <w:numId w:val="13"/>
        </w:numPr>
        <w:suppressAutoHyphens w:val="0"/>
        <w:spacing w:after="160"/>
        <w:textAlignment w:val="baseline"/>
        <w:rPr>
          <w:rFonts w:cs="Tahoma"/>
          <w:szCs w:val="22"/>
          <w:lang w:val="el-GR"/>
        </w:rPr>
      </w:pPr>
      <w:r w:rsidRPr="00C14DB9">
        <w:rPr>
          <w:rFonts w:cs="Tahoma"/>
          <w:szCs w:val="22"/>
          <w:lang w:val="el-GR"/>
        </w:rPr>
        <w:t>Κανόνες ασφαλείας (</w:t>
      </w:r>
      <w:proofErr w:type="spellStart"/>
      <w:r w:rsidRPr="00C14DB9">
        <w:rPr>
          <w:rFonts w:cs="Tahoma"/>
          <w:szCs w:val="22"/>
          <w:lang w:val="el-GR"/>
        </w:rPr>
        <w:t>security</w:t>
      </w:r>
      <w:proofErr w:type="spellEnd"/>
      <w:r w:rsidRPr="00C14DB9">
        <w:rPr>
          <w:rFonts w:cs="Tahoma"/>
          <w:szCs w:val="22"/>
          <w:lang w:val="el-GR"/>
        </w:rPr>
        <w:t xml:space="preserve">) για τη διασφάλιση της προστασίας του λογισμικού, του </w:t>
      </w:r>
      <w:proofErr w:type="spellStart"/>
      <w:r w:rsidRPr="00C14DB9">
        <w:rPr>
          <w:rFonts w:cs="Tahoma"/>
          <w:szCs w:val="22"/>
          <w:lang w:val="el-GR"/>
        </w:rPr>
        <w:t>hardware</w:t>
      </w:r>
      <w:proofErr w:type="spellEnd"/>
      <w:r w:rsidRPr="00C14DB9">
        <w:rPr>
          <w:rFonts w:cs="Tahoma"/>
          <w:szCs w:val="22"/>
          <w:lang w:val="el-GR"/>
        </w:rPr>
        <w:t xml:space="preserve"> και της υποδομής από ανεπιθύμητα συμβάντα</w:t>
      </w:r>
    </w:p>
    <w:p w14:paraId="523315CE" w14:textId="77777777" w:rsidR="001B743F" w:rsidRPr="00C14DB9" w:rsidRDefault="001B743F" w:rsidP="001C11BC">
      <w:pPr>
        <w:numPr>
          <w:ilvl w:val="1"/>
          <w:numId w:val="13"/>
        </w:numPr>
        <w:suppressAutoHyphens w:val="0"/>
        <w:spacing w:after="160"/>
        <w:textAlignment w:val="baseline"/>
        <w:rPr>
          <w:rFonts w:cs="Tahoma"/>
          <w:szCs w:val="22"/>
          <w:lang w:val="el-GR"/>
        </w:rPr>
      </w:pPr>
      <w:r w:rsidRPr="00C14DB9">
        <w:rPr>
          <w:rFonts w:cs="Tahoma"/>
          <w:szCs w:val="22"/>
          <w:lang w:val="el-GR"/>
        </w:rPr>
        <w:lastRenderedPageBreak/>
        <w:t>Εφεδρικά συστήματα (</w:t>
      </w:r>
      <w:proofErr w:type="spellStart"/>
      <w:r w:rsidRPr="00C14DB9">
        <w:rPr>
          <w:rFonts w:cs="Tahoma"/>
          <w:szCs w:val="22"/>
          <w:lang w:val="el-GR"/>
        </w:rPr>
        <w:t>back-up</w:t>
      </w:r>
      <w:proofErr w:type="spellEnd"/>
      <w:r w:rsidRPr="00C14DB9">
        <w:rPr>
          <w:rFonts w:cs="Tahoma"/>
          <w:szCs w:val="22"/>
          <w:lang w:val="el-GR"/>
        </w:rPr>
        <w:t>)</w:t>
      </w:r>
    </w:p>
    <w:p w14:paraId="0CD865AB" w14:textId="77777777" w:rsidR="001B743F" w:rsidRPr="00C14DB9" w:rsidRDefault="001B743F" w:rsidP="001C11BC">
      <w:pPr>
        <w:numPr>
          <w:ilvl w:val="1"/>
          <w:numId w:val="13"/>
        </w:numPr>
        <w:suppressAutoHyphens w:val="0"/>
        <w:spacing w:after="160"/>
        <w:textAlignment w:val="baseline"/>
        <w:rPr>
          <w:rFonts w:cs="Tahoma"/>
          <w:szCs w:val="22"/>
          <w:lang w:val="el-GR"/>
        </w:rPr>
      </w:pPr>
      <w:r w:rsidRPr="00C14DB9">
        <w:rPr>
          <w:rFonts w:cs="Tahoma"/>
          <w:szCs w:val="22"/>
          <w:lang w:val="el-GR"/>
        </w:rPr>
        <w:t>Κατάλληλο εργαλείο προστασίας από ιούς και κακόβουλο λογισμικό (</w:t>
      </w:r>
      <w:proofErr w:type="spellStart"/>
      <w:r w:rsidRPr="00C14DB9">
        <w:rPr>
          <w:rFonts w:cs="Tahoma"/>
          <w:szCs w:val="22"/>
          <w:lang w:val="el-GR"/>
        </w:rPr>
        <w:t>anti-virus</w:t>
      </w:r>
      <w:proofErr w:type="spellEnd"/>
      <w:r w:rsidRPr="00C14DB9">
        <w:rPr>
          <w:rFonts w:cs="Tahoma"/>
          <w:szCs w:val="22"/>
          <w:lang w:val="el-GR"/>
        </w:rPr>
        <w:t xml:space="preserve"> και </w:t>
      </w:r>
      <w:proofErr w:type="spellStart"/>
      <w:r w:rsidRPr="00C14DB9">
        <w:rPr>
          <w:rFonts w:cs="Tahoma"/>
          <w:szCs w:val="22"/>
          <w:lang w:val="el-GR"/>
        </w:rPr>
        <w:t>malware</w:t>
      </w:r>
      <w:proofErr w:type="spellEnd"/>
      <w:r w:rsidRPr="00C14DB9">
        <w:rPr>
          <w:rFonts w:cs="Tahoma"/>
          <w:szCs w:val="22"/>
          <w:lang w:val="el-GR"/>
        </w:rPr>
        <w:t>) με αυτόματες ενημερώσεις</w:t>
      </w:r>
    </w:p>
    <w:p w14:paraId="64C0FED3" w14:textId="77777777" w:rsidR="001B743F" w:rsidRPr="00C14DB9" w:rsidRDefault="001B743F" w:rsidP="001C11BC">
      <w:pPr>
        <w:numPr>
          <w:ilvl w:val="0"/>
          <w:numId w:val="13"/>
        </w:numPr>
        <w:tabs>
          <w:tab w:val="clear" w:pos="720"/>
          <w:tab w:val="num" w:pos="862"/>
        </w:tabs>
        <w:suppressAutoHyphens w:val="0"/>
        <w:spacing w:after="160"/>
        <w:ind w:left="862"/>
        <w:textAlignment w:val="baseline"/>
        <w:rPr>
          <w:rFonts w:cs="Tahoma"/>
          <w:szCs w:val="22"/>
          <w:lang w:val="el-GR"/>
        </w:rPr>
      </w:pPr>
      <w:r w:rsidRPr="00C14DB9">
        <w:rPr>
          <w:rFonts w:cs="Tahoma"/>
          <w:szCs w:val="22"/>
          <w:lang w:val="el-GR"/>
        </w:rPr>
        <w:t>Διασφαλίζει 24/7 πρόσβαση σε διεύθυνση ηλεκτρονικού ταχυδρομείου.</w:t>
      </w:r>
    </w:p>
    <w:p w14:paraId="5AFCDD36" w14:textId="77777777" w:rsidR="001B743F" w:rsidRPr="00C14DB9" w:rsidRDefault="001B743F" w:rsidP="001B743F">
      <w:pPr>
        <w:rPr>
          <w:b/>
          <w:bCs/>
          <w:lang w:val="el-GR"/>
        </w:rPr>
      </w:pPr>
    </w:p>
    <w:p w14:paraId="31BF446C" w14:textId="77777777" w:rsidR="001B743F" w:rsidRPr="00C14DB9" w:rsidRDefault="001B743F" w:rsidP="001B743F">
      <w:pPr>
        <w:pStyle w:val="3"/>
        <w:numPr>
          <w:ilvl w:val="0"/>
          <w:numId w:val="0"/>
        </w:numPr>
        <w:spacing w:after="240"/>
        <w:ind w:left="709" w:hanging="709"/>
        <w:rPr>
          <w:color w:val="auto"/>
        </w:rPr>
      </w:pPr>
      <w:r w:rsidRPr="00C14DB9">
        <w:rPr>
          <w:color w:val="auto"/>
        </w:rPr>
        <w:t>Κύρια στοιχεία για το έργο</w:t>
      </w:r>
    </w:p>
    <w:p w14:paraId="11B0BAFB" w14:textId="5E980438" w:rsidR="001B743F" w:rsidRPr="00C14DB9" w:rsidRDefault="001B743F" w:rsidP="001B743F">
      <w:pPr>
        <w:rPr>
          <w:lang w:val="el-GR"/>
        </w:rPr>
      </w:pPr>
      <w:r w:rsidRPr="00C14DB9">
        <w:rPr>
          <w:lang w:val="el-GR"/>
        </w:rPr>
        <w:t xml:space="preserve">Οι συμμετέχοντες στον διαγωνισμό καλούνται να βασίσουν την ανάπτυξη της προσφοράς τους στο έργο </w:t>
      </w:r>
      <w:proofErr w:type="spellStart"/>
      <w:r w:rsidRPr="00C14DB9">
        <w:rPr>
          <w:lang w:val="el-GR"/>
        </w:rPr>
        <w:t>logistics</w:t>
      </w:r>
      <w:proofErr w:type="spellEnd"/>
      <w:r w:rsidRPr="00C14DB9">
        <w:rPr>
          <w:lang w:val="el-GR"/>
        </w:rPr>
        <w:t xml:space="preserve"> </w:t>
      </w:r>
      <w:r w:rsidRPr="00C14DB9">
        <w:rPr>
          <w:rFonts w:cs="Tahoma"/>
          <w:szCs w:val="22"/>
          <w:lang w:val="el-GR"/>
        </w:rPr>
        <w:t>του Ε.Ο.Π.Υ.Υ.</w:t>
      </w:r>
      <w:r w:rsidRPr="00C14DB9">
        <w:rPr>
          <w:lang w:val="el-GR"/>
        </w:rPr>
        <w:t xml:space="preserve"> για τα 3 φαρμακεία ειδικού καθεστώτος, τα 6</w:t>
      </w:r>
      <w:r w:rsidR="005511E5">
        <w:rPr>
          <w:lang w:val="el-GR"/>
        </w:rPr>
        <w:t>3</w:t>
      </w:r>
      <w:r w:rsidRPr="00C14DB9">
        <w:rPr>
          <w:lang w:val="el-GR"/>
        </w:rPr>
        <w:t xml:space="preserve"> σημεία και τη διανομή κατ’ </w:t>
      </w:r>
      <w:proofErr w:type="spellStart"/>
      <w:r w:rsidRPr="00C14DB9">
        <w:rPr>
          <w:lang w:val="el-GR"/>
        </w:rPr>
        <w:t>οίκον</w:t>
      </w:r>
      <w:proofErr w:type="spellEnd"/>
      <w:r w:rsidRPr="00C14DB9">
        <w:rPr>
          <w:lang w:val="el-GR"/>
        </w:rPr>
        <w:t>, όπως αυτό εκτιμάται και συνοψίζονται στον παρακάτω πίνακα.</w:t>
      </w:r>
    </w:p>
    <w:p w14:paraId="4401D732" w14:textId="77777777" w:rsidR="001B743F" w:rsidRPr="00C14DB9" w:rsidRDefault="001B743F" w:rsidP="001B743F">
      <w:pPr>
        <w:rPr>
          <w:lang w:val="el-GR"/>
        </w:rPr>
      </w:pPr>
    </w:p>
    <w:p w14:paraId="15A972DB" w14:textId="1402ECA5" w:rsidR="001B743F" w:rsidRPr="00C14DB9" w:rsidRDefault="001B743F" w:rsidP="001B743F">
      <w:pPr>
        <w:pStyle w:val="ae"/>
        <w:keepNext/>
      </w:pPr>
      <w:r w:rsidRPr="00C14DB9">
        <w:t xml:space="preserve">Πίνακας </w:t>
      </w:r>
      <w:r w:rsidRPr="00C14DB9">
        <w:fldChar w:fldCharType="begin"/>
      </w:r>
      <w:r w:rsidRPr="00C14DB9">
        <w:instrText xml:space="preserve"> SEQ Πίνακας \* ARABIC </w:instrText>
      </w:r>
      <w:r w:rsidRPr="00C14DB9">
        <w:fldChar w:fldCharType="separate"/>
      </w:r>
      <w:r w:rsidR="007653E2">
        <w:rPr>
          <w:noProof/>
        </w:rPr>
        <w:t>4</w:t>
      </w:r>
      <w:r w:rsidRPr="00C14DB9">
        <w:fldChar w:fldCharType="end"/>
      </w:r>
      <w:r w:rsidRPr="00C14DB9">
        <w:t>. Έργο 3</w:t>
      </w:r>
      <w:r w:rsidRPr="00C14DB9">
        <w:rPr>
          <w:lang w:val="en-US"/>
        </w:rPr>
        <w:t>PL</w:t>
      </w:r>
      <w:r w:rsidRPr="00C14DB9">
        <w:t xml:space="preserve"> (Συνταγές ανά έτος)</w:t>
      </w:r>
    </w:p>
    <w:tbl>
      <w:tblPr>
        <w:tblStyle w:val="Elencochiaro-Colore11"/>
        <w:tblW w:w="4947" w:type="dxa"/>
        <w:tblLook w:val="0120" w:firstRow="1" w:lastRow="0" w:firstColumn="0" w:lastColumn="1" w:noHBand="0" w:noVBand="0"/>
      </w:tblPr>
      <w:tblGrid>
        <w:gridCol w:w="3574"/>
        <w:gridCol w:w="1373"/>
      </w:tblGrid>
      <w:tr w:rsidR="009E01B4" w:rsidRPr="00C14DB9" w14:paraId="3691A332" w14:textId="77777777" w:rsidTr="009574D9">
        <w:trPr>
          <w:cnfStyle w:val="100000000000" w:firstRow="1" w:lastRow="0" w:firstColumn="0" w:lastColumn="0" w:oddVBand="0" w:evenVBand="0" w:oddHBand="0" w:evenHBand="0" w:firstRowFirstColumn="0" w:firstRowLastColumn="0" w:lastRowFirstColumn="0" w:lastRowLastColumn="0"/>
          <w:trHeight w:val="344"/>
        </w:trPr>
        <w:tc>
          <w:tcPr>
            <w:cnfStyle w:val="000010000000" w:firstRow="0" w:lastRow="0" w:firstColumn="0" w:lastColumn="0" w:oddVBand="1" w:evenVBand="0" w:oddHBand="0" w:evenHBand="0" w:firstRowFirstColumn="0" w:firstRowLastColumn="0" w:lastRowFirstColumn="0" w:lastRowLastColumn="0"/>
            <w:tcW w:w="3574" w:type="dxa"/>
            <w:shd w:val="clear" w:color="auto" w:fill="auto"/>
            <w:hideMark/>
          </w:tcPr>
          <w:p w14:paraId="20A7FF4C" w14:textId="77777777" w:rsidR="009E01B4" w:rsidRPr="009574D9" w:rsidRDefault="009E01B4" w:rsidP="00F428ED">
            <w:pPr>
              <w:rPr>
                <w:color w:val="auto"/>
                <w:szCs w:val="22"/>
                <w:lang w:val="en-US"/>
              </w:rPr>
            </w:pPr>
            <w:r w:rsidRPr="009574D9">
              <w:rPr>
                <w:color w:val="auto"/>
                <w:szCs w:val="22"/>
                <w:lang w:val="el-GR"/>
              </w:rPr>
              <w:t>Έργο</w:t>
            </w:r>
          </w:p>
        </w:tc>
        <w:tc>
          <w:tcPr>
            <w:cnfStyle w:val="000100000000" w:firstRow="0" w:lastRow="0" w:firstColumn="0" w:lastColumn="1" w:oddVBand="0" w:evenVBand="0" w:oddHBand="0" w:evenHBand="0" w:firstRowFirstColumn="0" w:firstRowLastColumn="0" w:lastRowFirstColumn="0" w:lastRowLastColumn="0"/>
            <w:tcW w:w="1373" w:type="dxa"/>
            <w:shd w:val="clear" w:color="auto" w:fill="auto"/>
            <w:hideMark/>
          </w:tcPr>
          <w:p w14:paraId="684EEAC6" w14:textId="77777777" w:rsidR="009E01B4" w:rsidRPr="00C14DB9" w:rsidRDefault="009E01B4" w:rsidP="00F428ED">
            <w:pPr>
              <w:jc w:val="center"/>
              <w:rPr>
                <w:color w:val="auto"/>
                <w:szCs w:val="22"/>
                <w:lang w:val="en-US"/>
              </w:rPr>
            </w:pPr>
            <w:r w:rsidRPr="009574D9">
              <w:rPr>
                <w:color w:val="auto"/>
                <w:szCs w:val="22"/>
                <w:lang w:val="el-GR"/>
              </w:rPr>
              <w:t>Σύνολο Σύμβασης</w:t>
            </w:r>
          </w:p>
        </w:tc>
      </w:tr>
      <w:tr w:rsidR="009E01B4" w:rsidRPr="00C14DB9" w14:paraId="10EAB9F6" w14:textId="77777777" w:rsidTr="009E01B4">
        <w:trPr>
          <w:cnfStyle w:val="000000100000" w:firstRow="0" w:lastRow="0" w:firstColumn="0" w:lastColumn="0" w:oddVBand="0" w:evenVBand="0" w:oddHBand="1" w:evenHBand="0" w:firstRowFirstColumn="0" w:firstRowLastColumn="0" w:lastRowFirstColumn="0" w:lastRowLastColumn="0"/>
          <w:trHeight w:val="213"/>
        </w:trPr>
        <w:tc>
          <w:tcPr>
            <w:cnfStyle w:val="000010000000" w:firstRow="0" w:lastRow="0" w:firstColumn="0" w:lastColumn="0" w:oddVBand="1" w:evenVBand="0" w:oddHBand="0" w:evenHBand="0" w:firstRowFirstColumn="0" w:firstRowLastColumn="0" w:lastRowFirstColumn="0" w:lastRowLastColumn="0"/>
            <w:tcW w:w="3574" w:type="dxa"/>
            <w:hideMark/>
          </w:tcPr>
          <w:p w14:paraId="0C2E72E9" w14:textId="2904845C" w:rsidR="009E01B4" w:rsidRPr="009574D9" w:rsidRDefault="009E01B4" w:rsidP="00F428ED">
            <w:pPr>
              <w:jc w:val="left"/>
              <w:rPr>
                <w:color w:val="000000" w:themeColor="text1"/>
                <w:szCs w:val="22"/>
                <w:lang w:val="en-US"/>
              </w:rPr>
            </w:pPr>
            <w:r w:rsidRPr="009574D9">
              <w:rPr>
                <w:color w:val="000000" w:themeColor="text1"/>
                <w:szCs w:val="22"/>
                <w:lang w:val="el-GR"/>
              </w:rPr>
              <w:t>Διανομή 6</w:t>
            </w:r>
            <w:r w:rsidR="003B6DC0" w:rsidRPr="009574D9">
              <w:rPr>
                <w:color w:val="000000" w:themeColor="text1"/>
                <w:szCs w:val="22"/>
                <w:lang w:val="el-GR"/>
              </w:rPr>
              <w:t>3</w:t>
            </w:r>
            <w:r w:rsidRPr="009574D9">
              <w:rPr>
                <w:color w:val="000000" w:themeColor="text1"/>
                <w:szCs w:val="22"/>
                <w:lang w:val="el-GR"/>
              </w:rPr>
              <w:t xml:space="preserve"> σημεία</w:t>
            </w:r>
          </w:p>
        </w:tc>
        <w:tc>
          <w:tcPr>
            <w:cnfStyle w:val="000100000000" w:firstRow="0" w:lastRow="0" w:firstColumn="0" w:lastColumn="1" w:oddVBand="0" w:evenVBand="0" w:oddHBand="0" w:evenHBand="0" w:firstRowFirstColumn="0" w:firstRowLastColumn="0" w:lastRowFirstColumn="0" w:lastRowLastColumn="0"/>
            <w:tcW w:w="1373" w:type="dxa"/>
            <w:hideMark/>
          </w:tcPr>
          <w:p w14:paraId="07D852BC" w14:textId="77777777" w:rsidR="009E01B4" w:rsidRPr="00C14DB9" w:rsidRDefault="009E01B4" w:rsidP="00F428ED">
            <w:pPr>
              <w:jc w:val="right"/>
              <w:rPr>
                <w:szCs w:val="22"/>
                <w:lang w:val="en-US"/>
              </w:rPr>
            </w:pPr>
            <w:r w:rsidRPr="00C14DB9">
              <w:rPr>
                <w:szCs w:val="22"/>
                <w:lang w:val="en-US"/>
              </w:rPr>
              <w:t>464.875</w:t>
            </w:r>
          </w:p>
        </w:tc>
      </w:tr>
      <w:tr w:rsidR="009E01B4" w:rsidRPr="00C14DB9" w14:paraId="1C24FD2E" w14:textId="77777777" w:rsidTr="009E01B4">
        <w:trPr>
          <w:trHeight w:val="206"/>
        </w:trPr>
        <w:tc>
          <w:tcPr>
            <w:cnfStyle w:val="000010000000" w:firstRow="0" w:lastRow="0" w:firstColumn="0" w:lastColumn="0" w:oddVBand="1" w:evenVBand="0" w:oddHBand="0" w:evenHBand="0" w:firstRowFirstColumn="0" w:firstRowLastColumn="0" w:lastRowFirstColumn="0" w:lastRowLastColumn="0"/>
            <w:tcW w:w="3574" w:type="dxa"/>
            <w:hideMark/>
          </w:tcPr>
          <w:p w14:paraId="17ECC6AB" w14:textId="77777777" w:rsidR="009E01B4" w:rsidRPr="009574D9" w:rsidRDefault="009E01B4" w:rsidP="00F428ED">
            <w:pPr>
              <w:jc w:val="left"/>
              <w:rPr>
                <w:color w:val="000000" w:themeColor="text1"/>
                <w:szCs w:val="22"/>
                <w:lang w:val="en-US"/>
              </w:rPr>
            </w:pPr>
            <w:r w:rsidRPr="009574D9">
              <w:rPr>
                <w:color w:val="000000" w:themeColor="text1"/>
                <w:szCs w:val="22"/>
                <w:lang w:val="el-GR"/>
              </w:rPr>
              <w:t xml:space="preserve">Διανομή κατ' </w:t>
            </w:r>
            <w:proofErr w:type="spellStart"/>
            <w:r w:rsidRPr="009574D9">
              <w:rPr>
                <w:color w:val="000000" w:themeColor="text1"/>
                <w:szCs w:val="22"/>
                <w:lang w:val="el-GR"/>
              </w:rPr>
              <w:t>οίκον</w:t>
            </w:r>
            <w:proofErr w:type="spellEnd"/>
          </w:p>
        </w:tc>
        <w:tc>
          <w:tcPr>
            <w:cnfStyle w:val="000100000000" w:firstRow="0" w:lastRow="0" w:firstColumn="0" w:lastColumn="1" w:oddVBand="0" w:evenVBand="0" w:oddHBand="0" w:evenHBand="0" w:firstRowFirstColumn="0" w:firstRowLastColumn="0" w:lastRowFirstColumn="0" w:lastRowLastColumn="0"/>
            <w:tcW w:w="1373" w:type="dxa"/>
            <w:hideMark/>
          </w:tcPr>
          <w:p w14:paraId="1DAD4B0D" w14:textId="77777777" w:rsidR="009E01B4" w:rsidRPr="00C14DB9" w:rsidRDefault="009E01B4" w:rsidP="00F428ED">
            <w:pPr>
              <w:jc w:val="right"/>
              <w:rPr>
                <w:szCs w:val="22"/>
                <w:lang w:val="en-US"/>
              </w:rPr>
            </w:pPr>
            <w:r w:rsidRPr="00C14DB9">
              <w:rPr>
                <w:szCs w:val="22"/>
                <w:lang w:val="en-US"/>
              </w:rPr>
              <w:t>602.419</w:t>
            </w:r>
          </w:p>
        </w:tc>
      </w:tr>
      <w:tr w:rsidR="009E01B4" w:rsidRPr="00C14DB9" w14:paraId="3F533B48" w14:textId="77777777" w:rsidTr="009E01B4">
        <w:trPr>
          <w:cnfStyle w:val="000000100000" w:firstRow="0" w:lastRow="0" w:firstColumn="0" w:lastColumn="0" w:oddVBand="0" w:evenVBand="0" w:oddHBand="1" w:evenHBand="0" w:firstRowFirstColumn="0" w:firstRowLastColumn="0" w:lastRowFirstColumn="0" w:lastRowLastColumn="0"/>
          <w:trHeight w:val="213"/>
        </w:trPr>
        <w:tc>
          <w:tcPr>
            <w:cnfStyle w:val="000010000000" w:firstRow="0" w:lastRow="0" w:firstColumn="0" w:lastColumn="0" w:oddVBand="1" w:evenVBand="0" w:oddHBand="0" w:evenHBand="0" w:firstRowFirstColumn="0" w:firstRowLastColumn="0" w:lastRowFirstColumn="0" w:lastRowLastColumn="0"/>
            <w:tcW w:w="3574" w:type="dxa"/>
            <w:hideMark/>
          </w:tcPr>
          <w:p w14:paraId="52117DD0" w14:textId="0D6C4E58" w:rsidR="009E01B4" w:rsidRPr="009574D9" w:rsidRDefault="009E01B4" w:rsidP="00F428ED">
            <w:pPr>
              <w:jc w:val="left"/>
              <w:rPr>
                <w:color w:val="000000" w:themeColor="text1"/>
                <w:szCs w:val="22"/>
                <w:lang w:val="en-US"/>
              </w:rPr>
            </w:pPr>
            <w:r w:rsidRPr="009574D9">
              <w:rPr>
                <w:b/>
                <w:bCs/>
                <w:color w:val="000000" w:themeColor="text1"/>
                <w:szCs w:val="22"/>
                <w:lang w:val="el-GR"/>
              </w:rPr>
              <w:t>Σύνολο συνταγών</w:t>
            </w:r>
          </w:p>
        </w:tc>
        <w:tc>
          <w:tcPr>
            <w:cnfStyle w:val="000100000000" w:firstRow="0" w:lastRow="0" w:firstColumn="0" w:lastColumn="1" w:oddVBand="0" w:evenVBand="0" w:oddHBand="0" w:evenHBand="0" w:firstRowFirstColumn="0" w:firstRowLastColumn="0" w:lastRowFirstColumn="0" w:lastRowLastColumn="0"/>
            <w:tcW w:w="1373" w:type="dxa"/>
            <w:hideMark/>
          </w:tcPr>
          <w:p w14:paraId="4398286A" w14:textId="77777777" w:rsidR="009E01B4" w:rsidRPr="00C14DB9" w:rsidRDefault="009E01B4" w:rsidP="00F428ED">
            <w:pPr>
              <w:jc w:val="right"/>
              <w:rPr>
                <w:szCs w:val="22"/>
                <w:lang w:val="en-US"/>
              </w:rPr>
            </w:pPr>
            <w:r w:rsidRPr="00C14DB9">
              <w:rPr>
                <w:szCs w:val="22"/>
                <w:lang w:val="en-US"/>
              </w:rPr>
              <w:t>1.067.294</w:t>
            </w:r>
          </w:p>
        </w:tc>
      </w:tr>
      <w:tr w:rsidR="009E01B4" w:rsidRPr="00C14DB9" w14:paraId="78CBF7B7" w14:textId="77777777" w:rsidTr="009E01B4">
        <w:tc>
          <w:tcPr>
            <w:cnfStyle w:val="000010000000" w:firstRow="0" w:lastRow="0" w:firstColumn="0" w:lastColumn="0" w:oddVBand="1" w:evenVBand="0" w:oddHBand="0" w:evenHBand="0" w:firstRowFirstColumn="0" w:firstRowLastColumn="0" w:lastRowFirstColumn="0" w:lastRowLastColumn="0"/>
            <w:tcW w:w="3574" w:type="dxa"/>
            <w:hideMark/>
          </w:tcPr>
          <w:p w14:paraId="77160BA6" w14:textId="77777777" w:rsidR="009E01B4" w:rsidRPr="009574D9" w:rsidRDefault="009E01B4" w:rsidP="00F428ED">
            <w:pPr>
              <w:jc w:val="left"/>
              <w:rPr>
                <w:color w:val="000000" w:themeColor="text1"/>
                <w:szCs w:val="22"/>
                <w:lang w:val="en-US"/>
              </w:rPr>
            </w:pPr>
          </w:p>
        </w:tc>
        <w:tc>
          <w:tcPr>
            <w:cnfStyle w:val="000100000000" w:firstRow="0" w:lastRow="0" w:firstColumn="0" w:lastColumn="1" w:oddVBand="0" w:evenVBand="0" w:oddHBand="0" w:evenHBand="0" w:firstRowFirstColumn="0" w:firstRowLastColumn="0" w:lastRowFirstColumn="0" w:lastRowLastColumn="0"/>
            <w:tcW w:w="1373" w:type="dxa"/>
            <w:hideMark/>
          </w:tcPr>
          <w:p w14:paraId="41691EB6" w14:textId="77777777" w:rsidR="009E01B4" w:rsidRPr="00C14DB9" w:rsidRDefault="009E01B4" w:rsidP="00F428ED">
            <w:pPr>
              <w:jc w:val="right"/>
              <w:rPr>
                <w:szCs w:val="22"/>
                <w:lang w:val="en-US"/>
              </w:rPr>
            </w:pPr>
          </w:p>
        </w:tc>
      </w:tr>
      <w:tr w:rsidR="009E01B4" w:rsidRPr="00C14DB9" w14:paraId="0C3DBC9A" w14:textId="77777777" w:rsidTr="009E01B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4" w:type="dxa"/>
          </w:tcPr>
          <w:p w14:paraId="43EB323F" w14:textId="6AF079CC" w:rsidR="009E01B4" w:rsidRPr="009574D9" w:rsidRDefault="009E01B4" w:rsidP="00F428ED">
            <w:pPr>
              <w:jc w:val="left"/>
              <w:rPr>
                <w:color w:val="000000" w:themeColor="text1"/>
                <w:szCs w:val="22"/>
                <w:lang w:val="en-US"/>
              </w:rPr>
            </w:pPr>
            <w:r w:rsidRPr="009574D9">
              <w:rPr>
                <w:color w:val="000000" w:themeColor="text1"/>
                <w:szCs w:val="22"/>
                <w:lang w:val="el-GR"/>
              </w:rPr>
              <w:t xml:space="preserve">Ποσοστό </w:t>
            </w:r>
            <w:r w:rsidRPr="009574D9">
              <w:rPr>
                <w:color w:val="000000" w:themeColor="text1"/>
                <w:szCs w:val="22"/>
                <w:lang w:val="en-US"/>
              </w:rPr>
              <w:t>passive</w:t>
            </w:r>
            <w:r w:rsidRPr="009574D9">
              <w:rPr>
                <w:color w:val="000000" w:themeColor="text1"/>
                <w:szCs w:val="22"/>
                <w:lang w:val="el-GR"/>
              </w:rPr>
              <w:t xml:space="preserve"> – 6</w:t>
            </w:r>
            <w:r w:rsidR="003B6DC0" w:rsidRPr="009574D9">
              <w:rPr>
                <w:color w:val="000000" w:themeColor="text1"/>
                <w:szCs w:val="22"/>
                <w:lang w:val="el-GR"/>
              </w:rPr>
              <w:t>3</w:t>
            </w:r>
            <w:r w:rsidRPr="009574D9">
              <w:rPr>
                <w:color w:val="000000" w:themeColor="text1"/>
                <w:szCs w:val="22"/>
                <w:lang w:val="el-GR"/>
              </w:rPr>
              <w:t xml:space="preserve"> σημεία (4%)</w:t>
            </w:r>
          </w:p>
        </w:tc>
        <w:tc>
          <w:tcPr>
            <w:cnfStyle w:val="000100000000" w:firstRow="0" w:lastRow="0" w:firstColumn="0" w:lastColumn="1" w:oddVBand="0" w:evenVBand="0" w:oddHBand="0" w:evenHBand="0" w:firstRowFirstColumn="0" w:firstRowLastColumn="0" w:lastRowFirstColumn="0" w:lastRowLastColumn="0"/>
            <w:tcW w:w="1373" w:type="dxa"/>
          </w:tcPr>
          <w:p w14:paraId="1B0AE69C" w14:textId="77777777" w:rsidR="009E01B4" w:rsidRPr="00C14DB9" w:rsidRDefault="009E01B4" w:rsidP="00F428ED">
            <w:pPr>
              <w:jc w:val="right"/>
              <w:rPr>
                <w:szCs w:val="22"/>
                <w:lang w:val="el-GR"/>
              </w:rPr>
            </w:pPr>
            <w:r w:rsidRPr="00C14DB9">
              <w:rPr>
                <w:szCs w:val="22"/>
                <w:lang w:val="el-GR"/>
              </w:rPr>
              <w:t>18.595</w:t>
            </w:r>
          </w:p>
        </w:tc>
      </w:tr>
      <w:tr w:rsidR="009E01B4" w:rsidRPr="00C14DB9" w14:paraId="26553C29" w14:textId="77777777" w:rsidTr="009E01B4">
        <w:trPr>
          <w:trHeight w:val="213"/>
        </w:trPr>
        <w:tc>
          <w:tcPr>
            <w:cnfStyle w:val="000010000000" w:firstRow="0" w:lastRow="0" w:firstColumn="0" w:lastColumn="0" w:oddVBand="1" w:evenVBand="0" w:oddHBand="0" w:evenHBand="0" w:firstRowFirstColumn="0" w:firstRowLastColumn="0" w:lastRowFirstColumn="0" w:lastRowLastColumn="0"/>
            <w:tcW w:w="3574" w:type="dxa"/>
            <w:hideMark/>
          </w:tcPr>
          <w:p w14:paraId="37790FD3" w14:textId="77777777" w:rsidR="009E01B4" w:rsidRPr="009574D9" w:rsidRDefault="009E01B4" w:rsidP="00F428ED">
            <w:pPr>
              <w:jc w:val="left"/>
              <w:rPr>
                <w:color w:val="000000" w:themeColor="text1"/>
                <w:szCs w:val="22"/>
                <w:lang w:val="en-US"/>
              </w:rPr>
            </w:pPr>
            <w:r w:rsidRPr="009574D9">
              <w:rPr>
                <w:color w:val="000000" w:themeColor="text1"/>
                <w:szCs w:val="22"/>
                <w:lang w:val="el-GR"/>
              </w:rPr>
              <w:t xml:space="preserve">Ποσοστό </w:t>
            </w:r>
            <w:r w:rsidRPr="009574D9">
              <w:rPr>
                <w:color w:val="000000" w:themeColor="text1"/>
                <w:szCs w:val="22"/>
                <w:lang w:val="en-US"/>
              </w:rPr>
              <w:t>passive</w:t>
            </w:r>
            <w:r w:rsidRPr="009574D9">
              <w:rPr>
                <w:color w:val="000000" w:themeColor="text1"/>
                <w:szCs w:val="22"/>
                <w:lang w:val="el-GR"/>
              </w:rPr>
              <w:t xml:space="preserve"> – Κατ' </w:t>
            </w:r>
            <w:proofErr w:type="spellStart"/>
            <w:r w:rsidRPr="009574D9">
              <w:rPr>
                <w:color w:val="000000" w:themeColor="text1"/>
                <w:szCs w:val="22"/>
                <w:lang w:val="el-GR"/>
              </w:rPr>
              <w:t>οίκον</w:t>
            </w:r>
            <w:proofErr w:type="spellEnd"/>
            <w:r w:rsidRPr="009574D9">
              <w:rPr>
                <w:color w:val="000000" w:themeColor="text1"/>
                <w:szCs w:val="22"/>
                <w:lang w:val="el-GR"/>
              </w:rPr>
              <w:t xml:space="preserve"> (10%)</w:t>
            </w:r>
          </w:p>
        </w:tc>
        <w:tc>
          <w:tcPr>
            <w:cnfStyle w:val="000100000000" w:firstRow="0" w:lastRow="0" w:firstColumn="0" w:lastColumn="1" w:oddVBand="0" w:evenVBand="0" w:oddHBand="0" w:evenHBand="0" w:firstRowFirstColumn="0" w:firstRowLastColumn="0" w:lastRowFirstColumn="0" w:lastRowLastColumn="0"/>
            <w:tcW w:w="1373" w:type="dxa"/>
            <w:hideMark/>
          </w:tcPr>
          <w:p w14:paraId="766BF2F9" w14:textId="77777777" w:rsidR="009E01B4" w:rsidRPr="00C14DB9" w:rsidRDefault="009E01B4" w:rsidP="00F428ED">
            <w:pPr>
              <w:jc w:val="right"/>
              <w:rPr>
                <w:szCs w:val="22"/>
                <w:lang w:val="en-US"/>
              </w:rPr>
            </w:pPr>
            <w:r w:rsidRPr="00C14DB9">
              <w:rPr>
                <w:szCs w:val="22"/>
                <w:lang w:val="en-US"/>
              </w:rPr>
              <w:t>60.242</w:t>
            </w:r>
          </w:p>
        </w:tc>
      </w:tr>
      <w:tr w:rsidR="009E01B4" w:rsidRPr="00C14DB9" w14:paraId="67D370F5" w14:textId="77777777" w:rsidTr="009E01B4">
        <w:trPr>
          <w:cnfStyle w:val="000000100000" w:firstRow="0" w:lastRow="0" w:firstColumn="0" w:lastColumn="0" w:oddVBand="0" w:evenVBand="0" w:oddHBand="1" w:evenHBand="0" w:firstRowFirstColumn="0" w:firstRowLastColumn="0" w:lastRowFirstColumn="0" w:lastRowLastColumn="0"/>
          <w:trHeight w:val="213"/>
        </w:trPr>
        <w:tc>
          <w:tcPr>
            <w:cnfStyle w:val="000010000000" w:firstRow="0" w:lastRow="0" w:firstColumn="0" w:lastColumn="0" w:oddVBand="1" w:evenVBand="0" w:oddHBand="0" w:evenHBand="0" w:firstRowFirstColumn="0" w:firstRowLastColumn="0" w:lastRowFirstColumn="0" w:lastRowLastColumn="0"/>
            <w:tcW w:w="3574" w:type="dxa"/>
            <w:hideMark/>
          </w:tcPr>
          <w:p w14:paraId="2EF1B48E" w14:textId="77777777" w:rsidR="009E01B4" w:rsidRPr="00C14DB9" w:rsidRDefault="009E01B4" w:rsidP="00F428ED">
            <w:pPr>
              <w:jc w:val="left"/>
              <w:rPr>
                <w:szCs w:val="22"/>
                <w:lang w:val="en-US"/>
              </w:rPr>
            </w:pPr>
            <w:r w:rsidRPr="00C14DB9">
              <w:rPr>
                <w:szCs w:val="22"/>
                <w:lang w:val="el-GR"/>
              </w:rPr>
              <w:t xml:space="preserve">Επιστροφές κατ’ </w:t>
            </w:r>
            <w:proofErr w:type="spellStart"/>
            <w:r w:rsidRPr="00C14DB9">
              <w:rPr>
                <w:szCs w:val="22"/>
                <w:lang w:val="el-GR"/>
              </w:rPr>
              <w:t>οίκον</w:t>
            </w:r>
            <w:proofErr w:type="spellEnd"/>
          </w:p>
        </w:tc>
        <w:tc>
          <w:tcPr>
            <w:cnfStyle w:val="000100000000" w:firstRow="0" w:lastRow="0" w:firstColumn="0" w:lastColumn="1" w:oddVBand="0" w:evenVBand="0" w:oddHBand="0" w:evenHBand="0" w:firstRowFirstColumn="0" w:firstRowLastColumn="0" w:lastRowFirstColumn="0" w:lastRowLastColumn="0"/>
            <w:tcW w:w="1373" w:type="dxa"/>
            <w:hideMark/>
          </w:tcPr>
          <w:p w14:paraId="40005541" w14:textId="77777777" w:rsidR="009E01B4" w:rsidRPr="00C14DB9" w:rsidRDefault="009E01B4" w:rsidP="00F428ED">
            <w:pPr>
              <w:jc w:val="right"/>
              <w:rPr>
                <w:szCs w:val="22"/>
                <w:lang w:val="en-US"/>
              </w:rPr>
            </w:pPr>
            <w:r w:rsidRPr="00C14DB9">
              <w:rPr>
                <w:szCs w:val="22"/>
                <w:lang w:val="en-US"/>
              </w:rPr>
              <w:t>30.121</w:t>
            </w:r>
          </w:p>
        </w:tc>
      </w:tr>
    </w:tbl>
    <w:p w14:paraId="35A158BF" w14:textId="77777777" w:rsidR="001B743F" w:rsidRPr="00C14DB9" w:rsidRDefault="001B743F" w:rsidP="001B743F">
      <w:pPr>
        <w:rPr>
          <w:lang w:val="el-GR"/>
        </w:rPr>
      </w:pPr>
      <w:r w:rsidRPr="00C14DB9">
        <w:rPr>
          <w:lang w:val="el-GR"/>
        </w:rPr>
        <w:t xml:space="preserve"> </w:t>
      </w:r>
    </w:p>
    <w:p w14:paraId="09D666E4" w14:textId="77777777" w:rsidR="001B743F" w:rsidRPr="00C14DB9" w:rsidRDefault="001B743F" w:rsidP="001B743F">
      <w:pPr>
        <w:rPr>
          <w:lang w:val="el-GR"/>
        </w:rPr>
      </w:pPr>
      <w:r w:rsidRPr="00C14DB9">
        <w:rPr>
          <w:lang w:val="el-GR"/>
        </w:rPr>
        <w:t>Οι επιμέρους εκτιμώμενες ποσότητες ανά θερμοκρασιακή κλάση και περιοχή τελικού σημείου παράδοσης δίνονται στο Παράρτημα ΙΙΙ που περιλαμβάνει το υπόδειγμα της οικονομικής προσφοράς.</w:t>
      </w:r>
    </w:p>
    <w:p w14:paraId="0135E198" w14:textId="77777777" w:rsidR="001B743F" w:rsidRPr="00C14DB9" w:rsidRDefault="001B743F" w:rsidP="001B743F">
      <w:pPr>
        <w:rPr>
          <w:b/>
          <w:bCs/>
          <w:lang w:val="el-GR"/>
        </w:rPr>
      </w:pPr>
    </w:p>
    <w:p w14:paraId="0B1C3081" w14:textId="77777777" w:rsidR="001B743F" w:rsidRPr="00C14DB9" w:rsidRDefault="001B743F" w:rsidP="001B743F">
      <w:pPr>
        <w:rPr>
          <w:i/>
          <w:iCs/>
          <w:lang w:val="el-GR"/>
        </w:rPr>
      </w:pPr>
      <w:r w:rsidRPr="00C14DB9">
        <w:rPr>
          <w:i/>
          <w:iCs/>
          <w:lang w:val="el-GR"/>
        </w:rPr>
        <w:t xml:space="preserve">Α) Τιμολόγηση βασικών υπηρεσιών </w:t>
      </w:r>
    </w:p>
    <w:p w14:paraId="537D85C0" w14:textId="77777777" w:rsidR="001B743F" w:rsidRPr="00C14DB9" w:rsidRDefault="001B743F" w:rsidP="001B743F">
      <w:pPr>
        <w:rPr>
          <w:lang w:val="el-GR"/>
        </w:rPr>
      </w:pPr>
      <w:r w:rsidRPr="00C14DB9">
        <w:rPr>
          <w:lang w:val="el-GR"/>
        </w:rPr>
        <w:t xml:space="preserve">Στην οικονομική προσφορά θα κατατεθούν οι τιμές χρέωσης των υπηρεσιών του Αναδόχου συμπληρώνοντας το υπόδειγμα που δίνεται στο Παράρτημα ΙΙΙ, βάσει των πληροφοριών του πίνακα που ακολουθεί. </w:t>
      </w:r>
    </w:p>
    <w:p w14:paraId="118107A2" w14:textId="77777777" w:rsidR="001B743F" w:rsidRPr="00C14DB9" w:rsidRDefault="001B743F" w:rsidP="001B743F">
      <w:pPr>
        <w:rPr>
          <w:lang w:val="el-GR"/>
        </w:rPr>
      </w:pPr>
    </w:p>
    <w:p w14:paraId="1E0E8ACD" w14:textId="2BC388D0" w:rsidR="001B743F" w:rsidRPr="00C14DB9" w:rsidRDefault="001B743F" w:rsidP="001B743F">
      <w:pPr>
        <w:pStyle w:val="ae"/>
      </w:pPr>
      <w:r w:rsidRPr="00C14DB9">
        <w:t xml:space="preserve">Πίνακας </w:t>
      </w:r>
      <w:r w:rsidRPr="00C14DB9">
        <w:fldChar w:fldCharType="begin"/>
      </w:r>
      <w:r w:rsidRPr="00C14DB9">
        <w:instrText xml:space="preserve"> SEQ Πίνακας \* ARABIC </w:instrText>
      </w:r>
      <w:r w:rsidRPr="00C14DB9">
        <w:fldChar w:fldCharType="separate"/>
      </w:r>
      <w:r w:rsidR="007653E2">
        <w:rPr>
          <w:noProof/>
        </w:rPr>
        <w:t>5</w:t>
      </w:r>
      <w:r w:rsidRPr="00C14DB9">
        <w:fldChar w:fldCharType="end"/>
      </w:r>
      <w:r w:rsidRPr="00C14DB9">
        <w:t>. Μονάδες χρέωσης και περιγραφή δραστηριοτήτων</w:t>
      </w:r>
    </w:p>
    <w:tbl>
      <w:tblPr>
        <w:tblStyle w:val="Elencochiaro-Colore11"/>
        <w:tblW w:w="9634" w:type="dxa"/>
        <w:tblLayout w:type="fixed"/>
        <w:tblLook w:val="04A0" w:firstRow="1" w:lastRow="0" w:firstColumn="1" w:lastColumn="0" w:noHBand="0" w:noVBand="1"/>
      </w:tblPr>
      <w:tblGrid>
        <w:gridCol w:w="2825"/>
        <w:gridCol w:w="2268"/>
        <w:gridCol w:w="4541"/>
      </w:tblGrid>
      <w:tr w:rsidR="00C14DB9" w:rsidRPr="00C14DB9" w14:paraId="1A315E37" w14:textId="77777777" w:rsidTr="00F428ED">
        <w:trPr>
          <w:cnfStyle w:val="100000000000" w:firstRow="1" w:lastRow="0" w:firstColumn="0" w:lastColumn="0" w:oddVBand="0" w:evenVBand="0" w:oddHBand="0" w:evenHBand="0" w:firstRowFirstColumn="0" w:firstRowLastColumn="0" w:lastRowFirstColumn="0" w:lastRowLastColumn="0"/>
          <w:trHeight w:val="567"/>
          <w:tblHeader/>
        </w:trPr>
        <w:tc>
          <w:tcPr>
            <w:cnfStyle w:val="001000000000" w:firstRow="0" w:lastRow="0" w:firstColumn="1" w:lastColumn="0" w:oddVBand="0" w:evenVBand="0" w:oddHBand="0" w:evenHBand="0" w:firstRowFirstColumn="0" w:firstRowLastColumn="0" w:lastRowFirstColumn="0" w:lastRowLastColumn="0"/>
            <w:tcW w:w="2825" w:type="dxa"/>
          </w:tcPr>
          <w:p w14:paraId="2EEF8FBF" w14:textId="77777777" w:rsidR="001B743F" w:rsidRPr="00C14DB9" w:rsidRDefault="001B743F" w:rsidP="00F428ED">
            <w:pPr>
              <w:spacing w:line="360" w:lineRule="auto"/>
              <w:jc w:val="center"/>
              <w:rPr>
                <w:rFonts w:cs="Tahoma"/>
                <w:color w:val="auto"/>
                <w:szCs w:val="20"/>
                <w:lang w:val="el-GR"/>
              </w:rPr>
            </w:pPr>
            <w:r w:rsidRPr="00C14DB9">
              <w:rPr>
                <w:rFonts w:cs="Tahoma"/>
                <w:color w:val="auto"/>
                <w:szCs w:val="20"/>
                <w:lang w:val="el-GR"/>
              </w:rPr>
              <w:t>Δραστηριότητα</w:t>
            </w:r>
          </w:p>
        </w:tc>
        <w:tc>
          <w:tcPr>
            <w:tcW w:w="2268" w:type="dxa"/>
          </w:tcPr>
          <w:p w14:paraId="376A71D9" w14:textId="77777777" w:rsidR="001B743F" w:rsidRPr="00C14DB9" w:rsidRDefault="001B743F" w:rsidP="00F428ED">
            <w:pPr>
              <w:spacing w:line="360" w:lineRule="auto"/>
              <w:jc w:val="center"/>
              <w:cnfStyle w:val="100000000000" w:firstRow="1" w:lastRow="0" w:firstColumn="0" w:lastColumn="0" w:oddVBand="0" w:evenVBand="0" w:oddHBand="0" w:evenHBand="0" w:firstRowFirstColumn="0" w:firstRowLastColumn="0" w:lastRowFirstColumn="0" w:lastRowLastColumn="0"/>
              <w:rPr>
                <w:rFonts w:cs="Tahoma"/>
                <w:color w:val="auto"/>
                <w:szCs w:val="20"/>
                <w:lang w:val="en-US"/>
              </w:rPr>
            </w:pPr>
            <w:proofErr w:type="spellStart"/>
            <w:r w:rsidRPr="00C14DB9">
              <w:rPr>
                <w:rFonts w:cs="Tahoma"/>
                <w:color w:val="auto"/>
                <w:szCs w:val="20"/>
                <w:lang w:val="en-US"/>
              </w:rPr>
              <w:t>Μονάδ</w:t>
            </w:r>
            <w:proofErr w:type="spellEnd"/>
            <w:r w:rsidRPr="00C14DB9">
              <w:rPr>
                <w:rFonts w:cs="Tahoma"/>
                <w:color w:val="auto"/>
                <w:szCs w:val="20"/>
                <w:lang w:val="en-US"/>
              </w:rPr>
              <w:t xml:space="preserve">α </w:t>
            </w:r>
            <w:proofErr w:type="spellStart"/>
            <w:r w:rsidRPr="00C14DB9">
              <w:rPr>
                <w:rFonts w:cs="Tahoma"/>
                <w:color w:val="auto"/>
                <w:szCs w:val="20"/>
                <w:lang w:val="en-US"/>
              </w:rPr>
              <w:t>χρέωσης</w:t>
            </w:r>
            <w:proofErr w:type="spellEnd"/>
          </w:p>
        </w:tc>
        <w:tc>
          <w:tcPr>
            <w:tcW w:w="4541" w:type="dxa"/>
          </w:tcPr>
          <w:p w14:paraId="099E550C" w14:textId="77777777" w:rsidR="001B743F" w:rsidRPr="00C14DB9" w:rsidRDefault="001B743F" w:rsidP="00F428ED">
            <w:pPr>
              <w:spacing w:line="360" w:lineRule="auto"/>
              <w:jc w:val="center"/>
              <w:cnfStyle w:val="100000000000" w:firstRow="1" w:lastRow="0" w:firstColumn="0" w:lastColumn="0" w:oddVBand="0" w:evenVBand="0" w:oddHBand="0" w:evenHBand="0" w:firstRowFirstColumn="0" w:firstRowLastColumn="0" w:lastRowFirstColumn="0" w:lastRowLastColumn="0"/>
              <w:rPr>
                <w:rFonts w:cs="Tahoma"/>
                <w:color w:val="auto"/>
                <w:szCs w:val="20"/>
                <w:lang w:val="el-GR"/>
              </w:rPr>
            </w:pPr>
            <w:r w:rsidRPr="00C14DB9">
              <w:rPr>
                <w:rFonts w:cs="Tahoma"/>
                <w:color w:val="auto"/>
                <w:szCs w:val="20"/>
                <w:lang w:val="el-GR"/>
              </w:rPr>
              <w:t>Σημειώσεις</w:t>
            </w:r>
          </w:p>
        </w:tc>
      </w:tr>
      <w:tr w:rsidR="00C14DB9" w:rsidRPr="007653E2" w14:paraId="0E62C53D" w14:textId="77777777" w:rsidTr="00F428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5" w:type="dxa"/>
          </w:tcPr>
          <w:p w14:paraId="72F827F0" w14:textId="77777777" w:rsidR="001B743F" w:rsidRPr="00C14DB9" w:rsidRDefault="001B743F" w:rsidP="00F428ED">
            <w:pPr>
              <w:rPr>
                <w:rFonts w:cs="Tahoma"/>
                <w:szCs w:val="20"/>
                <w:lang w:val="el-GR"/>
              </w:rPr>
            </w:pPr>
            <w:r w:rsidRPr="00C14DB9">
              <w:rPr>
                <w:rFonts w:cs="Tahoma"/>
                <w:szCs w:val="20"/>
                <w:lang w:val="el-GR"/>
              </w:rPr>
              <w:t>Παραλαβή</w:t>
            </w:r>
          </w:p>
        </w:tc>
        <w:tc>
          <w:tcPr>
            <w:tcW w:w="2268" w:type="dxa"/>
          </w:tcPr>
          <w:p w14:paraId="352118BA" w14:textId="77777777" w:rsidR="001B743F" w:rsidRPr="00C14DB9" w:rsidRDefault="001B743F" w:rsidP="00F428ED">
            <w:pPr>
              <w:jc w:val="left"/>
              <w:cnfStyle w:val="000000100000" w:firstRow="0" w:lastRow="0" w:firstColumn="0" w:lastColumn="0" w:oddVBand="0" w:evenVBand="0" w:oddHBand="1" w:evenHBand="0" w:firstRowFirstColumn="0" w:firstRowLastColumn="0" w:lastRowFirstColumn="0" w:lastRowLastColumn="0"/>
              <w:rPr>
                <w:rFonts w:cs="Tahoma"/>
                <w:szCs w:val="20"/>
                <w:lang w:val="el-GR"/>
              </w:rPr>
            </w:pPr>
            <w:r w:rsidRPr="00C14DB9">
              <w:rPr>
                <w:rFonts w:cs="Tahoma"/>
                <w:szCs w:val="20"/>
                <w:lang w:val="en-US"/>
              </w:rPr>
              <w:t>€/</w:t>
            </w:r>
            <w:r w:rsidRPr="00C14DB9">
              <w:rPr>
                <w:rFonts w:cs="Tahoma"/>
                <w:szCs w:val="20"/>
                <w:lang w:val="el-GR"/>
              </w:rPr>
              <w:t>τεμάχιο</w:t>
            </w:r>
          </w:p>
        </w:tc>
        <w:tc>
          <w:tcPr>
            <w:tcW w:w="4541" w:type="dxa"/>
          </w:tcPr>
          <w:p w14:paraId="51BE58D5" w14:textId="77777777" w:rsidR="001B743F" w:rsidRPr="00C14DB9" w:rsidRDefault="001B743F" w:rsidP="00F428ED">
            <w:pPr>
              <w:jc w:val="left"/>
              <w:cnfStyle w:val="000000100000" w:firstRow="0" w:lastRow="0" w:firstColumn="0" w:lastColumn="0" w:oddVBand="0" w:evenVBand="0" w:oddHBand="1" w:evenHBand="0" w:firstRowFirstColumn="0" w:firstRowLastColumn="0" w:lastRowFirstColumn="0" w:lastRowLastColumn="0"/>
              <w:rPr>
                <w:rFonts w:cs="Tahoma"/>
                <w:szCs w:val="20"/>
                <w:lang w:val="el-GR"/>
              </w:rPr>
            </w:pPr>
            <w:r w:rsidRPr="00C14DB9">
              <w:rPr>
                <w:rFonts w:cs="Tahoma"/>
                <w:szCs w:val="20"/>
                <w:lang w:val="el-GR"/>
              </w:rPr>
              <w:t xml:space="preserve">Αφορά τη χρέωση για αναλυτική παραλαβή παλέτας σε επίπεδο τεμαχίου, έλεγχο φορτίου και τακτοποίηση τεμαχίου ή κιβωτίου στην αποθήκη σε κατάλληλο θερμοκρασιακό χώρο </w:t>
            </w:r>
          </w:p>
        </w:tc>
      </w:tr>
      <w:tr w:rsidR="00C14DB9" w:rsidRPr="00C14DB9" w14:paraId="614C55E6" w14:textId="77777777" w:rsidTr="00F428ED">
        <w:trPr>
          <w:trHeight w:val="60"/>
        </w:trPr>
        <w:tc>
          <w:tcPr>
            <w:cnfStyle w:val="001000000000" w:firstRow="0" w:lastRow="0" w:firstColumn="1" w:lastColumn="0" w:oddVBand="0" w:evenVBand="0" w:oddHBand="0" w:evenHBand="0" w:firstRowFirstColumn="0" w:firstRowLastColumn="0" w:lastRowFirstColumn="0" w:lastRowLastColumn="0"/>
            <w:tcW w:w="2825" w:type="dxa"/>
          </w:tcPr>
          <w:p w14:paraId="7E35712D" w14:textId="77777777" w:rsidR="001B743F" w:rsidRPr="00C14DB9" w:rsidRDefault="001B743F" w:rsidP="00F428ED">
            <w:pPr>
              <w:rPr>
                <w:rFonts w:cs="Tahoma"/>
                <w:szCs w:val="20"/>
                <w:lang w:val="el-GR"/>
              </w:rPr>
            </w:pPr>
            <w:r w:rsidRPr="00C14DB9">
              <w:rPr>
                <w:rFonts w:cs="Tahoma"/>
                <w:szCs w:val="20"/>
                <w:lang w:val="el-GR"/>
              </w:rPr>
              <w:t>Συλλογή συνταγής προς εκτέλεση</w:t>
            </w:r>
          </w:p>
        </w:tc>
        <w:tc>
          <w:tcPr>
            <w:tcW w:w="2268" w:type="dxa"/>
          </w:tcPr>
          <w:p w14:paraId="6343B824" w14:textId="77777777" w:rsidR="001B743F" w:rsidRPr="00C14DB9" w:rsidRDefault="001B743F" w:rsidP="00F428ED">
            <w:pPr>
              <w:jc w:val="left"/>
              <w:cnfStyle w:val="000000000000" w:firstRow="0" w:lastRow="0" w:firstColumn="0" w:lastColumn="0" w:oddVBand="0" w:evenVBand="0" w:oddHBand="0" w:evenHBand="0" w:firstRowFirstColumn="0" w:firstRowLastColumn="0" w:lastRowFirstColumn="0" w:lastRowLastColumn="0"/>
              <w:rPr>
                <w:rFonts w:cs="Tahoma"/>
                <w:szCs w:val="20"/>
                <w:lang w:val="el-GR"/>
              </w:rPr>
            </w:pPr>
            <w:r w:rsidRPr="00C14DB9">
              <w:rPr>
                <w:rFonts w:cs="Tahoma"/>
                <w:szCs w:val="20"/>
                <w:lang w:val="en-US"/>
              </w:rPr>
              <w:t>€/</w:t>
            </w:r>
            <w:r w:rsidRPr="00C14DB9">
              <w:rPr>
                <w:rFonts w:cs="Tahoma"/>
                <w:szCs w:val="20"/>
                <w:lang w:val="el-GR"/>
              </w:rPr>
              <w:t xml:space="preserve"> τεμάχιο συνταγής </w:t>
            </w:r>
          </w:p>
        </w:tc>
        <w:tc>
          <w:tcPr>
            <w:tcW w:w="4541" w:type="dxa"/>
          </w:tcPr>
          <w:p w14:paraId="37FC3364" w14:textId="77777777" w:rsidR="001B743F" w:rsidRPr="00C14DB9" w:rsidRDefault="001B743F" w:rsidP="00F428ED">
            <w:pPr>
              <w:jc w:val="left"/>
              <w:cnfStyle w:val="000000000000" w:firstRow="0" w:lastRow="0" w:firstColumn="0" w:lastColumn="0" w:oddVBand="0" w:evenVBand="0" w:oddHBand="0" w:evenHBand="0" w:firstRowFirstColumn="0" w:firstRowLastColumn="0" w:lastRowFirstColumn="0" w:lastRowLastColumn="0"/>
              <w:rPr>
                <w:rFonts w:cs="Tahoma"/>
                <w:szCs w:val="20"/>
                <w:lang w:val="el-GR"/>
              </w:rPr>
            </w:pPr>
            <w:r w:rsidRPr="00C14DB9">
              <w:rPr>
                <w:rFonts w:cs="Tahoma"/>
                <w:szCs w:val="20"/>
                <w:lang w:val="el-GR"/>
              </w:rPr>
              <w:t xml:space="preserve">Χρέωση </w:t>
            </w:r>
            <w:r w:rsidRPr="00C14DB9">
              <w:rPr>
                <w:rFonts w:cs="Tahoma"/>
                <w:szCs w:val="20"/>
                <w:lang w:val="en-US"/>
              </w:rPr>
              <w:t>picking</w:t>
            </w:r>
            <w:r w:rsidRPr="00C14DB9">
              <w:rPr>
                <w:rFonts w:cs="Tahoma"/>
                <w:szCs w:val="20"/>
                <w:lang w:val="el-GR"/>
              </w:rPr>
              <w:t xml:space="preserve"> ανά τεμάχιο</w:t>
            </w:r>
            <w:r w:rsidRPr="00C14DB9">
              <w:rPr>
                <w:rStyle w:val="a6"/>
                <w:rFonts w:cs="Tahoma"/>
                <w:szCs w:val="20"/>
                <w:lang w:val="el-GR"/>
              </w:rPr>
              <w:footnoteReference w:id="12"/>
            </w:r>
            <w:r w:rsidRPr="00C14DB9">
              <w:rPr>
                <w:rFonts w:cs="Tahoma"/>
                <w:szCs w:val="20"/>
                <w:lang w:val="el-GR"/>
              </w:rPr>
              <w:t xml:space="preserve"> </w:t>
            </w:r>
          </w:p>
        </w:tc>
      </w:tr>
      <w:tr w:rsidR="00C14DB9" w:rsidRPr="007653E2" w14:paraId="09171104" w14:textId="77777777" w:rsidTr="00F428ED">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825" w:type="dxa"/>
          </w:tcPr>
          <w:p w14:paraId="488838D6" w14:textId="77777777" w:rsidR="001B743F" w:rsidRPr="00C14DB9" w:rsidRDefault="001B743F" w:rsidP="00F428ED">
            <w:pPr>
              <w:rPr>
                <w:rFonts w:cs="Tahoma"/>
                <w:szCs w:val="20"/>
                <w:lang w:val="el-GR"/>
              </w:rPr>
            </w:pPr>
            <w:r w:rsidRPr="00C14DB9">
              <w:rPr>
                <w:rFonts w:cs="Tahoma"/>
                <w:szCs w:val="20"/>
                <w:lang w:val="el-GR"/>
              </w:rPr>
              <w:t>Διανομή</w:t>
            </w:r>
          </w:p>
        </w:tc>
        <w:tc>
          <w:tcPr>
            <w:tcW w:w="2268" w:type="dxa"/>
          </w:tcPr>
          <w:p w14:paraId="2CF9533E" w14:textId="77777777" w:rsidR="001B743F" w:rsidRPr="00C14DB9" w:rsidRDefault="001B743F" w:rsidP="00F428ED">
            <w:pPr>
              <w:jc w:val="left"/>
              <w:cnfStyle w:val="000000100000" w:firstRow="0" w:lastRow="0" w:firstColumn="0" w:lastColumn="0" w:oddVBand="0" w:evenVBand="0" w:oddHBand="1" w:evenHBand="0" w:firstRowFirstColumn="0" w:firstRowLastColumn="0" w:lastRowFirstColumn="0" w:lastRowLastColumn="0"/>
              <w:rPr>
                <w:rFonts w:cs="Tahoma"/>
                <w:szCs w:val="20"/>
                <w:lang w:val="en-US"/>
              </w:rPr>
            </w:pPr>
            <w:r w:rsidRPr="00C14DB9">
              <w:rPr>
                <w:rFonts w:cs="Tahoma"/>
                <w:szCs w:val="20"/>
                <w:lang w:val="en-US"/>
              </w:rPr>
              <w:t>€/</w:t>
            </w:r>
            <w:r w:rsidRPr="00C14DB9">
              <w:rPr>
                <w:rFonts w:cs="Tahoma"/>
                <w:szCs w:val="20"/>
                <w:lang w:val="el-GR"/>
              </w:rPr>
              <w:t>συνταγή</w:t>
            </w:r>
            <w:r w:rsidRPr="00C14DB9">
              <w:rPr>
                <w:rFonts w:cs="Tahoma"/>
                <w:szCs w:val="20"/>
                <w:lang w:val="en-US"/>
              </w:rPr>
              <w:t>/</w:t>
            </w:r>
            <w:r w:rsidRPr="00C14DB9">
              <w:rPr>
                <w:rFonts w:cs="Tahoma"/>
                <w:szCs w:val="20"/>
                <w:lang w:val="el-GR"/>
              </w:rPr>
              <w:t>γεωγραφία/κανάλι</w:t>
            </w:r>
          </w:p>
        </w:tc>
        <w:tc>
          <w:tcPr>
            <w:tcW w:w="4541" w:type="dxa"/>
          </w:tcPr>
          <w:p w14:paraId="73FB41C5" w14:textId="77777777" w:rsidR="001B743F" w:rsidRPr="00C14DB9" w:rsidRDefault="001B743F" w:rsidP="00F428ED">
            <w:pPr>
              <w:jc w:val="left"/>
              <w:cnfStyle w:val="000000100000" w:firstRow="0" w:lastRow="0" w:firstColumn="0" w:lastColumn="0" w:oddVBand="0" w:evenVBand="0" w:oddHBand="1" w:evenHBand="0" w:firstRowFirstColumn="0" w:firstRowLastColumn="0" w:lastRowFirstColumn="0" w:lastRowLastColumn="0"/>
              <w:rPr>
                <w:rFonts w:cs="Tahoma"/>
                <w:szCs w:val="20"/>
                <w:lang w:val="el-GR"/>
              </w:rPr>
            </w:pPr>
            <w:r w:rsidRPr="00C14DB9">
              <w:rPr>
                <w:rFonts w:cs="Tahoma"/>
                <w:szCs w:val="20"/>
                <w:lang w:val="el-GR"/>
              </w:rPr>
              <w:t>Κόστος διανομής συνταγής ανά γεωγραφία και καναλιού</w:t>
            </w:r>
          </w:p>
        </w:tc>
      </w:tr>
      <w:tr w:rsidR="00C14DB9" w:rsidRPr="007653E2" w14:paraId="7206327B" w14:textId="77777777" w:rsidTr="00F428ED">
        <w:trPr>
          <w:trHeight w:val="566"/>
        </w:trPr>
        <w:tc>
          <w:tcPr>
            <w:cnfStyle w:val="001000000000" w:firstRow="0" w:lastRow="0" w:firstColumn="1" w:lastColumn="0" w:oddVBand="0" w:evenVBand="0" w:oddHBand="0" w:evenHBand="0" w:firstRowFirstColumn="0" w:firstRowLastColumn="0" w:lastRowFirstColumn="0" w:lastRowLastColumn="0"/>
            <w:tcW w:w="2825" w:type="dxa"/>
          </w:tcPr>
          <w:p w14:paraId="54F4700A" w14:textId="77777777" w:rsidR="001B743F" w:rsidRPr="00C14DB9" w:rsidRDefault="001B743F" w:rsidP="00F428ED">
            <w:pPr>
              <w:rPr>
                <w:rFonts w:cs="Tahoma"/>
                <w:szCs w:val="20"/>
                <w:lang w:val="en-US"/>
              </w:rPr>
            </w:pPr>
            <w:r w:rsidRPr="00C14DB9">
              <w:rPr>
                <w:rFonts w:cs="Tahoma"/>
                <w:szCs w:val="20"/>
                <w:lang w:val="el-GR"/>
              </w:rPr>
              <w:lastRenderedPageBreak/>
              <w:t xml:space="preserve">Λειτουργία </w:t>
            </w:r>
            <w:r w:rsidRPr="00C14DB9">
              <w:rPr>
                <w:rFonts w:cs="Tahoma"/>
                <w:szCs w:val="20"/>
                <w:lang w:val="en-US"/>
              </w:rPr>
              <w:t>Helpdesk</w:t>
            </w:r>
          </w:p>
        </w:tc>
        <w:tc>
          <w:tcPr>
            <w:tcW w:w="2268" w:type="dxa"/>
          </w:tcPr>
          <w:p w14:paraId="407B0234" w14:textId="77777777" w:rsidR="001B743F" w:rsidRPr="00C14DB9" w:rsidRDefault="001B743F" w:rsidP="00F428ED">
            <w:pPr>
              <w:jc w:val="left"/>
              <w:cnfStyle w:val="000000000000" w:firstRow="0" w:lastRow="0" w:firstColumn="0" w:lastColumn="0" w:oddVBand="0" w:evenVBand="0" w:oddHBand="0" w:evenHBand="0" w:firstRowFirstColumn="0" w:firstRowLastColumn="0" w:lastRowFirstColumn="0" w:lastRowLastColumn="0"/>
              <w:rPr>
                <w:rFonts w:cs="Tahoma"/>
                <w:szCs w:val="20"/>
                <w:lang w:val="el-GR"/>
              </w:rPr>
            </w:pPr>
            <w:r w:rsidRPr="00C14DB9">
              <w:rPr>
                <w:rFonts w:cs="Tahoma"/>
                <w:szCs w:val="20"/>
                <w:lang w:val="en-US"/>
              </w:rPr>
              <w:t>€/</w:t>
            </w:r>
            <w:r w:rsidRPr="00C14DB9">
              <w:rPr>
                <w:rFonts w:cs="Tahoma"/>
                <w:szCs w:val="20"/>
                <w:lang w:val="el-GR"/>
              </w:rPr>
              <w:t>άτομο/μήνα</w:t>
            </w:r>
          </w:p>
        </w:tc>
        <w:tc>
          <w:tcPr>
            <w:tcW w:w="4541" w:type="dxa"/>
          </w:tcPr>
          <w:p w14:paraId="4A10652C" w14:textId="77777777" w:rsidR="001B743F" w:rsidRPr="00C14DB9" w:rsidRDefault="001B743F" w:rsidP="00F428ED">
            <w:pPr>
              <w:cnfStyle w:val="000000000000" w:firstRow="0" w:lastRow="0" w:firstColumn="0" w:lastColumn="0" w:oddVBand="0" w:evenVBand="0" w:oddHBand="0" w:evenHBand="0" w:firstRowFirstColumn="0" w:firstRowLastColumn="0" w:lastRowFirstColumn="0" w:lastRowLastColumn="0"/>
              <w:rPr>
                <w:rFonts w:cs="Tahoma"/>
                <w:szCs w:val="20"/>
                <w:lang w:val="el-GR"/>
              </w:rPr>
            </w:pPr>
            <w:r w:rsidRPr="00C14DB9">
              <w:rPr>
                <w:rFonts w:cs="Tahoma"/>
                <w:szCs w:val="20"/>
                <w:lang w:val="el-GR"/>
              </w:rPr>
              <w:t>Χρέωση για την παροχή υπηρεσίας κέντρου τηλεφωνικής και ηλεκτρονικής εξυπηρέτησης κοινού από Ανάδοχο</w:t>
            </w:r>
          </w:p>
        </w:tc>
      </w:tr>
    </w:tbl>
    <w:p w14:paraId="72CB8F4B" w14:textId="77777777" w:rsidR="001B743F" w:rsidRPr="00C14DB9" w:rsidRDefault="001B743F" w:rsidP="001B743F">
      <w:pPr>
        <w:rPr>
          <w:lang w:val="el-GR"/>
        </w:rPr>
      </w:pPr>
    </w:p>
    <w:p w14:paraId="06451EC5" w14:textId="77777777" w:rsidR="001B743F" w:rsidRPr="00C14DB9" w:rsidRDefault="001B743F" w:rsidP="001B743F">
      <w:pPr>
        <w:rPr>
          <w:lang w:val="el-GR"/>
        </w:rPr>
      </w:pPr>
      <w:r w:rsidRPr="00C14DB9">
        <w:rPr>
          <w:lang w:val="el-GR"/>
        </w:rPr>
        <w:t>Όσον αφορά τη διαχείριση των προϊόντων “Ψυχρής Αλυσίδας”, ο Ανάδοχος καλείται να προτείνει δύο μοντέλα χρέωσης:</w:t>
      </w:r>
    </w:p>
    <w:p w14:paraId="24BA1C0C" w14:textId="77777777" w:rsidR="001B743F" w:rsidRPr="00C14DB9" w:rsidRDefault="001B743F" w:rsidP="001C11BC">
      <w:pPr>
        <w:pStyle w:val="ab"/>
        <w:numPr>
          <w:ilvl w:val="0"/>
          <w:numId w:val="93"/>
        </w:numPr>
        <w:rPr>
          <w:lang w:val="el-GR"/>
        </w:rPr>
      </w:pPr>
      <w:r w:rsidRPr="00C14DB9">
        <w:rPr>
          <w:lang w:val="el-GR"/>
        </w:rPr>
        <w:t>ένα για χρήση ψυχόμενων φορτηγών</w:t>
      </w:r>
    </w:p>
    <w:p w14:paraId="12D2BFD8" w14:textId="77777777" w:rsidR="001B743F" w:rsidRPr="00C14DB9" w:rsidRDefault="001B743F" w:rsidP="001C11BC">
      <w:pPr>
        <w:pStyle w:val="ab"/>
        <w:numPr>
          <w:ilvl w:val="0"/>
          <w:numId w:val="93"/>
        </w:numPr>
        <w:rPr>
          <w:lang w:val="el-GR"/>
        </w:rPr>
      </w:pPr>
      <w:r w:rsidRPr="00C14DB9">
        <w:rPr>
          <w:lang w:val="el-GR"/>
        </w:rPr>
        <w:t xml:space="preserve">ένα δεύτερο για χρήση </w:t>
      </w:r>
      <w:proofErr w:type="spellStart"/>
      <w:r w:rsidRPr="00C14DB9">
        <w:rPr>
          <w:lang w:val="el-GR"/>
        </w:rPr>
        <w:t>cool</w:t>
      </w:r>
      <w:proofErr w:type="spellEnd"/>
      <w:r w:rsidRPr="00C14DB9">
        <w:rPr>
          <w:lang w:val="el-GR"/>
        </w:rPr>
        <w:t xml:space="preserve"> </w:t>
      </w:r>
      <w:proofErr w:type="spellStart"/>
      <w:r w:rsidRPr="00C14DB9">
        <w:rPr>
          <w:lang w:val="el-GR"/>
        </w:rPr>
        <w:t>boxes</w:t>
      </w:r>
      <w:proofErr w:type="spellEnd"/>
      <w:r w:rsidRPr="00C14DB9">
        <w:rPr>
          <w:lang w:val="el-GR"/>
        </w:rPr>
        <w:t xml:space="preserve"> </w:t>
      </w:r>
    </w:p>
    <w:p w14:paraId="3A167FE2" w14:textId="77777777" w:rsidR="001B743F" w:rsidRPr="00C14DB9" w:rsidRDefault="001B743F" w:rsidP="001B743F">
      <w:pPr>
        <w:rPr>
          <w:lang w:val="el-GR"/>
        </w:rPr>
      </w:pPr>
    </w:p>
    <w:p w14:paraId="0C34E6B5" w14:textId="77777777" w:rsidR="001B743F" w:rsidRPr="00C14DB9" w:rsidRDefault="001B743F" w:rsidP="001B743F">
      <w:pPr>
        <w:rPr>
          <w:lang w:val="el-GR"/>
        </w:rPr>
      </w:pPr>
      <w:r w:rsidRPr="00C14DB9">
        <w:rPr>
          <w:lang w:val="el-GR"/>
        </w:rPr>
        <w:t>Και οι δύο μέθοδοι πρέπει να συμμορφώνονται με τους κανόνες GDP για φαρμακευτικά προϊόντα.</w:t>
      </w:r>
    </w:p>
    <w:p w14:paraId="64836CEB" w14:textId="17DDE943" w:rsidR="001B743F" w:rsidRPr="00C14DB9" w:rsidRDefault="001B743F" w:rsidP="001B743F">
      <w:pPr>
        <w:rPr>
          <w:lang w:val="el-GR"/>
        </w:rPr>
      </w:pPr>
      <w:r w:rsidRPr="00C14DB9">
        <w:rPr>
          <w:lang w:val="el-GR"/>
        </w:rPr>
        <w:t>Στην προσφορά σας παρακαλούμε όπως λάβετε υπόψη τον στόχο του Ε.Ο.Π.Υ.Υ. να καλύπτει όσο το δυνατόν μεγαλύτερο μερίδιο (ιδανικά &gt;96% των 6</w:t>
      </w:r>
      <w:r w:rsidR="005511E5">
        <w:rPr>
          <w:lang w:val="el-GR"/>
        </w:rPr>
        <w:t>3</w:t>
      </w:r>
      <w:r w:rsidRPr="00C14DB9">
        <w:rPr>
          <w:lang w:val="el-GR"/>
        </w:rPr>
        <w:t xml:space="preserve"> σημείων διανομής και &gt;90% των αποστολών κατ’ </w:t>
      </w:r>
      <w:proofErr w:type="spellStart"/>
      <w:r w:rsidRPr="00C14DB9">
        <w:rPr>
          <w:lang w:val="el-GR"/>
        </w:rPr>
        <w:t>οίκον</w:t>
      </w:r>
      <w:proofErr w:type="spellEnd"/>
      <w:r w:rsidRPr="00C14DB9">
        <w:rPr>
          <w:lang w:val="el-GR"/>
        </w:rPr>
        <w:t>) των παραδόσεων της ανά την Ελλάδα με οχήματα ελεγχόμενης θερμοκρασίας +15</w:t>
      </w:r>
      <w:r w:rsidRPr="00C14DB9">
        <w:rPr>
          <w:vertAlign w:val="superscript"/>
          <w:lang w:val="el-GR"/>
        </w:rPr>
        <w:t>ο</w:t>
      </w:r>
      <w:r w:rsidRPr="00C14DB9">
        <w:rPr>
          <w:lang w:val="el-GR"/>
        </w:rPr>
        <w:t xml:space="preserve"> έως +25</w:t>
      </w:r>
      <w:r w:rsidRPr="00C14DB9">
        <w:rPr>
          <w:vertAlign w:val="superscript"/>
          <w:lang w:val="el-GR"/>
        </w:rPr>
        <w:t>ο</w:t>
      </w:r>
      <w:r w:rsidRPr="00C14DB9">
        <w:rPr>
          <w:lang w:val="el-GR"/>
        </w:rPr>
        <w:t xml:space="preserve"> C και ψυχρής αλυσίδας +2</w:t>
      </w:r>
      <w:r w:rsidRPr="00C14DB9">
        <w:rPr>
          <w:vertAlign w:val="superscript"/>
          <w:lang w:val="el-GR"/>
        </w:rPr>
        <w:t>ο</w:t>
      </w:r>
      <w:r w:rsidRPr="00C14DB9">
        <w:rPr>
          <w:lang w:val="el-GR"/>
        </w:rPr>
        <w:t xml:space="preserve"> έως + 8</w:t>
      </w:r>
      <w:r w:rsidRPr="00C14DB9">
        <w:rPr>
          <w:vertAlign w:val="superscript"/>
          <w:lang w:val="el-GR"/>
        </w:rPr>
        <w:t>ο</w:t>
      </w:r>
      <w:r w:rsidRPr="00C14DB9">
        <w:rPr>
          <w:lang w:val="el-GR"/>
        </w:rPr>
        <w:t xml:space="preserve"> C και να μειώσει το μερίδιο των αποστολών που διεξάγονται με </w:t>
      </w:r>
      <w:proofErr w:type="spellStart"/>
      <w:r w:rsidRPr="00C14DB9">
        <w:rPr>
          <w:lang w:val="el-GR"/>
        </w:rPr>
        <w:t>cool</w:t>
      </w:r>
      <w:proofErr w:type="spellEnd"/>
      <w:r w:rsidRPr="00C14DB9">
        <w:rPr>
          <w:lang w:val="el-GR"/>
        </w:rPr>
        <w:t xml:space="preserve"> </w:t>
      </w:r>
      <w:proofErr w:type="spellStart"/>
      <w:r w:rsidRPr="00C14DB9">
        <w:rPr>
          <w:lang w:val="el-GR"/>
        </w:rPr>
        <w:t>boxes</w:t>
      </w:r>
      <w:proofErr w:type="spellEnd"/>
      <w:r w:rsidRPr="00C14DB9">
        <w:rPr>
          <w:lang w:val="el-GR"/>
        </w:rPr>
        <w:t xml:space="preserve">. </w:t>
      </w:r>
    </w:p>
    <w:p w14:paraId="20F651EF" w14:textId="77777777" w:rsidR="001B743F" w:rsidRPr="00C14DB9" w:rsidRDefault="001B743F" w:rsidP="001B743F">
      <w:pPr>
        <w:rPr>
          <w:lang w:val="el-GR"/>
        </w:rPr>
      </w:pPr>
    </w:p>
    <w:p w14:paraId="24B1FA25" w14:textId="77777777" w:rsidR="001B743F" w:rsidRPr="00C14DB9" w:rsidRDefault="001B743F" w:rsidP="001B743F">
      <w:pPr>
        <w:rPr>
          <w:i/>
          <w:iCs/>
          <w:lang w:val="el-GR"/>
        </w:rPr>
      </w:pPr>
      <w:r w:rsidRPr="00C14DB9">
        <w:rPr>
          <w:i/>
          <w:iCs/>
          <w:lang w:val="el-GR"/>
        </w:rPr>
        <w:t xml:space="preserve">Β) Όροι τιμολόγησης και πληρωμής </w:t>
      </w:r>
    </w:p>
    <w:p w14:paraId="5AD61962" w14:textId="77777777" w:rsidR="001B743F" w:rsidRPr="00C14DB9" w:rsidRDefault="001B743F" w:rsidP="001B743F">
      <w:pPr>
        <w:rPr>
          <w:lang w:val="el-GR"/>
        </w:rPr>
      </w:pPr>
      <w:r w:rsidRPr="00C14DB9">
        <w:rPr>
          <w:lang w:val="el-GR"/>
        </w:rPr>
        <w:t xml:space="preserve">Οι τιμολογήσεις του Αναδόχου θα στέλνονται σε μηνιαία βάση στον Ε.Ο.Π.Υ.Υ. και πρέπει να αναλύουν με ξεκάθαρο τρόπο το συμφωνημένο μοντέλο χρέωσης των υπηρεσιών του με βάση τις απαιτήσεις του παρόντος κεφαλαίου. </w:t>
      </w:r>
    </w:p>
    <w:p w14:paraId="6298AA6D" w14:textId="77777777" w:rsidR="001B743F" w:rsidRPr="00C14DB9" w:rsidRDefault="001B743F" w:rsidP="001B743F">
      <w:pPr>
        <w:rPr>
          <w:lang w:val="el-GR"/>
        </w:rPr>
      </w:pPr>
      <w:r w:rsidRPr="00C14DB9">
        <w:rPr>
          <w:lang w:val="el-GR"/>
        </w:rPr>
        <w:t> </w:t>
      </w:r>
    </w:p>
    <w:p w14:paraId="15CF1209" w14:textId="77777777" w:rsidR="001B743F" w:rsidRPr="00C14DB9" w:rsidRDefault="001B743F" w:rsidP="001B743F">
      <w:pPr>
        <w:keepNext/>
        <w:rPr>
          <w:b/>
          <w:bCs/>
          <w:lang w:val="el-GR"/>
        </w:rPr>
      </w:pPr>
      <w:r w:rsidRPr="00C14DB9">
        <w:rPr>
          <w:b/>
          <w:bCs/>
          <w:lang w:val="el-GR"/>
        </w:rPr>
        <w:t xml:space="preserve">Επίπεδο υπηρεσιών &amp; </w:t>
      </w:r>
      <w:proofErr w:type="spellStart"/>
      <w:r w:rsidRPr="00C14DB9">
        <w:rPr>
          <w:b/>
          <w:bCs/>
          <w:lang w:val="el-GR"/>
        </w:rPr>
        <w:t>KPIs</w:t>
      </w:r>
      <w:proofErr w:type="spellEnd"/>
    </w:p>
    <w:p w14:paraId="43F38F1A" w14:textId="77777777" w:rsidR="001B743F" w:rsidRPr="00C14DB9" w:rsidRDefault="001B743F" w:rsidP="001B743F">
      <w:pPr>
        <w:rPr>
          <w:lang w:val="el-GR"/>
        </w:rPr>
      </w:pPr>
      <w:r w:rsidRPr="00C14DB9">
        <w:rPr>
          <w:lang w:val="el-GR"/>
        </w:rPr>
        <w:t>Οι υποψήφιοι Ανάδοχοι καλούνται να προτείνουν τα επίπεδα υπηρεσίας που θα παρέχουν στον Ε.Ο.Π.Υ.Υ., βάσει των πραγματικών αποτελεσμάτων που έχουν πετύχει τα τελευταία δύο έτη σε αντίστοιχα έργα. Για τον σκοπό αυτό καλούνται να παρέχουν στον φάκελο της προσφοράς τους αναφορά αναλύοντας:</w:t>
      </w:r>
    </w:p>
    <w:p w14:paraId="71C5BC3F" w14:textId="77777777" w:rsidR="001B743F" w:rsidRPr="00C14DB9" w:rsidRDefault="001B743F" w:rsidP="001C11BC">
      <w:pPr>
        <w:numPr>
          <w:ilvl w:val="0"/>
          <w:numId w:val="13"/>
        </w:numPr>
        <w:tabs>
          <w:tab w:val="clear" w:pos="720"/>
          <w:tab w:val="num" w:pos="862"/>
        </w:tabs>
        <w:suppressAutoHyphens w:val="0"/>
        <w:spacing w:after="160"/>
        <w:ind w:left="862"/>
        <w:textAlignment w:val="baseline"/>
        <w:rPr>
          <w:rFonts w:cs="Tahoma"/>
          <w:szCs w:val="22"/>
          <w:lang w:val="el-GR"/>
        </w:rPr>
      </w:pPr>
      <w:proofErr w:type="spellStart"/>
      <w:r w:rsidRPr="00C14DB9">
        <w:rPr>
          <w:rFonts w:cs="Tahoma"/>
          <w:szCs w:val="22"/>
          <w:lang w:val="el-GR"/>
        </w:rPr>
        <w:t>Cut-off</w:t>
      </w:r>
      <w:proofErr w:type="spellEnd"/>
      <w:r w:rsidRPr="00C14DB9">
        <w:rPr>
          <w:rFonts w:cs="Tahoma"/>
          <w:szCs w:val="22"/>
          <w:lang w:val="el-GR"/>
        </w:rPr>
        <w:t xml:space="preserve"> </w:t>
      </w:r>
      <w:proofErr w:type="spellStart"/>
      <w:r w:rsidRPr="00C14DB9">
        <w:rPr>
          <w:rFonts w:cs="Tahoma"/>
          <w:szCs w:val="22"/>
          <w:lang w:val="el-GR"/>
        </w:rPr>
        <w:t>time</w:t>
      </w:r>
      <w:proofErr w:type="spellEnd"/>
      <w:r w:rsidRPr="00C14DB9">
        <w:rPr>
          <w:rFonts w:cs="Tahoma"/>
          <w:szCs w:val="22"/>
          <w:lang w:val="el-GR"/>
        </w:rPr>
        <w:t xml:space="preserve">: Όλες οι εντολές για συλλογή συνταγών προς εκτέλεση που παραλαμβάνονται πριν από την προτεινόμενο </w:t>
      </w:r>
      <w:proofErr w:type="spellStart"/>
      <w:r w:rsidRPr="00C14DB9">
        <w:rPr>
          <w:rFonts w:cs="Tahoma"/>
          <w:szCs w:val="22"/>
          <w:lang w:val="el-GR"/>
        </w:rPr>
        <w:t>cut-off</w:t>
      </w:r>
      <w:proofErr w:type="spellEnd"/>
      <w:r w:rsidRPr="00C14DB9">
        <w:rPr>
          <w:rFonts w:cs="Tahoma"/>
          <w:szCs w:val="22"/>
          <w:lang w:val="el-GR"/>
        </w:rPr>
        <w:t xml:space="preserve"> </w:t>
      </w:r>
      <w:proofErr w:type="spellStart"/>
      <w:r w:rsidRPr="00C14DB9">
        <w:rPr>
          <w:rFonts w:cs="Tahoma"/>
          <w:szCs w:val="22"/>
          <w:lang w:val="el-GR"/>
        </w:rPr>
        <w:t>time</w:t>
      </w:r>
      <w:proofErr w:type="spellEnd"/>
      <w:r w:rsidRPr="00C14DB9">
        <w:rPr>
          <w:rFonts w:cs="Tahoma"/>
          <w:szCs w:val="22"/>
          <w:lang w:val="el-GR"/>
        </w:rPr>
        <w:t xml:space="preserve"> πρέπει να ετοιμάζονται εντός της ίδιας ημέρας </w:t>
      </w:r>
    </w:p>
    <w:p w14:paraId="49D3BAFE" w14:textId="77777777" w:rsidR="001B743F" w:rsidRPr="00C14DB9" w:rsidRDefault="001B743F" w:rsidP="001C11BC">
      <w:pPr>
        <w:numPr>
          <w:ilvl w:val="0"/>
          <w:numId w:val="13"/>
        </w:numPr>
        <w:tabs>
          <w:tab w:val="clear" w:pos="720"/>
          <w:tab w:val="num" w:pos="862"/>
        </w:tabs>
        <w:suppressAutoHyphens w:val="0"/>
        <w:spacing w:after="160"/>
        <w:ind w:left="862"/>
        <w:textAlignment w:val="baseline"/>
        <w:rPr>
          <w:rFonts w:cs="Tahoma"/>
          <w:szCs w:val="22"/>
          <w:lang w:val="el-GR"/>
        </w:rPr>
      </w:pPr>
      <w:r w:rsidRPr="00C14DB9">
        <w:rPr>
          <w:rFonts w:cs="Tahoma"/>
          <w:szCs w:val="22"/>
          <w:lang w:val="el-GR"/>
        </w:rPr>
        <w:t xml:space="preserve">Χρόνοι παράδοσης ανά γεωγραφία: μετριέται βάσει της ώρας που παραδόθηκαν τα προϊόντα στον πελάτη (π.χ. 24 ώρες παράδοση σημαίνει ότι οι εντολές για συλλογή συνταγών προς εκτέλεση που παραλήφθηκαν πριν από το </w:t>
      </w:r>
      <w:proofErr w:type="spellStart"/>
      <w:r w:rsidRPr="00C14DB9">
        <w:rPr>
          <w:rFonts w:cs="Tahoma"/>
          <w:szCs w:val="22"/>
          <w:lang w:val="el-GR"/>
        </w:rPr>
        <w:t>cut-off</w:t>
      </w:r>
      <w:proofErr w:type="spellEnd"/>
      <w:r w:rsidRPr="00C14DB9">
        <w:rPr>
          <w:rFonts w:cs="Tahoma"/>
          <w:szCs w:val="22"/>
          <w:lang w:val="el-GR"/>
        </w:rPr>
        <w:t xml:space="preserve"> </w:t>
      </w:r>
      <w:proofErr w:type="spellStart"/>
      <w:r w:rsidRPr="00C14DB9">
        <w:rPr>
          <w:rFonts w:cs="Tahoma"/>
          <w:szCs w:val="22"/>
          <w:lang w:val="el-GR"/>
        </w:rPr>
        <w:t>time</w:t>
      </w:r>
      <w:proofErr w:type="spellEnd"/>
      <w:r w:rsidRPr="00C14DB9">
        <w:rPr>
          <w:rFonts w:cs="Tahoma"/>
          <w:szCs w:val="22"/>
          <w:lang w:val="el-GR"/>
        </w:rPr>
        <w:t xml:space="preserve"> παραδόθηκαν στον πελάτη την αμέσως επόμενη ημέρα).</w:t>
      </w:r>
    </w:p>
    <w:p w14:paraId="5AB970B9" w14:textId="77777777" w:rsidR="001B743F" w:rsidRPr="00C14DB9" w:rsidRDefault="001B743F" w:rsidP="001B743F">
      <w:pPr>
        <w:rPr>
          <w:lang w:val="el-GR"/>
        </w:rPr>
      </w:pPr>
      <w:r w:rsidRPr="00C14DB9">
        <w:rPr>
          <w:lang w:val="el-GR"/>
        </w:rPr>
        <w:t xml:space="preserve">Τα επίπεδα εξυπηρέτησης μετρούνται βάσει των παρακάτω </w:t>
      </w:r>
      <w:proofErr w:type="spellStart"/>
      <w:r w:rsidRPr="00C14DB9">
        <w:rPr>
          <w:lang w:val="el-GR"/>
        </w:rPr>
        <w:t>KPI’s</w:t>
      </w:r>
      <w:proofErr w:type="spellEnd"/>
      <w:r w:rsidRPr="00C14DB9">
        <w:rPr>
          <w:lang w:val="el-GR"/>
        </w:rPr>
        <w:t>. Οι υποψήφιοι Ανάδοχοι καλούνται συνεπώς να προτείνουν, τιμές στόχους απόδοσης και τη μέγιστη απόκλιση από τον στόχο που εγγυώνται ότι είναι ικανοί να πετύχουν.</w:t>
      </w:r>
    </w:p>
    <w:p w14:paraId="172649DE" w14:textId="77777777" w:rsidR="001B743F" w:rsidRPr="00C14DB9" w:rsidRDefault="001B743F" w:rsidP="001B743F">
      <w:pPr>
        <w:rPr>
          <w:lang w:val="el-GR"/>
        </w:rPr>
      </w:pPr>
      <w:r w:rsidRPr="00C14DB9">
        <w:rPr>
          <w:lang w:val="el-GR"/>
        </w:rPr>
        <w:t>Με την ολοκλήρωση της αξιολόγησης του παρόντος διαγωνισμού, ο Ε.Ο.Π.Υ.Υ. θα καθορίσει σε συμφωνία με τον επιλεγμένο Ανάδοχο τις τελικές τιμές στόχου απόδοσης και τα περιθώρια απόκλισης για κάθε KPI.</w:t>
      </w:r>
    </w:p>
    <w:p w14:paraId="32EC8944" w14:textId="77777777" w:rsidR="001B743F" w:rsidRPr="00C14DB9" w:rsidRDefault="001B743F" w:rsidP="001B743F">
      <w:pPr>
        <w:rPr>
          <w:lang w:val="el-GR"/>
        </w:rPr>
      </w:pPr>
    </w:p>
    <w:p w14:paraId="375AB159" w14:textId="77777777" w:rsidR="001B743F" w:rsidRPr="00C14DB9" w:rsidRDefault="001B743F" w:rsidP="001B743F">
      <w:pPr>
        <w:suppressAutoHyphens w:val="0"/>
        <w:spacing w:after="0"/>
        <w:jc w:val="left"/>
        <w:rPr>
          <w:lang w:val="el-GR"/>
        </w:rPr>
        <w:sectPr w:rsidR="001B743F" w:rsidRPr="00C14DB9" w:rsidSect="001B743F">
          <w:headerReference w:type="default" r:id="rId9"/>
          <w:footerReference w:type="default" r:id="rId10"/>
          <w:headerReference w:type="first" r:id="rId11"/>
          <w:footerReference w:type="first" r:id="rId12"/>
          <w:pgSz w:w="11906" w:h="16838"/>
          <w:pgMar w:top="1138" w:right="1138" w:bottom="990" w:left="1138" w:header="720" w:footer="706" w:gutter="0"/>
          <w:cols w:space="720"/>
          <w:titlePg/>
          <w:docGrid w:linePitch="360"/>
        </w:sectPr>
      </w:pPr>
    </w:p>
    <w:p w14:paraId="2D526D4A" w14:textId="1106F966" w:rsidR="001B743F" w:rsidRPr="00C14DB9" w:rsidRDefault="001B743F" w:rsidP="001B743F">
      <w:pPr>
        <w:pStyle w:val="ae"/>
      </w:pPr>
      <w:r w:rsidRPr="00C14DB9">
        <w:lastRenderedPageBreak/>
        <w:t xml:space="preserve">Πίνακας </w:t>
      </w:r>
      <w:r w:rsidRPr="00C14DB9">
        <w:fldChar w:fldCharType="begin"/>
      </w:r>
      <w:r w:rsidRPr="00C14DB9">
        <w:instrText xml:space="preserve"> SEQ Πίνακας \* ARABIC </w:instrText>
      </w:r>
      <w:r w:rsidRPr="00C14DB9">
        <w:fldChar w:fldCharType="separate"/>
      </w:r>
      <w:r w:rsidR="007653E2">
        <w:rPr>
          <w:noProof/>
        </w:rPr>
        <w:t>6</w:t>
      </w:r>
      <w:r w:rsidRPr="00C14DB9">
        <w:rPr>
          <w:noProof/>
        </w:rPr>
        <w:fldChar w:fldCharType="end"/>
      </w:r>
      <w:r w:rsidRPr="00C14DB9">
        <w:t xml:space="preserve">. Λίστα </w:t>
      </w:r>
      <w:r w:rsidRPr="00C14DB9">
        <w:rPr>
          <w:lang w:val="en-US"/>
        </w:rPr>
        <w:t>KPIs</w:t>
      </w:r>
      <w:r w:rsidRPr="00C14DB9">
        <w:t xml:space="preserve"> για το έργο</w:t>
      </w:r>
    </w:p>
    <w:tbl>
      <w:tblPr>
        <w:tblStyle w:val="Elencochiaro-Colore11"/>
        <w:tblW w:w="5159" w:type="pct"/>
        <w:tblLayout w:type="fixed"/>
        <w:tblLook w:val="0020" w:firstRow="1" w:lastRow="0" w:firstColumn="0" w:lastColumn="0" w:noHBand="0" w:noVBand="0"/>
      </w:tblPr>
      <w:tblGrid>
        <w:gridCol w:w="1829"/>
        <w:gridCol w:w="3407"/>
        <w:gridCol w:w="3401"/>
        <w:gridCol w:w="3401"/>
        <w:gridCol w:w="1561"/>
        <w:gridCol w:w="1558"/>
      </w:tblGrid>
      <w:tr w:rsidR="00C14DB9" w:rsidRPr="00C14DB9" w14:paraId="7F59D250" w14:textId="77777777" w:rsidTr="00F428ED">
        <w:trPr>
          <w:cnfStyle w:val="100000000000" w:firstRow="1" w:lastRow="0" w:firstColumn="0" w:lastColumn="0" w:oddVBand="0" w:evenVBand="0" w:oddHBand="0" w:evenHBand="0" w:firstRowFirstColumn="0" w:firstRowLastColumn="0" w:lastRowFirstColumn="0" w:lastRowLastColumn="0"/>
          <w:trHeight w:val="337"/>
        </w:trPr>
        <w:tc>
          <w:tcPr>
            <w:cnfStyle w:val="000010000000" w:firstRow="0" w:lastRow="0" w:firstColumn="0" w:lastColumn="0" w:oddVBand="1" w:evenVBand="0" w:oddHBand="0" w:evenHBand="0" w:firstRowFirstColumn="0" w:firstRowLastColumn="0" w:lastRowFirstColumn="0" w:lastRowLastColumn="0"/>
            <w:tcW w:w="603" w:type="pct"/>
          </w:tcPr>
          <w:p w14:paraId="4E376E13" w14:textId="77777777" w:rsidR="001B743F" w:rsidRPr="00C14DB9" w:rsidRDefault="001B743F" w:rsidP="00F428ED">
            <w:pPr>
              <w:widowControl w:val="0"/>
              <w:adjustRightInd w:val="0"/>
              <w:spacing w:line="360" w:lineRule="auto"/>
              <w:jc w:val="left"/>
              <w:textAlignment w:val="baseline"/>
              <w:rPr>
                <w:rFonts w:cs="Tahoma"/>
                <w:b w:val="0"/>
                <w:color w:val="auto"/>
                <w:szCs w:val="20"/>
                <w:lang w:val="en-US" w:eastAsia="it-IT"/>
              </w:rPr>
            </w:pPr>
            <w:r w:rsidRPr="00C14DB9">
              <w:rPr>
                <w:rFonts w:cs="Tahoma"/>
                <w:color w:val="auto"/>
                <w:szCs w:val="20"/>
                <w:lang w:val="en-US" w:eastAsia="it-IT"/>
              </w:rPr>
              <w:t>Service parameter</w:t>
            </w:r>
          </w:p>
        </w:tc>
        <w:tc>
          <w:tcPr>
            <w:tcW w:w="1124" w:type="pct"/>
          </w:tcPr>
          <w:p w14:paraId="3F869F9A" w14:textId="77777777" w:rsidR="001B743F" w:rsidRPr="00C14DB9" w:rsidRDefault="001B743F" w:rsidP="00F428ED">
            <w:pPr>
              <w:widowControl w:val="0"/>
              <w:adjustRightInd w:val="0"/>
              <w:spacing w:line="360" w:lineRule="auto"/>
              <w:jc w:val="center"/>
              <w:textAlignment w:val="baseline"/>
              <w:cnfStyle w:val="100000000000" w:firstRow="1" w:lastRow="0" w:firstColumn="0" w:lastColumn="0" w:oddVBand="0" w:evenVBand="0" w:oddHBand="0" w:evenHBand="0" w:firstRowFirstColumn="0" w:firstRowLastColumn="0" w:lastRowFirstColumn="0" w:lastRowLastColumn="0"/>
              <w:rPr>
                <w:rFonts w:cs="Tahoma"/>
                <w:b w:val="0"/>
                <w:color w:val="auto"/>
                <w:szCs w:val="20"/>
                <w:lang w:val="en-US" w:eastAsia="it-IT"/>
              </w:rPr>
            </w:pPr>
            <w:r w:rsidRPr="00C14DB9">
              <w:rPr>
                <w:rFonts w:cs="Tahoma"/>
                <w:color w:val="auto"/>
                <w:szCs w:val="20"/>
                <w:lang w:val="en-US" w:eastAsia="it-IT"/>
              </w:rPr>
              <w:t>Description</w:t>
            </w:r>
          </w:p>
        </w:tc>
        <w:tc>
          <w:tcPr>
            <w:cnfStyle w:val="000010000000" w:firstRow="0" w:lastRow="0" w:firstColumn="0" w:lastColumn="0" w:oddVBand="1" w:evenVBand="0" w:oddHBand="0" w:evenHBand="0" w:firstRowFirstColumn="0" w:firstRowLastColumn="0" w:lastRowFirstColumn="0" w:lastRowLastColumn="0"/>
            <w:tcW w:w="1122" w:type="pct"/>
          </w:tcPr>
          <w:p w14:paraId="2AA5A27A" w14:textId="77777777" w:rsidR="001B743F" w:rsidRPr="00C14DB9" w:rsidRDefault="001B743F" w:rsidP="00F428ED">
            <w:pPr>
              <w:widowControl w:val="0"/>
              <w:adjustRightInd w:val="0"/>
              <w:spacing w:line="360" w:lineRule="auto"/>
              <w:jc w:val="center"/>
              <w:textAlignment w:val="baseline"/>
              <w:rPr>
                <w:rFonts w:cs="Tahoma"/>
                <w:b w:val="0"/>
                <w:color w:val="auto"/>
                <w:szCs w:val="20"/>
                <w:lang w:val="en-US" w:eastAsia="it-IT"/>
              </w:rPr>
            </w:pPr>
            <w:r w:rsidRPr="00C14DB9">
              <w:rPr>
                <w:rFonts w:cs="Tahoma"/>
                <w:color w:val="auto"/>
                <w:szCs w:val="20"/>
                <w:lang w:val="en-US" w:eastAsia="it-IT"/>
              </w:rPr>
              <w:t>KPI</w:t>
            </w:r>
          </w:p>
        </w:tc>
        <w:tc>
          <w:tcPr>
            <w:tcW w:w="1122" w:type="pct"/>
          </w:tcPr>
          <w:p w14:paraId="2F56D965" w14:textId="77777777" w:rsidR="001B743F" w:rsidRPr="00C14DB9" w:rsidRDefault="001B743F" w:rsidP="00F428ED">
            <w:pPr>
              <w:widowControl w:val="0"/>
              <w:adjustRightInd w:val="0"/>
              <w:spacing w:line="360" w:lineRule="auto"/>
              <w:jc w:val="center"/>
              <w:textAlignment w:val="baseline"/>
              <w:cnfStyle w:val="100000000000" w:firstRow="1" w:lastRow="0" w:firstColumn="0" w:lastColumn="0" w:oddVBand="0" w:evenVBand="0" w:oddHBand="0" w:evenHBand="0" w:firstRowFirstColumn="0" w:firstRowLastColumn="0" w:lastRowFirstColumn="0" w:lastRowLastColumn="0"/>
              <w:rPr>
                <w:rFonts w:cs="Tahoma"/>
                <w:b w:val="0"/>
                <w:color w:val="auto"/>
                <w:szCs w:val="20"/>
                <w:lang w:val="en-US" w:eastAsia="it-IT"/>
              </w:rPr>
            </w:pPr>
            <w:r w:rsidRPr="00C14DB9">
              <w:rPr>
                <w:rFonts w:cs="Tahoma"/>
                <w:color w:val="auto"/>
                <w:szCs w:val="20"/>
                <w:lang w:val="en-US" w:eastAsia="it-IT"/>
              </w:rPr>
              <w:t>Driver</w:t>
            </w:r>
          </w:p>
        </w:tc>
        <w:tc>
          <w:tcPr>
            <w:cnfStyle w:val="000010000000" w:firstRow="0" w:lastRow="0" w:firstColumn="0" w:lastColumn="0" w:oddVBand="1" w:evenVBand="0" w:oddHBand="0" w:evenHBand="0" w:firstRowFirstColumn="0" w:firstRowLastColumn="0" w:lastRowFirstColumn="0" w:lastRowLastColumn="0"/>
            <w:tcW w:w="515" w:type="pct"/>
          </w:tcPr>
          <w:p w14:paraId="31DEBE93" w14:textId="77777777" w:rsidR="001B743F" w:rsidRPr="00C14DB9" w:rsidRDefault="001B743F" w:rsidP="00F428ED">
            <w:pPr>
              <w:widowControl w:val="0"/>
              <w:adjustRightInd w:val="0"/>
              <w:spacing w:line="360" w:lineRule="auto"/>
              <w:jc w:val="center"/>
              <w:textAlignment w:val="baseline"/>
              <w:rPr>
                <w:rFonts w:cs="Tahoma"/>
                <w:b w:val="0"/>
                <w:color w:val="auto"/>
                <w:szCs w:val="20"/>
                <w:lang w:val="en-US" w:eastAsia="it-IT"/>
              </w:rPr>
            </w:pPr>
            <w:r w:rsidRPr="00C14DB9">
              <w:rPr>
                <w:rFonts w:cs="Tahoma"/>
                <w:color w:val="auto"/>
                <w:szCs w:val="20"/>
                <w:lang w:val="en-US" w:eastAsia="it-IT"/>
              </w:rPr>
              <w:t>Source</w:t>
            </w:r>
          </w:p>
        </w:tc>
        <w:tc>
          <w:tcPr>
            <w:tcW w:w="514" w:type="pct"/>
          </w:tcPr>
          <w:p w14:paraId="4941E0CC" w14:textId="77777777" w:rsidR="001B743F" w:rsidRPr="00C14DB9" w:rsidRDefault="001B743F" w:rsidP="00F428ED">
            <w:pPr>
              <w:widowControl w:val="0"/>
              <w:adjustRightInd w:val="0"/>
              <w:spacing w:line="360" w:lineRule="auto"/>
              <w:jc w:val="center"/>
              <w:textAlignment w:val="baseline"/>
              <w:cnfStyle w:val="100000000000" w:firstRow="1" w:lastRow="0" w:firstColumn="0" w:lastColumn="0" w:oddVBand="0" w:evenVBand="0" w:oddHBand="0" w:evenHBand="0" w:firstRowFirstColumn="0" w:firstRowLastColumn="0" w:lastRowFirstColumn="0" w:lastRowLastColumn="0"/>
              <w:rPr>
                <w:rFonts w:cs="Tahoma"/>
                <w:b w:val="0"/>
                <w:color w:val="auto"/>
                <w:szCs w:val="20"/>
                <w:lang w:val="en-US" w:eastAsia="it-IT"/>
              </w:rPr>
            </w:pPr>
            <w:r w:rsidRPr="00C14DB9">
              <w:rPr>
                <w:rFonts w:cs="Tahoma"/>
                <w:color w:val="auto"/>
                <w:szCs w:val="20"/>
                <w:lang w:val="en-US" w:eastAsia="it-IT"/>
              </w:rPr>
              <w:t>Frequency</w:t>
            </w:r>
          </w:p>
        </w:tc>
      </w:tr>
      <w:tr w:rsidR="00C14DB9" w:rsidRPr="007653E2" w14:paraId="35CAC3A9" w14:textId="77777777" w:rsidTr="00F428ED">
        <w:trPr>
          <w:cnfStyle w:val="000000100000" w:firstRow="0" w:lastRow="0" w:firstColumn="0" w:lastColumn="0" w:oddVBand="0" w:evenVBand="0" w:oddHBand="1" w:evenHBand="0" w:firstRowFirstColumn="0" w:firstRowLastColumn="0" w:lastRowFirstColumn="0" w:lastRowLastColumn="0"/>
          <w:trHeight w:val="1020"/>
        </w:trPr>
        <w:tc>
          <w:tcPr>
            <w:cnfStyle w:val="000010000000" w:firstRow="0" w:lastRow="0" w:firstColumn="0" w:lastColumn="0" w:oddVBand="1" w:evenVBand="0" w:oddHBand="0" w:evenHBand="0" w:firstRowFirstColumn="0" w:firstRowLastColumn="0" w:lastRowFirstColumn="0" w:lastRowLastColumn="0"/>
            <w:tcW w:w="603" w:type="pct"/>
          </w:tcPr>
          <w:p w14:paraId="33E64FF5" w14:textId="77777777" w:rsidR="001B743F" w:rsidRPr="00C14DB9" w:rsidRDefault="001B743F" w:rsidP="00F428ED">
            <w:pPr>
              <w:widowControl w:val="0"/>
              <w:adjustRightInd w:val="0"/>
              <w:jc w:val="left"/>
              <w:textAlignment w:val="baseline"/>
              <w:rPr>
                <w:rFonts w:cs="Tahoma"/>
                <w:b/>
                <w:szCs w:val="20"/>
                <w:lang w:val="el-GR" w:eastAsia="it-IT"/>
              </w:rPr>
            </w:pPr>
            <w:r w:rsidRPr="00C14DB9">
              <w:rPr>
                <w:rFonts w:cs="Tahoma"/>
                <w:b/>
                <w:szCs w:val="20"/>
                <w:lang w:val="el-GR" w:eastAsia="it-IT"/>
              </w:rPr>
              <w:t xml:space="preserve">Αποστολές </w:t>
            </w:r>
            <w:r w:rsidRPr="00C14DB9">
              <w:rPr>
                <w:rFonts w:cs="Tahoma"/>
                <w:b/>
                <w:szCs w:val="20"/>
                <w:lang w:val="en-US" w:eastAsia="it-IT"/>
              </w:rPr>
              <w:t>On</w:t>
            </w:r>
            <w:r w:rsidRPr="00C14DB9">
              <w:rPr>
                <w:rFonts w:cs="Tahoma"/>
                <w:b/>
                <w:szCs w:val="20"/>
                <w:lang w:val="el-GR" w:eastAsia="it-IT"/>
              </w:rPr>
              <w:t xml:space="preserve"> </w:t>
            </w:r>
            <w:r w:rsidRPr="00C14DB9">
              <w:rPr>
                <w:rFonts w:cs="Tahoma"/>
                <w:b/>
                <w:szCs w:val="20"/>
                <w:lang w:val="en-US" w:eastAsia="it-IT"/>
              </w:rPr>
              <w:t>Time</w:t>
            </w:r>
            <w:r w:rsidRPr="00C14DB9">
              <w:rPr>
                <w:rFonts w:cs="Tahoma"/>
                <w:b/>
                <w:szCs w:val="20"/>
                <w:lang w:val="el-GR" w:eastAsia="it-IT"/>
              </w:rPr>
              <w:t xml:space="preserve"> </w:t>
            </w:r>
          </w:p>
        </w:tc>
        <w:tc>
          <w:tcPr>
            <w:tcW w:w="1124" w:type="pct"/>
          </w:tcPr>
          <w:p w14:paraId="25963E73" w14:textId="77777777" w:rsidR="001B743F" w:rsidRPr="00C14DB9" w:rsidRDefault="001B743F" w:rsidP="00F428ED">
            <w:pPr>
              <w:widowControl w:val="0"/>
              <w:adjustRightInd w:val="0"/>
              <w:jc w:val="left"/>
              <w:textAlignment w:val="baseline"/>
              <w:cnfStyle w:val="000000100000" w:firstRow="0" w:lastRow="0" w:firstColumn="0" w:lastColumn="0" w:oddVBand="0" w:evenVBand="0" w:oddHBand="1" w:evenHBand="0" w:firstRowFirstColumn="0" w:firstRowLastColumn="0" w:lastRowFirstColumn="0" w:lastRowLastColumn="0"/>
              <w:rPr>
                <w:rFonts w:cs="Tahoma"/>
                <w:szCs w:val="20"/>
                <w:lang w:val="el-GR" w:eastAsia="it-IT"/>
              </w:rPr>
            </w:pPr>
            <w:r w:rsidRPr="00C14DB9">
              <w:rPr>
                <w:rFonts w:cs="Tahoma"/>
                <w:szCs w:val="20"/>
                <w:lang w:val="el-GR" w:eastAsia="it-IT"/>
              </w:rPr>
              <w:t xml:space="preserve">Συμμόρφωση με τη συμφωνημένη μέρα παράδοσης ανά γεωγραφική ζώνη </w:t>
            </w:r>
          </w:p>
        </w:tc>
        <w:tc>
          <w:tcPr>
            <w:cnfStyle w:val="000010000000" w:firstRow="0" w:lastRow="0" w:firstColumn="0" w:lastColumn="0" w:oddVBand="1" w:evenVBand="0" w:oddHBand="0" w:evenHBand="0" w:firstRowFirstColumn="0" w:firstRowLastColumn="0" w:lastRowFirstColumn="0" w:lastRowLastColumn="0"/>
            <w:tcW w:w="1122" w:type="pct"/>
          </w:tcPr>
          <w:p w14:paraId="0FE69075" w14:textId="77777777" w:rsidR="001B743F" w:rsidRPr="00C14DB9" w:rsidRDefault="001B743F" w:rsidP="00F428ED">
            <w:pPr>
              <w:widowControl w:val="0"/>
              <w:adjustRightInd w:val="0"/>
              <w:jc w:val="left"/>
              <w:textAlignment w:val="baseline"/>
              <w:rPr>
                <w:rFonts w:cs="Tahoma"/>
                <w:szCs w:val="20"/>
                <w:lang w:val="el-GR" w:eastAsia="it-IT"/>
              </w:rPr>
            </w:pPr>
            <w:r w:rsidRPr="00C14DB9">
              <w:rPr>
                <w:rFonts w:cs="Tahoma"/>
                <w:szCs w:val="20"/>
                <w:lang w:val="en-US" w:eastAsia="it-IT"/>
              </w:rPr>
              <w:t xml:space="preserve">% </w:t>
            </w:r>
            <w:r w:rsidRPr="00C14DB9">
              <w:rPr>
                <w:rFonts w:cs="Tahoma"/>
                <w:szCs w:val="20"/>
                <w:lang w:val="el-GR" w:eastAsia="it-IT"/>
              </w:rPr>
              <w:t xml:space="preserve">των </w:t>
            </w:r>
            <w:r w:rsidRPr="00C14DB9">
              <w:rPr>
                <w:rFonts w:cs="Tahoma"/>
                <w:szCs w:val="20"/>
                <w:lang w:val="en-US" w:eastAsia="it-IT"/>
              </w:rPr>
              <w:t xml:space="preserve">on time </w:t>
            </w:r>
            <w:r w:rsidRPr="00C14DB9">
              <w:rPr>
                <w:rFonts w:cs="Tahoma"/>
                <w:szCs w:val="20"/>
                <w:lang w:val="el-GR" w:eastAsia="it-IT"/>
              </w:rPr>
              <w:t>παραδόσεων</w:t>
            </w:r>
          </w:p>
          <w:p w14:paraId="1B408158" w14:textId="77777777" w:rsidR="001B743F" w:rsidRPr="00C14DB9" w:rsidRDefault="001B743F" w:rsidP="00F428ED">
            <w:pPr>
              <w:widowControl w:val="0"/>
              <w:adjustRightInd w:val="0"/>
              <w:jc w:val="left"/>
              <w:textAlignment w:val="baseline"/>
              <w:rPr>
                <w:rFonts w:cs="Tahoma"/>
                <w:szCs w:val="20"/>
                <w:lang w:val="en-US" w:eastAsia="it-IT"/>
              </w:rPr>
            </w:pPr>
          </w:p>
        </w:tc>
        <w:tc>
          <w:tcPr>
            <w:tcW w:w="1122" w:type="pct"/>
          </w:tcPr>
          <w:p w14:paraId="14AEC039" w14:textId="77777777" w:rsidR="001B743F" w:rsidRPr="00C14DB9" w:rsidRDefault="001B743F" w:rsidP="00F428ED">
            <w:pPr>
              <w:widowControl w:val="0"/>
              <w:adjustRightInd w:val="0"/>
              <w:jc w:val="left"/>
              <w:textAlignment w:val="baseline"/>
              <w:cnfStyle w:val="000000100000" w:firstRow="0" w:lastRow="0" w:firstColumn="0" w:lastColumn="0" w:oddVBand="0" w:evenVBand="0" w:oddHBand="1" w:evenHBand="0" w:firstRowFirstColumn="0" w:firstRowLastColumn="0" w:lastRowFirstColumn="0" w:lastRowLastColumn="0"/>
              <w:rPr>
                <w:rFonts w:cs="Tahoma"/>
                <w:szCs w:val="20"/>
                <w:lang w:val="el-GR" w:eastAsia="it-IT"/>
              </w:rPr>
            </w:pPr>
            <w:r w:rsidRPr="00C14DB9">
              <w:rPr>
                <w:rFonts w:cs="Tahoma"/>
                <w:szCs w:val="20"/>
                <w:lang w:val="el-GR" w:eastAsia="it-IT"/>
              </w:rPr>
              <w:t xml:space="preserve"># </w:t>
            </w:r>
            <w:r w:rsidRPr="00C14DB9">
              <w:rPr>
                <w:rFonts w:cs="Tahoma"/>
                <w:szCs w:val="20"/>
                <w:lang w:val="en-US" w:eastAsia="it-IT"/>
              </w:rPr>
              <w:t>on</w:t>
            </w:r>
            <w:r w:rsidRPr="00C14DB9">
              <w:rPr>
                <w:rFonts w:cs="Tahoma"/>
                <w:szCs w:val="20"/>
                <w:lang w:val="el-GR" w:eastAsia="it-IT"/>
              </w:rPr>
              <w:t xml:space="preserve"> </w:t>
            </w:r>
            <w:r w:rsidRPr="00C14DB9">
              <w:rPr>
                <w:rFonts w:cs="Tahoma"/>
                <w:szCs w:val="20"/>
                <w:lang w:val="en-US" w:eastAsia="it-IT"/>
              </w:rPr>
              <w:t>time</w:t>
            </w:r>
            <w:r w:rsidRPr="00C14DB9">
              <w:rPr>
                <w:rFonts w:cs="Tahoma"/>
                <w:szCs w:val="20"/>
                <w:lang w:val="el-GR" w:eastAsia="it-IT"/>
              </w:rPr>
              <w:t xml:space="preserve"> παραδόσεις /# σύνολο παραδόσεων </w:t>
            </w:r>
          </w:p>
        </w:tc>
        <w:tc>
          <w:tcPr>
            <w:cnfStyle w:val="000010000000" w:firstRow="0" w:lastRow="0" w:firstColumn="0" w:lastColumn="0" w:oddVBand="1" w:evenVBand="0" w:oddHBand="0" w:evenHBand="0" w:firstRowFirstColumn="0" w:firstRowLastColumn="0" w:lastRowFirstColumn="0" w:lastRowLastColumn="0"/>
            <w:tcW w:w="515" w:type="pct"/>
          </w:tcPr>
          <w:p w14:paraId="0F11077A" w14:textId="77777777" w:rsidR="001B743F" w:rsidRPr="00C14DB9" w:rsidRDefault="001B743F" w:rsidP="00F428ED">
            <w:pPr>
              <w:widowControl w:val="0"/>
              <w:adjustRightInd w:val="0"/>
              <w:jc w:val="left"/>
              <w:textAlignment w:val="baseline"/>
              <w:rPr>
                <w:rFonts w:cs="Tahoma"/>
                <w:szCs w:val="20"/>
                <w:lang w:val="el-GR" w:eastAsia="it-IT"/>
              </w:rPr>
            </w:pPr>
            <w:r w:rsidRPr="00C14DB9">
              <w:rPr>
                <w:rFonts w:cs="Tahoma"/>
                <w:szCs w:val="20"/>
                <w:lang w:val="en-US" w:eastAsia="it-IT"/>
              </w:rPr>
              <w:t>WMS</w:t>
            </w:r>
            <w:r w:rsidRPr="00C14DB9">
              <w:rPr>
                <w:rFonts w:cs="Tahoma"/>
                <w:szCs w:val="20"/>
                <w:lang w:val="el-GR" w:eastAsia="it-IT"/>
              </w:rPr>
              <w:t xml:space="preserve"> </w:t>
            </w:r>
            <w:r w:rsidRPr="00C14DB9">
              <w:rPr>
                <w:rFonts w:cs="Tahoma"/>
                <w:szCs w:val="20"/>
                <w:lang w:val="en-US" w:eastAsia="it-IT"/>
              </w:rPr>
              <w:t>and</w:t>
            </w:r>
            <w:r w:rsidRPr="00C14DB9">
              <w:rPr>
                <w:rFonts w:cs="Tahoma"/>
                <w:szCs w:val="20"/>
                <w:lang w:val="el-GR" w:eastAsia="it-IT"/>
              </w:rPr>
              <w:t xml:space="preserve"> σύστημα μεταφορών </w:t>
            </w:r>
          </w:p>
        </w:tc>
        <w:tc>
          <w:tcPr>
            <w:tcW w:w="514" w:type="pct"/>
          </w:tcPr>
          <w:p w14:paraId="1B5892B6" w14:textId="77777777" w:rsidR="001B743F" w:rsidRPr="00C14DB9" w:rsidRDefault="001B743F" w:rsidP="00F428ED">
            <w:pPr>
              <w:widowControl w:val="0"/>
              <w:adjustRightInd w:val="0"/>
              <w:jc w:val="left"/>
              <w:textAlignment w:val="baseline"/>
              <w:cnfStyle w:val="000000100000" w:firstRow="0" w:lastRow="0" w:firstColumn="0" w:lastColumn="0" w:oddVBand="0" w:evenVBand="0" w:oddHBand="1" w:evenHBand="0" w:firstRowFirstColumn="0" w:firstRowLastColumn="0" w:lastRowFirstColumn="0" w:lastRowLastColumn="0"/>
              <w:rPr>
                <w:rFonts w:cs="Tahoma"/>
                <w:szCs w:val="20"/>
                <w:lang w:val="el-GR" w:eastAsia="it-IT"/>
              </w:rPr>
            </w:pPr>
            <w:r w:rsidRPr="00C14DB9">
              <w:rPr>
                <w:rFonts w:cs="Tahoma"/>
                <w:szCs w:val="20"/>
                <w:lang w:val="el-GR" w:eastAsia="it-IT"/>
              </w:rPr>
              <w:t>Μηνιαία</w:t>
            </w:r>
          </w:p>
          <w:p w14:paraId="30011D38" w14:textId="77777777" w:rsidR="001B743F" w:rsidRPr="00C14DB9" w:rsidRDefault="001B743F" w:rsidP="00F428ED">
            <w:pPr>
              <w:widowControl w:val="0"/>
              <w:adjustRightInd w:val="0"/>
              <w:jc w:val="left"/>
              <w:textAlignment w:val="baseline"/>
              <w:cnfStyle w:val="000000100000" w:firstRow="0" w:lastRow="0" w:firstColumn="0" w:lastColumn="0" w:oddVBand="0" w:evenVBand="0" w:oddHBand="1" w:evenHBand="0" w:firstRowFirstColumn="0" w:firstRowLastColumn="0" w:lastRowFirstColumn="0" w:lastRowLastColumn="0"/>
              <w:rPr>
                <w:rFonts w:cs="Tahoma"/>
                <w:szCs w:val="20"/>
                <w:lang w:val="el-GR" w:eastAsia="it-IT"/>
              </w:rPr>
            </w:pPr>
            <w:r w:rsidRPr="00C14DB9">
              <w:rPr>
                <w:rFonts w:cs="Tahoma"/>
                <w:szCs w:val="20"/>
                <w:lang w:val="el-GR" w:eastAsia="it-IT"/>
              </w:rPr>
              <w:t>(μέχρι τις 15 του επόμενου μήνα)</w:t>
            </w:r>
          </w:p>
        </w:tc>
      </w:tr>
      <w:tr w:rsidR="00C14DB9" w:rsidRPr="00C14DB9" w14:paraId="2DA945E0" w14:textId="77777777" w:rsidTr="00F428ED">
        <w:trPr>
          <w:trHeight w:val="459"/>
        </w:trPr>
        <w:tc>
          <w:tcPr>
            <w:cnfStyle w:val="000010000000" w:firstRow="0" w:lastRow="0" w:firstColumn="0" w:lastColumn="0" w:oddVBand="1" w:evenVBand="0" w:oddHBand="0" w:evenHBand="0" w:firstRowFirstColumn="0" w:firstRowLastColumn="0" w:lastRowFirstColumn="0" w:lastRowLastColumn="0"/>
            <w:tcW w:w="603" w:type="pct"/>
          </w:tcPr>
          <w:p w14:paraId="3EC10DD3" w14:textId="77777777" w:rsidR="001B743F" w:rsidRPr="00C14DB9" w:rsidRDefault="001B743F" w:rsidP="00F428ED">
            <w:pPr>
              <w:widowControl w:val="0"/>
              <w:adjustRightInd w:val="0"/>
              <w:jc w:val="left"/>
              <w:textAlignment w:val="baseline"/>
              <w:rPr>
                <w:rFonts w:cs="Tahoma"/>
                <w:b/>
                <w:szCs w:val="20"/>
                <w:lang w:val="el-GR" w:eastAsia="it-IT"/>
              </w:rPr>
            </w:pPr>
            <w:r w:rsidRPr="00C14DB9">
              <w:rPr>
                <w:rFonts w:cs="Tahoma"/>
                <w:b/>
                <w:szCs w:val="20"/>
                <w:lang w:val="el-GR" w:eastAsia="it-IT"/>
              </w:rPr>
              <w:t xml:space="preserve">Ακρίβεια συλλογής και εκτέλεσης συνταγών </w:t>
            </w:r>
          </w:p>
        </w:tc>
        <w:tc>
          <w:tcPr>
            <w:tcW w:w="1124" w:type="pct"/>
          </w:tcPr>
          <w:p w14:paraId="0F3C32EB" w14:textId="77777777" w:rsidR="001B743F" w:rsidRPr="00C14DB9" w:rsidRDefault="001B743F" w:rsidP="00F428ED">
            <w:pPr>
              <w:widowControl w:val="0"/>
              <w:adjustRightInd w:val="0"/>
              <w:jc w:val="left"/>
              <w:textAlignment w:val="baseline"/>
              <w:cnfStyle w:val="000000000000" w:firstRow="0" w:lastRow="0" w:firstColumn="0" w:lastColumn="0" w:oddVBand="0" w:evenVBand="0" w:oddHBand="0" w:evenHBand="0" w:firstRowFirstColumn="0" w:firstRowLastColumn="0" w:lastRowFirstColumn="0" w:lastRowLastColumn="0"/>
              <w:rPr>
                <w:rFonts w:cs="Tahoma"/>
                <w:szCs w:val="20"/>
                <w:lang w:val="el-GR" w:eastAsia="it-IT"/>
              </w:rPr>
            </w:pPr>
            <w:r w:rsidRPr="00C14DB9">
              <w:rPr>
                <w:rFonts w:cs="Tahoma"/>
                <w:szCs w:val="20"/>
                <w:lang w:val="el-GR" w:eastAsia="it-IT"/>
              </w:rPr>
              <w:t>Εκτελεσμένες συνταγές χωρίς ζητήματα όσον αφορά ποσότητα και ποιότητα σε σύγκριση με την αρχική εντολή</w:t>
            </w:r>
          </w:p>
        </w:tc>
        <w:tc>
          <w:tcPr>
            <w:cnfStyle w:val="000010000000" w:firstRow="0" w:lastRow="0" w:firstColumn="0" w:lastColumn="0" w:oddVBand="1" w:evenVBand="0" w:oddHBand="0" w:evenHBand="0" w:firstRowFirstColumn="0" w:firstRowLastColumn="0" w:lastRowFirstColumn="0" w:lastRowLastColumn="0"/>
            <w:tcW w:w="1122" w:type="pct"/>
          </w:tcPr>
          <w:p w14:paraId="137A1DFE" w14:textId="77777777" w:rsidR="001B743F" w:rsidRPr="00C14DB9" w:rsidRDefault="001B743F" w:rsidP="00F428ED">
            <w:pPr>
              <w:widowControl w:val="0"/>
              <w:adjustRightInd w:val="0"/>
              <w:jc w:val="left"/>
              <w:textAlignment w:val="baseline"/>
              <w:rPr>
                <w:rFonts w:cs="Tahoma"/>
                <w:szCs w:val="20"/>
                <w:lang w:val="el-GR" w:eastAsia="it-IT"/>
              </w:rPr>
            </w:pPr>
            <w:r w:rsidRPr="00C14DB9">
              <w:rPr>
                <w:rFonts w:cs="Tahoma"/>
                <w:szCs w:val="20"/>
                <w:lang w:val="el-GR" w:eastAsia="it-IT"/>
              </w:rPr>
              <w:t xml:space="preserve">% των συνταγών που παραδόθηκαν ορθά </w:t>
            </w:r>
          </w:p>
        </w:tc>
        <w:tc>
          <w:tcPr>
            <w:tcW w:w="1122" w:type="pct"/>
          </w:tcPr>
          <w:p w14:paraId="4EDD4ABA" w14:textId="77777777" w:rsidR="001B743F" w:rsidRPr="00C14DB9" w:rsidRDefault="001B743F" w:rsidP="00F428ED">
            <w:pPr>
              <w:widowControl w:val="0"/>
              <w:adjustRightInd w:val="0"/>
              <w:jc w:val="left"/>
              <w:textAlignment w:val="baseline"/>
              <w:cnfStyle w:val="000000000000" w:firstRow="0" w:lastRow="0" w:firstColumn="0" w:lastColumn="0" w:oddVBand="0" w:evenVBand="0" w:oddHBand="0" w:evenHBand="0" w:firstRowFirstColumn="0" w:firstRowLastColumn="0" w:lastRowFirstColumn="0" w:lastRowLastColumn="0"/>
              <w:rPr>
                <w:rFonts w:cs="Tahoma"/>
                <w:szCs w:val="20"/>
                <w:lang w:val="el-GR" w:eastAsia="it-IT"/>
              </w:rPr>
            </w:pPr>
            <w:r w:rsidRPr="00C14DB9">
              <w:rPr>
                <w:rFonts w:cs="Tahoma"/>
                <w:szCs w:val="20"/>
                <w:lang w:val="el-GR" w:eastAsia="it-IT"/>
              </w:rPr>
              <w:t># συνταγών που παραδόθηκαν ορθά / # σύνολο συνταγών</w:t>
            </w:r>
          </w:p>
        </w:tc>
        <w:tc>
          <w:tcPr>
            <w:cnfStyle w:val="000010000000" w:firstRow="0" w:lastRow="0" w:firstColumn="0" w:lastColumn="0" w:oddVBand="1" w:evenVBand="0" w:oddHBand="0" w:evenHBand="0" w:firstRowFirstColumn="0" w:firstRowLastColumn="0" w:lastRowFirstColumn="0" w:lastRowLastColumn="0"/>
            <w:tcW w:w="515" w:type="pct"/>
          </w:tcPr>
          <w:p w14:paraId="1A8896EB" w14:textId="77777777" w:rsidR="001B743F" w:rsidRPr="00C14DB9" w:rsidRDefault="001B743F" w:rsidP="00F428ED">
            <w:pPr>
              <w:widowControl w:val="0"/>
              <w:adjustRightInd w:val="0"/>
              <w:jc w:val="left"/>
              <w:textAlignment w:val="baseline"/>
              <w:rPr>
                <w:rFonts w:cs="Tahoma"/>
                <w:szCs w:val="20"/>
                <w:lang w:val="en-US" w:eastAsia="it-IT"/>
              </w:rPr>
            </w:pPr>
            <w:r w:rsidRPr="00C14DB9">
              <w:rPr>
                <w:rFonts w:cs="Tahoma"/>
                <w:szCs w:val="20"/>
                <w:lang w:val="en-US" w:eastAsia="it-IT"/>
              </w:rPr>
              <w:t>WMS and transportation system</w:t>
            </w:r>
          </w:p>
        </w:tc>
        <w:tc>
          <w:tcPr>
            <w:tcW w:w="514" w:type="pct"/>
          </w:tcPr>
          <w:p w14:paraId="05126494" w14:textId="77777777" w:rsidR="001B743F" w:rsidRPr="00C14DB9" w:rsidRDefault="001B743F" w:rsidP="00F428ED">
            <w:pPr>
              <w:widowControl w:val="0"/>
              <w:adjustRightInd w:val="0"/>
              <w:jc w:val="left"/>
              <w:textAlignment w:val="baseline"/>
              <w:cnfStyle w:val="000000000000" w:firstRow="0" w:lastRow="0" w:firstColumn="0" w:lastColumn="0" w:oddVBand="0" w:evenVBand="0" w:oddHBand="0" w:evenHBand="0" w:firstRowFirstColumn="0" w:firstRowLastColumn="0" w:lastRowFirstColumn="0" w:lastRowLastColumn="0"/>
              <w:rPr>
                <w:rFonts w:cs="Tahoma"/>
                <w:szCs w:val="20"/>
                <w:lang w:val="en-US" w:eastAsia="it-IT"/>
              </w:rPr>
            </w:pPr>
            <w:r w:rsidRPr="00C14DB9">
              <w:rPr>
                <w:rFonts w:cs="Tahoma"/>
                <w:szCs w:val="20"/>
                <w:lang w:val="el-GR" w:eastAsia="it-IT"/>
              </w:rPr>
              <w:t>Μηνιαία</w:t>
            </w:r>
          </w:p>
        </w:tc>
      </w:tr>
      <w:tr w:rsidR="00C14DB9" w:rsidRPr="00C14DB9" w14:paraId="0F7ED78A" w14:textId="77777777" w:rsidTr="00F428ED">
        <w:trPr>
          <w:cnfStyle w:val="000000100000" w:firstRow="0" w:lastRow="0" w:firstColumn="0" w:lastColumn="0" w:oddVBand="0" w:evenVBand="0" w:oddHBand="1" w:evenHBand="0" w:firstRowFirstColumn="0" w:firstRowLastColumn="0" w:lastRowFirstColumn="0" w:lastRowLastColumn="0"/>
          <w:trHeight w:val="146"/>
        </w:trPr>
        <w:tc>
          <w:tcPr>
            <w:cnfStyle w:val="000010000000" w:firstRow="0" w:lastRow="0" w:firstColumn="0" w:lastColumn="0" w:oddVBand="1" w:evenVBand="0" w:oddHBand="0" w:evenHBand="0" w:firstRowFirstColumn="0" w:firstRowLastColumn="0" w:lastRowFirstColumn="0" w:lastRowLastColumn="0"/>
            <w:tcW w:w="603" w:type="pct"/>
          </w:tcPr>
          <w:p w14:paraId="51EA807C" w14:textId="77777777" w:rsidR="001B743F" w:rsidRPr="00C14DB9" w:rsidRDefault="001B743F" w:rsidP="00F428ED">
            <w:pPr>
              <w:widowControl w:val="0"/>
              <w:adjustRightInd w:val="0"/>
              <w:jc w:val="left"/>
              <w:textAlignment w:val="baseline"/>
              <w:rPr>
                <w:rFonts w:cs="Tahoma"/>
                <w:b/>
                <w:szCs w:val="20"/>
                <w:lang w:val="el-GR" w:eastAsia="it-IT"/>
              </w:rPr>
            </w:pPr>
            <w:r w:rsidRPr="00C14DB9">
              <w:rPr>
                <w:rFonts w:cs="Tahoma"/>
                <w:b/>
                <w:szCs w:val="20"/>
                <w:lang w:val="el-GR" w:eastAsia="it-IT"/>
              </w:rPr>
              <w:t>Χρόνος απόσυρσης επιστροφών</w:t>
            </w:r>
          </w:p>
        </w:tc>
        <w:tc>
          <w:tcPr>
            <w:tcW w:w="1124" w:type="pct"/>
          </w:tcPr>
          <w:p w14:paraId="2C4FF448" w14:textId="77777777" w:rsidR="001B743F" w:rsidRPr="00C14DB9" w:rsidRDefault="001B743F" w:rsidP="00F428ED">
            <w:pPr>
              <w:widowControl w:val="0"/>
              <w:adjustRightInd w:val="0"/>
              <w:jc w:val="left"/>
              <w:textAlignment w:val="baseline"/>
              <w:cnfStyle w:val="000000100000" w:firstRow="0" w:lastRow="0" w:firstColumn="0" w:lastColumn="0" w:oddVBand="0" w:evenVBand="0" w:oddHBand="1" w:evenHBand="0" w:firstRowFirstColumn="0" w:firstRowLastColumn="0" w:lastRowFirstColumn="0" w:lastRowLastColumn="0"/>
              <w:rPr>
                <w:rFonts w:cs="Tahoma"/>
                <w:szCs w:val="20"/>
                <w:lang w:val="el-GR" w:eastAsia="it-IT"/>
              </w:rPr>
            </w:pPr>
            <w:r w:rsidRPr="00C14DB9">
              <w:rPr>
                <w:rFonts w:cs="Tahoma"/>
                <w:szCs w:val="20"/>
                <w:lang w:val="el-GR" w:eastAsia="it-IT"/>
              </w:rPr>
              <w:t>Χρονικό διάστημα μεταξύ της έγκρισης του Ε.Ο.Π.Υ.Υ. για επιστροφή και της ολοκλήρωσης της απόσυρσης του προϊόντος από το σημείο</w:t>
            </w:r>
          </w:p>
        </w:tc>
        <w:tc>
          <w:tcPr>
            <w:cnfStyle w:val="000010000000" w:firstRow="0" w:lastRow="0" w:firstColumn="0" w:lastColumn="0" w:oddVBand="1" w:evenVBand="0" w:oddHBand="0" w:evenHBand="0" w:firstRowFirstColumn="0" w:firstRowLastColumn="0" w:lastRowFirstColumn="0" w:lastRowLastColumn="0"/>
            <w:tcW w:w="1122" w:type="pct"/>
          </w:tcPr>
          <w:p w14:paraId="125B42D4" w14:textId="77777777" w:rsidR="001B743F" w:rsidRPr="00C14DB9" w:rsidRDefault="001B743F" w:rsidP="00F428ED">
            <w:pPr>
              <w:widowControl w:val="0"/>
              <w:adjustRightInd w:val="0"/>
              <w:jc w:val="left"/>
              <w:textAlignment w:val="baseline"/>
              <w:rPr>
                <w:rFonts w:cs="Tahoma"/>
                <w:szCs w:val="20"/>
                <w:lang w:val="el-GR" w:eastAsia="it-IT"/>
              </w:rPr>
            </w:pPr>
            <w:r w:rsidRPr="00C14DB9">
              <w:rPr>
                <w:rFonts w:cs="Tahoma"/>
                <w:szCs w:val="20"/>
                <w:lang w:val="el-GR" w:eastAsia="it-IT"/>
              </w:rPr>
              <w:t xml:space="preserve">% των επιστροφών που διαχειρίστηκε ο Ανάδοχος </w:t>
            </w:r>
            <w:r w:rsidRPr="00C14DB9">
              <w:rPr>
                <w:rFonts w:cs="Tahoma"/>
                <w:szCs w:val="20"/>
                <w:lang w:val="en-US" w:eastAsia="it-IT"/>
              </w:rPr>
              <w:t>on</w:t>
            </w:r>
            <w:r w:rsidRPr="00C14DB9">
              <w:rPr>
                <w:rFonts w:cs="Tahoma"/>
                <w:szCs w:val="20"/>
                <w:lang w:val="el-GR" w:eastAsia="it-IT"/>
              </w:rPr>
              <w:t xml:space="preserve"> </w:t>
            </w:r>
            <w:r w:rsidRPr="00C14DB9">
              <w:rPr>
                <w:rFonts w:cs="Tahoma"/>
                <w:szCs w:val="20"/>
                <w:lang w:val="en-US" w:eastAsia="it-IT"/>
              </w:rPr>
              <w:t>time</w:t>
            </w:r>
            <w:r w:rsidRPr="00C14DB9">
              <w:rPr>
                <w:rFonts w:cs="Tahoma"/>
                <w:szCs w:val="20"/>
                <w:lang w:val="el-GR" w:eastAsia="it-IT"/>
              </w:rPr>
              <w:t xml:space="preserve"> </w:t>
            </w:r>
          </w:p>
          <w:p w14:paraId="521F7C3B" w14:textId="77777777" w:rsidR="001B743F" w:rsidRPr="00C14DB9" w:rsidRDefault="001B743F" w:rsidP="00F428ED">
            <w:pPr>
              <w:widowControl w:val="0"/>
              <w:adjustRightInd w:val="0"/>
              <w:jc w:val="left"/>
              <w:textAlignment w:val="baseline"/>
              <w:rPr>
                <w:rFonts w:cs="Tahoma"/>
                <w:szCs w:val="20"/>
                <w:lang w:val="en-US" w:eastAsia="it-IT"/>
              </w:rPr>
            </w:pPr>
            <w:r w:rsidRPr="00C14DB9">
              <w:rPr>
                <w:rFonts w:cs="Tahoma"/>
                <w:szCs w:val="20"/>
                <w:lang w:val="en-US" w:eastAsia="it-IT"/>
              </w:rPr>
              <w:t xml:space="preserve">(maximum </w:t>
            </w:r>
            <w:r w:rsidRPr="00C14DB9">
              <w:rPr>
                <w:rFonts w:cs="Tahoma"/>
                <w:szCs w:val="20"/>
                <w:lang w:val="el-GR" w:eastAsia="it-IT"/>
              </w:rPr>
              <w:t xml:space="preserve">σε </w:t>
            </w:r>
            <w:r w:rsidRPr="00C14DB9">
              <w:rPr>
                <w:rFonts w:cs="Tahoma"/>
                <w:szCs w:val="20"/>
                <w:lang w:val="en-US" w:eastAsia="it-IT"/>
              </w:rPr>
              <w:t xml:space="preserve">5 </w:t>
            </w:r>
            <w:r w:rsidRPr="00C14DB9">
              <w:rPr>
                <w:rFonts w:cs="Tahoma"/>
                <w:szCs w:val="20"/>
                <w:lang w:val="el-GR" w:eastAsia="it-IT"/>
              </w:rPr>
              <w:t>ημέρες</w:t>
            </w:r>
            <w:r w:rsidRPr="00C14DB9">
              <w:rPr>
                <w:rFonts w:cs="Tahoma"/>
                <w:szCs w:val="20"/>
                <w:lang w:val="en-US" w:eastAsia="it-IT"/>
              </w:rPr>
              <w:t>)</w:t>
            </w:r>
          </w:p>
        </w:tc>
        <w:tc>
          <w:tcPr>
            <w:tcW w:w="1122" w:type="pct"/>
          </w:tcPr>
          <w:p w14:paraId="1CEDCCA3" w14:textId="77777777" w:rsidR="001B743F" w:rsidRPr="00C14DB9" w:rsidRDefault="001B743F" w:rsidP="00F428ED">
            <w:pPr>
              <w:widowControl w:val="0"/>
              <w:adjustRightInd w:val="0"/>
              <w:jc w:val="left"/>
              <w:textAlignment w:val="baseline"/>
              <w:cnfStyle w:val="000000100000" w:firstRow="0" w:lastRow="0" w:firstColumn="0" w:lastColumn="0" w:oddVBand="0" w:evenVBand="0" w:oddHBand="1" w:evenHBand="0" w:firstRowFirstColumn="0" w:firstRowLastColumn="0" w:lastRowFirstColumn="0" w:lastRowLastColumn="0"/>
              <w:rPr>
                <w:rFonts w:cs="Tahoma"/>
                <w:szCs w:val="20"/>
                <w:lang w:val="el-GR" w:eastAsia="it-IT"/>
              </w:rPr>
            </w:pPr>
            <w:r w:rsidRPr="00C14DB9">
              <w:rPr>
                <w:rFonts w:cs="Tahoma"/>
                <w:szCs w:val="20"/>
                <w:lang w:val="el-GR" w:eastAsia="it-IT"/>
              </w:rPr>
              <w:t xml:space="preserve"># επιστροφές που διαχειρίστηκε ο Ανάδοχος </w:t>
            </w:r>
            <w:r w:rsidRPr="00C14DB9">
              <w:rPr>
                <w:rFonts w:cs="Tahoma"/>
                <w:szCs w:val="20"/>
                <w:lang w:val="en-US" w:eastAsia="it-IT"/>
              </w:rPr>
              <w:t>on</w:t>
            </w:r>
            <w:r w:rsidRPr="00C14DB9">
              <w:rPr>
                <w:rFonts w:cs="Tahoma"/>
                <w:szCs w:val="20"/>
                <w:lang w:val="el-GR" w:eastAsia="it-IT"/>
              </w:rPr>
              <w:t xml:space="preserve"> </w:t>
            </w:r>
            <w:r w:rsidRPr="00C14DB9">
              <w:rPr>
                <w:rFonts w:cs="Tahoma"/>
                <w:szCs w:val="20"/>
                <w:lang w:val="en-US" w:eastAsia="it-IT"/>
              </w:rPr>
              <w:t>time</w:t>
            </w:r>
            <w:r w:rsidRPr="00C14DB9">
              <w:rPr>
                <w:rFonts w:cs="Tahoma"/>
                <w:szCs w:val="20"/>
                <w:lang w:val="el-GR" w:eastAsia="it-IT"/>
              </w:rPr>
              <w:t xml:space="preserve"> / # σύνολο εγκεκριμένων από Ε.Ο.Π.Υ.Υ. επιστροφών </w:t>
            </w:r>
          </w:p>
        </w:tc>
        <w:tc>
          <w:tcPr>
            <w:cnfStyle w:val="000010000000" w:firstRow="0" w:lastRow="0" w:firstColumn="0" w:lastColumn="0" w:oddVBand="1" w:evenVBand="0" w:oddHBand="0" w:evenHBand="0" w:firstRowFirstColumn="0" w:firstRowLastColumn="0" w:lastRowFirstColumn="0" w:lastRowLastColumn="0"/>
            <w:tcW w:w="515" w:type="pct"/>
          </w:tcPr>
          <w:p w14:paraId="69D03D96" w14:textId="77777777" w:rsidR="001B743F" w:rsidRPr="00C14DB9" w:rsidRDefault="001B743F" w:rsidP="00F428ED">
            <w:pPr>
              <w:widowControl w:val="0"/>
              <w:adjustRightInd w:val="0"/>
              <w:jc w:val="left"/>
              <w:textAlignment w:val="baseline"/>
              <w:rPr>
                <w:rFonts w:cs="Tahoma"/>
                <w:szCs w:val="20"/>
                <w:lang w:val="en-US" w:eastAsia="it-IT"/>
              </w:rPr>
            </w:pPr>
            <w:r w:rsidRPr="00C14DB9">
              <w:rPr>
                <w:rFonts w:cs="Tahoma"/>
                <w:szCs w:val="20"/>
                <w:lang w:val="en-US" w:eastAsia="it-IT"/>
              </w:rPr>
              <w:t>WMS</w:t>
            </w:r>
          </w:p>
        </w:tc>
        <w:tc>
          <w:tcPr>
            <w:tcW w:w="514" w:type="pct"/>
          </w:tcPr>
          <w:p w14:paraId="74D7A26B" w14:textId="77777777" w:rsidR="001B743F" w:rsidRPr="00C14DB9" w:rsidRDefault="001B743F" w:rsidP="00F428ED">
            <w:pPr>
              <w:widowControl w:val="0"/>
              <w:adjustRightInd w:val="0"/>
              <w:jc w:val="left"/>
              <w:textAlignment w:val="baseline"/>
              <w:cnfStyle w:val="000000100000" w:firstRow="0" w:lastRow="0" w:firstColumn="0" w:lastColumn="0" w:oddVBand="0" w:evenVBand="0" w:oddHBand="1" w:evenHBand="0" w:firstRowFirstColumn="0" w:firstRowLastColumn="0" w:lastRowFirstColumn="0" w:lastRowLastColumn="0"/>
              <w:rPr>
                <w:rFonts w:cs="Tahoma"/>
                <w:szCs w:val="20"/>
                <w:lang w:val="en-US" w:eastAsia="it-IT"/>
              </w:rPr>
            </w:pPr>
            <w:r w:rsidRPr="00C14DB9">
              <w:rPr>
                <w:rFonts w:cs="Tahoma"/>
                <w:szCs w:val="20"/>
                <w:lang w:val="el-GR" w:eastAsia="it-IT"/>
              </w:rPr>
              <w:t>Μηνιαία</w:t>
            </w:r>
          </w:p>
        </w:tc>
      </w:tr>
      <w:tr w:rsidR="00C14DB9" w:rsidRPr="00C14DB9" w14:paraId="2F9264F6" w14:textId="77777777" w:rsidTr="00F428ED">
        <w:trPr>
          <w:trHeight w:val="60"/>
        </w:trPr>
        <w:tc>
          <w:tcPr>
            <w:cnfStyle w:val="000010000000" w:firstRow="0" w:lastRow="0" w:firstColumn="0" w:lastColumn="0" w:oddVBand="1" w:evenVBand="0" w:oddHBand="0" w:evenHBand="0" w:firstRowFirstColumn="0" w:firstRowLastColumn="0" w:lastRowFirstColumn="0" w:lastRowLastColumn="0"/>
            <w:tcW w:w="603" w:type="pct"/>
          </w:tcPr>
          <w:p w14:paraId="101F7592" w14:textId="77777777" w:rsidR="001B743F" w:rsidRPr="00C14DB9" w:rsidRDefault="001B743F" w:rsidP="00F428ED">
            <w:pPr>
              <w:widowControl w:val="0"/>
              <w:adjustRightInd w:val="0"/>
              <w:jc w:val="left"/>
              <w:textAlignment w:val="baseline"/>
              <w:rPr>
                <w:rFonts w:cs="Tahoma"/>
                <w:b/>
                <w:szCs w:val="20"/>
                <w:lang w:val="el-GR" w:eastAsia="it-IT"/>
              </w:rPr>
            </w:pPr>
            <w:r w:rsidRPr="00C14DB9">
              <w:rPr>
                <w:rFonts w:cs="Tahoma"/>
                <w:b/>
                <w:szCs w:val="20"/>
                <w:lang w:val="el-GR" w:eastAsia="it-IT"/>
              </w:rPr>
              <w:t xml:space="preserve">Χρόνος ολοκλήρωσης ελέγχων επιστροφών </w:t>
            </w:r>
          </w:p>
        </w:tc>
        <w:tc>
          <w:tcPr>
            <w:tcW w:w="1124" w:type="pct"/>
          </w:tcPr>
          <w:p w14:paraId="21EE0A81" w14:textId="77777777" w:rsidR="001B743F" w:rsidRPr="00C14DB9" w:rsidRDefault="001B743F" w:rsidP="00F428ED">
            <w:pPr>
              <w:widowControl w:val="0"/>
              <w:adjustRightInd w:val="0"/>
              <w:jc w:val="left"/>
              <w:textAlignment w:val="baseline"/>
              <w:cnfStyle w:val="000000000000" w:firstRow="0" w:lastRow="0" w:firstColumn="0" w:lastColumn="0" w:oddVBand="0" w:evenVBand="0" w:oddHBand="0" w:evenHBand="0" w:firstRowFirstColumn="0" w:firstRowLastColumn="0" w:lastRowFirstColumn="0" w:lastRowLastColumn="0"/>
              <w:rPr>
                <w:rFonts w:cs="Tahoma"/>
                <w:szCs w:val="20"/>
                <w:lang w:val="el-GR" w:eastAsia="it-IT"/>
              </w:rPr>
            </w:pPr>
            <w:r w:rsidRPr="00C14DB9">
              <w:rPr>
                <w:rFonts w:cs="Tahoma"/>
                <w:szCs w:val="20"/>
                <w:lang w:val="el-GR" w:eastAsia="it-IT"/>
              </w:rPr>
              <w:t xml:space="preserve">Χρονικό διάστημα για την ολοκλήρωση του ελέγχου ενός επιστραμμένου προϊόντος </w:t>
            </w:r>
          </w:p>
        </w:tc>
        <w:tc>
          <w:tcPr>
            <w:cnfStyle w:val="000010000000" w:firstRow="0" w:lastRow="0" w:firstColumn="0" w:lastColumn="0" w:oddVBand="1" w:evenVBand="0" w:oddHBand="0" w:evenHBand="0" w:firstRowFirstColumn="0" w:firstRowLastColumn="0" w:lastRowFirstColumn="0" w:lastRowLastColumn="0"/>
            <w:tcW w:w="1122" w:type="pct"/>
          </w:tcPr>
          <w:p w14:paraId="4415ADA3" w14:textId="77777777" w:rsidR="001B743F" w:rsidRPr="00C14DB9" w:rsidRDefault="001B743F" w:rsidP="00F428ED">
            <w:pPr>
              <w:widowControl w:val="0"/>
              <w:adjustRightInd w:val="0"/>
              <w:jc w:val="left"/>
              <w:textAlignment w:val="baseline"/>
              <w:rPr>
                <w:rFonts w:cs="Tahoma"/>
                <w:szCs w:val="20"/>
                <w:lang w:val="el-GR" w:eastAsia="it-IT"/>
              </w:rPr>
            </w:pPr>
            <w:r w:rsidRPr="00C14DB9">
              <w:rPr>
                <w:rFonts w:cs="Tahoma"/>
                <w:szCs w:val="20"/>
                <w:lang w:val="el-GR" w:eastAsia="it-IT"/>
              </w:rPr>
              <w:t>% των επιστροφών που ελέγχθηκαν στην ώρα τους</w:t>
            </w:r>
          </w:p>
        </w:tc>
        <w:tc>
          <w:tcPr>
            <w:tcW w:w="1122" w:type="pct"/>
          </w:tcPr>
          <w:p w14:paraId="0EB31797" w14:textId="77777777" w:rsidR="001B743F" w:rsidRPr="00C14DB9" w:rsidRDefault="001B743F" w:rsidP="00F428ED">
            <w:pPr>
              <w:widowControl w:val="0"/>
              <w:adjustRightInd w:val="0"/>
              <w:jc w:val="left"/>
              <w:textAlignment w:val="baseline"/>
              <w:cnfStyle w:val="000000000000" w:firstRow="0" w:lastRow="0" w:firstColumn="0" w:lastColumn="0" w:oddVBand="0" w:evenVBand="0" w:oddHBand="0" w:evenHBand="0" w:firstRowFirstColumn="0" w:firstRowLastColumn="0" w:lastRowFirstColumn="0" w:lastRowLastColumn="0"/>
              <w:rPr>
                <w:rFonts w:cs="Tahoma"/>
                <w:szCs w:val="20"/>
                <w:lang w:val="el-GR" w:eastAsia="it-IT"/>
              </w:rPr>
            </w:pPr>
            <w:r w:rsidRPr="00C14DB9">
              <w:rPr>
                <w:rFonts w:cs="Tahoma"/>
                <w:szCs w:val="20"/>
                <w:lang w:val="el-GR" w:eastAsia="it-IT"/>
              </w:rPr>
              <w:t xml:space="preserve"># αριθμός επιστροφών που ελέγχθηκαν </w:t>
            </w:r>
            <w:r w:rsidRPr="00C14DB9">
              <w:rPr>
                <w:rFonts w:cs="Tahoma"/>
                <w:szCs w:val="20"/>
                <w:lang w:val="en-US" w:eastAsia="it-IT"/>
              </w:rPr>
              <w:t>on</w:t>
            </w:r>
            <w:r w:rsidRPr="00C14DB9">
              <w:rPr>
                <w:rFonts w:cs="Tahoma"/>
                <w:szCs w:val="20"/>
                <w:lang w:val="el-GR" w:eastAsia="it-IT"/>
              </w:rPr>
              <w:t xml:space="preserve"> </w:t>
            </w:r>
            <w:r w:rsidRPr="00C14DB9">
              <w:rPr>
                <w:rFonts w:cs="Tahoma"/>
                <w:szCs w:val="20"/>
                <w:lang w:val="en-US" w:eastAsia="it-IT"/>
              </w:rPr>
              <w:t>time</w:t>
            </w:r>
            <w:r w:rsidRPr="00C14DB9">
              <w:rPr>
                <w:rFonts w:cs="Tahoma"/>
                <w:szCs w:val="20"/>
                <w:lang w:val="el-GR" w:eastAsia="it-IT"/>
              </w:rPr>
              <w:t xml:space="preserve"> / # συνολικό αριθμό επιστροφών που παραλήφθηκαν στην αποθήκη</w:t>
            </w:r>
          </w:p>
        </w:tc>
        <w:tc>
          <w:tcPr>
            <w:cnfStyle w:val="000010000000" w:firstRow="0" w:lastRow="0" w:firstColumn="0" w:lastColumn="0" w:oddVBand="1" w:evenVBand="0" w:oddHBand="0" w:evenHBand="0" w:firstRowFirstColumn="0" w:firstRowLastColumn="0" w:lastRowFirstColumn="0" w:lastRowLastColumn="0"/>
            <w:tcW w:w="515" w:type="pct"/>
          </w:tcPr>
          <w:p w14:paraId="079CB960" w14:textId="77777777" w:rsidR="001B743F" w:rsidRPr="00C14DB9" w:rsidRDefault="001B743F" w:rsidP="00F428ED">
            <w:pPr>
              <w:widowControl w:val="0"/>
              <w:adjustRightInd w:val="0"/>
              <w:jc w:val="left"/>
              <w:textAlignment w:val="baseline"/>
              <w:rPr>
                <w:rFonts w:cs="Tahoma"/>
                <w:szCs w:val="20"/>
                <w:lang w:val="el-GR" w:eastAsia="it-IT"/>
              </w:rPr>
            </w:pPr>
            <w:r w:rsidRPr="00C14DB9">
              <w:rPr>
                <w:rFonts w:cs="Tahoma"/>
                <w:szCs w:val="20"/>
                <w:lang w:val="en-US" w:eastAsia="it-IT"/>
              </w:rPr>
              <w:t>WMS /</w:t>
            </w:r>
            <w:r w:rsidRPr="00C14DB9">
              <w:rPr>
                <w:rFonts w:cs="Tahoma"/>
                <w:szCs w:val="20"/>
                <w:lang w:val="el-GR" w:eastAsia="it-IT"/>
              </w:rPr>
              <w:t xml:space="preserve"> Αναφορές επιστροφών</w:t>
            </w:r>
          </w:p>
        </w:tc>
        <w:tc>
          <w:tcPr>
            <w:tcW w:w="514" w:type="pct"/>
          </w:tcPr>
          <w:p w14:paraId="22805039" w14:textId="77777777" w:rsidR="001B743F" w:rsidRPr="00C14DB9" w:rsidRDefault="001B743F" w:rsidP="00F428ED">
            <w:pPr>
              <w:widowControl w:val="0"/>
              <w:adjustRightInd w:val="0"/>
              <w:jc w:val="left"/>
              <w:textAlignment w:val="baseline"/>
              <w:cnfStyle w:val="000000000000" w:firstRow="0" w:lastRow="0" w:firstColumn="0" w:lastColumn="0" w:oddVBand="0" w:evenVBand="0" w:oddHBand="0" w:evenHBand="0" w:firstRowFirstColumn="0" w:firstRowLastColumn="0" w:lastRowFirstColumn="0" w:lastRowLastColumn="0"/>
              <w:rPr>
                <w:rFonts w:cs="Tahoma"/>
                <w:szCs w:val="20"/>
                <w:lang w:val="el-GR" w:eastAsia="it-IT"/>
              </w:rPr>
            </w:pPr>
            <w:r w:rsidRPr="00C14DB9">
              <w:rPr>
                <w:rFonts w:cs="Tahoma"/>
                <w:szCs w:val="20"/>
                <w:lang w:val="el-GR" w:eastAsia="it-IT"/>
              </w:rPr>
              <w:t>Μηνιαία</w:t>
            </w:r>
          </w:p>
        </w:tc>
      </w:tr>
    </w:tbl>
    <w:p w14:paraId="1E380B6F" w14:textId="77777777" w:rsidR="001B743F" w:rsidRPr="00C14DB9" w:rsidRDefault="001B743F" w:rsidP="001B743F">
      <w:pPr>
        <w:rPr>
          <w:b/>
          <w:bCs/>
          <w:lang w:val="el-GR"/>
        </w:rPr>
      </w:pPr>
    </w:p>
    <w:p w14:paraId="671B6189" w14:textId="77777777" w:rsidR="001B743F" w:rsidRPr="00C14DB9" w:rsidRDefault="001B743F" w:rsidP="001B743F">
      <w:pPr>
        <w:suppressAutoHyphens w:val="0"/>
        <w:spacing w:after="0"/>
        <w:jc w:val="left"/>
        <w:rPr>
          <w:b/>
          <w:bCs/>
          <w:lang w:val="el-GR"/>
        </w:rPr>
        <w:sectPr w:rsidR="001B743F" w:rsidRPr="00C14DB9" w:rsidSect="001B743F">
          <w:pgSz w:w="16838" w:h="11906" w:orient="landscape"/>
          <w:pgMar w:top="1138" w:right="1138" w:bottom="1138" w:left="990" w:header="720" w:footer="706" w:gutter="0"/>
          <w:cols w:space="720"/>
          <w:titlePg/>
          <w:docGrid w:linePitch="360"/>
        </w:sectPr>
      </w:pPr>
      <w:r w:rsidRPr="00C14DB9">
        <w:rPr>
          <w:b/>
          <w:bCs/>
          <w:lang w:val="el-GR"/>
        </w:rPr>
        <w:br w:type="page"/>
      </w:r>
    </w:p>
    <w:p w14:paraId="2079B829" w14:textId="77777777" w:rsidR="001B743F" w:rsidRPr="00C14DB9" w:rsidRDefault="001B743F" w:rsidP="001B743F">
      <w:pPr>
        <w:rPr>
          <w:b/>
          <w:bCs/>
          <w:lang w:val="el-GR"/>
        </w:rPr>
      </w:pPr>
      <w:r w:rsidRPr="00C14DB9">
        <w:rPr>
          <w:b/>
          <w:bCs/>
          <w:lang w:val="el-GR"/>
        </w:rPr>
        <w:lastRenderedPageBreak/>
        <w:t>Αναφορές</w:t>
      </w:r>
    </w:p>
    <w:p w14:paraId="789ACC3E" w14:textId="77777777" w:rsidR="001B743F" w:rsidRPr="00C14DB9" w:rsidRDefault="001B743F" w:rsidP="001B743F">
      <w:pPr>
        <w:rPr>
          <w:lang w:val="el-GR"/>
        </w:rPr>
      </w:pPr>
      <w:r w:rsidRPr="00C14DB9">
        <w:rPr>
          <w:lang w:val="el-GR"/>
        </w:rPr>
        <w:t xml:space="preserve">Για την απρόσκοπτη και αποτελεσματική διαχείριση και παρακολούθηση των παρεχόμενων υπηρεσιών, θα παραδίδονται από τον Ανάδοχο οι αναφορές που παρουσιάζονται στον πίνακα που ακολουθεί: </w:t>
      </w:r>
    </w:p>
    <w:tbl>
      <w:tblPr>
        <w:tblStyle w:val="3-1"/>
        <w:tblW w:w="9733" w:type="dxa"/>
        <w:tblLayout w:type="fixed"/>
        <w:tblLook w:val="00A0" w:firstRow="1" w:lastRow="0" w:firstColumn="1" w:lastColumn="0" w:noHBand="0" w:noVBand="0"/>
      </w:tblPr>
      <w:tblGrid>
        <w:gridCol w:w="2122"/>
        <w:gridCol w:w="5851"/>
        <w:gridCol w:w="1760"/>
      </w:tblGrid>
      <w:tr w:rsidR="00C14DB9" w:rsidRPr="00C14DB9" w14:paraId="753A4E73" w14:textId="77777777" w:rsidTr="00F428E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122" w:type="dxa"/>
          </w:tcPr>
          <w:p w14:paraId="659A4E13" w14:textId="77777777" w:rsidR="001B743F" w:rsidRPr="00C14DB9" w:rsidRDefault="001B743F" w:rsidP="00F428ED">
            <w:pPr>
              <w:jc w:val="left"/>
              <w:rPr>
                <w:rFonts w:cs="Tahoma"/>
                <w:color w:val="auto"/>
                <w:sz w:val="20"/>
                <w:szCs w:val="20"/>
                <w:lang w:val="el-GR"/>
              </w:rPr>
            </w:pPr>
            <w:bookmarkStart w:id="41" w:name="_Hlk88142146"/>
            <w:r w:rsidRPr="00C14DB9">
              <w:rPr>
                <w:rFonts w:cs="Tahoma"/>
                <w:color w:val="auto"/>
                <w:sz w:val="20"/>
                <w:szCs w:val="20"/>
                <w:lang w:val="en-US"/>
              </w:rPr>
              <w:t>Report</w:t>
            </w:r>
          </w:p>
        </w:tc>
        <w:tc>
          <w:tcPr>
            <w:cnfStyle w:val="000010000000" w:firstRow="0" w:lastRow="0" w:firstColumn="0" w:lastColumn="0" w:oddVBand="1" w:evenVBand="0" w:oddHBand="0" w:evenHBand="0" w:firstRowFirstColumn="0" w:firstRowLastColumn="0" w:lastRowFirstColumn="0" w:lastRowLastColumn="0"/>
            <w:tcW w:w="5851" w:type="dxa"/>
          </w:tcPr>
          <w:p w14:paraId="6BB209F0" w14:textId="77777777" w:rsidR="001B743F" w:rsidRPr="00C14DB9" w:rsidRDefault="001B743F" w:rsidP="00F428ED">
            <w:pPr>
              <w:rPr>
                <w:rFonts w:cs="Tahoma"/>
                <w:color w:val="auto"/>
                <w:sz w:val="20"/>
                <w:szCs w:val="20"/>
                <w:lang w:val="el-GR"/>
              </w:rPr>
            </w:pPr>
            <w:r w:rsidRPr="00C14DB9">
              <w:rPr>
                <w:rFonts w:cs="Tahoma"/>
                <w:color w:val="auto"/>
                <w:sz w:val="20"/>
                <w:szCs w:val="20"/>
                <w:lang w:val="en-US"/>
              </w:rPr>
              <w:t>Description</w:t>
            </w:r>
          </w:p>
        </w:tc>
        <w:tc>
          <w:tcPr>
            <w:tcW w:w="1760" w:type="dxa"/>
          </w:tcPr>
          <w:p w14:paraId="283430A1" w14:textId="77777777" w:rsidR="001B743F" w:rsidRPr="00C14DB9" w:rsidRDefault="001B743F" w:rsidP="00F428ED">
            <w:pPr>
              <w:cnfStyle w:val="100000000000" w:firstRow="1" w:lastRow="0" w:firstColumn="0" w:lastColumn="0" w:oddVBand="0" w:evenVBand="0" w:oddHBand="0" w:evenHBand="0" w:firstRowFirstColumn="0" w:firstRowLastColumn="0" w:lastRowFirstColumn="0" w:lastRowLastColumn="0"/>
              <w:rPr>
                <w:rFonts w:cs="Tahoma"/>
                <w:color w:val="auto"/>
                <w:sz w:val="20"/>
                <w:szCs w:val="20"/>
                <w:lang w:val="el-GR"/>
              </w:rPr>
            </w:pPr>
            <w:r w:rsidRPr="00C14DB9">
              <w:rPr>
                <w:rFonts w:cs="Tahoma"/>
                <w:color w:val="auto"/>
                <w:sz w:val="20"/>
                <w:szCs w:val="20"/>
                <w:lang w:val="en-US"/>
              </w:rPr>
              <w:t>Frequency</w:t>
            </w:r>
          </w:p>
        </w:tc>
      </w:tr>
      <w:tr w:rsidR="00C14DB9" w:rsidRPr="00C14DB9" w14:paraId="75AA1FBA" w14:textId="77777777" w:rsidTr="00F428ED">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2122" w:type="dxa"/>
          </w:tcPr>
          <w:p w14:paraId="58E09A4C" w14:textId="77777777" w:rsidR="001B743F" w:rsidRPr="00C14DB9" w:rsidRDefault="001B743F" w:rsidP="00F428ED">
            <w:pPr>
              <w:jc w:val="left"/>
              <w:rPr>
                <w:rFonts w:cs="Tahoma"/>
                <w:sz w:val="20"/>
                <w:szCs w:val="20"/>
                <w:lang w:val="en-US"/>
              </w:rPr>
            </w:pPr>
            <w:r w:rsidRPr="00C14DB9">
              <w:rPr>
                <w:rFonts w:cs="Tahoma"/>
                <w:sz w:val="20"/>
                <w:szCs w:val="20"/>
                <w:lang w:val="en-US"/>
              </w:rPr>
              <w:t>Outbound delivery (</w:t>
            </w:r>
            <w:r w:rsidRPr="00C14DB9">
              <w:rPr>
                <w:rFonts w:cs="Tahoma"/>
                <w:sz w:val="20"/>
                <w:szCs w:val="20"/>
                <w:lang w:val="el-GR"/>
              </w:rPr>
              <w:t>Από</w:t>
            </w:r>
            <w:r w:rsidRPr="00C14DB9">
              <w:rPr>
                <w:rFonts w:cs="Tahoma"/>
                <w:sz w:val="20"/>
                <w:szCs w:val="20"/>
                <w:lang w:val="en-US"/>
              </w:rPr>
              <w:t xml:space="preserve"> </w:t>
            </w:r>
            <w:r w:rsidRPr="00C14DB9">
              <w:rPr>
                <w:rFonts w:cs="Tahoma"/>
                <w:sz w:val="20"/>
                <w:szCs w:val="20"/>
                <w:lang w:val="el-GR"/>
              </w:rPr>
              <w:t>Ε</w:t>
            </w:r>
            <w:r w:rsidRPr="00C14DB9">
              <w:rPr>
                <w:rFonts w:cs="Tahoma"/>
                <w:sz w:val="20"/>
                <w:szCs w:val="20"/>
              </w:rPr>
              <w:t>.</w:t>
            </w:r>
            <w:r w:rsidRPr="00C14DB9">
              <w:rPr>
                <w:rFonts w:cs="Tahoma"/>
                <w:sz w:val="20"/>
                <w:szCs w:val="20"/>
                <w:lang w:val="el-GR"/>
              </w:rPr>
              <w:t>Ο</w:t>
            </w:r>
            <w:r w:rsidRPr="00C14DB9">
              <w:rPr>
                <w:rFonts w:cs="Tahoma"/>
                <w:sz w:val="20"/>
                <w:szCs w:val="20"/>
              </w:rPr>
              <w:t>.</w:t>
            </w:r>
            <w:r w:rsidRPr="00C14DB9">
              <w:rPr>
                <w:rFonts w:cs="Tahoma"/>
                <w:sz w:val="20"/>
                <w:szCs w:val="20"/>
                <w:lang w:val="el-GR"/>
              </w:rPr>
              <w:t>Π</w:t>
            </w:r>
            <w:r w:rsidRPr="00C14DB9">
              <w:rPr>
                <w:rFonts w:cs="Tahoma"/>
                <w:sz w:val="20"/>
                <w:szCs w:val="20"/>
              </w:rPr>
              <w:t>.</w:t>
            </w:r>
            <w:r w:rsidRPr="00C14DB9">
              <w:rPr>
                <w:rFonts w:cs="Tahoma"/>
                <w:sz w:val="20"/>
                <w:szCs w:val="20"/>
                <w:lang w:val="el-GR"/>
              </w:rPr>
              <w:t>Υ</w:t>
            </w:r>
            <w:r w:rsidRPr="00C14DB9">
              <w:rPr>
                <w:rFonts w:cs="Tahoma"/>
                <w:sz w:val="20"/>
                <w:szCs w:val="20"/>
              </w:rPr>
              <w:t>.</w:t>
            </w:r>
            <w:r w:rsidRPr="00C14DB9">
              <w:rPr>
                <w:rFonts w:cs="Tahoma"/>
                <w:sz w:val="20"/>
                <w:szCs w:val="20"/>
                <w:lang w:val="el-GR"/>
              </w:rPr>
              <w:t>Υ</w:t>
            </w:r>
            <w:r w:rsidRPr="00C14DB9">
              <w:rPr>
                <w:rFonts w:cs="Tahoma"/>
                <w:sz w:val="20"/>
                <w:szCs w:val="20"/>
              </w:rPr>
              <w:t>.</w:t>
            </w:r>
            <w:r w:rsidRPr="00C14DB9">
              <w:rPr>
                <w:rFonts w:cs="Tahoma"/>
                <w:sz w:val="20"/>
                <w:szCs w:val="20"/>
                <w:lang w:val="en-US"/>
              </w:rPr>
              <w:t xml:space="preserve"> </w:t>
            </w:r>
            <w:r w:rsidRPr="00C14DB9">
              <w:rPr>
                <w:rFonts w:cs="Tahoma"/>
                <w:sz w:val="20"/>
                <w:szCs w:val="20"/>
                <w:lang w:val="el-GR"/>
              </w:rPr>
              <w:t>προς</w:t>
            </w:r>
            <w:r w:rsidRPr="00C14DB9">
              <w:rPr>
                <w:rFonts w:cs="Tahoma"/>
                <w:sz w:val="20"/>
                <w:szCs w:val="20"/>
                <w:lang w:val="en-US"/>
              </w:rPr>
              <w:t xml:space="preserve"> </w:t>
            </w:r>
            <w:r w:rsidRPr="00C14DB9">
              <w:rPr>
                <w:rFonts w:cs="Tahoma"/>
                <w:sz w:val="20"/>
                <w:szCs w:val="20"/>
                <w:lang w:val="el-GR"/>
              </w:rPr>
              <w:t>Ανάδοχο</w:t>
            </w:r>
            <w:r w:rsidRPr="00C14DB9">
              <w:rPr>
                <w:rFonts w:cs="Tahoma"/>
                <w:sz w:val="20"/>
                <w:szCs w:val="20"/>
                <w:lang w:val="en-US"/>
              </w:rPr>
              <w:t>)</w:t>
            </w:r>
          </w:p>
        </w:tc>
        <w:tc>
          <w:tcPr>
            <w:cnfStyle w:val="000010000000" w:firstRow="0" w:lastRow="0" w:firstColumn="0" w:lastColumn="0" w:oddVBand="1" w:evenVBand="0" w:oddHBand="0" w:evenHBand="0" w:firstRowFirstColumn="0" w:firstRowLastColumn="0" w:lastRowFirstColumn="0" w:lastRowLastColumn="0"/>
            <w:tcW w:w="5851" w:type="dxa"/>
          </w:tcPr>
          <w:p w14:paraId="3B8C2DA7" w14:textId="77777777" w:rsidR="001B743F" w:rsidRPr="00C14DB9" w:rsidRDefault="001B743F" w:rsidP="00F428ED">
            <w:pPr>
              <w:jc w:val="left"/>
              <w:rPr>
                <w:rFonts w:cs="Tahoma"/>
                <w:sz w:val="20"/>
                <w:szCs w:val="20"/>
                <w:lang w:val="el-GR"/>
              </w:rPr>
            </w:pPr>
            <w:r w:rsidRPr="00C14DB9">
              <w:rPr>
                <w:rFonts w:cs="Tahoma"/>
                <w:sz w:val="20"/>
                <w:szCs w:val="20"/>
                <w:lang w:val="el-GR"/>
              </w:rPr>
              <w:t>Περιλαμβάνει:</w:t>
            </w:r>
          </w:p>
          <w:p w14:paraId="0BC0238E" w14:textId="77777777" w:rsidR="001B743F" w:rsidRPr="00C14DB9" w:rsidRDefault="001B743F" w:rsidP="001C11BC">
            <w:pPr>
              <w:pStyle w:val="ab"/>
              <w:numPr>
                <w:ilvl w:val="0"/>
                <w:numId w:val="99"/>
              </w:numPr>
              <w:jc w:val="left"/>
              <w:rPr>
                <w:rFonts w:cs="Tahoma"/>
                <w:sz w:val="20"/>
                <w:szCs w:val="20"/>
                <w:lang w:val="el-GR"/>
              </w:rPr>
            </w:pPr>
            <w:r w:rsidRPr="00C14DB9">
              <w:rPr>
                <w:rFonts w:cs="Tahoma"/>
                <w:sz w:val="20"/>
                <w:szCs w:val="20"/>
                <w:lang w:val="el-GR"/>
              </w:rPr>
              <w:t xml:space="preserve">αποστολές εκτελεσμένων συνταγών από κεντρικό φαρμακείο Ε.Ο.Π.Υ.Υ. στον Ρέντη προς οποιοδήποτε σημείο (κατ’ </w:t>
            </w:r>
            <w:proofErr w:type="spellStart"/>
            <w:r w:rsidRPr="00C14DB9">
              <w:rPr>
                <w:rFonts w:cs="Tahoma"/>
                <w:sz w:val="20"/>
                <w:szCs w:val="20"/>
                <w:lang w:val="el-GR"/>
              </w:rPr>
              <w:t>οίκον</w:t>
            </w:r>
            <w:proofErr w:type="spellEnd"/>
            <w:r w:rsidRPr="00C14DB9">
              <w:rPr>
                <w:rFonts w:cs="Tahoma"/>
                <w:sz w:val="20"/>
                <w:szCs w:val="20"/>
                <w:lang w:val="el-GR"/>
              </w:rPr>
              <w:t xml:space="preserve">, σημεία διανομής ή φαρμακεία ειδικού καθεστώτος), </w:t>
            </w:r>
          </w:p>
          <w:p w14:paraId="6520C7CA" w14:textId="77777777" w:rsidR="001B743F" w:rsidRPr="00C14DB9" w:rsidRDefault="001B743F" w:rsidP="001C11BC">
            <w:pPr>
              <w:pStyle w:val="ab"/>
              <w:numPr>
                <w:ilvl w:val="0"/>
                <w:numId w:val="99"/>
              </w:numPr>
              <w:jc w:val="left"/>
              <w:rPr>
                <w:rFonts w:cs="Tahoma"/>
                <w:sz w:val="20"/>
                <w:szCs w:val="20"/>
                <w:lang w:val="el-GR"/>
              </w:rPr>
            </w:pPr>
            <w:r w:rsidRPr="00C14DB9">
              <w:rPr>
                <w:rFonts w:cs="Tahoma"/>
                <w:sz w:val="20"/>
                <w:szCs w:val="20"/>
                <w:lang w:val="el-GR"/>
              </w:rPr>
              <w:t xml:space="preserve">Αποστολές φαρμάκων </w:t>
            </w:r>
            <w:proofErr w:type="spellStart"/>
            <w:r w:rsidRPr="00C14DB9">
              <w:rPr>
                <w:rFonts w:cs="Tahoma"/>
                <w:sz w:val="20"/>
                <w:szCs w:val="20"/>
                <w:lang w:val="el-GR"/>
              </w:rPr>
              <w:t>ενδοδιακίνησης</w:t>
            </w:r>
            <w:proofErr w:type="spellEnd"/>
            <w:r w:rsidRPr="00C14DB9">
              <w:rPr>
                <w:rFonts w:cs="Tahoma"/>
                <w:sz w:val="20"/>
                <w:szCs w:val="20"/>
                <w:lang w:val="el-GR"/>
              </w:rPr>
              <w:t xml:space="preserve"> μεταξύ των φαρμακείων Ε.Ο.Π.Υ.Υ. σε περίπτωση που απαιτηθεί</w:t>
            </w:r>
          </w:p>
        </w:tc>
        <w:tc>
          <w:tcPr>
            <w:tcW w:w="1760" w:type="dxa"/>
          </w:tcPr>
          <w:p w14:paraId="359D7BFB" w14:textId="77777777" w:rsidR="001B743F" w:rsidRPr="00C14DB9" w:rsidRDefault="001B743F" w:rsidP="00F428ED">
            <w:pPr>
              <w:cnfStyle w:val="000000100000" w:firstRow="0" w:lastRow="0" w:firstColumn="0" w:lastColumn="0" w:oddVBand="0" w:evenVBand="0" w:oddHBand="1" w:evenHBand="0" w:firstRowFirstColumn="0" w:firstRowLastColumn="0" w:lastRowFirstColumn="0" w:lastRowLastColumn="0"/>
              <w:rPr>
                <w:rFonts w:cs="Tahoma"/>
                <w:sz w:val="20"/>
                <w:szCs w:val="20"/>
                <w:lang w:val="el-GR"/>
              </w:rPr>
            </w:pPr>
            <w:r w:rsidRPr="00C14DB9">
              <w:rPr>
                <w:rFonts w:cs="Tahoma"/>
                <w:sz w:val="20"/>
                <w:szCs w:val="20"/>
                <w:lang w:val="en-AU"/>
              </w:rPr>
              <w:t>Κα</w:t>
            </w:r>
            <w:proofErr w:type="spellStart"/>
            <w:r w:rsidRPr="00C14DB9">
              <w:rPr>
                <w:rFonts w:cs="Tahoma"/>
                <w:sz w:val="20"/>
                <w:szCs w:val="20"/>
                <w:lang w:val="en-AU"/>
              </w:rPr>
              <w:t>θημερινά</w:t>
            </w:r>
            <w:proofErr w:type="spellEnd"/>
          </w:p>
        </w:tc>
      </w:tr>
      <w:tr w:rsidR="00C14DB9" w:rsidRPr="00C14DB9" w14:paraId="290FEC62" w14:textId="77777777" w:rsidTr="00F428ED">
        <w:trPr>
          <w:trHeight w:val="537"/>
        </w:trPr>
        <w:tc>
          <w:tcPr>
            <w:cnfStyle w:val="001000000000" w:firstRow="0" w:lastRow="0" w:firstColumn="1" w:lastColumn="0" w:oddVBand="0" w:evenVBand="0" w:oddHBand="0" w:evenHBand="0" w:firstRowFirstColumn="0" w:firstRowLastColumn="0" w:lastRowFirstColumn="0" w:lastRowLastColumn="0"/>
            <w:tcW w:w="2122" w:type="dxa"/>
          </w:tcPr>
          <w:p w14:paraId="1A9010B8" w14:textId="77777777" w:rsidR="001B743F" w:rsidRPr="00C14DB9" w:rsidRDefault="001B743F" w:rsidP="00F428ED">
            <w:pPr>
              <w:jc w:val="left"/>
              <w:rPr>
                <w:rFonts w:cs="Tahoma"/>
                <w:sz w:val="20"/>
                <w:szCs w:val="20"/>
                <w:lang w:val="en-US"/>
              </w:rPr>
            </w:pPr>
            <w:r w:rsidRPr="00C14DB9">
              <w:rPr>
                <w:rFonts w:cs="Tahoma"/>
                <w:sz w:val="20"/>
                <w:szCs w:val="20"/>
                <w:lang w:val="el-GR"/>
              </w:rPr>
              <w:t>Παραλαβές προϊόντων</w:t>
            </w:r>
            <w:r w:rsidRPr="00C14DB9">
              <w:rPr>
                <w:rFonts w:cs="Tahoma"/>
                <w:sz w:val="20"/>
                <w:szCs w:val="20"/>
                <w:lang w:val="en-US"/>
              </w:rPr>
              <w:t xml:space="preserve"> </w:t>
            </w:r>
          </w:p>
        </w:tc>
        <w:tc>
          <w:tcPr>
            <w:cnfStyle w:val="000010000000" w:firstRow="0" w:lastRow="0" w:firstColumn="0" w:lastColumn="0" w:oddVBand="1" w:evenVBand="0" w:oddHBand="0" w:evenHBand="0" w:firstRowFirstColumn="0" w:firstRowLastColumn="0" w:lastRowFirstColumn="0" w:lastRowLastColumn="0"/>
            <w:tcW w:w="5851" w:type="dxa"/>
          </w:tcPr>
          <w:p w14:paraId="23DE16EC" w14:textId="77777777" w:rsidR="001B743F" w:rsidRPr="00C14DB9" w:rsidRDefault="001B743F" w:rsidP="00F428ED">
            <w:pPr>
              <w:jc w:val="left"/>
              <w:rPr>
                <w:rFonts w:cs="Tahoma"/>
                <w:sz w:val="20"/>
                <w:szCs w:val="20"/>
                <w:lang w:val="el-GR"/>
              </w:rPr>
            </w:pPr>
            <w:r w:rsidRPr="00C14DB9">
              <w:rPr>
                <w:rFonts w:cs="Tahoma"/>
                <w:sz w:val="20"/>
                <w:szCs w:val="20"/>
                <w:lang w:val="el-GR"/>
              </w:rPr>
              <w:t>Προϊόντα που παρελήφθησαν στο κεντρικό φαρμακείο Ε.Ο.Π.Υ.Υ. του Ρέντη από τους προμηθευτές του Ε.Ο.Π.Υ.Υ.</w:t>
            </w:r>
          </w:p>
        </w:tc>
        <w:tc>
          <w:tcPr>
            <w:tcW w:w="1760" w:type="dxa"/>
          </w:tcPr>
          <w:p w14:paraId="1A22186E" w14:textId="77777777" w:rsidR="001B743F" w:rsidRPr="00C14DB9" w:rsidRDefault="001B743F" w:rsidP="00F428ED">
            <w:pPr>
              <w:cnfStyle w:val="000000000000" w:firstRow="0" w:lastRow="0" w:firstColumn="0" w:lastColumn="0" w:oddVBand="0" w:evenVBand="0" w:oddHBand="0" w:evenHBand="0" w:firstRowFirstColumn="0" w:firstRowLastColumn="0" w:lastRowFirstColumn="0" w:lastRowLastColumn="0"/>
              <w:rPr>
                <w:rFonts w:cs="Tahoma"/>
                <w:sz w:val="20"/>
                <w:szCs w:val="20"/>
                <w:lang w:val="el-GR"/>
              </w:rPr>
            </w:pPr>
            <w:r w:rsidRPr="00C14DB9">
              <w:rPr>
                <w:rFonts w:cs="Tahoma"/>
                <w:sz w:val="20"/>
                <w:szCs w:val="20"/>
                <w:lang w:val="en-AU"/>
              </w:rPr>
              <w:t>Κα</w:t>
            </w:r>
            <w:proofErr w:type="spellStart"/>
            <w:r w:rsidRPr="00C14DB9">
              <w:rPr>
                <w:rFonts w:cs="Tahoma"/>
                <w:sz w:val="20"/>
                <w:szCs w:val="20"/>
                <w:lang w:val="en-AU"/>
              </w:rPr>
              <w:t>θημερινά</w:t>
            </w:r>
            <w:proofErr w:type="spellEnd"/>
          </w:p>
        </w:tc>
      </w:tr>
      <w:tr w:rsidR="00C14DB9" w:rsidRPr="00C14DB9" w14:paraId="67E5D77D" w14:textId="77777777" w:rsidTr="00F428ED">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2122" w:type="dxa"/>
          </w:tcPr>
          <w:p w14:paraId="62EC3CD2" w14:textId="77777777" w:rsidR="001B743F" w:rsidRPr="00C14DB9" w:rsidRDefault="001B743F" w:rsidP="00F428ED">
            <w:pPr>
              <w:jc w:val="left"/>
              <w:rPr>
                <w:rFonts w:cs="Tahoma"/>
                <w:sz w:val="20"/>
                <w:szCs w:val="20"/>
                <w:lang w:val="en-US"/>
              </w:rPr>
            </w:pPr>
            <w:r w:rsidRPr="00C14DB9">
              <w:rPr>
                <w:rFonts w:cs="Tahoma"/>
                <w:sz w:val="20"/>
                <w:szCs w:val="20"/>
                <w:lang w:val="en-US"/>
              </w:rPr>
              <w:t>Proof of delivery</w:t>
            </w:r>
          </w:p>
        </w:tc>
        <w:tc>
          <w:tcPr>
            <w:cnfStyle w:val="000010000000" w:firstRow="0" w:lastRow="0" w:firstColumn="0" w:lastColumn="0" w:oddVBand="1" w:evenVBand="0" w:oddHBand="0" w:evenHBand="0" w:firstRowFirstColumn="0" w:firstRowLastColumn="0" w:lastRowFirstColumn="0" w:lastRowLastColumn="0"/>
            <w:tcW w:w="5851" w:type="dxa"/>
          </w:tcPr>
          <w:p w14:paraId="1BE64099" w14:textId="77777777" w:rsidR="001B743F" w:rsidRPr="00C14DB9" w:rsidRDefault="001B743F" w:rsidP="00F428ED">
            <w:pPr>
              <w:jc w:val="left"/>
              <w:rPr>
                <w:rFonts w:cs="Tahoma"/>
                <w:sz w:val="20"/>
                <w:szCs w:val="20"/>
                <w:lang w:val="el-GR"/>
              </w:rPr>
            </w:pPr>
            <w:r w:rsidRPr="00C14DB9">
              <w:rPr>
                <w:rFonts w:cs="Tahoma"/>
                <w:sz w:val="20"/>
                <w:szCs w:val="20"/>
                <w:lang w:val="el-GR"/>
              </w:rPr>
              <w:t>Περιέχει λίστα ολοκληρωμένων παραδόσεων με ορισμό της ημέρας παράδοσης στο τελικό σημείο και του αριθμού του Δελτίου Αποστολής</w:t>
            </w:r>
          </w:p>
        </w:tc>
        <w:tc>
          <w:tcPr>
            <w:tcW w:w="1760" w:type="dxa"/>
          </w:tcPr>
          <w:p w14:paraId="6B48EE2B" w14:textId="77777777" w:rsidR="001B743F" w:rsidRPr="00C14DB9" w:rsidRDefault="001B743F" w:rsidP="00F428ED">
            <w:pPr>
              <w:cnfStyle w:val="000000100000" w:firstRow="0" w:lastRow="0" w:firstColumn="0" w:lastColumn="0" w:oddVBand="0" w:evenVBand="0" w:oddHBand="1" w:evenHBand="0" w:firstRowFirstColumn="0" w:firstRowLastColumn="0" w:lastRowFirstColumn="0" w:lastRowLastColumn="0"/>
              <w:rPr>
                <w:rFonts w:cs="Tahoma"/>
                <w:sz w:val="20"/>
                <w:szCs w:val="20"/>
                <w:lang w:val="el-GR"/>
              </w:rPr>
            </w:pPr>
            <w:r w:rsidRPr="00C14DB9">
              <w:rPr>
                <w:rFonts w:cs="Tahoma"/>
                <w:sz w:val="20"/>
                <w:szCs w:val="20"/>
                <w:lang w:val="en-AU"/>
              </w:rPr>
              <w:t>Κα</w:t>
            </w:r>
            <w:proofErr w:type="spellStart"/>
            <w:r w:rsidRPr="00C14DB9">
              <w:rPr>
                <w:rFonts w:cs="Tahoma"/>
                <w:sz w:val="20"/>
                <w:szCs w:val="20"/>
                <w:lang w:val="en-AU"/>
              </w:rPr>
              <w:t>θημερινά</w:t>
            </w:r>
            <w:proofErr w:type="spellEnd"/>
          </w:p>
        </w:tc>
      </w:tr>
      <w:tr w:rsidR="00C14DB9" w:rsidRPr="00C14DB9" w14:paraId="7D8160B8" w14:textId="77777777" w:rsidTr="00F428ED">
        <w:trPr>
          <w:trHeight w:val="537"/>
        </w:trPr>
        <w:tc>
          <w:tcPr>
            <w:cnfStyle w:val="001000000000" w:firstRow="0" w:lastRow="0" w:firstColumn="1" w:lastColumn="0" w:oddVBand="0" w:evenVBand="0" w:oddHBand="0" w:evenHBand="0" w:firstRowFirstColumn="0" w:firstRowLastColumn="0" w:lastRowFirstColumn="0" w:lastRowLastColumn="0"/>
            <w:tcW w:w="2122" w:type="dxa"/>
          </w:tcPr>
          <w:p w14:paraId="7788B797" w14:textId="77777777" w:rsidR="001B743F" w:rsidRPr="00C14DB9" w:rsidRDefault="001B743F" w:rsidP="00F428ED">
            <w:pPr>
              <w:jc w:val="left"/>
              <w:rPr>
                <w:rFonts w:cs="Tahoma"/>
                <w:sz w:val="20"/>
                <w:szCs w:val="20"/>
                <w:lang w:val="en-US"/>
              </w:rPr>
            </w:pPr>
            <w:r w:rsidRPr="00C14DB9">
              <w:rPr>
                <w:rFonts w:cs="Tahoma"/>
                <w:sz w:val="20"/>
                <w:szCs w:val="20"/>
                <w:lang w:val="el-GR"/>
              </w:rPr>
              <w:t xml:space="preserve">Μηνιαίο επίπεδο </w:t>
            </w:r>
            <w:r w:rsidRPr="00C14DB9">
              <w:rPr>
                <w:rFonts w:cs="Tahoma"/>
                <w:sz w:val="20"/>
                <w:szCs w:val="20"/>
                <w:lang w:val="en-US"/>
              </w:rPr>
              <w:t>stock</w:t>
            </w:r>
          </w:p>
        </w:tc>
        <w:tc>
          <w:tcPr>
            <w:cnfStyle w:val="000010000000" w:firstRow="0" w:lastRow="0" w:firstColumn="0" w:lastColumn="0" w:oddVBand="1" w:evenVBand="0" w:oddHBand="0" w:evenHBand="0" w:firstRowFirstColumn="0" w:firstRowLastColumn="0" w:lastRowFirstColumn="0" w:lastRowLastColumn="0"/>
            <w:tcW w:w="5851" w:type="dxa"/>
          </w:tcPr>
          <w:p w14:paraId="52F80C3F" w14:textId="77777777" w:rsidR="001B743F" w:rsidRPr="00C14DB9" w:rsidRDefault="001B743F" w:rsidP="00F428ED">
            <w:pPr>
              <w:jc w:val="left"/>
              <w:rPr>
                <w:rFonts w:cs="Tahoma"/>
                <w:sz w:val="20"/>
                <w:szCs w:val="20"/>
                <w:lang w:val="el-GR"/>
              </w:rPr>
            </w:pPr>
            <w:r w:rsidRPr="00C14DB9">
              <w:rPr>
                <w:rFonts w:cs="Tahoma"/>
                <w:sz w:val="20"/>
                <w:szCs w:val="20"/>
                <w:lang w:val="el-GR"/>
              </w:rPr>
              <w:t xml:space="preserve">Περιλαμβάνει: αποθήκη, </w:t>
            </w:r>
            <w:r w:rsidRPr="00C14DB9">
              <w:rPr>
                <w:rFonts w:cs="Tahoma"/>
                <w:sz w:val="20"/>
                <w:szCs w:val="20"/>
                <w:lang w:val="en-US"/>
              </w:rPr>
              <w:t>SKU</w:t>
            </w:r>
            <w:r w:rsidRPr="00C14DB9">
              <w:rPr>
                <w:rFonts w:cs="Tahoma"/>
                <w:sz w:val="20"/>
                <w:szCs w:val="20"/>
                <w:lang w:val="el-GR"/>
              </w:rPr>
              <w:t>, ποσότητα ανά κατάσταση αποθέματος (κατεστραμμένο, προς ανάκληση, διαθέσιμο, κλπ.)</w:t>
            </w:r>
          </w:p>
        </w:tc>
        <w:tc>
          <w:tcPr>
            <w:tcW w:w="1760" w:type="dxa"/>
          </w:tcPr>
          <w:p w14:paraId="10FAB869" w14:textId="77777777" w:rsidR="001B743F" w:rsidRPr="00C14DB9" w:rsidRDefault="001B743F" w:rsidP="00F428ED">
            <w:pPr>
              <w:cnfStyle w:val="000000000000" w:firstRow="0" w:lastRow="0" w:firstColumn="0" w:lastColumn="0" w:oddVBand="0" w:evenVBand="0" w:oddHBand="0" w:evenHBand="0" w:firstRowFirstColumn="0" w:firstRowLastColumn="0" w:lastRowFirstColumn="0" w:lastRowLastColumn="0"/>
              <w:rPr>
                <w:rFonts w:cs="Tahoma"/>
                <w:sz w:val="20"/>
                <w:szCs w:val="20"/>
                <w:lang w:val="en-US"/>
              </w:rPr>
            </w:pPr>
            <w:proofErr w:type="spellStart"/>
            <w:r w:rsidRPr="00C14DB9">
              <w:rPr>
                <w:rFonts w:cs="Tahoma"/>
                <w:sz w:val="20"/>
                <w:szCs w:val="20"/>
                <w:lang w:val="en-AU"/>
              </w:rPr>
              <w:t>Μηνι</w:t>
            </w:r>
            <w:proofErr w:type="spellEnd"/>
            <w:r w:rsidRPr="00C14DB9">
              <w:rPr>
                <w:rFonts w:cs="Tahoma"/>
                <w:sz w:val="20"/>
                <w:szCs w:val="20"/>
                <w:lang w:val="en-AU"/>
              </w:rPr>
              <w:t>αία</w:t>
            </w:r>
          </w:p>
        </w:tc>
      </w:tr>
      <w:tr w:rsidR="00C14DB9" w:rsidRPr="00C14DB9" w14:paraId="60D0FF02" w14:textId="77777777" w:rsidTr="00F428ED">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2122" w:type="dxa"/>
          </w:tcPr>
          <w:p w14:paraId="6768651B" w14:textId="77777777" w:rsidR="001B743F" w:rsidRPr="00C14DB9" w:rsidRDefault="001B743F" w:rsidP="00F428ED">
            <w:pPr>
              <w:jc w:val="left"/>
              <w:rPr>
                <w:rFonts w:cs="Tahoma"/>
                <w:sz w:val="20"/>
                <w:szCs w:val="20"/>
                <w:lang w:val="en-US"/>
              </w:rPr>
            </w:pPr>
            <w:r w:rsidRPr="00C14DB9">
              <w:rPr>
                <w:rFonts w:cs="Tahoma"/>
                <w:sz w:val="20"/>
                <w:szCs w:val="20"/>
                <w:lang w:val="el-GR"/>
              </w:rPr>
              <w:t>Λάθη</w:t>
            </w:r>
          </w:p>
        </w:tc>
        <w:tc>
          <w:tcPr>
            <w:cnfStyle w:val="000010000000" w:firstRow="0" w:lastRow="0" w:firstColumn="0" w:lastColumn="0" w:oddVBand="1" w:evenVBand="0" w:oddHBand="0" w:evenHBand="0" w:firstRowFirstColumn="0" w:firstRowLastColumn="0" w:lastRowFirstColumn="0" w:lastRowLastColumn="0"/>
            <w:tcW w:w="5851" w:type="dxa"/>
          </w:tcPr>
          <w:p w14:paraId="2AFBBD2A" w14:textId="77777777" w:rsidR="001B743F" w:rsidRPr="00C14DB9" w:rsidRDefault="001B743F" w:rsidP="00F428ED">
            <w:pPr>
              <w:jc w:val="left"/>
              <w:rPr>
                <w:rFonts w:cs="Tahoma"/>
                <w:sz w:val="20"/>
                <w:szCs w:val="20"/>
                <w:lang w:val="el-GR"/>
              </w:rPr>
            </w:pPr>
            <w:r w:rsidRPr="00C14DB9">
              <w:rPr>
                <w:rFonts w:cs="Tahoma"/>
                <w:sz w:val="20"/>
                <w:szCs w:val="20"/>
                <w:lang w:val="el-GR"/>
              </w:rPr>
              <w:t>Περιλαμβάνει: αιτία, ημερομηνία, Δελτίο Αποστολής και ημερομηνία Δελτίου Αποστολής</w:t>
            </w:r>
          </w:p>
        </w:tc>
        <w:tc>
          <w:tcPr>
            <w:tcW w:w="1760" w:type="dxa"/>
          </w:tcPr>
          <w:p w14:paraId="1694AD82" w14:textId="77777777" w:rsidR="001B743F" w:rsidRPr="00C14DB9" w:rsidRDefault="001B743F" w:rsidP="00F428ED">
            <w:pPr>
              <w:cnfStyle w:val="000000100000" w:firstRow="0" w:lastRow="0" w:firstColumn="0" w:lastColumn="0" w:oddVBand="0" w:evenVBand="0" w:oddHBand="1" w:evenHBand="0" w:firstRowFirstColumn="0" w:firstRowLastColumn="0" w:lastRowFirstColumn="0" w:lastRowLastColumn="0"/>
              <w:rPr>
                <w:rFonts w:cs="Tahoma"/>
                <w:sz w:val="20"/>
                <w:szCs w:val="20"/>
                <w:lang w:val="en-US"/>
              </w:rPr>
            </w:pPr>
            <w:r w:rsidRPr="00C14DB9">
              <w:rPr>
                <w:rFonts w:cs="Tahoma"/>
                <w:sz w:val="20"/>
                <w:szCs w:val="20"/>
                <w:lang w:val="en-AU"/>
              </w:rPr>
              <w:t>Κα</w:t>
            </w:r>
            <w:proofErr w:type="spellStart"/>
            <w:r w:rsidRPr="00C14DB9">
              <w:rPr>
                <w:rFonts w:cs="Tahoma"/>
                <w:sz w:val="20"/>
                <w:szCs w:val="20"/>
                <w:lang w:val="en-AU"/>
              </w:rPr>
              <w:t>τά</w:t>
            </w:r>
            <w:proofErr w:type="spellEnd"/>
            <w:r w:rsidRPr="00C14DB9">
              <w:rPr>
                <w:rFonts w:cs="Tahoma"/>
                <w:sz w:val="20"/>
                <w:szCs w:val="20"/>
                <w:lang w:val="en-AU"/>
              </w:rPr>
              <w:t xml:space="preserve"> π</w:t>
            </w:r>
            <w:proofErr w:type="spellStart"/>
            <w:r w:rsidRPr="00C14DB9">
              <w:rPr>
                <w:rFonts w:cs="Tahoma"/>
                <w:sz w:val="20"/>
                <w:szCs w:val="20"/>
                <w:lang w:val="en-AU"/>
              </w:rPr>
              <w:t>ερί</w:t>
            </w:r>
            <w:proofErr w:type="spellEnd"/>
            <w:r w:rsidRPr="00C14DB9">
              <w:rPr>
                <w:rFonts w:cs="Tahoma"/>
                <w:sz w:val="20"/>
                <w:szCs w:val="20"/>
                <w:lang w:val="en-AU"/>
              </w:rPr>
              <w:t>πτωση</w:t>
            </w:r>
          </w:p>
        </w:tc>
      </w:tr>
      <w:tr w:rsidR="00C14DB9" w:rsidRPr="00C14DB9" w14:paraId="74B36DD8" w14:textId="77777777" w:rsidTr="00F428ED">
        <w:trPr>
          <w:trHeight w:val="537"/>
        </w:trPr>
        <w:tc>
          <w:tcPr>
            <w:cnfStyle w:val="001000000000" w:firstRow="0" w:lastRow="0" w:firstColumn="1" w:lastColumn="0" w:oddVBand="0" w:evenVBand="0" w:oddHBand="0" w:evenHBand="0" w:firstRowFirstColumn="0" w:firstRowLastColumn="0" w:lastRowFirstColumn="0" w:lastRowLastColumn="0"/>
            <w:tcW w:w="2122" w:type="dxa"/>
          </w:tcPr>
          <w:p w14:paraId="4CD3E510" w14:textId="77777777" w:rsidR="001B743F" w:rsidRPr="00C14DB9" w:rsidRDefault="001B743F" w:rsidP="00F428ED">
            <w:pPr>
              <w:jc w:val="left"/>
              <w:rPr>
                <w:rFonts w:cs="Tahoma"/>
                <w:sz w:val="20"/>
                <w:szCs w:val="20"/>
                <w:lang w:val="en-US"/>
              </w:rPr>
            </w:pPr>
            <w:r w:rsidRPr="00C14DB9">
              <w:rPr>
                <w:rFonts w:cs="Tahoma"/>
                <w:sz w:val="20"/>
                <w:szCs w:val="20"/>
                <w:lang w:val="el-GR"/>
              </w:rPr>
              <w:t>Θερμοκρασιακές αποκλίσεις</w:t>
            </w:r>
          </w:p>
        </w:tc>
        <w:tc>
          <w:tcPr>
            <w:cnfStyle w:val="000010000000" w:firstRow="0" w:lastRow="0" w:firstColumn="0" w:lastColumn="0" w:oddVBand="1" w:evenVBand="0" w:oddHBand="0" w:evenHBand="0" w:firstRowFirstColumn="0" w:firstRowLastColumn="0" w:lastRowFirstColumn="0" w:lastRowLastColumn="0"/>
            <w:tcW w:w="5851" w:type="dxa"/>
          </w:tcPr>
          <w:p w14:paraId="780781E2" w14:textId="77777777" w:rsidR="001B743F" w:rsidRPr="00C14DB9" w:rsidRDefault="001B743F" w:rsidP="00F428ED">
            <w:pPr>
              <w:jc w:val="left"/>
              <w:rPr>
                <w:rFonts w:cs="Tahoma"/>
                <w:sz w:val="20"/>
                <w:szCs w:val="20"/>
                <w:lang w:val="el-GR"/>
              </w:rPr>
            </w:pPr>
            <w:r w:rsidRPr="00C14DB9">
              <w:rPr>
                <w:rFonts w:cs="Tahoma"/>
                <w:sz w:val="20"/>
                <w:szCs w:val="20"/>
                <w:lang w:val="el-GR"/>
              </w:rPr>
              <w:t>Περιλαμβάνει: θερμοκρασιακές αποκλίσεις, περίοδος αναφοράς, αναφερόμενα προϊόντα</w:t>
            </w:r>
          </w:p>
        </w:tc>
        <w:tc>
          <w:tcPr>
            <w:tcW w:w="1760" w:type="dxa"/>
          </w:tcPr>
          <w:p w14:paraId="530EAA98" w14:textId="77777777" w:rsidR="001B743F" w:rsidRPr="00C14DB9" w:rsidRDefault="001B743F" w:rsidP="00F428ED">
            <w:pPr>
              <w:cnfStyle w:val="000000000000" w:firstRow="0" w:lastRow="0" w:firstColumn="0" w:lastColumn="0" w:oddVBand="0" w:evenVBand="0" w:oddHBand="0" w:evenHBand="0" w:firstRowFirstColumn="0" w:firstRowLastColumn="0" w:lastRowFirstColumn="0" w:lastRowLastColumn="0"/>
              <w:rPr>
                <w:rFonts w:cs="Tahoma"/>
                <w:sz w:val="20"/>
                <w:szCs w:val="20"/>
                <w:lang w:val="en-US"/>
              </w:rPr>
            </w:pPr>
            <w:r w:rsidRPr="00C14DB9">
              <w:rPr>
                <w:rFonts w:cs="Tahoma"/>
                <w:sz w:val="20"/>
                <w:szCs w:val="20"/>
                <w:lang w:val="en-AU"/>
              </w:rPr>
              <w:t>Κα</w:t>
            </w:r>
            <w:proofErr w:type="spellStart"/>
            <w:r w:rsidRPr="00C14DB9">
              <w:rPr>
                <w:rFonts w:cs="Tahoma"/>
                <w:sz w:val="20"/>
                <w:szCs w:val="20"/>
                <w:lang w:val="en-AU"/>
              </w:rPr>
              <w:t>τά</w:t>
            </w:r>
            <w:proofErr w:type="spellEnd"/>
            <w:r w:rsidRPr="00C14DB9">
              <w:rPr>
                <w:rFonts w:cs="Tahoma"/>
                <w:sz w:val="20"/>
                <w:szCs w:val="20"/>
                <w:lang w:val="en-AU"/>
              </w:rPr>
              <w:t xml:space="preserve"> π</w:t>
            </w:r>
            <w:proofErr w:type="spellStart"/>
            <w:r w:rsidRPr="00C14DB9">
              <w:rPr>
                <w:rFonts w:cs="Tahoma"/>
                <w:sz w:val="20"/>
                <w:szCs w:val="20"/>
                <w:lang w:val="en-AU"/>
              </w:rPr>
              <w:t>ερί</w:t>
            </w:r>
            <w:proofErr w:type="spellEnd"/>
            <w:r w:rsidRPr="00C14DB9">
              <w:rPr>
                <w:rFonts w:cs="Tahoma"/>
                <w:sz w:val="20"/>
                <w:szCs w:val="20"/>
                <w:lang w:val="en-AU"/>
              </w:rPr>
              <w:t>πτωση</w:t>
            </w:r>
          </w:p>
        </w:tc>
      </w:tr>
      <w:tr w:rsidR="00C14DB9" w:rsidRPr="00C14DB9" w14:paraId="7C092FDB" w14:textId="77777777" w:rsidTr="00F428ED">
        <w:trPr>
          <w:cnfStyle w:val="000000100000" w:firstRow="0" w:lastRow="0" w:firstColumn="0" w:lastColumn="0" w:oddVBand="0" w:evenVBand="0" w:oddHBand="1" w:evenHBand="0" w:firstRowFirstColumn="0" w:firstRowLastColumn="0" w:lastRowFirstColumn="0" w:lastRowLastColumn="0"/>
          <w:trHeight w:val="538"/>
        </w:trPr>
        <w:tc>
          <w:tcPr>
            <w:cnfStyle w:val="001000000000" w:firstRow="0" w:lastRow="0" w:firstColumn="1" w:lastColumn="0" w:oddVBand="0" w:evenVBand="0" w:oddHBand="0" w:evenHBand="0" w:firstRowFirstColumn="0" w:firstRowLastColumn="0" w:lastRowFirstColumn="0" w:lastRowLastColumn="0"/>
            <w:tcW w:w="2122" w:type="dxa"/>
          </w:tcPr>
          <w:p w14:paraId="2289F580" w14:textId="77777777" w:rsidR="001B743F" w:rsidRPr="00C14DB9" w:rsidRDefault="001B743F" w:rsidP="00F428ED">
            <w:pPr>
              <w:jc w:val="left"/>
              <w:rPr>
                <w:rFonts w:cs="Tahoma"/>
                <w:sz w:val="20"/>
                <w:szCs w:val="20"/>
                <w:lang w:val="en-US"/>
              </w:rPr>
            </w:pPr>
            <w:r w:rsidRPr="00C14DB9">
              <w:rPr>
                <w:rFonts w:cs="Tahoma"/>
                <w:sz w:val="20"/>
                <w:szCs w:val="20"/>
                <w:lang w:val="el-GR"/>
              </w:rPr>
              <w:t>Κλοπές</w:t>
            </w:r>
          </w:p>
        </w:tc>
        <w:tc>
          <w:tcPr>
            <w:cnfStyle w:val="000010000000" w:firstRow="0" w:lastRow="0" w:firstColumn="0" w:lastColumn="0" w:oddVBand="1" w:evenVBand="0" w:oddHBand="0" w:evenHBand="0" w:firstRowFirstColumn="0" w:firstRowLastColumn="0" w:lastRowFirstColumn="0" w:lastRowLastColumn="0"/>
            <w:tcW w:w="5851" w:type="dxa"/>
          </w:tcPr>
          <w:p w14:paraId="219BF70F" w14:textId="77777777" w:rsidR="001B743F" w:rsidRPr="00C14DB9" w:rsidRDefault="001B743F" w:rsidP="00F428ED">
            <w:pPr>
              <w:rPr>
                <w:rFonts w:cs="Tahoma"/>
                <w:sz w:val="20"/>
                <w:szCs w:val="20"/>
                <w:lang w:val="el-GR"/>
              </w:rPr>
            </w:pPr>
            <w:r w:rsidRPr="00C14DB9">
              <w:rPr>
                <w:rFonts w:cs="Tahoma"/>
                <w:sz w:val="20"/>
                <w:szCs w:val="20"/>
                <w:lang w:val="el-GR"/>
              </w:rPr>
              <w:t>Περιλαμβάνει: πότε, πού, ενάντια ποιανού, αιτία, κλοπιμαίο προϊόν, αντίγραφο της καταγγελίας</w:t>
            </w:r>
          </w:p>
        </w:tc>
        <w:tc>
          <w:tcPr>
            <w:tcW w:w="1760" w:type="dxa"/>
          </w:tcPr>
          <w:p w14:paraId="7761BFD4" w14:textId="77777777" w:rsidR="001B743F" w:rsidRPr="00C14DB9" w:rsidRDefault="001B743F" w:rsidP="00F428ED">
            <w:pPr>
              <w:cnfStyle w:val="000000100000" w:firstRow="0" w:lastRow="0" w:firstColumn="0" w:lastColumn="0" w:oddVBand="0" w:evenVBand="0" w:oddHBand="1" w:evenHBand="0" w:firstRowFirstColumn="0" w:firstRowLastColumn="0" w:lastRowFirstColumn="0" w:lastRowLastColumn="0"/>
              <w:rPr>
                <w:rFonts w:cs="Tahoma"/>
                <w:sz w:val="20"/>
                <w:szCs w:val="20"/>
                <w:lang w:val="en-US"/>
              </w:rPr>
            </w:pPr>
            <w:r w:rsidRPr="00C14DB9">
              <w:rPr>
                <w:rFonts w:cs="Tahoma"/>
                <w:sz w:val="20"/>
                <w:szCs w:val="20"/>
                <w:lang w:val="en-AU"/>
              </w:rPr>
              <w:t>Κα</w:t>
            </w:r>
            <w:proofErr w:type="spellStart"/>
            <w:r w:rsidRPr="00C14DB9">
              <w:rPr>
                <w:rFonts w:cs="Tahoma"/>
                <w:sz w:val="20"/>
                <w:szCs w:val="20"/>
                <w:lang w:val="en-AU"/>
              </w:rPr>
              <w:t>τά</w:t>
            </w:r>
            <w:proofErr w:type="spellEnd"/>
            <w:r w:rsidRPr="00C14DB9">
              <w:rPr>
                <w:rFonts w:cs="Tahoma"/>
                <w:sz w:val="20"/>
                <w:szCs w:val="20"/>
                <w:lang w:val="en-AU"/>
              </w:rPr>
              <w:t xml:space="preserve"> π</w:t>
            </w:r>
            <w:proofErr w:type="spellStart"/>
            <w:r w:rsidRPr="00C14DB9">
              <w:rPr>
                <w:rFonts w:cs="Tahoma"/>
                <w:sz w:val="20"/>
                <w:szCs w:val="20"/>
                <w:lang w:val="en-AU"/>
              </w:rPr>
              <w:t>ερί</w:t>
            </w:r>
            <w:proofErr w:type="spellEnd"/>
            <w:r w:rsidRPr="00C14DB9">
              <w:rPr>
                <w:rFonts w:cs="Tahoma"/>
                <w:sz w:val="20"/>
                <w:szCs w:val="20"/>
                <w:lang w:val="en-AU"/>
              </w:rPr>
              <w:t>πτωση</w:t>
            </w:r>
          </w:p>
        </w:tc>
      </w:tr>
      <w:tr w:rsidR="00C14DB9" w:rsidRPr="00C14DB9" w14:paraId="0BA53627" w14:textId="77777777" w:rsidTr="00F428ED">
        <w:trPr>
          <w:trHeight w:val="345"/>
        </w:trPr>
        <w:tc>
          <w:tcPr>
            <w:cnfStyle w:val="001000000000" w:firstRow="0" w:lastRow="0" w:firstColumn="1" w:lastColumn="0" w:oddVBand="0" w:evenVBand="0" w:oddHBand="0" w:evenHBand="0" w:firstRowFirstColumn="0" w:firstRowLastColumn="0" w:lastRowFirstColumn="0" w:lastRowLastColumn="0"/>
            <w:tcW w:w="2122" w:type="dxa"/>
          </w:tcPr>
          <w:p w14:paraId="077DF0E7" w14:textId="77777777" w:rsidR="001B743F" w:rsidRPr="00C14DB9" w:rsidRDefault="001B743F" w:rsidP="00F428ED">
            <w:pPr>
              <w:jc w:val="left"/>
              <w:rPr>
                <w:rFonts w:cs="Tahoma"/>
                <w:sz w:val="20"/>
                <w:szCs w:val="20"/>
                <w:lang w:val="en-US"/>
              </w:rPr>
            </w:pPr>
            <w:r w:rsidRPr="00C14DB9">
              <w:rPr>
                <w:rFonts w:cs="Tahoma"/>
                <w:sz w:val="20"/>
                <w:szCs w:val="20"/>
                <w:lang w:val="el-GR"/>
              </w:rPr>
              <w:t>Αναφορά κλοπών</w:t>
            </w:r>
          </w:p>
        </w:tc>
        <w:tc>
          <w:tcPr>
            <w:cnfStyle w:val="000010000000" w:firstRow="0" w:lastRow="0" w:firstColumn="0" w:lastColumn="0" w:oddVBand="1" w:evenVBand="0" w:oddHBand="0" w:evenHBand="0" w:firstRowFirstColumn="0" w:firstRowLastColumn="0" w:lastRowFirstColumn="0" w:lastRowLastColumn="0"/>
            <w:tcW w:w="5851" w:type="dxa"/>
          </w:tcPr>
          <w:p w14:paraId="058F89A4" w14:textId="77777777" w:rsidR="001B743F" w:rsidRPr="00C14DB9" w:rsidRDefault="001B743F" w:rsidP="00F428ED">
            <w:pPr>
              <w:rPr>
                <w:rFonts w:cs="Tahoma"/>
                <w:sz w:val="20"/>
                <w:szCs w:val="20"/>
                <w:lang w:val="el-GR"/>
              </w:rPr>
            </w:pPr>
            <w:r w:rsidRPr="00C14DB9">
              <w:rPr>
                <w:rFonts w:cs="Tahoma"/>
                <w:sz w:val="20"/>
                <w:szCs w:val="20"/>
                <w:lang w:val="el-GR"/>
              </w:rPr>
              <w:t>Περιλαμβάνει: ημερομηνία, εμπλεκόμενο (οδηγός, αριθμός πινακίδας φορτηγού όπου είναι εφικτό, πού, κλοπιμαίο προϊόν, αξία (οποιαδήποτε επιπλέον πληροφορία είναι επιθυμητή, να αποστέλλεται)</w:t>
            </w:r>
          </w:p>
        </w:tc>
        <w:tc>
          <w:tcPr>
            <w:tcW w:w="1760" w:type="dxa"/>
          </w:tcPr>
          <w:p w14:paraId="6EA00323" w14:textId="77777777" w:rsidR="001B743F" w:rsidRPr="00C14DB9" w:rsidRDefault="001B743F" w:rsidP="00F428ED">
            <w:pPr>
              <w:cnfStyle w:val="000000000000" w:firstRow="0" w:lastRow="0" w:firstColumn="0" w:lastColumn="0" w:oddVBand="0" w:evenVBand="0" w:oddHBand="0" w:evenHBand="0" w:firstRowFirstColumn="0" w:firstRowLastColumn="0" w:lastRowFirstColumn="0" w:lastRowLastColumn="0"/>
              <w:rPr>
                <w:rFonts w:cs="Tahoma"/>
                <w:sz w:val="20"/>
                <w:szCs w:val="20"/>
                <w:lang w:val="en-US"/>
              </w:rPr>
            </w:pPr>
            <w:proofErr w:type="spellStart"/>
            <w:r w:rsidRPr="00C14DB9">
              <w:rPr>
                <w:rFonts w:cs="Tahoma"/>
                <w:sz w:val="20"/>
                <w:szCs w:val="20"/>
                <w:lang w:val="en-AU"/>
              </w:rPr>
              <w:t>Ανά</w:t>
            </w:r>
            <w:proofErr w:type="spellEnd"/>
            <w:r w:rsidRPr="00C14DB9">
              <w:rPr>
                <w:rFonts w:cs="Tahoma"/>
                <w:sz w:val="20"/>
                <w:szCs w:val="20"/>
                <w:lang w:val="en-AU"/>
              </w:rPr>
              <w:t xml:space="preserve"> </w:t>
            </w:r>
            <w:proofErr w:type="spellStart"/>
            <w:r w:rsidRPr="00C14DB9">
              <w:rPr>
                <w:rFonts w:cs="Tahoma"/>
                <w:sz w:val="20"/>
                <w:szCs w:val="20"/>
                <w:lang w:val="en-AU"/>
              </w:rPr>
              <w:t>τετράμηνο</w:t>
            </w:r>
            <w:proofErr w:type="spellEnd"/>
          </w:p>
        </w:tc>
      </w:tr>
      <w:bookmarkEnd w:id="41"/>
    </w:tbl>
    <w:p w14:paraId="5C1B20F3" w14:textId="77777777" w:rsidR="001B743F" w:rsidRPr="00C14DB9" w:rsidRDefault="001B743F" w:rsidP="001B743F">
      <w:pPr>
        <w:rPr>
          <w:lang w:val="el-GR"/>
        </w:rPr>
        <w:sectPr w:rsidR="001B743F" w:rsidRPr="00C14DB9" w:rsidSect="001B743F">
          <w:pgSz w:w="11906" w:h="16838"/>
          <w:pgMar w:top="1138" w:right="1138" w:bottom="990" w:left="1138" w:header="720" w:footer="706" w:gutter="0"/>
          <w:cols w:space="720"/>
          <w:titlePg/>
          <w:docGrid w:linePitch="360"/>
        </w:sectPr>
      </w:pPr>
    </w:p>
    <w:p w14:paraId="17CBFF9E" w14:textId="77777777" w:rsidR="001B743F" w:rsidRPr="00C14DB9" w:rsidRDefault="001B743F" w:rsidP="001B743F">
      <w:pPr>
        <w:pStyle w:val="3"/>
        <w:numPr>
          <w:ilvl w:val="0"/>
          <w:numId w:val="0"/>
        </w:numPr>
        <w:spacing w:after="240"/>
        <w:ind w:left="709" w:hanging="709"/>
        <w:rPr>
          <w:color w:val="auto"/>
        </w:rPr>
      </w:pPr>
      <w:bookmarkStart w:id="42" w:name="_Toc498515917"/>
      <w:bookmarkStart w:id="43" w:name="_Toc501535370"/>
      <w:bookmarkStart w:id="44" w:name="_Toc22291172"/>
      <w:bookmarkStart w:id="45" w:name="_Toc104537644"/>
      <w:r w:rsidRPr="00C14DB9">
        <w:rPr>
          <w:color w:val="auto"/>
        </w:rPr>
        <w:lastRenderedPageBreak/>
        <w:t>Εκτίμηση προϋπολογισμού Έργου</w:t>
      </w:r>
    </w:p>
    <w:tbl>
      <w:tblPr>
        <w:tblW w:w="4978" w:type="dxa"/>
        <w:tblCellMar>
          <w:left w:w="0" w:type="dxa"/>
          <w:right w:w="0" w:type="dxa"/>
        </w:tblCellMar>
        <w:tblLook w:val="0060" w:firstRow="1" w:lastRow="1" w:firstColumn="0" w:lastColumn="0" w:noHBand="0" w:noVBand="0"/>
      </w:tblPr>
      <w:tblGrid>
        <w:gridCol w:w="3510"/>
        <w:gridCol w:w="1468"/>
      </w:tblGrid>
      <w:tr w:rsidR="00C14DB9" w:rsidRPr="00C14DB9" w14:paraId="3E811A9A" w14:textId="77777777" w:rsidTr="00F428ED">
        <w:trPr>
          <w:trHeight w:val="387"/>
        </w:trPr>
        <w:tc>
          <w:tcPr>
            <w:tcW w:w="3510" w:type="dxa"/>
            <w:tcBorders>
              <w:top w:val="single" w:sz="6" w:space="0" w:color="B3DDFB"/>
              <w:left w:val="single" w:sz="6" w:space="0" w:color="B3DDFB"/>
              <w:bottom w:val="single" w:sz="6" w:space="0" w:color="B3DDFB"/>
              <w:right w:val="single" w:sz="6" w:space="0" w:color="B3DDFB"/>
            </w:tcBorders>
            <w:shd w:val="clear" w:color="auto" w:fill="B9E2FF"/>
            <w:tcMar>
              <w:top w:w="72" w:type="dxa"/>
              <w:left w:w="72" w:type="dxa"/>
              <w:bottom w:w="72" w:type="dxa"/>
              <w:right w:w="72" w:type="dxa"/>
            </w:tcMar>
            <w:vAlign w:val="center"/>
            <w:hideMark/>
          </w:tcPr>
          <w:p w14:paraId="081A151D" w14:textId="77777777" w:rsidR="001B743F" w:rsidRPr="00C14DB9" w:rsidRDefault="001B743F" w:rsidP="00F428ED">
            <w:pPr>
              <w:rPr>
                <w:lang w:val="en-US"/>
              </w:rPr>
            </w:pPr>
            <w:bookmarkStart w:id="46" w:name="_Hlk175909474"/>
            <w:r w:rsidRPr="00C14DB9">
              <w:rPr>
                <w:b/>
                <w:bCs/>
                <w:lang w:val="el-GR"/>
              </w:rPr>
              <w:t>Προϋπολογισμός έργου</w:t>
            </w:r>
          </w:p>
        </w:tc>
        <w:tc>
          <w:tcPr>
            <w:tcW w:w="1468" w:type="dxa"/>
            <w:tcBorders>
              <w:top w:val="single" w:sz="6" w:space="0" w:color="B3DDFB"/>
              <w:left w:val="single" w:sz="6" w:space="0" w:color="B3DDFB"/>
              <w:bottom w:val="single" w:sz="6" w:space="0" w:color="B3DDFB"/>
              <w:right w:val="single" w:sz="6" w:space="0" w:color="B3DDFB"/>
            </w:tcBorders>
            <w:shd w:val="clear" w:color="auto" w:fill="B9E2FF"/>
            <w:tcMar>
              <w:top w:w="72" w:type="dxa"/>
              <w:left w:w="72" w:type="dxa"/>
              <w:bottom w:w="72" w:type="dxa"/>
              <w:right w:w="72" w:type="dxa"/>
            </w:tcMar>
            <w:vAlign w:val="center"/>
            <w:hideMark/>
          </w:tcPr>
          <w:p w14:paraId="6BA89C4D" w14:textId="77777777" w:rsidR="001B743F" w:rsidRPr="00C14DB9" w:rsidRDefault="001B743F" w:rsidP="00F428ED">
            <w:pPr>
              <w:rPr>
                <w:lang w:val="en-US"/>
              </w:rPr>
            </w:pPr>
            <w:r w:rsidRPr="00C14DB9">
              <w:rPr>
                <w:b/>
                <w:bCs/>
                <w:lang w:val="el-GR"/>
              </w:rPr>
              <w:t>Σύνολο σύμβασης</w:t>
            </w:r>
          </w:p>
        </w:tc>
      </w:tr>
      <w:tr w:rsidR="00C14DB9" w:rsidRPr="00C14DB9" w14:paraId="74B091E6" w14:textId="77777777" w:rsidTr="00F428ED">
        <w:trPr>
          <w:trHeight w:val="226"/>
        </w:trPr>
        <w:tc>
          <w:tcPr>
            <w:tcW w:w="3510" w:type="dxa"/>
            <w:tcBorders>
              <w:top w:val="single" w:sz="6" w:space="0" w:color="B3DDFB"/>
              <w:left w:val="single" w:sz="6" w:space="0" w:color="B3DDFB"/>
              <w:bottom w:val="single" w:sz="6" w:space="0" w:color="B3DDFB"/>
              <w:right w:val="single" w:sz="6" w:space="0" w:color="B3DDFB"/>
            </w:tcBorders>
            <w:shd w:val="clear" w:color="auto" w:fill="auto"/>
            <w:tcMar>
              <w:top w:w="72" w:type="dxa"/>
              <w:left w:w="72" w:type="dxa"/>
              <w:bottom w:w="72" w:type="dxa"/>
              <w:right w:w="72" w:type="dxa"/>
            </w:tcMar>
            <w:vAlign w:val="center"/>
            <w:hideMark/>
          </w:tcPr>
          <w:p w14:paraId="79E65DAF" w14:textId="6F692CAF" w:rsidR="001B743F" w:rsidRPr="00C14DB9" w:rsidRDefault="001B743F" w:rsidP="00F428ED">
            <w:pPr>
              <w:rPr>
                <w:lang w:val="en-US"/>
              </w:rPr>
            </w:pPr>
            <w:r w:rsidRPr="00C14DB9">
              <w:rPr>
                <w:lang w:val="el-GR"/>
              </w:rPr>
              <w:t>Αριθμός συνταγών *</w:t>
            </w:r>
          </w:p>
        </w:tc>
        <w:tc>
          <w:tcPr>
            <w:tcW w:w="1468" w:type="dxa"/>
            <w:tcBorders>
              <w:top w:val="single" w:sz="6" w:space="0" w:color="B3DDFB"/>
              <w:left w:val="single" w:sz="6" w:space="0" w:color="B3DDFB"/>
              <w:bottom w:val="single" w:sz="6" w:space="0" w:color="B3DDFB"/>
              <w:right w:val="single" w:sz="6" w:space="0" w:color="B3DDFB"/>
            </w:tcBorders>
            <w:shd w:val="clear" w:color="auto" w:fill="auto"/>
            <w:tcMar>
              <w:top w:w="72" w:type="dxa"/>
              <w:left w:w="72" w:type="dxa"/>
              <w:bottom w:w="72" w:type="dxa"/>
              <w:right w:w="72" w:type="dxa"/>
            </w:tcMar>
            <w:vAlign w:val="center"/>
            <w:hideMark/>
          </w:tcPr>
          <w:p w14:paraId="15A4F751" w14:textId="77777777" w:rsidR="001B743F" w:rsidRPr="00C14DB9" w:rsidRDefault="001B743F" w:rsidP="00F428ED">
            <w:pPr>
              <w:jc w:val="right"/>
              <w:rPr>
                <w:lang w:val="en-US"/>
              </w:rPr>
            </w:pPr>
            <w:r w:rsidRPr="00C14DB9">
              <w:rPr>
                <w:lang w:val="en-US"/>
              </w:rPr>
              <w:t>1.067.294</w:t>
            </w:r>
          </w:p>
        </w:tc>
      </w:tr>
      <w:tr w:rsidR="00C14DB9" w:rsidRPr="00C14DB9" w14:paraId="25074CDB" w14:textId="77777777" w:rsidTr="00F428ED">
        <w:trPr>
          <w:trHeight w:val="226"/>
        </w:trPr>
        <w:tc>
          <w:tcPr>
            <w:tcW w:w="3510" w:type="dxa"/>
            <w:tcBorders>
              <w:top w:val="single" w:sz="6" w:space="0" w:color="B3DDFB"/>
              <w:left w:val="single" w:sz="6" w:space="0" w:color="B3DDFB"/>
              <w:bottom w:val="single" w:sz="6" w:space="0" w:color="B3DDFB"/>
              <w:right w:val="single" w:sz="6" w:space="0" w:color="B3DDFB"/>
            </w:tcBorders>
            <w:shd w:val="clear" w:color="auto" w:fill="auto"/>
            <w:tcMar>
              <w:top w:w="72" w:type="dxa"/>
              <w:left w:w="72" w:type="dxa"/>
              <w:bottom w:w="72" w:type="dxa"/>
              <w:right w:w="72" w:type="dxa"/>
            </w:tcMar>
            <w:vAlign w:val="center"/>
          </w:tcPr>
          <w:p w14:paraId="34DA1C97" w14:textId="77777777" w:rsidR="001B743F" w:rsidRPr="00C14DB9" w:rsidRDefault="001B743F" w:rsidP="00F428ED">
            <w:pPr>
              <w:rPr>
                <w:lang w:val="el-GR"/>
              </w:rPr>
            </w:pPr>
          </w:p>
        </w:tc>
        <w:tc>
          <w:tcPr>
            <w:tcW w:w="1468" w:type="dxa"/>
            <w:tcBorders>
              <w:top w:val="single" w:sz="6" w:space="0" w:color="B3DDFB"/>
              <w:left w:val="single" w:sz="6" w:space="0" w:color="B3DDFB"/>
              <w:bottom w:val="single" w:sz="6" w:space="0" w:color="B3DDFB"/>
              <w:right w:val="single" w:sz="6" w:space="0" w:color="B3DDFB"/>
            </w:tcBorders>
            <w:shd w:val="clear" w:color="auto" w:fill="auto"/>
            <w:tcMar>
              <w:top w:w="72" w:type="dxa"/>
              <w:left w:w="72" w:type="dxa"/>
              <w:bottom w:w="72" w:type="dxa"/>
              <w:right w:w="72" w:type="dxa"/>
            </w:tcMar>
            <w:vAlign w:val="center"/>
          </w:tcPr>
          <w:p w14:paraId="2E87A665" w14:textId="77777777" w:rsidR="001B743F" w:rsidRPr="00C14DB9" w:rsidRDefault="001B743F" w:rsidP="00F428ED">
            <w:pPr>
              <w:jc w:val="right"/>
              <w:rPr>
                <w:lang w:val="en-US"/>
              </w:rPr>
            </w:pPr>
          </w:p>
        </w:tc>
      </w:tr>
      <w:tr w:rsidR="009574D9" w:rsidRPr="009574D9" w14:paraId="75E1A68A" w14:textId="77777777" w:rsidTr="00F428ED">
        <w:trPr>
          <w:trHeight w:val="226"/>
        </w:trPr>
        <w:tc>
          <w:tcPr>
            <w:tcW w:w="3510" w:type="dxa"/>
            <w:tcBorders>
              <w:top w:val="single" w:sz="6" w:space="0" w:color="B3DDFB"/>
              <w:left w:val="single" w:sz="6" w:space="0" w:color="B3DDFB"/>
              <w:bottom w:val="single" w:sz="6" w:space="0" w:color="B3DDFB"/>
              <w:right w:val="single" w:sz="6" w:space="0" w:color="B3DDFB"/>
            </w:tcBorders>
            <w:shd w:val="clear" w:color="auto" w:fill="auto"/>
            <w:tcMar>
              <w:top w:w="72" w:type="dxa"/>
              <w:left w:w="72" w:type="dxa"/>
              <w:bottom w:w="72" w:type="dxa"/>
              <w:right w:w="72" w:type="dxa"/>
            </w:tcMar>
            <w:vAlign w:val="center"/>
            <w:hideMark/>
          </w:tcPr>
          <w:p w14:paraId="241C3112" w14:textId="77777777" w:rsidR="001B743F" w:rsidRPr="00C14DB9" w:rsidRDefault="001B743F" w:rsidP="00F428ED">
            <w:pPr>
              <w:rPr>
                <w:lang w:val="en-US"/>
              </w:rPr>
            </w:pPr>
            <w:r w:rsidRPr="00C14DB9">
              <w:rPr>
                <w:lang w:val="el-GR"/>
              </w:rPr>
              <w:t xml:space="preserve">Κόστος </w:t>
            </w:r>
            <w:r w:rsidRPr="00C14DB9">
              <w:rPr>
                <w:lang w:val="en-US"/>
              </w:rPr>
              <w:t>in house</w:t>
            </w:r>
            <w:r w:rsidRPr="00C14DB9">
              <w:rPr>
                <w:lang w:val="el-GR"/>
              </w:rPr>
              <w:t xml:space="preserve"> διαδικασιών** (€)</w:t>
            </w:r>
          </w:p>
        </w:tc>
        <w:tc>
          <w:tcPr>
            <w:tcW w:w="1468" w:type="dxa"/>
            <w:tcBorders>
              <w:top w:val="single" w:sz="6" w:space="0" w:color="B3DDFB"/>
              <w:left w:val="single" w:sz="6" w:space="0" w:color="B3DDFB"/>
              <w:bottom w:val="single" w:sz="6" w:space="0" w:color="B3DDFB"/>
              <w:right w:val="single" w:sz="6" w:space="0" w:color="B3DDFB"/>
            </w:tcBorders>
            <w:shd w:val="clear" w:color="auto" w:fill="auto"/>
            <w:tcMar>
              <w:top w:w="72" w:type="dxa"/>
              <w:left w:w="72" w:type="dxa"/>
              <w:bottom w:w="72" w:type="dxa"/>
              <w:right w:w="72" w:type="dxa"/>
            </w:tcMar>
            <w:vAlign w:val="center"/>
            <w:hideMark/>
          </w:tcPr>
          <w:p w14:paraId="68934C43" w14:textId="4406B4D7" w:rsidR="001B743F" w:rsidRPr="009574D9" w:rsidRDefault="0033693F" w:rsidP="00F428ED">
            <w:pPr>
              <w:jc w:val="right"/>
              <w:rPr>
                <w:color w:val="000000" w:themeColor="text1"/>
                <w:lang w:val="en-US"/>
              </w:rPr>
            </w:pPr>
            <w:r w:rsidRPr="009574D9">
              <w:rPr>
                <w:color w:val="000000" w:themeColor="text1"/>
                <w:lang w:val="en-US"/>
              </w:rPr>
              <w:t>3</w:t>
            </w:r>
            <w:r w:rsidR="001B743F" w:rsidRPr="009574D9">
              <w:rPr>
                <w:color w:val="000000" w:themeColor="text1"/>
                <w:lang w:val="en-US"/>
              </w:rPr>
              <w:t>.</w:t>
            </w:r>
            <w:r w:rsidRPr="009574D9">
              <w:rPr>
                <w:color w:val="000000" w:themeColor="text1"/>
                <w:lang w:val="en-US"/>
              </w:rPr>
              <w:t>5</w:t>
            </w:r>
            <w:r w:rsidR="001B743F" w:rsidRPr="009574D9">
              <w:rPr>
                <w:color w:val="000000" w:themeColor="text1"/>
                <w:lang w:val="en-US"/>
              </w:rPr>
              <w:t>87.55</w:t>
            </w:r>
            <w:r w:rsidRPr="009574D9">
              <w:rPr>
                <w:color w:val="000000" w:themeColor="text1"/>
                <w:lang w:val="en-US"/>
              </w:rPr>
              <w:t>4</w:t>
            </w:r>
          </w:p>
        </w:tc>
      </w:tr>
      <w:tr w:rsidR="009574D9" w:rsidRPr="009574D9" w14:paraId="3648D422" w14:textId="77777777" w:rsidTr="00F428ED">
        <w:trPr>
          <w:trHeight w:val="242"/>
        </w:trPr>
        <w:tc>
          <w:tcPr>
            <w:tcW w:w="3510" w:type="dxa"/>
            <w:tcBorders>
              <w:top w:val="single" w:sz="6" w:space="0" w:color="B3DDFB"/>
              <w:left w:val="single" w:sz="6" w:space="0" w:color="B3DDFB"/>
              <w:bottom w:val="double" w:sz="12" w:space="0" w:color="B9E2FF"/>
              <w:right w:val="single" w:sz="6" w:space="0" w:color="B3DDFB"/>
            </w:tcBorders>
            <w:shd w:val="clear" w:color="auto" w:fill="auto"/>
            <w:tcMar>
              <w:top w:w="72" w:type="dxa"/>
              <w:left w:w="72" w:type="dxa"/>
              <w:bottom w:w="72" w:type="dxa"/>
              <w:right w:w="72" w:type="dxa"/>
            </w:tcMar>
            <w:vAlign w:val="center"/>
            <w:hideMark/>
          </w:tcPr>
          <w:p w14:paraId="6CBEF42A" w14:textId="77777777" w:rsidR="001B743F" w:rsidRPr="00C14DB9" w:rsidRDefault="001B743F" w:rsidP="00F428ED">
            <w:pPr>
              <w:rPr>
                <w:lang w:val="en-US"/>
              </w:rPr>
            </w:pPr>
            <w:r w:rsidRPr="00C14DB9">
              <w:rPr>
                <w:lang w:val="el-GR"/>
              </w:rPr>
              <w:t>Κόστος διανομής*** (€)</w:t>
            </w:r>
          </w:p>
        </w:tc>
        <w:tc>
          <w:tcPr>
            <w:tcW w:w="1468" w:type="dxa"/>
            <w:tcBorders>
              <w:top w:val="single" w:sz="6" w:space="0" w:color="B3DDFB"/>
              <w:left w:val="single" w:sz="6" w:space="0" w:color="B3DDFB"/>
              <w:bottom w:val="double" w:sz="12" w:space="0" w:color="B9E2FF"/>
              <w:right w:val="single" w:sz="6" w:space="0" w:color="B3DDFB"/>
            </w:tcBorders>
            <w:shd w:val="clear" w:color="auto" w:fill="auto"/>
            <w:tcMar>
              <w:top w:w="72" w:type="dxa"/>
              <w:left w:w="72" w:type="dxa"/>
              <w:bottom w:w="72" w:type="dxa"/>
              <w:right w:w="72" w:type="dxa"/>
            </w:tcMar>
            <w:vAlign w:val="center"/>
            <w:hideMark/>
          </w:tcPr>
          <w:p w14:paraId="74A9EF28" w14:textId="77777777" w:rsidR="001B743F" w:rsidRPr="009574D9" w:rsidRDefault="001B743F" w:rsidP="00F428ED">
            <w:pPr>
              <w:jc w:val="right"/>
              <w:rPr>
                <w:color w:val="000000" w:themeColor="text1"/>
                <w:lang w:val="en-US"/>
              </w:rPr>
            </w:pPr>
            <w:r w:rsidRPr="009574D9">
              <w:rPr>
                <w:color w:val="000000" w:themeColor="text1"/>
                <w:lang w:val="en-US"/>
              </w:rPr>
              <w:t>5.275.487</w:t>
            </w:r>
          </w:p>
        </w:tc>
      </w:tr>
      <w:tr w:rsidR="009574D9" w:rsidRPr="009574D9" w14:paraId="4F38A4A7" w14:textId="77777777" w:rsidTr="00F428ED">
        <w:trPr>
          <w:trHeight w:val="25"/>
        </w:trPr>
        <w:tc>
          <w:tcPr>
            <w:tcW w:w="3510" w:type="dxa"/>
            <w:tcBorders>
              <w:top w:val="double" w:sz="12" w:space="0" w:color="B9E2FF"/>
              <w:left w:val="single" w:sz="6" w:space="0" w:color="B3DDFB"/>
              <w:bottom w:val="single" w:sz="6" w:space="0" w:color="B3DDFB"/>
              <w:right w:val="single" w:sz="6" w:space="0" w:color="B3DDFB"/>
            </w:tcBorders>
            <w:shd w:val="clear" w:color="auto" w:fill="auto"/>
            <w:tcMar>
              <w:top w:w="72" w:type="dxa"/>
              <w:left w:w="72" w:type="dxa"/>
              <w:bottom w:w="72" w:type="dxa"/>
              <w:right w:w="72" w:type="dxa"/>
            </w:tcMar>
            <w:vAlign w:val="center"/>
            <w:hideMark/>
          </w:tcPr>
          <w:p w14:paraId="22FEE6E8" w14:textId="77777777" w:rsidR="001B743F" w:rsidRPr="00C14DB9" w:rsidRDefault="001B743F" w:rsidP="00F428ED">
            <w:pPr>
              <w:rPr>
                <w:lang w:val="en-US"/>
              </w:rPr>
            </w:pPr>
            <w:r w:rsidRPr="00C14DB9">
              <w:rPr>
                <w:b/>
                <w:bCs/>
                <w:lang w:val="el-GR"/>
              </w:rPr>
              <w:t xml:space="preserve">Συνολικός προϋπολογισμός </w:t>
            </w:r>
            <w:r w:rsidRPr="00C14DB9">
              <w:rPr>
                <w:lang w:val="el-GR"/>
              </w:rPr>
              <w:t>(€)</w:t>
            </w:r>
          </w:p>
        </w:tc>
        <w:tc>
          <w:tcPr>
            <w:tcW w:w="1468" w:type="dxa"/>
            <w:tcBorders>
              <w:top w:val="double" w:sz="12" w:space="0" w:color="B9E2FF"/>
              <w:left w:val="single" w:sz="6" w:space="0" w:color="B3DDFB"/>
              <w:bottom w:val="single" w:sz="6" w:space="0" w:color="B3DDFB"/>
              <w:right w:val="single" w:sz="6" w:space="0" w:color="B3DDFB"/>
            </w:tcBorders>
            <w:shd w:val="clear" w:color="auto" w:fill="auto"/>
            <w:tcMar>
              <w:top w:w="72" w:type="dxa"/>
              <w:left w:w="72" w:type="dxa"/>
              <w:bottom w:w="72" w:type="dxa"/>
              <w:right w:w="72" w:type="dxa"/>
            </w:tcMar>
            <w:vAlign w:val="center"/>
            <w:hideMark/>
          </w:tcPr>
          <w:p w14:paraId="27ED21DB" w14:textId="5CBC41D5" w:rsidR="001B743F" w:rsidRPr="009574D9" w:rsidRDefault="0033693F" w:rsidP="00F428ED">
            <w:pPr>
              <w:jc w:val="right"/>
              <w:rPr>
                <w:color w:val="000000" w:themeColor="text1"/>
                <w:lang w:val="en-US"/>
              </w:rPr>
            </w:pPr>
            <w:r w:rsidRPr="009574D9">
              <w:rPr>
                <w:b/>
                <w:bCs/>
                <w:color w:val="000000" w:themeColor="text1"/>
                <w:lang w:val="en-US"/>
              </w:rPr>
              <w:t>8</w:t>
            </w:r>
            <w:r w:rsidR="001B743F" w:rsidRPr="009574D9">
              <w:rPr>
                <w:b/>
                <w:bCs/>
                <w:color w:val="000000" w:themeColor="text1"/>
                <w:lang w:val="en-US"/>
              </w:rPr>
              <w:t>.8</w:t>
            </w:r>
            <w:r w:rsidRPr="009574D9">
              <w:rPr>
                <w:b/>
                <w:bCs/>
                <w:color w:val="000000" w:themeColor="text1"/>
                <w:lang w:val="en-US"/>
              </w:rPr>
              <w:t>63</w:t>
            </w:r>
            <w:r w:rsidR="001B743F" w:rsidRPr="009574D9">
              <w:rPr>
                <w:b/>
                <w:bCs/>
                <w:color w:val="000000" w:themeColor="text1"/>
                <w:lang w:val="en-US"/>
              </w:rPr>
              <w:t>.</w:t>
            </w:r>
            <w:r w:rsidRPr="009574D9">
              <w:rPr>
                <w:b/>
                <w:bCs/>
                <w:color w:val="000000" w:themeColor="text1"/>
                <w:lang w:val="en-US"/>
              </w:rPr>
              <w:t>041</w:t>
            </w:r>
          </w:p>
        </w:tc>
      </w:tr>
    </w:tbl>
    <w:p w14:paraId="4B116931" w14:textId="77777777" w:rsidR="001B743F" w:rsidRPr="00C14DB9" w:rsidRDefault="001B743F" w:rsidP="001B743F">
      <w:pPr>
        <w:rPr>
          <w:lang w:val="el-GR"/>
        </w:rPr>
      </w:pPr>
    </w:p>
    <w:p w14:paraId="75FD646C" w14:textId="77777777" w:rsidR="001B743F" w:rsidRPr="00C14DB9" w:rsidRDefault="001B743F" w:rsidP="001B743F">
      <w:pPr>
        <w:rPr>
          <w:lang w:val="el-GR"/>
        </w:rPr>
      </w:pPr>
      <w:r w:rsidRPr="00C14DB9">
        <w:rPr>
          <w:lang w:val="el-GR"/>
        </w:rPr>
        <w:t xml:space="preserve">*Εκτιμώνται 1,7 τεμάχια ανά συνταγή κατά </w:t>
      </w:r>
      <w:proofErr w:type="spellStart"/>
      <w:r w:rsidRPr="00C14DB9">
        <w:rPr>
          <w:lang w:val="el-GR"/>
        </w:rPr>
        <w:t>μ.ο</w:t>
      </w:r>
      <w:proofErr w:type="spellEnd"/>
      <w:r w:rsidRPr="00C14DB9">
        <w:rPr>
          <w:lang w:val="el-GR"/>
        </w:rPr>
        <w:t>.</w:t>
      </w:r>
    </w:p>
    <w:p w14:paraId="15028B75" w14:textId="7A7E5CC6" w:rsidR="001B743F" w:rsidRPr="00C14DB9" w:rsidRDefault="001B743F" w:rsidP="001B743F">
      <w:pPr>
        <w:rPr>
          <w:lang w:val="el-GR"/>
        </w:rPr>
      </w:pPr>
      <w:r w:rsidRPr="00C14DB9">
        <w:rPr>
          <w:lang w:val="el-GR"/>
        </w:rPr>
        <w:t xml:space="preserve">**Περιλαμβάνει εργασίες παραλαβής, τακτοποίησης, </w:t>
      </w:r>
      <w:r w:rsidRPr="00C14DB9">
        <w:rPr>
          <w:lang w:val="en-US"/>
        </w:rPr>
        <w:t>picking</w:t>
      </w:r>
      <w:r w:rsidRPr="00C14DB9">
        <w:rPr>
          <w:lang w:val="el-GR"/>
        </w:rPr>
        <w:t xml:space="preserve">, </w:t>
      </w:r>
      <w:r w:rsidRPr="00C14DB9">
        <w:rPr>
          <w:lang w:val="en-US"/>
        </w:rPr>
        <w:t>packing</w:t>
      </w:r>
      <w:r w:rsidRPr="00C14DB9">
        <w:rPr>
          <w:lang w:val="el-GR"/>
        </w:rPr>
        <w:t xml:space="preserve"> στο κεντρικό φαρμακείο του Ρέντη, </w:t>
      </w:r>
      <w:r w:rsidR="009574D9">
        <w:rPr>
          <w:lang w:val="el-GR"/>
        </w:rPr>
        <w:t xml:space="preserve">απασχόληση προσωπικού </w:t>
      </w:r>
      <w:r w:rsidR="009574D9" w:rsidRPr="009574D9">
        <w:rPr>
          <w:color w:val="000000" w:themeColor="text1"/>
          <w:lang w:val="el-GR"/>
        </w:rPr>
        <w:t>για την υποστήριξη λειτουργίας του έργου εντός Αττικής</w:t>
      </w:r>
      <w:r w:rsidR="009574D9">
        <w:rPr>
          <w:lang w:val="el-GR"/>
        </w:rPr>
        <w:t>,</w:t>
      </w:r>
      <w:r w:rsidR="009574D9" w:rsidRPr="009574D9">
        <w:rPr>
          <w:lang w:val="el-GR"/>
        </w:rPr>
        <w:t xml:space="preserve"> </w:t>
      </w:r>
      <w:r w:rsidRPr="00C14DB9">
        <w:rPr>
          <w:lang w:val="el-GR"/>
        </w:rPr>
        <w:t xml:space="preserve">διαχειριστικό κόστος και κόστος ανάπτυξης και λειτουργίας πληροφοριακών συστημάτων Αναδόχου. </w:t>
      </w:r>
    </w:p>
    <w:p w14:paraId="1DACC3AC" w14:textId="77777777" w:rsidR="001B743F" w:rsidRPr="00C14DB9" w:rsidRDefault="001B743F" w:rsidP="001B743F">
      <w:pPr>
        <w:rPr>
          <w:lang w:val="el-GR"/>
        </w:rPr>
      </w:pPr>
      <w:r w:rsidRPr="00C14DB9">
        <w:rPr>
          <w:lang w:val="el-GR"/>
        </w:rPr>
        <w:t xml:space="preserve">***Περιλαμβάνει </w:t>
      </w:r>
      <w:r w:rsidRPr="00C14DB9">
        <w:rPr>
          <w:lang w:val="en-US"/>
        </w:rPr>
        <w:t>active</w:t>
      </w:r>
      <w:r w:rsidRPr="00C14DB9">
        <w:rPr>
          <w:lang w:val="el-GR"/>
        </w:rPr>
        <w:t xml:space="preserve"> και </w:t>
      </w:r>
      <w:r w:rsidRPr="00C14DB9">
        <w:rPr>
          <w:lang w:val="en-US"/>
        </w:rPr>
        <w:t>passive</w:t>
      </w:r>
      <w:r w:rsidRPr="00C14DB9">
        <w:rPr>
          <w:lang w:val="el-GR"/>
        </w:rPr>
        <w:t xml:space="preserve"> διανομή. Περιλαμβάνει επίσης το κόστος συσκευασιών των συνταγών. Για τις </w:t>
      </w:r>
      <w:r w:rsidRPr="00C14DB9">
        <w:rPr>
          <w:lang w:val="en-US"/>
        </w:rPr>
        <w:t>passive</w:t>
      </w:r>
      <w:r w:rsidRPr="00C14DB9">
        <w:rPr>
          <w:lang w:val="el-GR"/>
        </w:rPr>
        <w:t xml:space="preserve"> διανομές περιλαμβάνει και το κόστος των ειδικών συσκευασιών (π.χ. </w:t>
      </w:r>
      <w:r w:rsidRPr="00C14DB9">
        <w:rPr>
          <w:lang w:val="en-US"/>
        </w:rPr>
        <w:t>cool</w:t>
      </w:r>
      <w:r w:rsidRPr="00C14DB9">
        <w:rPr>
          <w:lang w:val="el-GR"/>
        </w:rPr>
        <w:t xml:space="preserve"> </w:t>
      </w:r>
      <w:r w:rsidRPr="00C14DB9">
        <w:rPr>
          <w:lang w:val="en-US"/>
        </w:rPr>
        <w:t>boxes</w:t>
      </w:r>
      <w:r w:rsidRPr="00C14DB9">
        <w:rPr>
          <w:lang w:val="el-GR"/>
        </w:rPr>
        <w:t>) που αποτελεί ευθύνη του Αναδόχου.</w:t>
      </w:r>
    </w:p>
    <w:p w14:paraId="07DB71DB" w14:textId="77777777" w:rsidR="001B743F" w:rsidRDefault="001B743F" w:rsidP="001B743F">
      <w:pPr>
        <w:rPr>
          <w:lang w:val="el-GR"/>
        </w:rPr>
      </w:pPr>
    </w:p>
    <w:bookmarkEnd w:id="46"/>
    <w:p w14:paraId="08ABA645" w14:textId="77777777" w:rsidR="001B743F" w:rsidRPr="00C14DB9" w:rsidRDefault="001B743F" w:rsidP="001B743F">
      <w:pPr>
        <w:pStyle w:val="3"/>
        <w:numPr>
          <w:ilvl w:val="0"/>
          <w:numId w:val="0"/>
        </w:numPr>
        <w:spacing w:after="240"/>
        <w:ind w:left="709" w:hanging="709"/>
        <w:rPr>
          <w:color w:val="auto"/>
        </w:rPr>
      </w:pPr>
      <w:r w:rsidRPr="00C14DB9">
        <w:rPr>
          <w:color w:val="auto"/>
        </w:rPr>
        <w:t>Χρονοδιάγραμμα Υλοποίησης του Έργου – Π</w:t>
      </w:r>
      <w:bookmarkEnd w:id="42"/>
      <w:bookmarkEnd w:id="43"/>
      <w:bookmarkEnd w:id="44"/>
      <w:r w:rsidRPr="00C14DB9">
        <w:rPr>
          <w:color w:val="auto"/>
        </w:rPr>
        <w:t>αραδοτέα - Παραλαβές</w:t>
      </w:r>
      <w:bookmarkEnd w:id="45"/>
    </w:p>
    <w:p w14:paraId="3C165206" w14:textId="77777777" w:rsidR="001B743F" w:rsidRPr="00C14DB9" w:rsidRDefault="001B743F" w:rsidP="001B743F">
      <w:pPr>
        <w:rPr>
          <w:b/>
          <w:bCs/>
          <w:lang w:val="el-GR"/>
        </w:rPr>
      </w:pPr>
      <w:bookmarkStart w:id="47" w:name="_Toc104537645"/>
      <w:r w:rsidRPr="00C14DB9">
        <w:rPr>
          <w:b/>
          <w:bCs/>
          <w:lang w:val="el-GR"/>
        </w:rPr>
        <w:t>Χρονοδιάγραμμα</w:t>
      </w:r>
      <w:bookmarkEnd w:id="47"/>
    </w:p>
    <w:p w14:paraId="3F55896B" w14:textId="77777777" w:rsidR="001B743F" w:rsidRPr="00C14DB9" w:rsidRDefault="001B743F" w:rsidP="001B743F">
      <w:pPr>
        <w:spacing w:line="360" w:lineRule="exact"/>
        <w:rPr>
          <w:rFonts w:eastAsia="Arial Unicode MS" w:cs="Tahoma"/>
          <w:szCs w:val="22"/>
          <w:lang w:val="el-GR" w:eastAsia="el-GR"/>
        </w:rPr>
      </w:pPr>
      <w:r w:rsidRPr="00C14DB9">
        <w:rPr>
          <w:rFonts w:eastAsia="Arial Unicode MS" w:cs="Tahoma"/>
          <w:szCs w:val="22"/>
          <w:lang w:val="el-GR" w:eastAsia="el-GR"/>
        </w:rPr>
        <w:t>Το συνολικό χρονοδιάγραμμα υλοποίησης του έργου θα είναι δύο (2) έτη και σχεδιάζεται να υλοποιηθεί σε τρεις φάσεις όπως περιγράφονται ακολούθως.</w:t>
      </w:r>
    </w:p>
    <w:p w14:paraId="4F85B486" w14:textId="77777777" w:rsidR="001B743F" w:rsidRPr="00C14DB9" w:rsidRDefault="001B743F" w:rsidP="001B743F">
      <w:pPr>
        <w:spacing w:line="360" w:lineRule="exact"/>
        <w:rPr>
          <w:rFonts w:eastAsia="Arial Unicode MS" w:cs="Tahoma"/>
          <w:szCs w:val="22"/>
          <w:lang w:val="el-GR" w:eastAsia="el-GR"/>
        </w:rPr>
      </w:pPr>
      <w:r w:rsidRPr="00C14DB9">
        <w:rPr>
          <w:rFonts w:eastAsia="Arial Unicode MS" w:cs="Tahoma"/>
          <w:szCs w:val="22"/>
          <w:lang w:val="el-GR" w:eastAsia="el-GR"/>
        </w:rPr>
        <w:t>Σε περίπτωση που οι πραγματικοί όγκοι συνταγών που θα προκύψουν δεν ανταποκρίνονται στις εκτιμήσεις που έχουν γίνει για τις ανάγκες του έργου, τότε:</w:t>
      </w:r>
    </w:p>
    <w:p w14:paraId="576B4CAC" w14:textId="77777777" w:rsidR="001B743F" w:rsidRPr="00C14DB9" w:rsidRDefault="001B743F" w:rsidP="001C11BC">
      <w:pPr>
        <w:pStyle w:val="ab"/>
        <w:numPr>
          <w:ilvl w:val="0"/>
          <w:numId w:val="97"/>
        </w:numPr>
        <w:spacing w:line="360" w:lineRule="exact"/>
        <w:rPr>
          <w:rFonts w:eastAsia="Arial Unicode MS" w:cs="Tahoma"/>
          <w:szCs w:val="22"/>
          <w:lang w:val="el-GR" w:eastAsia="el-GR"/>
        </w:rPr>
      </w:pPr>
      <w:r w:rsidRPr="00C14DB9">
        <w:rPr>
          <w:rFonts w:eastAsia="Arial Unicode MS" w:cs="Tahoma"/>
          <w:szCs w:val="22"/>
          <w:lang w:val="el-GR" w:eastAsia="el-GR"/>
        </w:rPr>
        <w:t>στην περίπτωση που απολογιστικά προκύψει μικρότερο έργο από το εκτιμώμενο, τότε με τη σύμφωνη γνώμη των δύο μερών, η διάρκεια της σύμβασης μπορεί να επεκταθεί μέχρι εξαντλήσεως του προϋπολογισμού.</w:t>
      </w:r>
    </w:p>
    <w:p w14:paraId="4A695413" w14:textId="77777777" w:rsidR="001B743F" w:rsidRPr="00C14DB9" w:rsidRDefault="001B743F" w:rsidP="001C11BC">
      <w:pPr>
        <w:pStyle w:val="ab"/>
        <w:numPr>
          <w:ilvl w:val="0"/>
          <w:numId w:val="97"/>
        </w:numPr>
        <w:spacing w:line="360" w:lineRule="exact"/>
        <w:rPr>
          <w:rFonts w:eastAsia="Arial Unicode MS" w:cs="Tahoma"/>
          <w:szCs w:val="22"/>
          <w:lang w:val="el-GR" w:eastAsia="el-GR"/>
        </w:rPr>
      </w:pPr>
      <w:r w:rsidRPr="00C14DB9">
        <w:rPr>
          <w:rFonts w:eastAsia="Arial Unicode MS" w:cs="Tahoma"/>
          <w:szCs w:val="22"/>
          <w:lang w:val="el-GR" w:eastAsia="el-GR"/>
        </w:rPr>
        <w:t xml:space="preserve">στην περίπτωση που οι ποσότητες διακίνησης (αποστολές, τεμάχια </w:t>
      </w:r>
      <w:proofErr w:type="spellStart"/>
      <w:r w:rsidRPr="00C14DB9">
        <w:rPr>
          <w:rFonts w:eastAsia="Arial Unicode MS" w:cs="Tahoma"/>
          <w:szCs w:val="22"/>
          <w:lang w:val="el-GR" w:eastAsia="el-GR"/>
        </w:rPr>
        <w:t>κλπ</w:t>
      </w:r>
      <w:proofErr w:type="spellEnd"/>
      <w:r w:rsidRPr="00C14DB9">
        <w:rPr>
          <w:rFonts w:eastAsia="Arial Unicode MS" w:cs="Tahoma"/>
          <w:szCs w:val="22"/>
          <w:lang w:val="el-GR" w:eastAsia="el-GR"/>
        </w:rPr>
        <w:t xml:space="preserve">) προκύψει ότι είναι μεγαλύτερες από αυτές που έχουν εκτιμηθεί, τότε η σύμβαση θα τερματιστεί νωρίτερα πριν </w:t>
      </w:r>
      <w:r w:rsidRPr="00C14DB9">
        <w:rPr>
          <w:rFonts w:eastAsia="Arial Unicode MS" w:cs="Tahoma"/>
          <w:szCs w:val="22"/>
          <w:lang w:val="el-GR" w:eastAsia="el-GR"/>
        </w:rPr>
        <w:lastRenderedPageBreak/>
        <w:t xml:space="preserve">το πέρας της διετίας έτσι ώστε να μην γίνει υπέρβαση του προϋπολογισμού και θα κινηθούν από την Αναθέτουσα Αρχή οι αναγκαίες διαδικασίες προκήρυξης νέου διαγωνισμού </w:t>
      </w:r>
    </w:p>
    <w:p w14:paraId="45CB44D4" w14:textId="77777777" w:rsidR="001B743F" w:rsidRPr="00C14DB9" w:rsidRDefault="001B743F" w:rsidP="001B743F">
      <w:pPr>
        <w:pStyle w:val="ab"/>
        <w:spacing w:line="360" w:lineRule="exact"/>
        <w:rPr>
          <w:rFonts w:eastAsia="Arial Unicode MS" w:cs="Tahoma"/>
          <w:szCs w:val="22"/>
          <w:lang w:val="el-GR" w:eastAsia="el-GR"/>
        </w:rPr>
      </w:pPr>
    </w:p>
    <w:p w14:paraId="221C5062" w14:textId="77777777" w:rsidR="001B743F" w:rsidRPr="00C14DB9" w:rsidRDefault="001B743F" w:rsidP="001B743F">
      <w:pPr>
        <w:rPr>
          <w:b/>
          <w:bCs/>
          <w:lang w:val="el-GR"/>
        </w:rPr>
      </w:pPr>
      <w:r w:rsidRPr="00C14DB9">
        <w:rPr>
          <w:b/>
          <w:bCs/>
          <w:lang w:val="el-GR"/>
        </w:rPr>
        <w:t>Φάση Α: Μελέτη υλοποίησης</w:t>
      </w:r>
    </w:p>
    <w:p w14:paraId="33449180" w14:textId="77777777" w:rsidR="001B743F" w:rsidRPr="00C14DB9" w:rsidRDefault="001B743F" w:rsidP="001B743F">
      <w:pPr>
        <w:rPr>
          <w:lang w:val="el-GR"/>
        </w:rPr>
      </w:pPr>
      <w:r w:rsidRPr="00C14DB9">
        <w:rPr>
          <w:lang w:val="el-GR"/>
        </w:rPr>
        <w:t>Εκτιμώμενη διάρκεια φάσης Α: 1 μήνας</w:t>
      </w:r>
    </w:p>
    <w:p w14:paraId="688EA36E" w14:textId="77777777" w:rsidR="001B743F" w:rsidRPr="00C14DB9" w:rsidRDefault="001B743F" w:rsidP="001B743F">
      <w:pPr>
        <w:rPr>
          <w:lang w:val="el-GR"/>
        </w:rPr>
      </w:pPr>
      <w:r w:rsidRPr="00C14DB9">
        <w:rPr>
          <w:lang w:val="el-GR"/>
        </w:rPr>
        <w:t>Κατά τη φάση αυτή θα πραγματοποιηθούν:</w:t>
      </w:r>
    </w:p>
    <w:p w14:paraId="43209B30" w14:textId="77777777" w:rsidR="001B743F" w:rsidRPr="00C14DB9" w:rsidRDefault="001B743F" w:rsidP="001B743F">
      <w:pPr>
        <w:pStyle w:val="Bullet10"/>
      </w:pPr>
      <w:r w:rsidRPr="00C14DB9">
        <w:t>Καταγραφή και αξιολόγηση υφιστάμενης κατάστασης λειτουργίας, υποδομών και συστημάτων στα φαρμακεία αποστολών και στην κεντρική Διοίκηση του Ε.Ο.Π.Υ.Υ. στον βαθμό που σχετίζεται με το παρόν έργο</w:t>
      </w:r>
    </w:p>
    <w:p w14:paraId="54EE4D50" w14:textId="77777777" w:rsidR="001B743F" w:rsidRPr="00C14DB9" w:rsidRDefault="001B743F" w:rsidP="001C11BC">
      <w:pPr>
        <w:numPr>
          <w:ilvl w:val="1"/>
          <w:numId w:val="94"/>
        </w:numPr>
        <w:rPr>
          <w:lang w:val="el-GR"/>
        </w:rPr>
      </w:pPr>
      <w:r w:rsidRPr="00C14DB9">
        <w:rPr>
          <w:lang w:val="el-GR"/>
        </w:rPr>
        <w:t>Αξιολόγηση εγκαταστάσεων και εκτίμηση αναγκών για ενδεχόμενους νέες υποδομές και εξοπλισμό</w:t>
      </w:r>
    </w:p>
    <w:p w14:paraId="5518DDD6" w14:textId="77777777" w:rsidR="001B743F" w:rsidRPr="00C14DB9" w:rsidRDefault="001B743F" w:rsidP="001C11BC">
      <w:pPr>
        <w:numPr>
          <w:ilvl w:val="1"/>
          <w:numId w:val="94"/>
        </w:numPr>
        <w:rPr>
          <w:lang w:val="el-GR"/>
        </w:rPr>
      </w:pPr>
      <w:r w:rsidRPr="00C14DB9">
        <w:rPr>
          <w:lang w:val="el-GR"/>
        </w:rPr>
        <w:t xml:space="preserve">Βάσει των αποτελεσμάτων της αξιολόγησης θα προτείνει λύσεις σε διαδικασίες, υποδομές, χώρους αποθήκευσης, εξοπλισμό και πληροφοριακά συστήματα </w:t>
      </w:r>
    </w:p>
    <w:p w14:paraId="36034A89" w14:textId="77777777" w:rsidR="001B743F" w:rsidRPr="00C14DB9" w:rsidRDefault="001B743F" w:rsidP="001C11BC">
      <w:pPr>
        <w:numPr>
          <w:ilvl w:val="1"/>
          <w:numId w:val="94"/>
        </w:numPr>
        <w:rPr>
          <w:lang w:val="el-GR"/>
        </w:rPr>
      </w:pPr>
      <w:r w:rsidRPr="00C14DB9">
        <w:rPr>
          <w:lang w:val="el-GR"/>
        </w:rPr>
        <w:t xml:space="preserve">Εφόσον για τη λειτουργία των χώρων απαιτηθούν επιπλέον φαρμακοποιοί (βοηθοί φαρμακείου), οι θέσεις αυτές θα καλυφθούν από το υφιστάμενο ή νέο δυναμικό του Ε.Ο.Π.Υ.Υ.  </w:t>
      </w:r>
    </w:p>
    <w:p w14:paraId="374F43E9" w14:textId="77777777" w:rsidR="001B743F" w:rsidRPr="00C14DB9" w:rsidRDefault="001B743F" w:rsidP="001B743F">
      <w:pPr>
        <w:pStyle w:val="Bullet10"/>
      </w:pPr>
      <w:r w:rsidRPr="00C14DB9">
        <w:t>Προτάσεις για την πιστοποίηση των φαρμακείων αποστολών σε συμμόρφωση με τις απαιτήσεις του ΕΟΦ και GDP</w:t>
      </w:r>
    </w:p>
    <w:p w14:paraId="76ED08D3" w14:textId="77777777" w:rsidR="001B743F" w:rsidRPr="00C14DB9" w:rsidRDefault="001B743F" w:rsidP="001C11BC">
      <w:pPr>
        <w:numPr>
          <w:ilvl w:val="1"/>
          <w:numId w:val="94"/>
        </w:numPr>
        <w:rPr>
          <w:lang w:val="el-GR"/>
        </w:rPr>
      </w:pPr>
      <w:r w:rsidRPr="00C14DB9">
        <w:rPr>
          <w:lang w:val="el-GR"/>
        </w:rPr>
        <w:t>Περιλαμβάνουν προτάσεις για τον σχεδιασμό των διαδικασιών και τις ανάγκες εγκατάστασης, αναβάθμισης συστημάτων και εξοπλισμού</w:t>
      </w:r>
    </w:p>
    <w:p w14:paraId="7E7875EB" w14:textId="77777777" w:rsidR="001B743F" w:rsidRPr="00C14DB9" w:rsidRDefault="001B743F" w:rsidP="001C11BC">
      <w:pPr>
        <w:numPr>
          <w:ilvl w:val="1"/>
          <w:numId w:val="94"/>
        </w:numPr>
        <w:rPr>
          <w:lang w:val="el-GR"/>
        </w:rPr>
      </w:pPr>
      <w:r w:rsidRPr="00C14DB9">
        <w:rPr>
          <w:lang w:val="el-GR"/>
        </w:rPr>
        <w:t>Σε περίπτωση που αυτό απαιτεί επενδύσεις σε εξοπλισμό και χρόνο υλοποίησης, ο Ε.Ο.Π.Υ.Υ. θα προχωρήσει στις απαραίτητες ενέργειες στο πλαίσιο νέου έργου και δε θα επιβαρύνουν τον προϋπολογισμό του παρόντος</w:t>
      </w:r>
    </w:p>
    <w:p w14:paraId="6E50AE88" w14:textId="77777777" w:rsidR="001B743F" w:rsidRPr="00C14DB9" w:rsidRDefault="001B743F" w:rsidP="001B743F">
      <w:pPr>
        <w:pStyle w:val="Bullet10"/>
      </w:pPr>
      <w:r w:rsidRPr="00C14DB9">
        <w:t>Έλεγχος συστημάτων Ε.Ο.Π.Υ.Υ. και απαιτήσεων διασύνδεσης τους με τα συστήματα του Αναδόχου</w:t>
      </w:r>
    </w:p>
    <w:p w14:paraId="2844827B" w14:textId="77777777" w:rsidR="001B743F" w:rsidRPr="00C14DB9" w:rsidRDefault="001B743F" w:rsidP="001B743F">
      <w:pPr>
        <w:pStyle w:val="Bullet10"/>
      </w:pPr>
      <w:r w:rsidRPr="00C14DB9">
        <w:t>Οριστικοποίηση και της μεθοδολογίας υλοποίησης όλων των επιμέρους φάσεων του έργου που θα ακολουθήσει, σε λειτουργικό και διοικητικό επίπεδο.</w:t>
      </w:r>
    </w:p>
    <w:p w14:paraId="674E71E3" w14:textId="77777777" w:rsidR="001B743F" w:rsidRPr="00C14DB9" w:rsidRDefault="001B743F" w:rsidP="001C11BC">
      <w:pPr>
        <w:pStyle w:val="Bullet10"/>
        <w:numPr>
          <w:ilvl w:val="1"/>
          <w:numId w:val="98"/>
        </w:numPr>
      </w:pPr>
      <w:r w:rsidRPr="00C14DB9">
        <w:t>Χρονοπρογραμματισμός φάσεων ανάπτυξης και θέσης σε εφαρμογής του νέου μοντέλου λειτουργίας</w:t>
      </w:r>
    </w:p>
    <w:p w14:paraId="4773FD10" w14:textId="77777777" w:rsidR="001B743F" w:rsidRPr="00C14DB9" w:rsidRDefault="001B743F" w:rsidP="001C11BC">
      <w:pPr>
        <w:pStyle w:val="Bullet10"/>
        <w:numPr>
          <w:ilvl w:val="1"/>
          <w:numId w:val="98"/>
        </w:numPr>
      </w:pPr>
      <w:r w:rsidRPr="00C14DB9">
        <w:t xml:space="preserve">Μεθοδολογία, πρόγραμμα και υλικό της εκπαίδευσης των χρηστών </w:t>
      </w:r>
    </w:p>
    <w:p w14:paraId="47C0225B" w14:textId="77777777" w:rsidR="001B743F" w:rsidRPr="00C14DB9" w:rsidRDefault="001B743F" w:rsidP="001C11BC">
      <w:pPr>
        <w:pStyle w:val="Bullet10"/>
        <w:numPr>
          <w:ilvl w:val="1"/>
          <w:numId w:val="98"/>
        </w:numPr>
      </w:pPr>
      <w:r w:rsidRPr="00C14DB9">
        <w:t xml:space="preserve">Σχέδιο και απαιτήσεις μετάπτωσης στο νέο σύστημα  </w:t>
      </w:r>
    </w:p>
    <w:p w14:paraId="30F2EB34" w14:textId="77777777" w:rsidR="001B743F" w:rsidRPr="00C14DB9" w:rsidRDefault="001B743F" w:rsidP="001C11BC">
      <w:pPr>
        <w:pStyle w:val="Bullet10"/>
        <w:numPr>
          <w:ilvl w:val="1"/>
          <w:numId w:val="98"/>
        </w:numPr>
      </w:pPr>
      <w:r w:rsidRPr="00C14DB9">
        <w:t>Σχέδιο για την υλοποίηση του πιλοτικού προγράμματος</w:t>
      </w:r>
    </w:p>
    <w:p w14:paraId="7236042D" w14:textId="77777777" w:rsidR="001B743F" w:rsidRPr="00C14DB9" w:rsidRDefault="001B743F" w:rsidP="001B743F">
      <w:pPr>
        <w:rPr>
          <w:b/>
          <w:bCs/>
          <w:lang w:val="el-GR"/>
        </w:rPr>
      </w:pPr>
    </w:p>
    <w:tbl>
      <w:tblPr>
        <w:tblStyle w:val="1ff1"/>
        <w:tblW w:w="9634" w:type="dxa"/>
        <w:tblLayout w:type="fixed"/>
        <w:tblLook w:val="04A0" w:firstRow="1" w:lastRow="0" w:firstColumn="1" w:lastColumn="0" w:noHBand="0" w:noVBand="1"/>
      </w:tblPr>
      <w:tblGrid>
        <w:gridCol w:w="6799"/>
        <w:gridCol w:w="2835"/>
      </w:tblGrid>
      <w:tr w:rsidR="00C14DB9" w:rsidRPr="00C14DB9" w14:paraId="682A050A" w14:textId="77777777" w:rsidTr="00F428ED">
        <w:trPr>
          <w:gridAfter w:val="1"/>
          <w:cnfStyle w:val="100000000000" w:firstRow="1" w:lastRow="0" w:firstColumn="0" w:lastColumn="0" w:oddVBand="0" w:evenVBand="0" w:oddHBand="0" w:evenHBand="0" w:firstRowFirstColumn="0" w:firstRowLastColumn="0" w:lastRowFirstColumn="0" w:lastRowLastColumn="0"/>
          <w:wAfter w:w="2835" w:type="dxa"/>
          <w:trHeight w:val="20"/>
        </w:trPr>
        <w:tc>
          <w:tcPr>
            <w:cnfStyle w:val="001000000000" w:firstRow="0" w:lastRow="0" w:firstColumn="1" w:lastColumn="0" w:oddVBand="0" w:evenVBand="0" w:oddHBand="0" w:evenHBand="0" w:firstRowFirstColumn="0" w:firstRowLastColumn="0" w:lastRowFirstColumn="0" w:lastRowLastColumn="0"/>
            <w:tcW w:w="6799" w:type="dxa"/>
            <w:vAlign w:val="bottom"/>
          </w:tcPr>
          <w:p w14:paraId="1D4B2DD5" w14:textId="77777777" w:rsidR="001B743F" w:rsidRPr="00C14DB9" w:rsidRDefault="001B743F" w:rsidP="00F428ED">
            <w:pPr>
              <w:rPr>
                <w:lang w:val="el-GR"/>
              </w:rPr>
            </w:pPr>
            <w:r w:rsidRPr="00C14DB9">
              <w:rPr>
                <w:lang w:val="el-GR"/>
              </w:rPr>
              <w:t>ΦΑΣΗ Α: Μελέτη υλοποίησης</w:t>
            </w:r>
          </w:p>
        </w:tc>
      </w:tr>
      <w:tr w:rsidR="00C14DB9" w:rsidRPr="00C14DB9" w14:paraId="7A9A4E90" w14:textId="77777777" w:rsidTr="00F428ED">
        <w:trPr>
          <w:trHeight w:val="20"/>
        </w:trPr>
        <w:tc>
          <w:tcPr>
            <w:cnfStyle w:val="001000000000" w:firstRow="0" w:lastRow="0" w:firstColumn="1" w:lastColumn="0" w:oddVBand="0" w:evenVBand="0" w:oddHBand="0" w:evenHBand="0" w:firstRowFirstColumn="0" w:firstRowLastColumn="0" w:lastRowFirstColumn="0" w:lastRowLastColumn="0"/>
            <w:tcW w:w="6799" w:type="dxa"/>
            <w:vAlign w:val="center"/>
          </w:tcPr>
          <w:p w14:paraId="2F104778" w14:textId="77777777" w:rsidR="001B743F" w:rsidRPr="00C14DB9" w:rsidRDefault="001B743F" w:rsidP="00F428ED">
            <w:pPr>
              <w:rPr>
                <w:lang w:val="el-GR"/>
              </w:rPr>
            </w:pPr>
            <w:r w:rsidRPr="00C14DB9">
              <w:rPr>
                <w:rFonts w:eastAsiaTheme="minorHAnsi" w:cs="Tahoma"/>
                <w:szCs w:val="22"/>
                <w:lang w:val="el-GR" w:eastAsia="en-US"/>
              </w:rPr>
              <w:t>Εργασίες</w:t>
            </w:r>
          </w:p>
        </w:tc>
        <w:tc>
          <w:tcPr>
            <w:tcW w:w="2835" w:type="dxa"/>
            <w:vAlign w:val="center"/>
          </w:tcPr>
          <w:p w14:paraId="1E92A395" w14:textId="77777777" w:rsidR="001B743F" w:rsidRPr="00C14DB9" w:rsidRDefault="001B743F" w:rsidP="00F428ED">
            <w:pPr>
              <w:jc w:val="left"/>
              <w:cnfStyle w:val="000000000000" w:firstRow="0" w:lastRow="0" w:firstColumn="0" w:lastColumn="0" w:oddVBand="0" w:evenVBand="0" w:oddHBand="0" w:evenHBand="0" w:firstRowFirstColumn="0" w:firstRowLastColumn="0" w:lastRowFirstColumn="0" w:lastRowLastColumn="0"/>
              <w:rPr>
                <w:b/>
                <w:bCs/>
                <w:lang w:val="el-GR"/>
              </w:rPr>
            </w:pPr>
            <w:r w:rsidRPr="00C14DB9">
              <w:rPr>
                <w:rFonts w:eastAsiaTheme="minorHAnsi" w:cs="Tahoma"/>
                <w:b/>
                <w:bCs/>
                <w:szCs w:val="22"/>
                <w:lang w:val="el-GR" w:eastAsia="en-US"/>
              </w:rPr>
              <w:t>Έναρξη-Λήξη</w:t>
            </w:r>
          </w:p>
        </w:tc>
      </w:tr>
      <w:tr w:rsidR="00C14DB9" w:rsidRPr="00C14DB9" w14:paraId="585C27B0" w14:textId="77777777" w:rsidTr="00F428ED">
        <w:trPr>
          <w:trHeight w:val="20"/>
        </w:trPr>
        <w:tc>
          <w:tcPr>
            <w:cnfStyle w:val="001000000000" w:firstRow="0" w:lastRow="0" w:firstColumn="1" w:lastColumn="0" w:oddVBand="0" w:evenVBand="0" w:oddHBand="0" w:evenHBand="0" w:firstRowFirstColumn="0" w:firstRowLastColumn="0" w:lastRowFirstColumn="0" w:lastRowLastColumn="0"/>
            <w:tcW w:w="6799" w:type="dxa"/>
            <w:vAlign w:val="center"/>
          </w:tcPr>
          <w:p w14:paraId="0CC4D670" w14:textId="3813415E" w:rsidR="001B743F" w:rsidRPr="00C14DB9" w:rsidRDefault="001B743F" w:rsidP="00F428ED">
            <w:pPr>
              <w:jc w:val="left"/>
              <w:rPr>
                <w:b w:val="0"/>
                <w:bCs w:val="0"/>
                <w:lang w:val="el-GR"/>
              </w:rPr>
            </w:pPr>
            <w:r w:rsidRPr="00C14DB9">
              <w:rPr>
                <w:b w:val="0"/>
                <w:bCs w:val="0"/>
                <w:lang w:val="el-GR"/>
              </w:rPr>
              <w:t xml:space="preserve">Α.1 – Τελικός καθορισμός του κυκλώματος </w:t>
            </w:r>
            <w:r w:rsidRPr="00C14DB9">
              <w:rPr>
                <w:b w:val="0"/>
                <w:bCs w:val="0"/>
                <w:lang w:val="en-US"/>
              </w:rPr>
              <w:t>logistics</w:t>
            </w:r>
            <w:r w:rsidRPr="00C14DB9">
              <w:rPr>
                <w:b w:val="0"/>
                <w:bCs w:val="0"/>
                <w:lang w:val="el-GR"/>
              </w:rPr>
              <w:t xml:space="preserve"> του Ε.Ο.Π.Υ.Υ. για τις παραδόσεις κατ’ </w:t>
            </w:r>
            <w:proofErr w:type="spellStart"/>
            <w:r w:rsidRPr="00C14DB9">
              <w:rPr>
                <w:b w:val="0"/>
                <w:bCs w:val="0"/>
                <w:lang w:val="el-GR"/>
              </w:rPr>
              <w:t>οίκον</w:t>
            </w:r>
            <w:proofErr w:type="spellEnd"/>
            <w:r w:rsidRPr="00C14DB9">
              <w:rPr>
                <w:b w:val="0"/>
                <w:bCs w:val="0"/>
                <w:lang w:val="el-GR"/>
              </w:rPr>
              <w:t xml:space="preserve"> και στα </w:t>
            </w:r>
            <w:r w:rsidRPr="003B6DC0">
              <w:rPr>
                <w:b w:val="0"/>
                <w:bCs w:val="0"/>
                <w:color w:val="FF0000"/>
                <w:lang w:val="el-GR"/>
              </w:rPr>
              <w:t>6</w:t>
            </w:r>
            <w:r w:rsidR="003B6DC0" w:rsidRPr="003B6DC0">
              <w:rPr>
                <w:b w:val="0"/>
                <w:bCs w:val="0"/>
                <w:color w:val="FF0000"/>
                <w:lang w:val="el-GR"/>
              </w:rPr>
              <w:t>3</w:t>
            </w:r>
            <w:r w:rsidRPr="00C14DB9">
              <w:rPr>
                <w:b w:val="0"/>
                <w:bCs w:val="0"/>
                <w:lang w:val="el-GR"/>
              </w:rPr>
              <w:t xml:space="preserve"> σημεία</w:t>
            </w:r>
          </w:p>
        </w:tc>
        <w:tc>
          <w:tcPr>
            <w:tcW w:w="2835" w:type="dxa"/>
            <w:vAlign w:val="center"/>
          </w:tcPr>
          <w:p w14:paraId="76633E5B" w14:textId="77777777" w:rsidR="001B743F" w:rsidRPr="00C14DB9" w:rsidRDefault="001B743F" w:rsidP="00F428ED">
            <w:pPr>
              <w:cnfStyle w:val="000000000000" w:firstRow="0" w:lastRow="0" w:firstColumn="0" w:lastColumn="0" w:oddVBand="0" w:evenVBand="0" w:oddHBand="0" w:evenHBand="0" w:firstRowFirstColumn="0" w:firstRowLastColumn="0" w:lastRowFirstColumn="0" w:lastRowLastColumn="0"/>
              <w:rPr>
                <w:b/>
                <w:bCs/>
                <w:lang w:val="el-GR"/>
              </w:rPr>
            </w:pPr>
            <w:r w:rsidRPr="00C14DB9">
              <w:rPr>
                <w:rFonts w:cs="Tahoma"/>
                <w:szCs w:val="22"/>
                <w:lang w:val="el-GR"/>
              </w:rPr>
              <w:t>Τ</w:t>
            </w:r>
            <w:r w:rsidRPr="00C14DB9">
              <w:rPr>
                <w:rFonts w:cs="Tahoma"/>
                <w:szCs w:val="22"/>
                <w:vertAlign w:val="subscript"/>
                <w:lang w:val="el-GR"/>
              </w:rPr>
              <w:t>ο</w:t>
            </w:r>
            <w:r w:rsidRPr="00C14DB9">
              <w:rPr>
                <w:rFonts w:cs="Tahoma"/>
                <w:szCs w:val="22"/>
                <w:lang w:val="el-GR"/>
              </w:rPr>
              <w:t xml:space="preserve"> - Τ</w:t>
            </w:r>
            <w:r w:rsidRPr="00C14DB9">
              <w:rPr>
                <w:rFonts w:cs="Tahoma"/>
                <w:szCs w:val="22"/>
                <w:vertAlign w:val="subscript"/>
                <w:lang w:val="el-GR"/>
              </w:rPr>
              <w:t>ο</w:t>
            </w:r>
            <w:r w:rsidRPr="00C14DB9">
              <w:rPr>
                <w:rFonts w:cs="Tahoma"/>
                <w:szCs w:val="22"/>
                <w:lang w:val="el-GR"/>
              </w:rPr>
              <w:t xml:space="preserve"> +1</w:t>
            </w:r>
          </w:p>
        </w:tc>
      </w:tr>
      <w:tr w:rsidR="00C14DB9" w:rsidRPr="00C14DB9" w14:paraId="4DB9A16E" w14:textId="77777777" w:rsidTr="00F428ED">
        <w:trPr>
          <w:trHeight w:val="20"/>
        </w:trPr>
        <w:tc>
          <w:tcPr>
            <w:cnfStyle w:val="001000000000" w:firstRow="0" w:lastRow="0" w:firstColumn="1" w:lastColumn="0" w:oddVBand="0" w:evenVBand="0" w:oddHBand="0" w:evenHBand="0" w:firstRowFirstColumn="0" w:firstRowLastColumn="0" w:lastRowFirstColumn="0" w:lastRowLastColumn="0"/>
            <w:tcW w:w="6799" w:type="dxa"/>
            <w:vAlign w:val="center"/>
          </w:tcPr>
          <w:p w14:paraId="626B63E0" w14:textId="77777777" w:rsidR="001B743F" w:rsidRPr="00C14DB9" w:rsidRDefault="001B743F" w:rsidP="00F428ED">
            <w:pPr>
              <w:jc w:val="left"/>
              <w:rPr>
                <w:b w:val="0"/>
                <w:bCs w:val="0"/>
                <w:lang w:val="el-GR"/>
              </w:rPr>
            </w:pPr>
            <w:r w:rsidRPr="00C14DB9">
              <w:rPr>
                <w:b w:val="0"/>
                <w:bCs w:val="0"/>
                <w:lang w:val="el-GR"/>
              </w:rPr>
              <w:t xml:space="preserve">Α.2 – Αναφορά με προτάσεις αλλαγών και επενδύσεων για την πιστοποίηση των φαρμακείων αποστολών του Ε.Ο.Π.Υ.Υ. </w:t>
            </w:r>
          </w:p>
        </w:tc>
        <w:tc>
          <w:tcPr>
            <w:tcW w:w="2835" w:type="dxa"/>
            <w:vAlign w:val="center"/>
          </w:tcPr>
          <w:p w14:paraId="4CE37984" w14:textId="77777777" w:rsidR="001B743F" w:rsidRPr="00C14DB9" w:rsidRDefault="001B743F" w:rsidP="00F428ED">
            <w:pPr>
              <w:cnfStyle w:val="000000000000" w:firstRow="0" w:lastRow="0" w:firstColumn="0" w:lastColumn="0" w:oddVBand="0" w:evenVBand="0" w:oddHBand="0" w:evenHBand="0" w:firstRowFirstColumn="0" w:firstRowLastColumn="0" w:lastRowFirstColumn="0" w:lastRowLastColumn="0"/>
              <w:rPr>
                <w:b/>
                <w:bCs/>
                <w:lang w:val="el-GR"/>
              </w:rPr>
            </w:pPr>
            <w:r w:rsidRPr="00C14DB9">
              <w:rPr>
                <w:rFonts w:cs="Tahoma"/>
                <w:szCs w:val="22"/>
                <w:lang w:val="el-GR"/>
              </w:rPr>
              <w:t>Τ</w:t>
            </w:r>
            <w:r w:rsidRPr="00C14DB9">
              <w:rPr>
                <w:rFonts w:cs="Tahoma"/>
                <w:szCs w:val="22"/>
                <w:vertAlign w:val="subscript"/>
                <w:lang w:val="el-GR"/>
              </w:rPr>
              <w:t>ο</w:t>
            </w:r>
            <w:r w:rsidRPr="00C14DB9">
              <w:rPr>
                <w:rFonts w:cs="Tahoma"/>
                <w:szCs w:val="22"/>
                <w:lang w:val="el-GR"/>
              </w:rPr>
              <w:t xml:space="preserve"> - </w:t>
            </w:r>
            <w:r w:rsidRPr="00C14DB9">
              <w:rPr>
                <w:b/>
                <w:bCs/>
                <w:lang w:val="el-GR"/>
              </w:rPr>
              <w:t>Τ</w:t>
            </w:r>
            <w:r w:rsidRPr="00C14DB9">
              <w:rPr>
                <w:b/>
                <w:bCs/>
                <w:vertAlign w:val="subscript"/>
                <w:lang w:val="el-GR"/>
              </w:rPr>
              <w:t>ο</w:t>
            </w:r>
            <w:r w:rsidRPr="00C14DB9">
              <w:rPr>
                <w:b/>
                <w:bCs/>
                <w:lang w:val="el-GR"/>
              </w:rPr>
              <w:t xml:space="preserve"> + 1</w:t>
            </w:r>
          </w:p>
        </w:tc>
      </w:tr>
      <w:tr w:rsidR="00C14DB9" w:rsidRPr="00C14DB9" w14:paraId="7A41425B" w14:textId="77777777" w:rsidTr="00F428ED">
        <w:trPr>
          <w:trHeight w:val="20"/>
        </w:trPr>
        <w:tc>
          <w:tcPr>
            <w:cnfStyle w:val="001000000000" w:firstRow="0" w:lastRow="0" w:firstColumn="1" w:lastColumn="0" w:oddVBand="0" w:evenVBand="0" w:oddHBand="0" w:evenHBand="0" w:firstRowFirstColumn="0" w:firstRowLastColumn="0" w:lastRowFirstColumn="0" w:lastRowLastColumn="0"/>
            <w:tcW w:w="6799" w:type="dxa"/>
            <w:vAlign w:val="center"/>
          </w:tcPr>
          <w:p w14:paraId="6572E90D" w14:textId="77777777" w:rsidR="001B743F" w:rsidRPr="00C14DB9" w:rsidRDefault="001B743F" w:rsidP="00F428ED">
            <w:pPr>
              <w:jc w:val="left"/>
              <w:rPr>
                <w:b w:val="0"/>
                <w:bCs w:val="0"/>
                <w:lang w:val="el-GR"/>
              </w:rPr>
            </w:pPr>
            <w:r w:rsidRPr="00C14DB9">
              <w:rPr>
                <w:b w:val="0"/>
                <w:bCs w:val="0"/>
                <w:lang w:val="el-GR"/>
              </w:rPr>
              <w:t xml:space="preserve">Α.3 – Ολοκληρωμένος σχεδιασμός και χρονοπρογραμματισμός υλοποίησης του έργου (οργάνωση χώρων και διαδικασιών, εκπαίδευση και κατάρτιση </w:t>
            </w:r>
            <w:r w:rsidRPr="00C14DB9">
              <w:rPr>
                <w:b w:val="0"/>
                <w:bCs w:val="0"/>
                <w:lang w:val="el-GR"/>
              </w:rPr>
              <w:lastRenderedPageBreak/>
              <w:t>προσωπικού, εγκατάσταση συστημάτων και διασυνδέσεις, σχέδιο μετάπτωσης δεδομένων, σχέδιο πιλοτικής και λειτουργίας)</w:t>
            </w:r>
          </w:p>
        </w:tc>
        <w:tc>
          <w:tcPr>
            <w:tcW w:w="2835" w:type="dxa"/>
            <w:vAlign w:val="center"/>
          </w:tcPr>
          <w:p w14:paraId="04638DBD" w14:textId="77777777" w:rsidR="001B743F" w:rsidRPr="00C14DB9" w:rsidRDefault="001B743F" w:rsidP="00F428ED">
            <w:pPr>
              <w:cnfStyle w:val="000000000000" w:firstRow="0" w:lastRow="0" w:firstColumn="0" w:lastColumn="0" w:oddVBand="0" w:evenVBand="0" w:oddHBand="0" w:evenHBand="0" w:firstRowFirstColumn="0" w:firstRowLastColumn="0" w:lastRowFirstColumn="0" w:lastRowLastColumn="0"/>
              <w:rPr>
                <w:b/>
                <w:bCs/>
                <w:lang w:val="en-US"/>
              </w:rPr>
            </w:pPr>
            <w:r w:rsidRPr="00C14DB9">
              <w:rPr>
                <w:rFonts w:cs="Tahoma"/>
                <w:szCs w:val="22"/>
                <w:lang w:val="el-GR"/>
              </w:rPr>
              <w:lastRenderedPageBreak/>
              <w:t>Τ</w:t>
            </w:r>
            <w:r w:rsidRPr="00C14DB9">
              <w:rPr>
                <w:rFonts w:cs="Tahoma"/>
                <w:szCs w:val="22"/>
                <w:vertAlign w:val="subscript"/>
                <w:lang w:val="el-GR"/>
              </w:rPr>
              <w:t>ο</w:t>
            </w:r>
            <w:r w:rsidRPr="00C14DB9">
              <w:rPr>
                <w:rFonts w:cs="Tahoma"/>
                <w:szCs w:val="22"/>
                <w:lang w:val="el-GR"/>
              </w:rPr>
              <w:t xml:space="preserve"> - Τ</w:t>
            </w:r>
            <w:r w:rsidRPr="00C14DB9">
              <w:rPr>
                <w:rFonts w:cs="Tahoma"/>
                <w:szCs w:val="22"/>
                <w:vertAlign w:val="subscript"/>
                <w:lang w:val="el-GR"/>
              </w:rPr>
              <w:t>ο</w:t>
            </w:r>
            <w:r w:rsidRPr="00C14DB9">
              <w:rPr>
                <w:rFonts w:cs="Tahoma"/>
                <w:szCs w:val="22"/>
                <w:lang w:val="el-GR"/>
              </w:rPr>
              <w:t xml:space="preserve"> +1</w:t>
            </w:r>
          </w:p>
        </w:tc>
      </w:tr>
    </w:tbl>
    <w:p w14:paraId="349B8DD4" w14:textId="77777777" w:rsidR="001B743F" w:rsidRPr="00C14DB9" w:rsidRDefault="001B743F" w:rsidP="001B743F">
      <w:pPr>
        <w:rPr>
          <w:b/>
          <w:bCs/>
          <w:lang w:val="el-GR"/>
        </w:rPr>
      </w:pPr>
    </w:p>
    <w:p w14:paraId="4E9CBFBA" w14:textId="77777777" w:rsidR="001B743F" w:rsidRPr="00C14DB9" w:rsidRDefault="001B743F" w:rsidP="001B743F">
      <w:pPr>
        <w:keepNext/>
        <w:rPr>
          <w:b/>
          <w:bCs/>
          <w:lang w:val="el-GR"/>
        </w:rPr>
      </w:pPr>
      <w:r w:rsidRPr="00C14DB9">
        <w:rPr>
          <w:b/>
          <w:bCs/>
          <w:lang w:val="el-GR"/>
        </w:rPr>
        <w:t xml:space="preserve">Φάση Β: Ανάπτυξη νέου κυκλώματος </w:t>
      </w:r>
      <w:proofErr w:type="spellStart"/>
      <w:r w:rsidRPr="00C14DB9">
        <w:rPr>
          <w:b/>
          <w:bCs/>
          <w:lang w:val="el-GR"/>
        </w:rPr>
        <w:t>logistics</w:t>
      </w:r>
      <w:proofErr w:type="spellEnd"/>
    </w:p>
    <w:p w14:paraId="6E7427DF" w14:textId="77777777" w:rsidR="001B743F" w:rsidRPr="00C14DB9" w:rsidRDefault="001B743F" w:rsidP="001B743F">
      <w:pPr>
        <w:rPr>
          <w:i/>
          <w:iCs/>
          <w:lang w:val="el-GR"/>
        </w:rPr>
      </w:pPr>
      <w:r w:rsidRPr="00C14DB9">
        <w:rPr>
          <w:i/>
          <w:iCs/>
          <w:lang w:val="el-GR"/>
        </w:rPr>
        <w:t>Εκτιμώμενη διάρκεια φάσης Β: 1 μήνας</w:t>
      </w:r>
    </w:p>
    <w:p w14:paraId="792A8607" w14:textId="3E97DCC0" w:rsidR="001B743F" w:rsidRPr="00C14DB9" w:rsidRDefault="001B743F" w:rsidP="001B743F">
      <w:pPr>
        <w:rPr>
          <w:lang w:val="el-GR"/>
        </w:rPr>
      </w:pPr>
      <w:r w:rsidRPr="00C14DB9">
        <w:rPr>
          <w:lang w:val="el-GR"/>
        </w:rPr>
        <w:t xml:space="preserve">Με βάση τον σχεδιασμό της φάσης Α και των απαιτήσεων της προκήρυξης, ο Ανάδοχος θα αναπτύξει το συνολικό κύκλωμα </w:t>
      </w:r>
      <w:proofErr w:type="spellStart"/>
      <w:r w:rsidRPr="00C14DB9">
        <w:rPr>
          <w:lang w:val="el-GR"/>
        </w:rPr>
        <w:t>logistics</w:t>
      </w:r>
      <w:proofErr w:type="spellEnd"/>
      <w:r w:rsidRPr="00C14DB9">
        <w:rPr>
          <w:lang w:val="el-GR"/>
        </w:rPr>
        <w:t xml:space="preserve"> για τη διανομή </w:t>
      </w:r>
      <w:proofErr w:type="spellStart"/>
      <w:r w:rsidRPr="00C14DB9">
        <w:rPr>
          <w:lang w:val="el-GR"/>
        </w:rPr>
        <w:t>κατ΄οίκον</w:t>
      </w:r>
      <w:proofErr w:type="spellEnd"/>
      <w:r w:rsidRPr="00C14DB9">
        <w:rPr>
          <w:lang w:val="el-GR"/>
        </w:rPr>
        <w:t xml:space="preserve"> και στα 6</w:t>
      </w:r>
      <w:r w:rsidR="005511E5">
        <w:rPr>
          <w:lang w:val="el-GR"/>
        </w:rPr>
        <w:t>3</w:t>
      </w:r>
      <w:r w:rsidRPr="00C14DB9">
        <w:rPr>
          <w:lang w:val="el-GR"/>
        </w:rPr>
        <w:t xml:space="preserve"> σημεία το οποίο θα περιλαμβάνει:</w:t>
      </w:r>
    </w:p>
    <w:p w14:paraId="6F64A9A9" w14:textId="77777777" w:rsidR="001B743F" w:rsidRPr="00C14DB9" w:rsidRDefault="001B743F" w:rsidP="001B743F">
      <w:pPr>
        <w:pStyle w:val="Bullet10"/>
      </w:pPr>
      <w:r w:rsidRPr="00C14DB9">
        <w:t>Οργάνωση και εγκατάστασης της ομάδας του Αναδόχου στα φαρμακεία αποστολών του Ε.Ο.Π.Υ.Υ.</w:t>
      </w:r>
    </w:p>
    <w:p w14:paraId="03CDA0A0" w14:textId="77777777" w:rsidR="001B743F" w:rsidRPr="00C14DB9" w:rsidRDefault="001B743F" w:rsidP="001B743F">
      <w:pPr>
        <w:pStyle w:val="Bullet10"/>
      </w:pPr>
      <w:r w:rsidRPr="00C14DB9">
        <w:t>Μελέτη των διαδικασιών και τεχνικών προδιαγραφών διαχείρισης των φαρμάκων με βάση τις οδηγίες των προμηθευτών για κάθε κωδικό</w:t>
      </w:r>
    </w:p>
    <w:p w14:paraId="0297C0B8" w14:textId="77777777" w:rsidR="001B743F" w:rsidRPr="00C14DB9" w:rsidRDefault="001B743F" w:rsidP="001B743F">
      <w:pPr>
        <w:pStyle w:val="Bullet10"/>
      </w:pPr>
      <w:r w:rsidRPr="00C14DB9">
        <w:t xml:space="preserve">Τυποποίηση και εγκαθίδρυση των απαιτούμενων διαδικασιών διαχείρισης των φαρμάκων και διασφάλισης της ποιότητας και ασφάλειας της ψυκτικής αλυσίδας σε όλο το εύρος του κυκλώματος </w:t>
      </w:r>
      <w:proofErr w:type="spellStart"/>
      <w:r w:rsidRPr="00C14DB9">
        <w:t>logistics</w:t>
      </w:r>
      <w:proofErr w:type="spellEnd"/>
    </w:p>
    <w:p w14:paraId="12C8F4DD" w14:textId="77777777" w:rsidR="001B743F" w:rsidRPr="00C14DB9" w:rsidRDefault="001B743F" w:rsidP="001B743F">
      <w:pPr>
        <w:pStyle w:val="Bullet10"/>
      </w:pPr>
      <w:r w:rsidRPr="00C14DB9">
        <w:t>Εγκατάσταση των απαιτούμενων συστημάτων ΙΤ και εξοπλισμού του Αναδόχου στα φαρμακεία αποστολών του Ε.Ο.Π.Υ.Υ.</w:t>
      </w:r>
    </w:p>
    <w:p w14:paraId="42668799" w14:textId="77777777" w:rsidR="001B743F" w:rsidRPr="00C14DB9" w:rsidRDefault="001B743F" w:rsidP="001B743F">
      <w:pPr>
        <w:pStyle w:val="Bullet10"/>
      </w:pPr>
      <w:r w:rsidRPr="00C14DB9">
        <w:t>Ολοκλήρωση των διασυνδέσεων των συστημάτων του Αναδόχου με τον Ε.Ο.Π.Υ.Υ.</w:t>
      </w:r>
    </w:p>
    <w:p w14:paraId="726CC3BB" w14:textId="77777777" w:rsidR="001B743F" w:rsidRPr="00C14DB9" w:rsidRDefault="001B743F" w:rsidP="001B743F">
      <w:pPr>
        <w:pStyle w:val="Bullet10"/>
      </w:pPr>
      <w:r w:rsidRPr="00C14DB9">
        <w:t>Μετάπτωση των απαιτούμενων μητρώων και δεδομένων για την ομαλή λειτουργία του συστήματος</w:t>
      </w:r>
    </w:p>
    <w:p w14:paraId="519DE441" w14:textId="77777777" w:rsidR="001B743F" w:rsidRPr="00C14DB9" w:rsidRDefault="001B743F" w:rsidP="001B743F">
      <w:pPr>
        <w:suppressAutoHyphens w:val="0"/>
        <w:spacing w:after="160" w:line="259" w:lineRule="auto"/>
        <w:jc w:val="left"/>
        <w:rPr>
          <w:szCs w:val="22"/>
          <w:lang w:val="el-GR"/>
        </w:rPr>
      </w:pPr>
    </w:p>
    <w:p w14:paraId="314A6D40" w14:textId="77777777" w:rsidR="001B743F" w:rsidRPr="00C14DB9" w:rsidRDefault="001B743F" w:rsidP="001B743F">
      <w:pPr>
        <w:rPr>
          <w:lang w:val="el-GR"/>
        </w:rPr>
      </w:pPr>
      <w:r w:rsidRPr="00C14DB9">
        <w:rPr>
          <w:lang w:val="el-GR"/>
        </w:rPr>
        <w:t>Η υλοποίηση θα πραγματοποιηθεί με συμμετοχή χρηστών από πλευράς Ε.Ο.Π.Υ.Υ. Στη φάση αυτή συμπεριλαμβάνονται και οι εργασίες που αφορούν τις δοκιμές ελέγχου, για να διαπιστωθεί ότι το έργο ανταποκρίνεται πλήρως στις απαιτήσεις των προδιαγραφών και εκπληρώνει τους σκοπούς για τους οποίους δημιουργήθηκε.</w:t>
      </w:r>
    </w:p>
    <w:p w14:paraId="0F4E0FB6" w14:textId="77777777" w:rsidR="001B743F" w:rsidRPr="00C14DB9" w:rsidRDefault="001B743F" w:rsidP="001B743F">
      <w:pPr>
        <w:suppressAutoHyphens w:val="0"/>
        <w:spacing w:after="0"/>
        <w:jc w:val="left"/>
        <w:rPr>
          <w:rFonts w:asciiTheme="minorHAnsi" w:eastAsiaTheme="minorHAnsi" w:hAnsiTheme="minorHAnsi" w:cstheme="minorBidi"/>
          <w:szCs w:val="22"/>
          <w:lang w:val="el-GR" w:eastAsia="en-US"/>
        </w:rPr>
      </w:pPr>
    </w:p>
    <w:tbl>
      <w:tblPr>
        <w:tblStyle w:val="1ff1"/>
        <w:tblW w:w="9493" w:type="dxa"/>
        <w:tblLayout w:type="fixed"/>
        <w:tblLook w:val="04A0" w:firstRow="1" w:lastRow="0" w:firstColumn="1" w:lastColumn="0" w:noHBand="0" w:noVBand="1"/>
      </w:tblPr>
      <w:tblGrid>
        <w:gridCol w:w="6941"/>
        <w:gridCol w:w="2552"/>
      </w:tblGrid>
      <w:tr w:rsidR="00C14DB9" w:rsidRPr="007653E2" w14:paraId="405779BC" w14:textId="77777777" w:rsidTr="00F428ED">
        <w:trPr>
          <w:gridAfter w:val="1"/>
          <w:cnfStyle w:val="100000000000" w:firstRow="1" w:lastRow="0" w:firstColumn="0" w:lastColumn="0" w:oddVBand="0" w:evenVBand="0" w:oddHBand="0" w:evenHBand="0" w:firstRowFirstColumn="0" w:firstRowLastColumn="0" w:lastRowFirstColumn="0" w:lastRowLastColumn="0"/>
          <w:wAfter w:w="2552" w:type="dxa"/>
          <w:trHeight w:val="20"/>
        </w:trPr>
        <w:tc>
          <w:tcPr>
            <w:cnfStyle w:val="001000000000" w:firstRow="0" w:lastRow="0" w:firstColumn="1" w:lastColumn="0" w:oddVBand="0" w:evenVBand="0" w:oddHBand="0" w:evenHBand="0" w:firstRowFirstColumn="0" w:firstRowLastColumn="0" w:lastRowFirstColumn="0" w:lastRowLastColumn="0"/>
            <w:tcW w:w="6941" w:type="dxa"/>
            <w:vAlign w:val="bottom"/>
          </w:tcPr>
          <w:p w14:paraId="40BD7C54" w14:textId="77777777" w:rsidR="001B743F" w:rsidRPr="00C14DB9" w:rsidRDefault="001B743F" w:rsidP="00F428ED">
            <w:pPr>
              <w:ind w:left="79"/>
              <w:jc w:val="left"/>
              <w:rPr>
                <w:rFonts w:cs="Tahoma"/>
                <w:szCs w:val="22"/>
                <w:lang w:val="el-GR"/>
              </w:rPr>
            </w:pPr>
            <w:r w:rsidRPr="00C14DB9">
              <w:rPr>
                <w:rFonts w:cs="Tahoma"/>
                <w:szCs w:val="22"/>
                <w:lang w:val="el-GR"/>
              </w:rPr>
              <w:t xml:space="preserve">ΦΑΣΗ Β: </w:t>
            </w:r>
            <w:r w:rsidRPr="00C14DB9">
              <w:rPr>
                <w:rFonts w:cs="Tahoma"/>
                <w:lang w:val="el-GR" w:eastAsia="en-US"/>
              </w:rPr>
              <w:t xml:space="preserve">Ανάπτυξη νέου κυκλώματος </w:t>
            </w:r>
            <w:proofErr w:type="spellStart"/>
            <w:r w:rsidRPr="00C14DB9">
              <w:rPr>
                <w:rFonts w:cs="Tahoma"/>
                <w:lang w:val="el-GR" w:eastAsia="en-US"/>
              </w:rPr>
              <w:t>logistics</w:t>
            </w:r>
            <w:proofErr w:type="spellEnd"/>
          </w:p>
        </w:tc>
      </w:tr>
      <w:tr w:rsidR="00C14DB9" w:rsidRPr="00C14DB9" w14:paraId="409BCA6E" w14:textId="77777777" w:rsidTr="00F428ED">
        <w:trPr>
          <w:trHeight w:val="20"/>
        </w:trPr>
        <w:tc>
          <w:tcPr>
            <w:cnfStyle w:val="001000000000" w:firstRow="0" w:lastRow="0" w:firstColumn="1" w:lastColumn="0" w:oddVBand="0" w:evenVBand="0" w:oddHBand="0" w:evenHBand="0" w:firstRowFirstColumn="0" w:firstRowLastColumn="0" w:lastRowFirstColumn="0" w:lastRowLastColumn="0"/>
            <w:tcW w:w="6941" w:type="dxa"/>
            <w:vAlign w:val="center"/>
          </w:tcPr>
          <w:p w14:paraId="76E5E541" w14:textId="77777777" w:rsidR="001B743F" w:rsidRPr="00C14DB9" w:rsidRDefault="001B743F" w:rsidP="00F428ED">
            <w:pPr>
              <w:ind w:left="79"/>
              <w:jc w:val="left"/>
              <w:rPr>
                <w:rFonts w:eastAsiaTheme="minorHAnsi" w:cs="Tahoma"/>
                <w:szCs w:val="22"/>
                <w:lang w:val="el-GR" w:eastAsia="en-US"/>
              </w:rPr>
            </w:pPr>
            <w:r w:rsidRPr="00C14DB9">
              <w:rPr>
                <w:rFonts w:eastAsiaTheme="minorHAnsi" w:cs="Tahoma"/>
                <w:szCs w:val="22"/>
                <w:lang w:val="el-GR" w:eastAsia="en-US"/>
              </w:rPr>
              <w:t>Εργασίες</w:t>
            </w:r>
          </w:p>
        </w:tc>
        <w:tc>
          <w:tcPr>
            <w:tcW w:w="2552" w:type="dxa"/>
            <w:vAlign w:val="center"/>
          </w:tcPr>
          <w:p w14:paraId="6C98E526" w14:textId="77777777" w:rsidR="001B743F" w:rsidRPr="00C14DB9" w:rsidRDefault="001B743F" w:rsidP="00F428ED">
            <w:pPr>
              <w:ind w:left="79"/>
              <w:jc w:val="left"/>
              <w:cnfStyle w:val="000000000000" w:firstRow="0" w:lastRow="0" w:firstColumn="0" w:lastColumn="0" w:oddVBand="0" w:evenVBand="0" w:oddHBand="0" w:evenHBand="0" w:firstRowFirstColumn="0" w:firstRowLastColumn="0" w:lastRowFirstColumn="0" w:lastRowLastColumn="0"/>
              <w:rPr>
                <w:rFonts w:cs="Tahoma"/>
                <w:b/>
                <w:bCs/>
                <w:szCs w:val="22"/>
                <w:lang w:val="el-GR"/>
              </w:rPr>
            </w:pPr>
            <w:r w:rsidRPr="00C14DB9">
              <w:rPr>
                <w:rFonts w:eastAsiaTheme="minorHAnsi" w:cs="Tahoma"/>
                <w:b/>
                <w:bCs/>
                <w:szCs w:val="22"/>
                <w:lang w:val="el-GR" w:eastAsia="en-US"/>
              </w:rPr>
              <w:t>Έναρξη-Λήξη</w:t>
            </w:r>
          </w:p>
        </w:tc>
      </w:tr>
      <w:tr w:rsidR="00C14DB9" w:rsidRPr="00C14DB9" w14:paraId="49B7E206" w14:textId="77777777" w:rsidTr="00F428ED">
        <w:trPr>
          <w:trHeight w:val="20"/>
        </w:trPr>
        <w:tc>
          <w:tcPr>
            <w:cnfStyle w:val="001000000000" w:firstRow="0" w:lastRow="0" w:firstColumn="1" w:lastColumn="0" w:oddVBand="0" w:evenVBand="0" w:oddHBand="0" w:evenHBand="0" w:firstRowFirstColumn="0" w:firstRowLastColumn="0" w:lastRowFirstColumn="0" w:lastRowLastColumn="0"/>
            <w:tcW w:w="6941" w:type="dxa"/>
            <w:vAlign w:val="center"/>
          </w:tcPr>
          <w:p w14:paraId="33B1BFE5" w14:textId="77777777" w:rsidR="001B743F" w:rsidRPr="00C14DB9" w:rsidRDefault="001B743F" w:rsidP="00F428ED">
            <w:pPr>
              <w:tabs>
                <w:tab w:val="decimal" w:pos="288"/>
              </w:tabs>
              <w:suppressAutoHyphens w:val="0"/>
              <w:spacing w:after="0"/>
              <w:jc w:val="left"/>
              <w:rPr>
                <w:rFonts w:eastAsiaTheme="minorHAnsi" w:cs="Tahoma"/>
                <w:b w:val="0"/>
                <w:bCs w:val="0"/>
                <w:szCs w:val="22"/>
                <w:lang w:val="el-GR" w:eastAsia="en-US"/>
              </w:rPr>
            </w:pPr>
            <w:r w:rsidRPr="00C14DB9">
              <w:rPr>
                <w:rFonts w:eastAsiaTheme="minorHAnsi" w:cs="Tahoma"/>
                <w:b w:val="0"/>
                <w:bCs w:val="0"/>
                <w:szCs w:val="22"/>
                <w:lang w:val="el-GR" w:eastAsia="en-US"/>
              </w:rPr>
              <w:t>Β.1 – Διαδικασίες λειτουργίας</w:t>
            </w:r>
          </w:p>
        </w:tc>
        <w:tc>
          <w:tcPr>
            <w:tcW w:w="2552" w:type="dxa"/>
            <w:vAlign w:val="center"/>
          </w:tcPr>
          <w:p w14:paraId="451B772D" w14:textId="77777777" w:rsidR="001B743F" w:rsidRPr="00C14DB9" w:rsidRDefault="001B743F" w:rsidP="00F428ED">
            <w:pPr>
              <w:ind w:left="257"/>
              <w:jc w:val="left"/>
              <w:cnfStyle w:val="000000000000" w:firstRow="0" w:lastRow="0" w:firstColumn="0" w:lastColumn="0" w:oddVBand="0" w:evenVBand="0" w:oddHBand="0" w:evenHBand="0" w:firstRowFirstColumn="0" w:firstRowLastColumn="0" w:lastRowFirstColumn="0" w:lastRowLastColumn="0"/>
              <w:rPr>
                <w:rFonts w:cs="Tahoma"/>
                <w:szCs w:val="22"/>
                <w:lang w:val="el-GR"/>
              </w:rPr>
            </w:pPr>
            <w:r w:rsidRPr="00C14DB9">
              <w:rPr>
                <w:rFonts w:cs="Tahoma"/>
                <w:szCs w:val="22"/>
                <w:lang w:val="el-GR"/>
              </w:rPr>
              <w:t xml:space="preserve"> Τ</w:t>
            </w:r>
            <w:r w:rsidRPr="00C14DB9">
              <w:rPr>
                <w:rFonts w:cs="Tahoma"/>
                <w:szCs w:val="22"/>
                <w:vertAlign w:val="subscript"/>
                <w:lang w:val="el-GR"/>
              </w:rPr>
              <w:t>ο</w:t>
            </w:r>
            <w:r w:rsidRPr="00C14DB9">
              <w:rPr>
                <w:rFonts w:cs="Tahoma"/>
                <w:szCs w:val="22"/>
                <w:lang w:val="el-GR"/>
              </w:rPr>
              <w:t xml:space="preserve"> +1 - Τ</w:t>
            </w:r>
            <w:r w:rsidRPr="00C14DB9">
              <w:rPr>
                <w:rFonts w:cs="Tahoma"/>
                <w:szCs w:val="22"/>
                <w:vertAlign w:val="subscript"/>
                <w:lang w:val="el-GR"/>
              </w:rPr>
              <w:t>ο</w:t>
            </w:r>
            <w:r w:rsidRPr="00C14DB9">
              <w:rPr>
                <w:rFonts w:cs="Tahoma"/>
                <w:szCs w:val="22"/>
                <w:lang w:val="el-GR"/>
              </w:rPr>
              <w:t xml:space="preserve"> +2</w:t>
            </w:r>
          </w:p>
        </w:tc>
      </w:tr>
      <w:tr w:rsidR="00C14DB9" w:rsidRPr="00C14DB9" w14:paraId="4157E3B0" w14:textId="77777777" w:rsidTr="00F428ED">
        <w:trPr>
          <w:trHeight w:val="20"/>
        </w:trPr>
        <w:tc>
          <w:tcPr>
            <w:cnfStyle w:val="001000000000" w:firstRow="0" w:lastRow="0" w:firstColumn="1" w:lastColumn="0" w:oddVBand="0" w:evenVBand="0" w:oddHBand="0" w:evenHBand="0" w:firstRowFirstColumn="0" w:firstRowLastColumn="0" w:lastRowFirstColumn="0" w:lastRowLastColumn="0"/>
            <w:tcW w:w="6941" w:type="dxa"/>
            <w:vAlign w:val="center"/>
          </w:tcPr>
          <w:p w14:paraId="2E66D081" w14:textId="77777777" w:rsidR="001B743F" w:rsidRPr="00C14DB9" w:rsidRDefault="001B743F" w:rsidP="00F428ED">
            <w:pPr>
              <w:tabs>
                <w:tab w:val="decimal" w:pos="288"/>
                <w:tab w:val="left" w:pos="333"/>
              </w:tabs>
              <w:suppressAutoHyphens w:val="0"/>
              <w:spacing w:after="0"/>
              <w:jc w:val="left"/>
              <w:rPr>
                <w:rFonts w:eastAsiaTheme="minorHAnsi" w:cs="Tahoma"/>
                <w:b w:val="0"/>
                <w:bCs w:val="0"/>
                <w:szCs w:val="22"/>
                <w:lang w:val="el-GR" w:eastAsia="en-US"/>
              </w:rPr>
            </w:pPr>
            <w:r w:rsidRPr="00C14DB9">
              <w:rPr>
                <w:rFonts w:eastAsiaTheme="minorHAnsi" w:cs="Tahoma"/>
                <w:b w:val="0"/>
                <w:bCs w:val="0"/>
                <w:szCs w:val="22"/>
                <w:lang w:val="el-GR" w:eastAsia="en-US"/>
              </w:rPr>
              <w:t>Β.2 – Σύστημα έτοιμο για λειτουργία</w:t>
            </w:r>
          </w:p>
        </w:tc>
        <w:tc>
          <w:tcPr>
            <w:tcW w:w="2552" w:type="dxa"/>
            <w:vAlign w:val="center"/>
          </w:tcPr>
          <w:p w14:paraId="3959B3EA" w14:textId="77777777" w:rsidR="001B743F" w:rsidRPr="00C14DB9" w:rsidRDefault="001B743F" w:rsidP="00F428ED">
            <w:pPr>
              <w:ind w:left="257"/>
              <w:jc w:val="left"/>
              <w:cnfStyle w:val="000000000000" w:firstRow="0" w:lastRow="0" w:firstColumn="0" w:lastColumn="0" w:oddVBand="0" w:evenVBand="0" w:oddHBand="0" w:evenHBand="0" w:firstRowFirstColumn="0" w:firstRowLastColumn="0" w:lastRowFirstColumn="0" w:lastRowLastColumn="0"/>
              <w:rPr>
                <w:rFonts w:cs="Tahoma"/>
                <w:szCs w:val="22"/>
                <w:lang w:val="el-GR"/>
              </w:rPr>
            </w:pPr>
            <w:r w:rsidRPr="00C14DB9">
              <w:rPr>
                <w:rFonts w:cs="Tahoma"/>
                <w:szCs w:val="22"/>
                <w:lang w:val="el-GR"/>
              </w:rPr>
              <w:t>Τ</w:t>
            </w:r>
            <w:r w:rsidRPr="00C14DB9">
              <w:rPr>
                <w:rFonts w:cs="Tahoma"/>
                <w:szCs w:val="22"/>
                <w:vertAlign w:val="subscript"/>
                <w:lang w:val="el-GR"/>
              </w:rPr>
              <w:t>ο</w:t>
            </w:r>
            <w:r w:rsidRPr="00C14DB9">
              <w:rPr>
                <w:rFonts w:cs="Tahoma"/>
                <w:szCs w:val="22"/>
                <w:lang w:val="el-GR"/>
              </w:rPr>
              <w:t xml:space="preserve"> +1 - Τ</w:t>
            </w:r>
            <w:r w:rsidRPr="00C14DB9">
              <w:rPr>
                <w:rFonts w:cs="Tahoma"/>
                <w:szCs w:val="22"/>
                <w:vertAlign w:val="subscript"/>
                <w:lang w:val="el-GR"/>
              </w:rPr>
              <w:t>ο</w:t>
            </w:r>
            <w:r w:rsidRPr="00C14DB9">
              <w:rPr>
                <w:rFonts w:cs="Tahoma"/>
                <w:szCs w:val="22"/>
                <w:lang w:val="el-GR"/>
              </w:rPr>
              <w:t xml:space="preserve"> +2</w:t>
            </w:r>
          </w:p>
        </w:tc>
      </w:tr>
    </w:tbl>
    <w:p w14:paraId="63C69BF2" w14:textId="77777777" w:rsidR="001B743F" w:rsidRPr="00C14DB9" w:rsidRDefault="001B743F" w:rsidP="001B743F">
      <w:pPr>
        <w:rPr>
          <w:rFonts w:ascii="Arial" w:hAnsi="Arial"/>
          <w:spacing w:val="6"/>
          <w:sz w:val="16"/>
          <w:szCs w:val="32"/>
          <w:lang w:val="el-GR"/>
        </w:rPr>
      </w:pPr>
      <w:r w:rsidRPr="00C14DB9">
        <w:rPr>
          <w:rFonts w:ascii="Arial" w:hAnsi="Arial"/>
          <w:spacing w:val="6"/>
          <w:sz w:val="16"/>
          <w:szCs w:val="32"/>
          <w:lang w:val="el-GR"/>
        </w:rPr>
        <w:t>Το: η υπογραφή της σύμβασης</w:t>
      </w:r>
    </w:p>
    <w:p w14:paraId="555977EB" w14:textId="77777777" w:rsidR="001B743F" w:rsidRPr="00C14DB9" w:rsidRDefault="001B743F" w:rsidP="001B743F">
      <w:pPr>
        <w:rPr>
          <w:lang w:val="el-GR"/>
        </w:rPr>
      </w:pPr>
    </w:p>
    <w:p w14:paraId="645A4684" w14:textId="77777777" w:rsidR="001B743F" w:rsidRPr="00C14DB9" w:rsidRDefault="001B743F" w:rsidP="001B743F">
      <w:pPr>
        <w:rPr>
          <w:lang w:val="el-GR"/>
        </w:rPr>
      </w:pPr>
    </w:p>
    <w:p w14:paraId="76500F1D" w14:textId="77777777" w:rsidR="001B743F" w:rsidRPr="00C14DB9" w:rsidRDefault="001B743F" w:rsidP="001B743F">
      <w:pPr>
        <w:rPr>
          <w:b/>
          <w:bCs/>
          <w:lang w:val="el-GR"/>
        </w:rPr>
      </w:pPr>
      <w:r w:rsidRPr="00C14DB9">
        <w:rPr>
          <w:b/>
          <w:bCs/>
          <w:lang w:val="el-GR"/>
        </w:rPr>
        <w:t>Φάση Γ: Έναρξη λειτουργίας</w:t>
      </w:r>
    </w:p>
    <w:p w14:paraId="7860D194" w14:textId="77777777" w:rsidR="001B743F" w:rsidRPr="00C14DB9" w:rsidRDefault="001B743F" w:rsidP="001B743F">
      <w:pPr>
        <w:rPr>
          <w:lang w:val="el-GR"/>
        </w:rPr>
      </w:pPr>
      <w:r w:rsidRPr="00C14DB9">
        <w:rPr>
          <w:lang w:val="el-GR"/>
        </w:rPr>
        <w:t>Εκτιμώμενη διάρκεια φάσης Γ: 24 μήνες</w:t>
      </w:r>
    </w:p>
    <w:p w14:paraId="35551952" w14:textId="77777777" w:rsidR="001B743F" w:rsidRPr="00C14DB9" w:rsidRDefault="001B743F" w:rsidP="001B743F">
      <w:pPr>
        <w:rPr>
          <w:lang w:val="el-GR"/>
        </w:rPr>
      </w:pPr>
    </w:p>
    <w:p w14:paraId="1CB930B0" w14:textId="77777777" w:rsidR="001B743F" w:rsidRPr="00C14DB9" w:rsidRDefault="001B743F" w:rsidP="001B743F">
      <w:pPr>
        <w:rPr>
          <w:lang w:val="el-GR"/>
        </w:rPr>
      </w:pPr>
      <w:r w:rsidRPr="00C14DB9">
        <w:rPr>
          <w:lang w:val="el-GR"/>
        </w:rPr>
        <w:t>Η φάση αυτή περιλαμβάνει τη μετάπτωση δεδομένων, την εκπαίδευση, την πιλοτική λειτουργία και την παραγωγική λειτουργία.</w:t>
      </w:r>
    </w:p>
    <w:p w14:paraId="078D97DF" w14:textId="77777777" w:rsidR="001B743F" w:rsidRPr="00C14DB9" w:rsidRDefault="001B743F" w:rsidP="001B743F">
      <w:pPr>
        <w:rPr>
          <w:lang w:val="el-GR"/>
        </w:rPr>
      </w:pPr>
    </w:p>
    <w:p w14:paraId="5E0807DF" w14:textId="77777777" w:rsidR="001B743F" w:rsidRPr="00C14DB9" w:rsidRDefault="001B743F" w:rsidP="001B743F">
      <w:pPr>
        <w:rPr>
          <w:i/>
          <w:iCs/>
          <w:lang w:val="el-GR"/>
        </w:rPr>
      </w:pPr>
      <w:r w:rsidRPr="00C14DB9">
        <w:rPr>
          <w:i/>
          <w:iCs/>
          <w:lang w:val="el-GR"/>
        </w:rPr>
        <w:t>Μετάπτωση δεδομένων</w:t>
      </w:r>
    </w:p>
    <w:p w14:paraId="7522E940" w14:textId="77777777" w:rsidR="001B743F" w:rsidRPr="00C14DB9" w:rsidRDefault="001B743F" w:rsidP="001B743F">
      <w:pPr>
        <w:rPr>
          <w:lang w:val="el-GR"/>
        </w:rPr>
      </w:pPr>
      <w:r w:rsidRPr="00C14DB9">
        <w:rPr>
          <w:lang w:val="el-GR"/>
        </w:rPr>
        <w:t xml:space="preserve">Πριν την έναρξη της περιόδου πιλοτικής λειτουργίας θα πρέπει να εισαχθούν στο σύστημα, με ευθύνη του Αναδόχου, ο όγκος των δεδομένων που έχει κριθεί αναγκαίος για την εύρυθμη λειτουργία του κυκλώματος </w:t>
      </w:r>
      <w:r w:rsidRPr="00C14DB9">
        <w:rPr>
          <w:lang w:val="en-US"/>
        </w:rPr>
        <w:t>logistics</w:t>
      </w:r>
      <w:r w:rsidRPr="00C14DB9">
        <w:rPr>
          <w:lang w:val="el-GR"/>
        </w:rPr>
        <w:t>, σύμφωνα με το Σχέδιο Μετάπτωσης που θα έχει εκπονήσει.</w:t>
      </w:r>
    </w:p>
    <w:p w14:paraId="575B2406" w14:textId="77777777" w:rsidR="001B743F" w:rsidRPr="00C14DB9" w:rsidRDefault="001B743F" w:rsidP="001B743F">
      <w:pPr>
        <w:rPr>
          <w:lang w:val="el-GR"/>
        </w:rPr>
      </w:pPr>
      <w:r w:rsidRPr="00C14DB9">
        <w:rPr>
          <w:lang w:val="el-GR"/>
        </w:rPr>
        <w:lastRenderedPageBreak/>
        <w:t>Σημειώνεται ότι υπεύθυνος για την εξαγωγή των δεδομένων αυτών από τις υφιστάμενες εφαρμογές που τηρούν οι διάφορες λειτουργικές μονάδες / διευθύνσεις του Ε.Ο.Π.Υ.Υ., θα είναι ο ίδιος ο Οργανισμός. Ο Ανάδοχος υποχρεώνεται να καθοδηγήσει και να υποστηρίξει τη μετάπτωση και εισαγωγή των υφιστάμενων αρχείων του Ε.Ο.Π.Υ.Υ. στο νέο σύστημα πριν και κατά τη διάρκεια της πιλοτικής λειτουργίας.</w:t>
      </w:r>
    </w:p>
    <w:p w14:paraId="5E81EA0C" w14:textId="77777777" w:rsidR="001B743F" w:rsidRPr="00C14DB9" w:rsidRDefault="001B743F" w:rsidP="001B743F">
      <w:pPr>
        <w:rPr>
          <w:i/>
          <w:iCs/>
          <w:lang w:val="el-GR"/>
        </w:rPr>
      </w:pPr>
    </w:p>
    <w:p w14:paraId="38FCAF78" w14:textId="77777777" w:rsidR="001B743F" w:rsidRPr="00C14DB9" w:rsidRDefault="001B743F" w:rsidP="001B743F">
      <w:pPr>
        <w:rPr>
          <w:i/>
          <w:iCs/>
          <w:lang w:val="el-GR"/>
        </w:rPr>
      </w:pPr>
      <w:r w:rsidRPr="00C14DB9">
        <w:rPr>
          <w:i/>
          <w:iCs/>
          <w:lang w:val="el-GR"/>
        </w:rPr>
        <w:t>Πιλοτική λειτουργία</w:t>
      </w:r>
    </w:p>
    <w:p w14:paraId="50E451A7" w14:textId="77777777" w:rsidR="001B743F" w:rsidRPr="00C14DB9" w:rsidRDefault="001B743F" w:rsidP="001B743F">
      <w:pPr>
        <w:rPr>
          <w:lang w:val="el-GR"/>
        </w:rPr>
      </w:pPr>
      <w:r w:rsidRPr="00C14DB9">
        <w:rPr>
          <w:lang w:val="el-GR"/>
        </w:rPr>
        <w:t xml:space="preserve">Η φάση Γ ξεκινάει με την Περίοδο Πιλοτικής Λειτουργίας η οποία ορίζεται σε δύο (2) μήνες. </w:t>
      </w:r>
    </w:p>
    <w:p w14:paraId="621D634F" w14:textId="77777777" w:rsidR="001B743F" w:rsidRPr="00C14DB9" w:rsidRDefault="001B743F" w:rsidP="001B743F">
      <w:pPr>
        <w:rPr>
          <w:lang w:val="el-GR"/>
        </w:rPr>
      </w:pPr>
      <w:r w:rsidRPr="00C14DB9">
        <w:rPr>
          <w:lang w:val="el-GR"/>
        </w:rPr>
        <w:t xml:space="preserve">Αν υπάρξει ανάγκη κάποιας ισχυρής έκτακτης παρέμβασης θα χρειαστεί να </w:t>
      </w:r>
      <w:proofErr w:type="spellStart"/>
      <w:r w:rsidRPr="00C14DB9">
        <w:rPr>
          <w:lang w:val="el-GR"/>
        </w:rPr>
        <w:t>επανεκκινήσει</w:t>
      </w:r>
      <w:proofErr w:type="spellEnd"/>
      <w:r w:rsidRPr="00C14DB9">
        <w:rPr>
          <w:lang w:val="el-GR"/>
        </w:rPr>
        <w:t xml:space="preserve"> η περίοδος πιλοτικής λειτουργίας από την αρχή. Σε κάθε περίπτωση το χρονικό διάστημα της πιλοτικής λειτουργίας θα οριστεί σε συνεργασία με το αρμόδιο προσωπικό του Ε.Ο.Π.Υ.Υ. και πρέπει να έχει ολοκληρωθεί το αργότερο μέχρι τον 6</w:t>
      </w:r>
      <w:r w:rsidRPr="00C14DB9">
        <w:rPr>
          <w:vertAlign w:val="superscript"/>
          <w:lang w:val="el-GR"/>
        </w:rPr>
        <w:t>ο</w:t>
      </w:r>
      <w:r w:rsidRPr="00C14DB9">
        <w:rPr>
          <w:lang w:val="el-GR"/>
        </w:rPr>
        <w:t xml:space="preserve"> μήνα του έργου.</w:t>
      </w:r>
    </w:p>
    <w:p w14:paraId="1C77C044" w14:textId="77777777" w:rsidR="001B743F" w:rsidRPr="00C14DB9" w:rsidRDefault="001B743F" w:rsidP="001B743F">
      <w:pPr>
        <w:rPr>
          <w:lang w:val="el-GR"/>
        </w:rPr>
      </w:pPr>
      <w:r w:rsidRPr="00C14DB9">
        <w:rPr>
          <w:lang w:val="el-GR"/>
        </w:rPr>
        <w:t xml:space="preserve">Στην περίοδο πιλοτικής λειτουργίας ο Ανάδοχος θα εγκατασταθεί στο Φαρμακείο και το κύκλωμα </w:t>
      </w:r>
      <w:r w:rsidRPr="00C14DB9">
        <w:rPr>
          <w:lang w:val="en-US"/>
        </w:rPr>
        <w:t>logistics</w:t>
      </w:r>
      <w:r w:rsidRPr="00C14DB9">
        <w:rPr>
          <w:lang w:val="el-GR"/>
        </w:rPr>
        <w:t xml:space="preserve"> θα λειτουργήσει σε πραγματικές συνθήκες, ενδεχόμενα με κάποιες εξαιρέσεις. Κατά τη διάρκεια της πιλοτικής λειτουργίας ο Ανάδοχος οφείλει να έχει σε άμεση διαθεσιμότητα στις εγκαταστάσεις του Ε.Ο.Π.Υ.Υ. προσωπικό με τις απαραίτητες γνώσεις των διαδικασιών που θα αναλάβουν, συμπεριλαμβανομένου του υπευθύνου του έργου.</w:t>
      </w:r>
    </w:p>
    <w:p w14:paraId="3917C021" w14:textId="77777777" w:rsidR="001B743F" w:rsidRPr="00C14DB9" w:rsidRDefault="001B743F" w:rsidP="001B743F">
      <w:pPr>
        <w:rPr>
          <w:lang w:val="el-GR"/>
        </w:rPr>
      </w:pPr>
      <w:r w:rsidRPr="00C14DB9">
        <w:rPr>
          <w:lang w:val="el-GR"/>
        </w:rPr>
        <w:t>Η υποστήριξη κατά την περίοδο πιλοτικής λειτουργίας του συστήματος περιλαμβάνει:</w:t>
      </w:r>
    </w:p>
    <w:p w14:paraId="5F327A25" w14:textId="77777777" w:rsidR="001B743F" w:rsidRPr="00C14DB9" w:rsidRDefault="001B743F" w:rsidP="001C11BC">
      <w:pPr>
        <w:pStyle w:val="ab"/>
        <w:numPr>
          <w:ilvl w:val="0"/>
          <w:numId w:val="95"/>
        </w:numPr>
        <w:rPr>
          <w:lang w:val="el-GR"/>
        </w:rPr>
      </w:pPr>
      <w:r w:rsidRPr="00C14DB9">
        <w:rPr>
          <w:lang w:val="el-GR"/>
        </w:rPr>
        <w:t>Εκτέλεση του έργου (παραλαβή φαρμάκων, προετοιμασία και αποστολή εκτελεσμένων συνταγών)</w:t>
      </w:r>
    </w:p>
    <w:p w14:paraId="2E84B436" w14:textId="77777777" w:rsidR="001B743F" w:rsidRPr="00C14DB9" w:rsidRDefault="001B743F" w:rsidP="001C11BC">
      <w:pPr>
        <w:pStyle w:val="ab"/>
        <w:numPr>
          <w:ilvl w:val="0"/>
          <w:numId w:val="95"/>
        </w:numPr>
        <w:rPr>
          <w:lang w:val="el-GR"/>
        </w:rPr>
      </w:pPr>
      <w:r w:rsidRPr="00C14DB9">
        <w:rPr>
          <w:lang w:val="el-GR"/>
        </w:rPr>
        <w:t xml:space="preserve">Επίλυση προβλημάτων </w:t>
      </w:r>
    </w:p>
    <w:p w14:paraId="34023C22" w14:textId="77777777" w:rsidR="001B743F" w:rsidRPr="00C14DB9" w:rsidRDefault="001B743F" w:rsidP="001C11BC">
      <w:pPr>
        <w:pStyle w:val="ab"/>
        <w:numPr>
          <w:ilvl w:val="0"/>
          <w:numId w:val="95"/>
        </w:numPr>
        <w:rPr>
          <w:lang w:val="el-GR"/>
        </w:rPr>
      </w:pPr>
      <w:r w:rsidRPr="00C14DB9">
        <w:rPr>
          <w:lang w:val="el-GR"/>
        </w:rPr>
        <w:t>Διόρθωση και διαχείριση λαθών</w:t>
      </w:r>
    </w:p>
    <w:p w14:paraId="54C9A6E3" w14:textId="77777777" w:rsidR="001B743F" w:rsidRPr="00C14DB9" w:rsidRDefault="001B743F" w:rsidP="001C11BC">
      <w:pPr>
        <w:pStyle w:val="ab"/>
        <w:numPr>
          <w:ilvl w:val="0"/>
          <w:numId w:val="95"/>
        </w:numPr>
        <w:rPr>
          <w:lang w:val="el-GR"/>
        </w:rPr>
      </w:pPr>
      <w:r w:rsidRPr="00C14DB9">
        <w:rPr>
          <w:lang w:val="el-GR"/>
        </w:rPr>
        <w:t xml:space="preserve">Υποστήριξη χρηστών με φυσική παρουσία στελεχών του Αναδόχου </w:t>
      </w:r>
    </w:p>
    <w:p w14:paraId="571437B1" w14:textId="77777777" w:rsidR="001B743F" w:rsidRPr="00C14DB9" w:rsidRDefault="001B743F" w:rsidP="001B743F">
      <w:pPr>
        <w:rPr>
          <w:lang w:val="el-GR"/>
        </w:rPr>
      </w:pPr>
    </w:p>
    <w:p w14:paraId="3DA96A5A" w14:textId="77777777" w:rsidR="001B743F" w:rsidRPr="00C14DB9" w:rsidRDefault="001B743F" w:rsidP="001B743F">
      <w:pPr>
        <w:rPr>
          <w:i/>
          <w:iCs/>
          <w:lang w:val="el-GR"/>
        </w:rPr>
      </w:pPr>
      <w:r w:rsidRPr="00C14DB9">
        <w:rPr>
          <w:i/>
          <w:iCs/>
          <w:lang w:val="el-GR"/>
        </w:rPr>
        <w:t>Περίοδος Παραγωγικής Λειτουργίας</w:t>
      </w:r>
    </w:p>
    <w:p w14:paraId="2761CB80" w14:textId="77777777" w:rsidR="001B743F" w:rsidRPr="00C14DB9" w:rsidRDefault="001B743F" w:rsidP="001B743F">
      <w:pPr>
        <w:rPr>
          <w:lang w:val="el-GR"/>
        </w:rPr>
      </w:pPr>
      <w:r w:rsidRPr="00C14DB9">
        <w:rPr>
          <w:lang w:val="el-GR"/>
        </w:rPr>
        <w:t xml:space="preserve">Μετά την επιτυχή ολοκλήρωση της Περιόδου Πιλοτικής Λειτουργίας, αρχίζει η Περίοδος Παραγωγικής Λειτουργίας. Στην περίοδο Παραγωγικής Λειτουργίας, ο Ανάδοχος θα λειτουργήσει σε πραγματικές συνθήκες εργασίας στο σύνολο των διαδικασιών που καλείται να αναλάβει. </w:t>
      </w:r>
    </w:p>
    <w:p w14:paraId="6DC8A7F1" w14:textId="77777777" w:rsidR="001B743F" w:rsidRPr="00C14DB9" w:rsidRDefault="001B743F" w:rsidP="001B743F">
      <w:pPr>
        <w:rPr>
          <w:lang w:val="el-GR"/>
        </w:rPr>
      </w:pPr>
      <w:r w:rsidRPr="00C14DB9">
        <w:rPr>
          <w:lang w:val="el-GR"/>
        </w:rPr>
        <w:t>Στην περίοδο Παραγωγικής Λειτουργίας ο Ανάδοχος καλείται να παράσχει τις ακόλουθες υπηρεσίες παραγωγικής λειτουργίας:</w:t>
      </w:r>
    </w:p>
    <w:p w14:paraId="45DFBC77" w14:textId="77777777" w:rsidR="001B743F" w:rsidRPr="00C14DB9" w:rsidRDefault="001B743F" w:rsidP="001C11BC">
      <w:pPr>
        <w:pStyle w:val="ab"/>
        <w:numPr>
          <w:ilvl w:val="0"/>
          <w:numId w:val="96"/>
        </w:numPr>
        <w:rPr>
          <w:lang w:val="el-GR"/>
        </w:rPr>
      </w:pPr>
      <w:r w:rsidRPr="00C14DB9">
        <w:rPr>
          <w:lang w:val="el-GR"/>
        </w:rPr>
        <w:t xml:space="preserve">Παροχή υπηρεσιών </w:t>
      </w:r>
      <w:r w:rsidRPr="00C14DB9">
        <w:rPr>
          <w:lang w:val="en-US"/>
        </w:rPr>
        <w:t>logistics</w:t>
      </w:r>
      <w:r w:rsidRPr="00C14DB9">
        <w:rPr>
          <w:lang w:val="el-GR"/>
        </w:rPr>
        <w:t xml:space="preserve"> εντός των εγκαταστάσεων του Ε.Ο.Π.Υ.Υ. (</w:t>
      </w:r>
      <w:r w:rsidRPr="00C14DB9">
        <w:rPr>
          <w:lang w:val="en-US"/>
        </w:rPr>
        <w:t>in</w:t>
      </w:r>
      <w:r w:rsidRPr="00C14DB9">
        <w:rPr>
          <w:lang w:val="el-GR"/>
        </w:rPr>
        <w:t>-</w:t>
      </w:r>
      <w:r w:rsidRPr="00C14DB9">
        <w:rPr>
          <w:lang w:val="en-US"/>
        </w:rPr>
        <w:t>house</w:t>
      </w:r>
      <w:r w:rsidRPr="00C14DB9">
        <w:rPr>
          <w:lang w:val="el-GR"/>
        </w:rPr>
        <w:t>) για την παραλαβή και προετοιμασία των συνταγών</w:t>
      </w:r>
    </w:p>
    <w:p w14:paraId="334DFB12" w14:textId="77777777" w:rsidR="001B743F" w:rsidRPr="00C14DB9" w:rsidRDefault="001B743F" w:rsidP="001C11BC">
      <w:pPr>
        <w:pStyle w:val="ab"/>
        <w:numPr>
          <w:ilvl w:val="0"/>
          <w:numId w:val="96"/>
        </w:numPr>
        <w:rPr>
          <w:lang w:val="el-GR"/>
        </w:rPr>
      </w:pPr>
      <w:r w:rsidRPr="00C14DB9">
        <w:rPr>
          <w:lang w:val="el-GR"/>
        </w:rPr>
        <w:t>Παροχή υπηρεσιών διανομής φαρμάκων με τις κατάλληλες συνθήκες πανελλαδικά</w:t>
      </w:r>
    </w:p>
    <w:p w14:paraId="51A5B336" w14:textId="77777777" w:rsidR="001B743F" w:rsidRPr="00C14DB9" w:rsidRDefault="001B743F" w:rsidP="001C11BC">
      <w:pPr>
        <w:pStyle w:val="ab"/>
        <w:numPr>
          <w:ilvl w:val="0"/>
          <w:numId w:val="96"/>
        </w:numPr>
        <w:rPr>
          <w:lang w:val="el-GR"/>
        </w:rPr>
      </w:pPr>
      <w:r w:rsidRPr="00C14DB9">
        <w:rPr>
          <w:lang w:val="el-GR"/>
        </w:rPr>
        <w:t>Παροχή πληροφοριών στους τελικούς παραλήπτες (</w:t>
      </w:r>
      <w:r w:rsidRPr="00C14DB9">
        <w:rPr>
          <w:lang w:val="en-US"/>
        </w:rPr>
        <w:t>HELP</w:t>
      </w:r>
      <w:r w:rsidRPr="00C14DB9">
        <w:rPr>
          <w:lang w:val="el-GR"/>
        </w:rPr>
        <w:t xml:space="preserve"> </w:t>
      </w:r>
      <w:r w:rsidRPr="00C14DB9">
        <w:rPr>
          <w:lang w:val="en-US"/>
        </w:rPr>
        <w:t>DESK</w:t>
      </w:r>
      <w:r w:rsidRPr="00C14DB9">
        <w:rPr>
          <w:lang w:val="el-GR"/>
        </w:rPr>
        <w:t>)</w:t>
      </w:r>
    </w:p>
    <w:p w14:paraId="5CD8F801" w14:textId="77777777" w:rsidR="001B743F" w:rsidRPr="00C14DB9" w:rsidRDefault="001B743F" w:rsidP="001B743F">
      <w:pPr>
        <w:suppressAutoHyphens w:val="0"/>
        <w:spacing w:after="0"/>
        <w:jc w:val="left"/>
        <w:rPr>
          <w:lang w:val="el-GR"/>
        </w:rPr>
      </w:pPr>
    </w:p>
    <w:tbl>
      <w:tblPr>
        <w:tblStyle w:val="1ff1"/>
        <w:tblW w:w="9493" w:type="dxa"/>
        <w:tblLayout w:type="fixed"/>
        <w:tblLook w:val="04A0" w:firstRow="1" w:lastRow="0" w:firstColumn="1" w:lastColumn="0" w:noHBand="0" w:noVBand="1"/>
      </w:tblPr>
      <w:tblGrid>
        <w:gridCol w:w="6941"/>
        <w:gridCol w:w="2552"/>
      </w:tblGrid>
      <w:tr w:rsidR="00C14DB9" w:rsidRPr="00C14DB9" w14:paraId="7E428664" w14:textId="77777777" w:rsidTr="00F428ED">
        <w:trPr>
          <w:gridAfter w:val="1"/>
          <w:cnfStyle w:val="100000000000" w:firstRow="1" w:lastRow="0" w:firstColumn="0" w:lastColumn="0" w:oddVBand="0" w:evenVBand="0" w:oddHBand="0" w:evenHBand="0" w:firstRowFirstColumn="0" w:firstRowLastColumn="0" w:lastRowFirstColumn="0" w:lastRowLastColumn="0"/>
          <w:wAfter w:w="2552" w:type="dxa"/>
          <w:trHeight w:val="20"/>
        </w:trPr>
        <w:tc>
          <w:tcPr>
            <w:cnfStyle w:val="001000000000" w:firstRow="0" w:lastRow="0" w:firstColumn="1" w:lastColumn="0" w:oddVBand="0" w:evenVBand="0" w:oddHBand="0" w:evenHBand="0" w:firstRowFirstColumn="0" w:firstRowLastColumn="0" w:lastRowFirstColumn="0" w:lastRowLastColumn="0"/>
            <w:tcW w:w="6941" w:type="dxa"/>
            <w:vAlign w:val="bottom"/>
          </w:tcPr>
          <w:p w14:paraId="0AAF32F5" w14:textId="77777777" w:rsidR="001B743F" w:rsidRPr="00C14DB9" w:rsidRDefault="001B743F" w:rsidP="00F428ED">
            <w:pPr>
              <w:ind w:left="79"/>
              <w:jc w:val="left"/>
              <w:rPr>
                <w:rFonts w:cs="Tahoma"/>
                <w:szCs w:val="22"/>
                <w:lang w:val="el-GR"/>
              </w:rPr>
            </w:pPr>
            <w:r w:rsidRPr="00C14DB9">
              <w:rPr>
                <w:rFonts w:cs="Tahoma"/>
                <w:szCs w:val="22"/>
                <w:lang w:val="el-GR"/>
              </w:rPr>
              <w:t xml:space="preserve">ΦΑΣΗ Γ: </w:t>
            </w:r>
            <w:r w:rsidRPr="00C14DB9">
              <w:rPr>
                <w:lang w:val="el-GR"/>
              </w:rPr>
              <w:t>Έναρξη λειτουργίας</w:t>
            </w:r>
          </w:p>
        </w:tc>
      </w:tr>
      <w:tr w:rsidR="00C14DB9" w:rsidRPr="00C14DB9" w14:paraId="0AD613A1" w14:textId="77777777" w:rsidTr="00F428ED">
        <w:trPr>
          <w:trHeight w:val="20"/>
        </w:trPr>
        <w:tc>
          <w:tcPr>
            <w:cnfStyle w:val="001000000000" w:firstRow="0" w:lastRow="0" w:firstColumn="1" w:lastColumn="0" w:oddVBand="0" w:evenVBand="0" w:oddHBand="0" w:evenHBand="0" w:firstRowFirstColumn="0" w:firstRowLastColumn="0" w:lastRowFirstColumn="0" w:lastRowLastColumn="0"/>
            <w:tcW w:w="6941" w:type="dxa"/>
            <w:vAlign w:val="center"/>
          </w:tcPr>
          <w:p w14:paraId="592A9CAB" w14:textId="77777777" w:rsidR="001B743F" w:rsidRPr="00C14DB9" w:rsidRDefault="001B743F" w:rsidP="00F428ED">
            <w:pPr>
              <w:ind w:left="79"/>
              <w:jc w:val="left"/>
              <w:rPr>
                <w:rFonts w:eastAsiaTheme="minorHAnsi" w:cs="Tahoma"/>
                <w:szCs w:val="22"/>
                <w:lang w:val="el-GR" w:eastAsia="en-US"/>
              </w:rPr>
            </w:pPr>
            <w:r w:rsidRPr="00C14DB9">
              <w:rPr>
                <w:rFonts w:eastAsiaTheme="minorHAnsi" w:cs="Tahoma"/>
                <w:szCs w:val="22"/>
                <w:lang w:val="el-GR" w:eastAsia="en-US"/>
              </w:rPr>
              <w:t>Εργασίες</w:t>
            </w:r>
          </w:p>
        </w:tc>
        <w:tc>
          <w:tcPr>
            <w:tcW w:w="2552" w:type="dxa"/>
            <w:vAlign w:val="center"/>
          </w:tcPr>
          <w:p w14:paraId="52C92D27" w14:textId="77777777" w:rsidR="001B743F" w:rsidRPr="00C14DB9" w:rsidRDefault="001B743F" w:rsidP="00F428ED">
            <w:pPr>
              <w:ind w:left="79"/>
              <w:jc w:val="left"/>
              <w:cnfStyle w:val="000000000000" w:firstRow="0" w:lastRow="0" w:firstColumn="0" w:lastColumn="0" w:oddVBand="0" w:evenVBand="0" w:oddHBand="0" w:evenHBand="0" w:firstRowFirstColumn="0" w:firstRowLastColumn="0" w:lastRowFirstColumn="0" w:lastRowLastColumn="0"/>
              <w:rPr>
                <w:rFonts w:cs="Tahoma"/>
                <w:b/>
                <w:bCs/>
                <w:szCs w:val="22"/>
                <w:lang w:val="el-GR"/>
              </w:rPr>
            </w:pPr>
            <w:r w:rsidRPr="00C14DB9">
              <w:rPr>
                <w:rFonts w:eastAsiaTheme="minorHAnsi" w:cs="Tahoma"/>
                <w:b/>
                <w:bCs/>
                <w:szCs w:val="22"/>
                <w:lang w:val="el-GR" w:eastAsia="en-US"/>
              </w:rPr>
              <w:t>Έναρξη-Λήξη</w:t>
            </w:r>
          </w:p>
        </w:tc>
      </w:tr>
      <w:tr w:rsidR="00C14DB9" w:rsidRPr="00C14DB9" w14:paraId="6AE309F4" w14:textId="77777777" w:rsidTr="00F428ED">
        <w:trPr>
          <w:trHeight w:val="20"/>
        </w:trPr>
        <w:tc>
          <w:tcPr>
            <w:cnfStyle w:val="001000000000" w:firstRow="0" w:lastRow="0" w:firstColumn="1" w:lastColumn="0" w:oddVBand="0" w:evenVBand="0" w:oddHBand="0" w:evenHBand="0" w:firstRowFirstColumn="0" w:firstRowLastColumn="0" w:lastRowFirstColumn="0" w:lastRowLastColumn="0"/>
            <w:tcW w:w="6941" w:type="dxa"/>
            <w:vAlign w:val="center"/>
          </w:tcPr>
          <w:p w14:paraId="51BBAE86" w14:textId="77777777" w:rsidR="001B743F" w:rsidRPr="00C14DB9" w:rsidRDefault="001B743F" w:rsidP="00F428ED">
            <w:pPr>
              <w:tabs>
                <w:tab w:val="decimal" w:pos="288"/>
              </w:tabs>
              <w:suppressAutoHyphens w:val="0"/>
              <w:spacing w:after="0"/>
              <w:jc w:val="left"/>
              <w:rPr>
                <w:rFonts w:eastAsiaTheme="minorHAnsi" w:cs="Tahoma"/>
                <w:b w:val="0"/>
                <w:bCs w:val="0"/>
                <w:szCs w:val="22"/>
                <w:lang w:val="el-GR" w:eastAsia="en-US"/>
              </w:rPr>
            </w:pPr>
            <w:r w:rsidRPr="00C14DB9">
              <w:rPr>
                <w:rFonts w:eastAsiaTheme="minorHAnsi" w:cs="Tahoma"/>
                <w:b w:val="0"/>
                <w:bCs w:val="0"/>
                <w:szCs w:val="22"/>
                <w:lang w:val="el-GR" w:eastAsia="en-US"/>
              </w:rPr>
              <w:t>Γ.1 – Ολοκλήρωση μετάπτωσης δεδομένων</w:t>
            </w:r>
          </w:p>
        </w:tc>
        <w:tc>
          <w:tcPr>
            <w:tcW w:w="2552" w:type="dxa"/>
            <w:vAlign w:val="center"/>
          </w:tcPr>
          <w:p w14:paraId="28233CDF" w14:textId="77777777" w:rsidR="001B743F" w:rsidRPr="00C14DB9" w:rsidRDefault="001B743F" w:rsidP="00F428ED">
            <w:pPr>
              <w:ind w:left="257"/>
              <w:jc w:val="left"/>
              <w:cnfStyle w:val="000000000000" w:firstRow="0" w:lastRow="0" w:firstColumn="0" w:lastColumn="0" w:oddVBand="0" w:evenVBand="0" w:oddHBand="0" w:evenHBand="0" w:firstRowFirstColumn="0" w:firstRowLastColumn="0" w:lastRowFirstColumn="0" w:lastRowLastColumn="0"/>
              <w:rPr>
                <w:rFonts w:cs="Tahoma"/>
                <w:szCs w:val="22"/>
                <w:lang w:val="el-GR"/>
              </w:rPr>
            </w:pPr>
            <w:r w:rsidRPr="00C14DB9">
              <w:rPr>
                <w:rFonts w:cs="Tahoma"/>
                <w:szCs w:val="22"/>
                <w:lang w:val="el-GR"/>
              </w:rPr>
              <w:t>Τ</w:t>
            </w:r>
            <w:r w:rsidRPr="00C14DB9">
              <w:rPr>
                <w:rFonts w:cs="Tahoma"/>
                <w:szCs w:val="22"/>
                <w:vertAlign w:val="subscript"/>
                <w:lang w:val="el-GR"/>
              </w:rPr>
              <w:t>ο</w:t>
            </w:r>
            <w:r w:rsidRPr="00C14DB9">
              <w:rPr>
                <w:rFonts w:cs="Tahoma"/>
                <w:szCs w:val="22"/>
                <w:lang w:val="el-GR"/>
              </w:rPr>
              <w:t xml:space="preserve"> + 3 - Τ</w:t>
            </w:r>
            <w:r w:rsidRPr="00C14DB9">
              <w:rPr>
                <w:rFonts w:cs="Tahoma"/>
                <w:szCs w:val="22"/>
                <w:vertAlign w:val="subscript"/>
                <w:lang w:val="el-GR"/>
              </w:rPr>
              <w:t>ο</w:t>
            </w:r>
            <w:r w:rsidRPr="00C14DB9">
              <w:rPr>
                <w:rFonts w:cs="Tahoma"/>
                <w:szCs w:val="22"/>
                <w:lang w:val="el-GR"/>
              </w:rPr>
              <w:t xml:space="preserve"> + 4</w:t>
            </w:r>
          </w:p>
        </w:tc>
      </w:tr>
      <w:tr w:rsidR="00C14DB9" w:rsidRPr="00C14DB9" w14:paraId="3E0DCCF2" w14:textId="77777777" w:rsidTr="00F428ED">
        <w:trPr>
          <w:trHeight w:val="20"/>
        </w:trPr>
        <w:tc>
          <w:tcPr>
            <w:cnfStyle w:val="001000000000" w:firstRow="0" w:lastRow="0" w:firstColumn="1" w:lastColumn="0" w:oddVBand="0" w:evenVBand="0" w:oddHBand="0" w:evenHBand="0" w:firstRowFirstColumn="0" w:firstRowLastColumn="0" w:lastRowFirstColumn="0" w:lastRowLastColumn="0"/>
            <w:tcW w:w="6941" w:type="dxa"/>
            <w:vAlign w:val="center"/>
          </w:tcPr>
          <w:p w14:paraId="2301D8C4" w14:textId="77777777" w:rsidR="001B743F" w:rsidRPr="00C14DB9" w:rsidRDefault="001B743F" w:rsidP="00F428ED">
            <w:pPr>
              <w:tabs>
                <w:tab w:val="decimal" w:pos="288"/>
                <w:tab w:val="left" w:pos="333"/>
              </w:tabs>
              <w:suppressAutoHyphens w:val="0"/>
              <w:spacing w:after="0"/>
              <w:jc w:val="left"/>
              <w:rPr>
                <w:rFonts w:eastAsiaTheme="minorHAnsi" w:cs="Tahoma"/>
                <w:b w:val="0"/>
                <w:bCs w:val="0"/>
                <w:szCs w:val="22"/>
                <w:lang w:val="el-GR" w:eastAsia="en-US"/>
              </w:rPr>
            </w:pPr>
            <w:r w:rsidRPr="00C14DB9">
              <w:rPr>
                <w:rFonts w:eastAsiaTheme="minorHAnsi" w:cs="Tahoma"/>
                <w:b w:val="0"/>
                <w:bCs w:val="0"/>
                <w:szCs w:val="22"/>
                <w:lang w:val="el-GR" w:eastAsia="en-US"/>
              </w:rPr>
              <w:t>Γ.2 – Υλοποίηση πιλοτικού</w:t>
            </w:r>
          </w:p>
        </w:tc>
        <w:tc>
          <w:tcPr>
            <w:tcW w:w="2552" w:type="dxa"/>
            <w:vAlign w:val="center"/>
          </w:tcPr>
          <w:p w14:paraId="18E5AC40" w14:textId="77777777" w:rsidR="001B743F" w:rsidRPr="00C14DB9" w:rsidRDefault="001B743F" w:rsidP="00F428ED">
            <w:pPr>
              <w:ind w:left="257"/>
              <w:jc w:val="left"/>
              <w:cnfStyle w:val="000000000000" w:firstRow="0" w:lastRow="0" w:firstColumn="0" w:lastColumn="0" w:oddVBand="0" w:evenVBand="0" w:oddHBand="0" w:evenHBand="0" w:firstRowFirstColumn="0" w:firstRowLastColumn="0" w:lastRowFirstColumn="0" w:lastRowLastColumn="0"/>
              <w:rPr>
                <w:rFonts w:cs="Tahoma"/>
                <w:szCs w:val="22"/>
                <w:lang w:val="el-GR"/>
              </w:rPr>
            </w:pPr>
            <w:r w:rsidRPr="00C14DB9">
              <w:rPr>
                <w:rFonts w:cs="Tahoma"/>
                <w:szCs w:val="22"/>
                <w:lang w:val="el-GR"/>
              </w:rPr>
              <w:t>Τ</w:t>
            </w:r>
            <w:r w:rsidRPr="00C14DB9">
              <w:rPr>
                <w:rFonts w:cs="Tahoma"/>
                <w:szCs w:val="22"/>
                <w:vertAlign w:val="subscript"/>
                <w:lang w:val="el-GR"/>
              </w:rPr>
              <w:t>ο</w:t>
            </w:r>
            <w:r w:rsidRPr="00C14DB9">
              <w:rPr>
                <w:rFonts w:cs="Tahoma"/>
                <w:szCs w:val="22"/>
                <w:lang w:val="el-GR"/>
              </w:rPr>
              <w:t xml:space="preserve"> + 3 - Τ</w:t>
            </w:r>
            <w:r w:rsidRPr="00C14DB9">
              <w:rPr>
                <w:rFonts w:cs="Tahoma"/>
                <w:szCs w:val="22"/>
                <w:vertAlign w:val="subscript"/>
                <w:lang w:val="el-GR"/>
              </w:rPr>
              <w:t>ο</w:t>
            </w:r>
            <w:r w:rsidRPr="00C14DB9">
              <w:rPr>
                <w:rFonts w:cs="Tahoma"/>
                <w:szCs w:val="22"/>
                <w:lang w:val="el-GR"/>
              </w:rPr>
              <w:t xml:space="preserve"> + 6</w:t>
            </w:r>
          </w:p>
        </w:tc>
      </w:tr>
      <w:tr w:rsidR="00C14DB9" w:rsidRPr="00C14DB9" w14:paraId="64BF6E10" w14:textId="77777777" w:rsidTr="00F428ED">
        <w:trPr>
          <w:trHeight w:val="20"/>
        </w:trPr>
        <w:tc>
          <w:tcPr>
            <w:cnfStyle w:val="001000000000" w:firstRow="0" w:lastRow="0" w:firstColumn="1" w:lastColumn="0" w:oddVBand="0" w:evenVBand="0" w:oddHBand="0" w:evenHBand="0" w:firstRowFirstColumn="0" w:firstRowLastColumn="0" w:lastRowFirstColumn="0" w:lastRowLastColumn="0"/>
            <w:tcW w:w="6941" w:type="dxa"/>
            <w:vAlign w:val="center"/>
          </w:tcPr>
          <w:p w14:paraId="327C3482" w14:textId="77777777" w:rsidR="001B743F" w:rsidRPr="00C14DB9" w:rsidRDefault="001B743F" w:rsidP="00F428ED">
            <w:pPr>
              <w:tabs>
                <w:tab w:val="decimal" w:pos="288"/>
                <w:tab w:val="left" w:pos="333"/>
              </w:tabs>
              <w:suppressAutoHyphens w:val="0"/>
              <w:spacing w:after="0"/>
              <w:jc w:val="left"/>
              <w:rPr>
                <w:rFonts w:eastAsiaTheme="minorHAnsi" w:cs="Tahoma"/>
                <w:b w:val="0"/>
                <w:bCs w:val="0"/>
                <w:szCs w:val="22"/>
                <w:lang w:val="el-GR" w:eastAsia="en-US"/>
              </w:rPr>
            </w:pPr>
            <w:r w:rsidRPr="00C14DB9">
              <w:rPr>
                <w:rFonts w:eastAsiaTheme="minorHAnsi" w:cs="Tahoma"/>
                <w:b w:val="0"/>
                <w:bCs w:val="0"/>
                <w:szCs w:val="22"/>
                <w:lang w:val="el-GR" w:eastAsia="en-US"/>
              </w:rPr>
              <w:t>Γ.3 – Παραγωγική λειτουργία</w:t>
            </w:r>
          </w:p>
        </w:tc>
        <w:tc>
          <w:tcPr>
            <w:tcW w:w="2552" w:type="dxa"/>
            <w:vAlign w:val="center"/>
          </w:tcPr>
          <w:p w14:paraId="61F73BD6" w14:textId="77777777" w:rsidR="001B743F" w:rsidRPr="00C14DB9" w:rsidRDefault="001B743F" w:rsidP="00F428ED">
            <w:pPr>
              <w:ind w:left="257"/>
              <w:jc w:val="left"/>
              <w:cnfStyle w:val="000000000000" w:firstRow="0" w:lastRow="0" w:firstColumn="0" w:lastColumn="0" w:oddVBand="0" w:evenVBand="0" w:oddHBand="0" w:evenHBand="0" w:firstRowFirstColumn="0" w:firstRowLastColumn="0" w:lastRowFirstColumn="0" w:lastRowLastColumn="0"/>
              <w:rPr>
                <w:rFonts w:cs="Tahoma"/>
                <w:szCs w:val="22"/>
                <w:lang w:val="el-GR"/>
              </w:rPr>
            </w:pPr>
            <w:r w:rsidRPr="00C14DB9">
              <w:rPr>
                <w:rFonts w:cs="Tahoma"/>
                <w:szCs w:val="22"/>
                <w:lang w:val="el-GR"/>
              </w:rPr>
              <w:t>Τ</w:t>
            </w:r>
            <w:r w:rsidRPr="00C14DB9">
              <w:rPr>
                <w:rFonts w:cs="Tahoma"/>
                <w:szCs w:val="22"/>
                <w:vertAlign w:val="subscript"/>
                <w:lang w:val="el-GR"/>
              </w:rPr>
              <w:t>ο</w:t>
            </w:r>
            <w:r w:rsidRPr="00C14DB9">
              <w:rPr>
                <w:rFonts w:cs="Tahoma"/>
                <w:szCs w:val="22"/>
                <w:lang w:val="el-GR"/>
              </w:rPr>
              <w:t xml:space="preserve"> + 6 - Τ</w:t>
            </w:r>
            <w:r w:rsidRPr="00C14DB9">
              <w:rPr>
                <w:rFonts w:cs="Tahoma"/>
                <w:szCs w:val="22"/>
                <w:vertAlign w:val="subscript"/>
                <w:lang w:val="el-GR"/>
              </w:rPr>
              <w:t>ο</w:t>
            </w:r>
            <w:r w:rsidRPr="00C14DB9">
              <w:rPr>
                <w:rFonts w:cs="Tahoma"/>
                <w:szCs w:val="22"/>
                <w:lang w:val="el-GR"/>
              </w:rPr>
              <w:t xml:space="preserve"> + 26</w:t>
            </w:r>
          </w:p>
        </w:tc>
      </w:tr>
    </w:tbl>
    <w:p w14:paraId="1EEE362E" w14:textId="77777777" w:rsidR="001B743F" w:rsidRPr="00C14DB9" w:rsidRDefault="001B743F" w:rsidP="001B743F">
      <w:pPr>
        <w:rPr>
          <w:rFonts w:ascii="Arial" w:hAnsi="Arial"/>
          <w:spacing w:val="6"/>
          <w:sz w:val="16"/>
          <w:szCs w:val="32"/>
          <w:lang w:val="el-GR"/>
        </w:rPr>
      </w:pPr>
      <w:r w:rsidRPr="00C14DB9">
        <w:rPr>
          <w:rFonts w:ascii="Arial" w:hAnsi="Arial"/>
          <w:spacing w:val="6"/>
          <w:sz w:val="16"/>
          <w:szCs w:val="32"/>
          <w:lang w:val="el-GR"/>
        </w:rPr>
        <w:t>Το: η υπογραφή της σύμβασης</w:t>
      </w:r>
    </w:p>
    <w:p w14:paraId="33A13870" w14:textId="77777777" w:rsidR="001B743F" w:rsidRPr="00C14DB9" w:rsidRDefault="001B743F" w:rsidP="001B743F">
      <w:pPr>
        <w:suppressAutoHyphens w:val="0"/>
        <w:spacing w:after="0"/>
        <w:jc w:val="left"/>
        <w:rPr>
          <w:lang w:val="el-GR"/>
        </w:rPr>
      </w:pPr>
    </w:p>
    <w:p w14:paraId="4AFEDD3B" w14:textId="77777777" w:rsidR="001B743F" w:rsidRPr="00C14DB9" w:rsidRDefault="001B743F" w:rsidP="001B743F">
      <w:pPr>
        <w:suppressAutoHyphens w:val="0"/>
        <w:spacing w:after="0"/>
        <w:jc w:val="left"/>
        <w:rPr>
          <w:lang w:val="el-GR"/>
        </w:rPr>
      </w:pPr>
    </w:p>
    <w:p w14:paraId="2E79F148" w14:textId="77777777" w:rsidR="001B743F" w:rsidRPr="00C14DB9" w:rsidRDefault="001B743F" w:rsidP="001B743F">
      <w:pPr>
        <w:suppressAutoHyphens w:val="0"/>
        <w:spacing w:after="0"/>
        <w:jc w:val="left"/>
        <w:rPr>
          <w:lang w:val="el-GR"/>
        </w:rPr>
      </w:pPr>
    </w:p>
    <w:p w14:paraId="172A30A0" w14:textId="77777777" w:rsidR="001B743F" w:rsidRPr="00C14DB9" w:rsidRDefault="001B743F" w:rsidP="001B743F">
      <w:pPr>
        <w:rPr>
          <w:b/>
          <w:bCs/>
          <w:lang w:val="el-GR"/>
        </w:rPr>
      </w:pPr>
      <w:r w:rsidRPr="00C14DB9">
        <w:rPr>
          <w:b/>
          <w:bCs/>
          <w:lang w:val="el-GR"/>
        </w:rPr>
        <w:t>Συνολικό Χρονοδιάγραμμα Έργου</w:t>
      </w:r>
    </w:p>
    <w:p w14:paraId="489818F4" w14:textId="77777777" w:rsidR="001B743F" w:rsidRPr="00C14DB9" w:rsidRDefault="001B743F" w:rsidP="001B743F">
      <w:pPr>
        <w:rPr>
          <w:b/>
          <w:bCs/>
          <w:lang w:val="el-GR"/>
        </w:rPr>
      </w:pPr>
    </w:p>
    <w:tbl>
      <w:tblPr>
        <w:tblStyle w:val="1ff1"/>
        <w:tblW w:w="9493" w:type="dxa"/>
        <w:tblLayout w:type="fixed"/>
        <w:tblLook w:val="04A0" w:firstRow="1" w:lastRow="0" w:firstColumn="1" w:lastColumn="0" w:noHBand="0" w:noVBand="1"/>
      </w:tblPr>
      <w:tblGrid>
        <w:gridCol w:w="6941"/>
        <w:gridCol w:w="2552"/>
      </w:tblGrid>
      <w:tr w:rsidR="00C14DB9" w:rsidRPr="00C14DB9" w14:paraId="69B8B309" w14:textId="77777777" w:rsidTr="00F428ED">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dxa"/>
            <w:vAlign w:val="center"/>
          </w:tcPr>
          <w:p w14:paraId="0E0236A4" w14:textId="77777777" w:rsidR="001B743F" w:rsidRPr="00C14DB9" w:rsidRDefault="001B743F" w:rsidP="00F428ED">
            <w:pPr>
              <w:ind w:left="79"/>
              <w:jc w:val="left"/>
              <w:rPr>
                <w:rFonts w:eastAsiaTheme="minorHAnsi" w:cs="Tahoma"/>
                <w:szCs w:val="22"/>
                <w:lang w:val="el-GR" w:eastAsia="en-US"/>
              </w:rPr>
            </w:pPr>
            <w:r w:rsidRPr="00C14DB9">
              <w:rPr>
                <w:rFonts w:eastAsiaTheme="minorHAnsi" w:cs="Tahoma"/>
                <w:szCs w:val="22"/>
                <w:lang w:val="el-GR" w:eastAsia="en-US"/>
              </w:rPr>
              <w:t>Εργασίες</w:t>
            </w:r>
          </w:p>
        </w:tc>
        <w:tc>
          <w:tcPr>
            <w:tcW w:w="0" w:type="dxa"/>
            <w:vAlign w:val="center"/>
          </w:tcPr>
          <w:p w14:paraId="05F6D792" w14:textId="77777777" w:rsidR="001B743F" w:rsidRPr="00C14DB9" w:rsidRDefault="001B743F" w:rsidP="00F428ED">
            <w:pPr>
              <w:ind w:left="79"/>
              <w:jc w:val="left"/>
              <w:cnfStyle w:val="100000000000" w:firstRow="1" w:lastRow="0" w:firstColumn="0" w:lastColumn="0" w:oddVBand="0" w:evenVBand="0" w:oddHBand="0" w:evenHBand="0" w:firstRowFirstColumn="0" w:firstRowLastColumn="0" w:lastRowFirstColumn="0" w:lastRowLastColumn="0"/>
              <w:rPr>
                <w:rFonts w:cs="Tahoma"/>
                <w:b w:val="0"/>
                <w:bCs w:val="0"/>
                <w:szCs w:val="22"/>
                <w:lang w:val="el-GR"/>
              </w:rPr>
            </w:pPr>
            <w:r w:rsidRPr="00C14DB9">
              <w:rPr>
                <w:rFonts w:eastAsiaTheme="minorHAnsi" w:cs="Tahoma"/>
                <w:b w:val="0"/>
                <w:bCs w:val="0"/>
                <w:szCs w:val="22"/>
                <w:lang w:val="el-GR" w:eastAsia="en-US"/>
              </w:rPr>
              <w:t>Έναρξη-Λήξη</w:t>
            </w:r>
          </w:p>
        </w:tc>
      </w:tr>
      <w:tr w:rsidR="00C14DB9" w:rsidRPr="00C14DB9" w14:paraId="24B682B6" w14:textId="77777777" w:rsidTr="00F428ED">
        <w:trPr>
          <w:trHeight w:val="20"/>
        </w:trPr>
        <w:tc>
          <w:tcPr>
            <w:cnfStyle w:val="001000000000" w:firstRow="0" w:lastRow="0" w:firstColumn="1" w:lastColumn="0" w:oddVBand="0" w:evenVBand="0" w:oddHBand="0" w:evenHBand="0" w:firstRowFirstColumn="0" w:firstRowLastColumn="0" w:lastRowFirstColumn="0" w:lastRowLastColumn="0"/>
            <w:tcW w:w="6941" w:type="dxa"/>
            <w:vAlign w:val="center"/>
          </w:tcPr>
          <w:p w14:paraId="6DB9468B" w14:textId="2CB0E433" w:rsidR="001B743F" w:rsidRPr="00C14DB9" w:rsidRDefault="001B743F" w:rsidP="00F428ED">
            <w:pPr>
              <w:jc w:val="left"/>
              <w:rPr>
                <w:b w:val="0"/>
                <w:bCs w:val="0"/>
                <w:lang w:val="el-GR"/>
              </w:rPr>
            </w:pPr>
            <w:r w:rsidRPr="00C14DB9">
              <w:rPr>
                <w:b w:val="0"/>
                <w:bCs w:val="0"/>
                <w:lang w:val="el-GR"/>
              </w:rPr>
              <w:t xml:space="preserve">Α.1 – Τελικός καθορισμός του κυκλώματος </w:t>
            </w:r>
            <w:r w:rsidRPr="00C14DB9">
              <w:rPr>
                <w:b w:val="0"/>
                <w:bCs w:val="0"/>
                <w:lang w:val="en-US"/>
              </w:rPr>
              <w:t>logistics</w:t>
            </w:r>
            <w:r w:rsidRPr="00C14DB9">
              <w:rPr>
                <w:b w:val="0"/>
                <w:bCs w:val="0"/>
                <w:lang w:val="el-GR"/>
              </w:rPr>
              <w:t xml:space="preserve"> του Ε.Ο.Π.Υ.Υ. για τις παραδόσεις κατ’ </w:t>
            </w:r>
            <w:proofErr w:type="spellStart"/>
            <w:r w:rsidRPr="00C14DB9">
              <w:rPr>
                <w:b w:val="0"/>
                <w:bCs w:val="0"/>
                <w:lang w:val="el-GR"/>
              </w:rPr>
              <w:t>οίκον</w:t>
            </w:r>
            <w:proofErr w:type="spellEnd"/>
            <w:r w:rsidRPr="00C14DB9">
              <w:rPr>
                <w:b w:val="0"/>
                <w:bCs w:val="0"/>
                <w:lang w:val="el-GR"/>
              </w:rPr>
              <w:t xml:space="preserve"> και στα </w:t>
            </w:r>
            <w:r w:rsidRPr="003B6DC0">
              <w:rPr>
                <w:b w:val="0"/>
                <w:bCs w:val="0"/>
                <w:color w:val="FF0000"/>
                <w:lang w:val="el-GR"/>
              </w:rPr>
              <w:t>6</w:t>
            </w:r>
            <w:r w:rsidR="003B6DC0" w:rsidRPr="003B6DC0">
              <w:rPr>
                <w:b w:val="0"/>
                <w:bCs w:val="0"/>
                <w:color w:val="FF0000"/>
                <w:lang w:val="el-GR"/>
              </w:rPr>
              <w:t>3</w:t>
            </w:r>
            <w:r w:rsidRPr="00C14DB9">
              <w:rPr>
                <w:b w:val="0"/>
                <w:bCs w:val="0"/>
                <w:lang w:val="el-GR"/>
              </w:rPr>
              <w:t xml:space="preserve"> σημεία</w:t>
            </w:r>
          </w:p>
        </w:tc>
        <w:tc>
          <w:tcPr>
            <w:tcW w:w="2552" w:type="dxa"/>
            <w:vAlign w:val="center"/>
          </w:tcPr>
          <w:p w14:paraId="77D4405F" w14:textId="77777777" w:rsidR="001B743F" w:rsidRPr="00C14DB9" w:rsidRDefault="001B743F" w:rsidP="00F428ED">
            <w:pPr>
              <w:jc w:val="center"/>
              <w:cnfStyle w:val="000000000000" w:firstRow="0" w:lastRow="0" w:firstColumn="0" w:lastColumn="0" w:oddVBand="0" w:evenVBand="0" w:oddHBand="0" w:evenHBand="0" w:firstRowFirstColumn="0" w:firstRowLastColumn="0" w:lastRowFirstColumn="0" w:lastRowLastColumn="0"/>
              <w:rPr>
                <w:b/>
                <w:bCs/>
                <w:lang w:val="el-GR"/>
              </w:rPr>
            </w:pPr>
            <w:r w:rsidRPr="00C14DB9">
              <w:rPr>
                <w:rFonts w:cs="Tahoma"/>
                <w:szCs w:val="22"/>
                <w:lang w:val="el-GR"/>
              </w:rPr>
              <w:t>Τ</w:t>
            </w:r>
            <w:r w:rsidRPr="00C14DB9">
              <w:rPr>
                <w:rFonts w:cs="Tahoma"/>
                <w:szCs w:val="22"/>
                <w:vertAlign w:val="subscript"/>
                <w:lang w:val="el-GR"/>
              </w:rPr>
              <w:t>ο</w:t>
            </w:r>
            <w:r w:rsidRPr="00C14DB9">
              <w:rPr>
                <w:rFonts w:cs="Tahoma"/>
                <w:szCs w:val="22"/>
                <w:lang w:val="el-GR"/>
              </w:rPr>
              <w:t xml:space="preserve"> - Τ</w:t>
            </w:r>
            <w:r w:rsidRPr="00C14DB9">
              <w:rPr>
                <w:rFonts w:cs="Tahoma"/>
                <w:szCs w:val="22"/>
                <w:vertAlign w:val="subscript"/>
                <w:lang w:val="el-GR"/>
              </w:rPr>
              <w:t>ο</w:t>
            </w:r>
            <w:r w:rsidRPr="00C14DB9">
              <w:rPr>
                <w:rFonts w:cs="Tahoma"/>
                <w:szCs w:val="22"/>
                <w:lang w:val="el-GR"/>
              </w:rPr>
              <w:t xml:space="preserve"> +1</w:t>
            </w:r>
          </w:p>
        </w:tc>
      </w:tr>
      <w:tr w:rsidR="00C14DB9" w:rsidRPr="00C14DB9" w14:paraId="74211D49" w14:textId="77777777" w:rsidTr="00F428ED">
        <w:trPr>
          <w:trHeight w:val="20"/>
        </w:trPr>
        <w:tc>
          <w:tcPr>
            <w:cnfStyle w:val="001000000000" w:firstRow="0" w:lastRow="0" w:firstColumn="1" w:lastColumn="0" w:oddVBand="0" w:evenVBand="0" w:oddHBand="0" w:evenHBand="0" w:firstRowFirstColumn="0" w:firstRowLastColumn="0" w:lastRowFirstColumn="0" w:lastRowLastColumn="0"/>
            <w:tcW w:w="6941" w:type="dxa"/>
            <w:vAlign w:val="center"/>
          </w:tcPr>
          <w:p w14:paraId="08C13FE3" w14:textId="77777777" w:rsidR="001B743F" w:rsidRPr="00C14DB9" w:rsidRDefault="001B743F" w:rsidP="00F428ED">
            <w:pPr>
              <w:jc w:val="left"/>
              <w:rPr>
                <w:b w:val="0"/>
                <w:bCs w:val="0"/>
                <w:lang w:val="el-GR"/>
              </w:rPr>
            </w:pPr>
            <w:r w:rsidRPr="00C14DB9">
              <w:rPr>
                <w:b w:val="0"/>
                <w:bCs w:val="0"/>
                <w:lang w:val="el-GR"/>
              </w:rPr>
              <w:t xml:space="preserve">Α.2 – Αναφορά με προτάσεις αλλαγών και επενδύσεων για την πιστοποίηση των φαρμακείων αποστολών του Ε.Ο.Π.Υ.Υ. </w:t>
            </w:r>
          </w:p>
        </w:tc>
        <w:tc>
          <w:tcPr>
            <w:tcW w:w="2552" w:type="dxa"/>
            <w:vAlign w:val="center"/>
          </w:tcPr>
          <w:p w14:paraId="78BC8AAE" w14:textId="77777777" w:rsidR="001B743F" w:rsidRPr="00C14DB9" w:rsidRDefault="001B743F" w:rsidP="00F428ED">
            <w:pPr>
              <w:jc w:val="center"/>
              <w:cnfStyle w:val="000000000000" w:firstRow="0" w:lastRow="0" w:firstColumn="0" w:lastColumn="0" w:oddVBand="0" w:evenVBand="0" w:oddHBand="0" w:evenHBand="0" w:firstRowFirstColumn="0" w:firstRowLastColumn="0" w:lastRowFirstColumn="0" w:lastRowLastColumn="0"/>
              <w:rPr>
                <w:lang w:val="el-GR"/>
              </w:rPr>
            </w:pPr>
            <w:r w:rsidRPr="00C14DB9">
              <w:rPr>
                <w:rFonts w:cs="Tahoma"/>
                <w:szCs w:val="22"/>
                <w:lang w:val="el-GR"/>
              </w:rPr>
              <w:t>Τ</w:t>
            </w:r>
            <w:r w:rsidRPr="00C14DB9">
              <w:rPr>
                <w:rFonts w:cs="Tahoma"/>
                <w:szCs w:val="22"/>
                <w:vertAlign w:val="subscript"/>
                <w:lang w:val="el-GR"/>
              </w:rPr>
              <w:t>ο</w:t>
            </w:r>
            <w:r w:rsidRPr="00C14DB9">
              <w:rPr>
                <w:rFonts w:cs="Tahoma"/>
                <w:szCs w:val="22"/>
                <w:lang w:val="el-GR"/>
              </w:rPr>
              <w:t xml:space="preserve"> - </w:t>
            </w:r>
            <w:r w:rsidRPr="00C14DB9">
              <w:rPr>
                <w:lang w:val="el-GR"/>
              </w:rPr>
              <w:t>Τ</w:t>
            </w:r>
            <w:r w:rsidRPr="00C14DB9">
              <w:rPr>
                <w:vertAlign w:val="subscript"/>
                <w:lang w:val="el-GR"/>
              </w:rPr>
              <w:t>ο</w:t>
            </w:r>
            <w:r w:rsidRPr="00C14DB9">
              <w:rPr>
                <w:lang w:val="el-GR"/>
              </w:rPr>
              <w:t xml:space="preserve"> + 1</w:t>
            </w:r>
          </w:p>
        </w:tc>
      </w:tr>
      <w:tr w:rsidR="00C14DB9" w:rsidRPr="00C14DB9" w14:paraId="53387F24" w14:textId="77777777" w:rsidTr="00F428ED">
        <w:trPr>
          <w:trHeight w:val="20"/>
        </w:trPr>
        <w:tc>
          <w:tcPr>
            <w:cnfStyle w:val="001000000000" w:firstRow="0" w:lastRow="0" w:firstColumn="1" w:lastColumn="0" w:oddVBand="0" w:evenVBand="0" w:oddHBand="0" w:evenHBand="0" w:firstRowFirstColumn="0" w:firstRowLastColumn="0" w:lastRowFirstColumn="0" w:lastRowLastColumn="0"/>
            <w:tcW w:w="6941" w:type="dxa"/>
            <w:vAlign w:val="center"/>
          </w:tcPr>
          <w:p w14:paraId="356D5EE6" w14:textId="77777777" w:rsidR="001B743F" w:rsidRPr="00C14DB9" w:rsidRDefault="001B743F" w:rsidP="00F428ED">
            <w:pPr>
              <w:jc w:val="left"/>
              <w:rPr>
                <w:b w:val="0"/>
                <w:bCs w:val="0"/>
                <w:lang w:val="el-GR"/>
              </w:rPr>
            </w:pPr>
            <w:r w:rsidRPr="00C14DB9">
              <w:rPr>
                <w:b w:val="0"/>
                <w:bCs w:val="0"/>
                <w:lang w:val="el-GR"/>
              </w:rPr>
              <w:t>Α.3 – Ολοκληρωμένος σχεδιασμός και χρονοπρογραμματισμός υλοποίησης του έργου (οργάνωση χώρων και διαδικασιών, εκπαίδευση και κατάρτιση προσωπικού, εγκατάσταση συστημάτων και διασυνδέσεις, σχέδιο μετάπτωσης δεδομένων, σχέδιο πιλοτικής και λειτουργίας)</w:t>
            </w:r>
          </w:p>
        </w:tc>
        <w:tc>
          <w:tcPr>
            <w:tcW w:w="2552" w:type="dxa"/>
            <w:vAlign w:val="center"/>
          </w:tcPr>
          <w:p w14:paraId="3FDE6E41" w14:textId="77777777" w:rsidR="001B743F" w:rsidRPr="00C14DB9" w:rsidRDefault="001B743F" w:rsidP="00F428ED">
            <w:pPr>
              <w:jc w:val="center"/>
              <w:cnfStyle w:val="000000000000" w:firstRow="0" w:lastRow="0" w:firstColumn="0" w:lastColumn="0" w:oddVBand="0" w:evenVBand="0" w:oddHBand="0" w:evenHBand="0" w:firstRowFirstColumn="0" w:firstRowLastColumn="0" w:lastRowFirstColumn="0" w:lastRowLastColumn="0"/>
              <w:rPr>
                <w:b/>
                <w:bCs/>
                <w:lang w:val="en-US"/>
              </w:rPr>
            </w:pPr>
            <w:r w:rsidRPr="00C14DB9">
              <w:rPr>
                <w:rFonts w:cs="Tahoma"/>
                <w:szCs w:val="22"/>
                <w:lang w:val="el-GR"/>
              </w:rPr>
              <w:t>Τ</w:t>
            </w:r>
            <w:r w:rsidRPr="00C14DB9">
              <w:rPr>
                <w:rFonts w:cs="Tahoma"/>
                <w:szCs w:val="22"/>
                <w:vertAlign w:val="subscript"/>
                <w:lang w:val="el-GR"/>
              </w:rPr>
              <w:t>ο</w:t>
            </w:r>
            <w:r w:rsidRPr="00C14DB9">
              <w:rPr>
                <w:rFonts w:cs="Tahoma"/>
                <w:szCs w:val="22"/>
                <w:lang w:val="el-GR"/>
              </w:rPr>
              <w:t xml:space="preserve"> - Τ</w:t>
            </w:r>
            <w:r w:rsidRPr="00C14DB9">
              <w:rPr>
                <w:rFonts w:cs="Tahoma"/>
                <w:szCs w:val="22"/>
                <w:vertAlign w:val="subscript"/>
                <w:lang w:val="el-GR"/>
              </w:rPr>
              <w:t>ο</w:t>
            </w:r>
            <w:r w:rsidRPr="00C14DB9">
              <w:rPr>
                <w:rFonts w:cs="Tahoma"/>
                <w:szCs w:val="22"/>
                <w:lang w:val="el-GR"/>
              </w:rPr>
              <w:t xml:space="preserve"> +1</w:t>
            </w:r>
          </w:p>
        </w:tc>
      </w:tr>
      <w:tr w:rsidR="00C14DB9" w:rsidRPr="00C14DB9" w14:paraId="3576C823" w14:textId="77777777" w:rsidTr="00F428ED">
        <w:trPr>
          <w:trHeight w:val="20"/>
        </w:trPr>
        <w:tc>
          <w:tcPr>
            <w:cnfStyle w:val="001000000000" w:firstRow="0" w:lastRow="0" w:firstColumn="1" w:lastColumn="0" w:oddVBand="0" w:evenVBand="0" w:oddHBand="0" w:evenHBand="0" w:firstRowFirstColumn="0" w:firstRowLastColumn="0" w:lastRowFirstColumn="0" w:lastRowLastColumn="0"/>
            <w:tcW w:w="0" w:type="dxa"/>
            <w:vAlign w:val="center"/>
          </w:tcPr>
          <w:p w14:paraId="39726584" w14:textId="77777777" w:rsidR="001B743F" w:rsidRPr="00C14DB9" w:rsidRDefault="001B743F" w:rsidP="00F428ED">
            <w:pPr>
              <w:tabs>
                <w:tab w:val="decimal" w:pos="288"/>
              </w:tabs>
              <w:suppressAutoHyphens w:val="0"/>
              <w:spacing w:after="0"/>
              <w:jc w:val="left"/>
              <w:rPr>
                <w:rFonts w:eastAsiaTheme="minorHAnsi" w:cs="Tahoma"/>
                <w:b w:val="0"/>
                <w:bCs w:val="0"/>
                <w:szCs w:val="22"/>
                <w:lang w:val="el-GR" w:eastAsia="en-US"/>
              </w:rPr>
            </w:pPr>
            <w:r w:rsidRPr="00C14DB9">
              <w:rPr>
                <w:rFonts w:eastAsiaTheme="minorHAnsi" w:cs="Tahoma"/>
                <w:b w:val="0"/>
                <w:bCs w:val="0"/>
                <w:szCs w:val="22"/>
                <w:lang w:val="el-GR" w:eastAsia="en-US"/>
              </w:rPr>
              <w:t>Β.1 – Διαδικασίες λειτουργίας</w:t>
            </w:r>
          </w:p>
        </w:tc>
        <w:tc>
          <w:tcPr>
            <w:tcW w:w="0" w:type="dxa"/>
            <w:vAlign w:val="center"/>
          </w:tcPr>
          <w:p w14:paraId="74AD3FD5" w14:textId="77777777" w:rsidR="001B743F" w:rsidRPr="00C14DB9" w:rsidRDefault="001B743F" w:rsidP="00F428ED">
            <w:pPr>
              <w:jc w:val="center"/>
              <w:cnfStyle w:val="000000000000" w:firstRow="0" w:lastRow="0" w:firstColumn="0" w:lastColumn="0" w:oddVBand="0" w:evenVBand="0" w:oddHBand="0" w:evenHBand="0" w:firstRowFirstColumn="0" w:firstRowLastColumn="0" w:lastRowFirstColumn="0" w:lastRowLastColumn="0"/>
              <w:rPr>
                <w:rFonts w:cs="Tahoma"/>
                <w:szCs w:val="22"/>
                <w:lang w:val="el-GR"/>
              </w:rPr>
            </w:pPr>
            <w:r w:rsidRPr="00C14DB9">
              <w:rPr>
                <w:rFonts w:cs="Tahoma"/>
                <w:szCs w:val="22"/>
                <w:lang w:val="el-GR"/>
              </w:rPr>
              <w:t>Τ</w:t>
            </w:r>
            <w:r w:rsidRPr="00C14DB9">
              <w:rPr>
                <w:rFonts w:cs="Tahoma"/>
                <w:szCs w:val="22"/>
                <w:vertAlign w:val="subscript"/>
                <w:lang w:val="el-GR"/>
              </w:rPr>
              <w:t>ο</w:t>
            </w:r>
            <w:r w:rsidRPr="00C14DB9">
              <w:rPr>
                <w:rFonts w:cs="Tahoma"/>
                <w:szCs w:val="22"/>
                <w:lang w:val="el-GR"/>
              </w:rPr>
              <w:t xml:space="preserve"> +1 - Τ</w:t>
            </w:r>
            <w:r w:rsidRPr="00C14DB9">
              <w:rPr>
                <w:rFonts w:cs="Tahoma"/>
                <w:szCs w:val="22"/>
                <w:vertAlign w:val="subscript"/>
                <w:lang w:val="el-GR"/>
              </w:rPr>
              <w:t>ο</w:t>
            </w:r>
            <w:r w:rsidRPr="00C14DB9">
              <w:rPr>
                <w:rFonts w:cs="Tahoma"/>
                <w:szCs w:val="22"/>
                <w:lang w:val="el-GR"/>
              </w:rPr>
              <w:t xml:space="preserve"> +2</w:t>
            </w:r>
          </w:p>
        </w:tc>
      </w:tr>
      <w:tr w:rsidR="00C14DB9" w:rsidRPr="00C14DB9" w14:paraId="465624F7" w14:textId="77777777" w:rsidTr="00F428ED">
        <w:trPr>
          <w:trHeight w:val="20"/>
        </w:trPr>
        <w:tc>
          <w:tcPr>
            <w:cnfStyle w:val="001000000000" w:firstRow="0" w:lastRow="0" w:firstColumn="1" w:lastColumn="0" w:oddVBand="0" w:evenVBand="0" w:oddHBand="0" w:evenHBand="0" w:firstRowFirstColumn="0" w:firstRowLastColumn="0" w:lastRowFirstColumn="0" w:lastRowLastColumn="0"/>
            <w:tcW w:w="0" w:type="dxa"/>
            <w:vAlign w:val="center"/>
          </w:tcPr>
          <w:p w14:paraId="28E8C700" w14:textId="77777777" w:rsidR="001B743F" w:rsidRPr="00C14DB9" w:rsidRDefault="001B743F" w:rsidP="00F428ED">
            <w:pPr>
              <w:tabs>
                <w:tab w:val="decimal" w:pos="288"/>
                <w:tab w:val="left" w:pos="333"/>
              </w:tabs>
              <w:suppressAutoHyphens w:val="0"/>
              <w:spacing w:after="0"/>
              <w:jc w:val="left"/>
              <w:rPr>
                <w:rFonts w:eastAsiaTheme="minorHAnsi" w:cs="Tahoma"/>
                <w:b w:val="0"/>
                <w:bCs w:val="0"/>
                <w:szCs w:val="22"/>
                <w:lang w:val="el-GR" w:eastAsia="en-US"/>
              </w:rPr>
            </w:pPr>
            <w:r w:rsidRPr="00C14DB9">
              <w:rPr>
                <w:rFonts w:eastAsiaTheme="minorHAnsi" w:cs="Tahoma"/>
                <w:b w:val="0"/>
                <w:bCs w:val="0"/>
                <w:szCs w:val="22"/>
                <w:lang w:val="el-GR" w:eastAsia="en-US"/>
              </w:rPr>
              <w:t>Β.2 – Σύστημα έτοιμο για λειτουργία</w:t>
            </w:r>
          </w:p>
        </w:tc>
        <w:tc>
          <w:tcPr>
            <w:tcW w:w="0" w:type="dxa"/>
            <w:vAlign w:val="center"/>
          </w:tcPr>
          <w:p w14:paraId="05270E24" w14:textId="77777777" w:rsidR="001B743F" w:rsidRPr="00C14DB9" w:rsidRDefault="001B743F" w:rsidP="00F428ED">
            <w:pPr>
              <w:jc w:val="center"/>
              <w:cnfStyle w:val="000000000000" w:firstRow="0" w:lastRow="0" w:firstColumn="0" w:lastColumn="0" w:oddVBand="0" w:evenVBand="0" w:oddHBand="0" w:evenHBand="0" w:firstRowFirstColumn="0" w:firstRowLastColumn="0" w:lastRowFirstColumn="0" w:lastRowLastColumn="0"/>
              <w:rPr>
                <w:rFonts w:cs="Tahoma"/>
                <w:szCs w:val="22"/>
                <w:lang w:val="el-GR"/>
              </w:rPr>
            </w:pPr>
            <w:r w:rsidRPr="00C14DB9">
              <w:rPr>
                <w:rFonts w:cs="Tahoma"/>
                <w:szCs w:val="22"/>
                <w:lang w:val="el-GR"/>
              </w:rPr>
              <w:t>Τ</w:t>
            </w:r>
            <w:r w:rsidRPr="00C14DB9">
              <w:rPr>
                <w:rFonts w:cs="Tahoma"/>
                <w:szCs w:val="22"/>
                <w:vertAlign w:val="subscript"/>
                <w:lang w:val="el-GR"/>
              </w:rPr>
              <w:t>ο</w:t>
            </w:r>
            <w:r w:rsidRPr="00C14DB9">
              <w:rPr>
                <w:rFonts w:cs="Tahoma"/>
                <w:szCs w:val="22"/>
                <w:lang w:val="el-GR"/>
              </w:rPr>
              <w:t xml:space="preserve"> +1 - Τ</w:t>
            </w:r>
            <w:r w:rsidRPr="00C14DB9">
              <w:rPr>
                <w:rFonts w:cs="Tahoma"/>
                <w:szCs w:val="22"/>
                <w:vertAlign w:val="subscript"/>
                <w:lang w:val="el-GR"/>
              </w:rPr>
              <w:t>ο</w:t>
            </w:r>
            <w:r w:rsidRPr="00C14DB9">
              <w:rPr>
                <w:rFonts w:cs="Tahoma"/>
                <w:szCs w:val="22"/>
                <w:lang w:val="el-GR"/>
              </w:rPr>
              <w:t xml:space="preserve"> +2</w:t>
            </w:r>
          </w:p>
        </w:tc>
      </w:tr>
      <w:tr w:rsidR="00C14DB9" w:rsidRPr="00C14DB9" w14:paraId="6B1CFA7E" w14:textId="77777777" w:rsidTr="00F428ED">
        <w:trPr>
          <w:trHeight w:val="20"/>
        </w:trPr>
        <w:tc>
          <w:tcPr>
            <w:cnfStyle w:val="001000000000" w:firstRow="0" w:lastRow="0" w:firstColumn="1" w:lastColumn="0" w:oddVBand="0" w:evenVBand="0" w:oddHBand="0" w:evenHBand="0" w:firstRowFirstColumn="0" w:firstRowLastColumn="0" w:lastRowFirstColumn="0" w:lastRowLastColumn="0"/>
            <w:tcW w:w="0" w:type="dxa"/>
            <w:vAlign w:val="center"/>
          </w:tcPr>
          <w:p w14:paraId="71D4DFCF" w14:textId="77777777" w:rsidR="001B743F" w:rsidRPr="00C14DB9" w:rsidRDefault="001B743F" w:rsidP="00F428ED">
            <w:pPr>
              <w:tabs>
                <w:tab w:val="decimal" w:pos="288"/>
              </w:tabs>
              <w:suppressAutoHyphens w:val="0"/>
              <w:spacing w:after="0"/>
              <w:jc w:val="left"/>
              <w:rPr>
                <w:rFonts w:eastAsiaTheme="minorHAnsi" w:cs="Tahoma"/>
                <w:b w:val="0"/>
                <w:bCs w:val="0"/>
                <w:szCs w:val="22"/>
                <w:lang w:val="el-GR" w:eastAsia="en-US"/>
              </w:rPr>
            </w:pPr>
            <w:r w:rsidRPr="00C14DB9">
              <w:rPr>
                <w:rFonts w:eastAsiaTheme="minorHAnsi" w:cs="Tahoma"/>
                <w:b w:val="0"/>
                <w:bCs w:val="0"/>
                <w:szCs w:val="22"/>
                <w:lang w:val="el-GR" w:eastAsia="en-US"/>
              </w:rPr>
              <w:t>Γ.1 – Ολοκλήρωση μετάπτωσης δεδομένων</w:t>
            </w:r>
          </w:p>
        </w:tc>
        <w:tc>
          <w:tcPr>
            <w:tcW w:w="0" w:type="dxa"/>
            <w:vAlign w:val="center"/>
          </w:tcPr>
          <w:p w14:paraId="0E9AFE5D" w14:textId="77777777" w:rsidR="001B743F" w:rsidRPr="00C14DB9" w:rsidRDefault="001B743F" w:rsidP="00F428ED">
            <w:pPr>
              <w:jc w:val="center"/>
              <w:cnfStyle w:val="000000000000" w:firstRow="0" w:lastRow="0" w:firstColumn="0" w:lastColumn="0" w:oddVBand="0" w:evenVBand="0" w:oddHBand="0" w:evenHBand="0" w:firstRowFirstColumn="0" w:firstRowLastColumn="0" w:lastRowFirstColumn="0" w:lastRowLastColumn="0"/>
              <w:rPr>
                <w:rFonts w:cs="Tahoma"/>
                <w:szCs w:val="22"/>
                <w:lang w:val="el-GR"/>
              </w:rPr>
            </w:pPr>
            <w:r w:rsidRPr="00C14DB9">
              <w:rPr>
                <w:rFonts w:cs="Tahoma"/>
                <w:szCs w:val="22"/>
                <w:lang w:val="el-GR"/>
              </w:rPr>
              <w:t>Τ</w:t>
            </w:r>
            <w:r w:rsidRPr="00C14DB9">
              <w:rPr>
                <w:rFonts w:cs="Tahoma"/>
                <w:szCs w:val="22"/>
                <w:vertAlign w:val="subscript"/>
                <w:lang w:val="el-GR"/>
              </w:rPr>
              <w:t>ο</w:t>
            </w:r>
            <w:r w:rsidRPr="00C14DB9">
              <w:rPr>
                <w:rFonts w:cs="Tahoma"/>
                <w:szCs w:val="22"/>
                <w:lang w:val="el-GR"/>
              </w:rPr>
              <w:t xml:space="preserve"> + 3 - Τ</w:t>
            </w:r>
            <w:r w:rsidRPr="00C14DB9">
              <w:rPr>
                <w:rFonts w:cs="Tahoma"/>
                <w:szCs w:val="22"/>
                <w:vertAlign w:val="subscript"/>
                <w:lang w:val="el-GR"/>
              </w:rPr>
              <w:t>ο</w:t>
            </w:r>
            <w:r w:rsidRPr="00C14DB9">
              <w:rPr>
                <w:rFonts w:cs="Tahoma"/>
                <w:szCs w:val="22"/>
                <w:lang w:val="el-GR"/>
              </w:rPr>
              <w:t xml:space="preserve"> + 4</w:t>
            </w:r>
          </w:p>
        </w:tc>
      </w:tr>
      <w:tr w:rsidR="00C14DB9" w:rsidRPr="00C14DB9" w14:paraId="60C3308B" w14:textId="77777777" w:rsidTr="00F428ED">
        <w:trPr>
          <w:trHeight w:val="20"/>
        </w:trPr>
        <w:tc>
          <w:tcPr>
            <w:cnfStyle w:val="001000000000" w:firstRow="0" w:lastRow="0" w:firstColumn="1" w:lastColumn="0" w:oddVBand="0" w:evenVBand="0" w:oddHBand="0" w:evenHBand="0" w:firstRowFirstColumn="0" w:firstRowLastColumn="0" w:lastRowFirstColumn="0" w:lastRowLastColumn="0"/>
            <w:tcW w:w="0" w:type="dxa"/>
            <w:vAlign w:val="center"/>
          </w:tcPr>
          <w:p w14:paraId="51C2A344" w14:textId="77777777" w:rsidR="001B743F" w:rsidRPr="00C14DB9" w:rsidRDefault="001B743F" w:rsidP="00F428ED">
            <w:pPr>
              <w:tabs>
                <w:tab w:val="decimal" w:pos="288"/>
                <w:tab w:val="left" w:pos="333"/>
              </w:tabs>
              <w:suppressAutoHyphens w:val="0"/>
              <w:spacing w:after="0"/>
              <w:jc w:val="left"/>
              <w:rPr>
                <w:rFonts w:eastAsiaTheme="minorHAnsi" w:cs="Tahoma"/>
                <w:b w:val="0"/>
                <w:bCs w:val="0"/>
                <w:szCs w:val="22"/>
                <w:lang w:val="el-GR" w:eastAsia="en-US"/>
              </w:rPr>
            </w:pPr>
            <w:r w:rsidRPr="00C14DB9">
              <w:rPr>
                <w:rFonts w:eastAsiaTheme="minorHAnsi" w:cs="Tahoma"/>
                <w:b w:val="0"/>
                <w:bCs w:val="0"/>
                <w:szCs w:val="22"/>
                <w:lang w:val="el-GR" w:eastAsia="en-US"/>
              </w:rPr>
              <w:t>Γ.2 – Υλοποίηση πιλοτικού</w:t>
            </w:r>
          </w:p>
        </w:tc>
        <w:tc>
          <w:tcPr>
            <w:tcW w:w="0" w:type="dxa"/>
            <w:vAlign w:val="center"/>
          </w:tcPr>
          <w:p w14:paraId="32FE4C55" w14:textId="77777777" w:rsidR="001B743F" w:rsidRPr="00C14DB9" w:rsidRDefault="001B743F" w:rsidP="00F428ED">
            <w:pPr>
              <w:jc w:val="center"/>
              <w:cnfStyle w:val="000000000000" w:firstRow="0" w:lastRow="0" w:firstColumn="0" w:lastColumn="0" w:oddVBand="0" w:evenVBand="0" w:oddHBand="0" w:evenHBand="0" w:firstRowFirstColumn="0" w:firstRowLastColumn="0" w:lastRowFirstColumn="0" w:lastRowLastColumn="0"/>
              <w:rPr>
                <w:rFonts w:cs="Tahoma"/>
                <w:szCs w:val="22"/>
                <w:lang w:val="el-GR"/>
              </w:rPr>
            </w:pPr>
            <w:r w:rsidRPr="00C14DB9">
              <w:rPr>
                <w:rFonts w:cs="Tahoma"/>
                <w:szCs w:val="22"/>
                <w:lang w:val="el-GR"/>
              </w:rPr>
              <w:t>Τ</w:t>
            </w:r>
            <w:r w:rsidRPr="00C14DB9">
              <w:rPr>
                <w:rFonts w:cs="Tahoma"/>
                <w:szCs w:val="22"/>
                <w:vertAlign w:val="subscript"/>
                <w:lang w:val="el-GR"/>
              </w:rPr>
              <w:t>ο</w:t>
            </w:r>
            <w:r w:rsidRPr="00C14DB9">
              <w:rPr>
                <w:rFonts w:cs="Tahoma"/>
                <w:szCs w:val="22"/>
                <w:lang w:val="el-GR"/>
              </w:rPr>
              <w:t xml:space="preserve"> + 3 - Τ</w:t>
            </w:r>
            <w:r w:rsidRPr="00C14DB9">
              <w:rPr>
                <w:rFonts w:cs="Tahoma"/>
                <w:szCs w:val="22"/>
                <w:vertAlign w:val="subscript"/>
                <w:lang w:val="el-GR"/>
              </w:rPr>
              <w:t>ο</w:t>
            </w:r>
            <w:r w:rsidRPr="00C14DB9">
              <w:rPr>
                <w:rFonts w:cs="Tahoma"/>
                <w:szCs w:val="22"/>
                <w:lang w:val="el-GR"/>
              </w:rPr>
              <w:t xml:space="preserve"> + 6</w:t>
            </w:r>
          </w:p>
        </w:tc>
      </w:tr>
      <w:tr w:rsidR="00C14DB9" w:rsidRPr="00C14DB9" w14:paraId="479FE350" w14:textId="77777777" w:rsidTr="00F428ED">
        <w:trPr>
          <w:trHeight w:val="20"/>
        </w:trPr>
        <w:tc>
          <w:tcPr>
            <w:cnfStyle w:val="001000000000" w:firstRow="0" w:lastRow="0" w:firstColumn="1" w:lastColumn="0" w:oddVBand="0" w:evenVBand="0" w:oddHBand="0" w:evenHBand="0" w:firstRowFirstColumn="0" w:firstRowLastColumn="0" w:lastRowFirstColumn="0" w:lastRowLastColumn="0"/>
            <w:tcW w:w="0" w:type="dxa"/>
            <w:vAlign w:val="center"/>
          </w:tcPr>
          <w:p w14:paraId="3B2A3244" w14:textId="77777777" w:rsidR="001B743F" w:rsidRPr="00C14DB9" w:rsidRDefault="001B743F" w:rsidP="00F428ED">
            <w:pPr>
              <w:tabs>
                <w:tab w:val="decimal" w:pos="288"/>
                <w:tab w:val="left" w:pos="333"/>
              </w:tabs>
              <w:suppressAutoHyphens w:val="0"/>
              <w:spacing w:after="0"/>
              <w:jc w:val="left"/>
              <w:rPr>
                <w:rFonts w:eastAsiaTheme="minorHAnsi" w:cs="Tahoma"/>
                <w:b w:val="0"/>
                <w:bCs w:val="0"/>
                <w:szCs w:val="22"/>
                <w:lang w:val="el-GR" w:eastAsia="en-US"/>
              </w:rPr>
            </w:pPr>
            <w:r w:rsidRPr="00C14DB9">
              <w:rPr>
                <w:rFonts w:eastAsiaTheme="minorHAnsi" w:cs="Tahoma"/>
                <w:b w:val="0"/>
                <w:bCs w:val="0"/>
                <w:szCs w:val="22"/>
                <w:lang w:val="el-GR" w:eastAsia="en-US"/>
              </w:rPr>
              <w:t>Γ.3 – Παραγωγική λειτουργία</w:t>
            </w:r>
          </w:p>
        </w:tc>
        <w:tc>
          <w:tcPr>
            <w:tcW w:w="0" w:type="dxa"/>
            <w:vAlign w:val="center"/>
          </w:tcPr>
          <w:p w14:paraId="5CD73883" w14:textId="77777777" w:rsidR="001B743F" w:rsidRPr="00C14DB9" w:rsidRDefault="001B743F" w:rsidP="00F428ED">
            <w:pPr>
              <w:jc w:val="center"/>
              <w:cnfStyle w:val="000000000000" w:firstRow="0" w:lastRow="0" w:firstColumn="0" w:lastColumn="0" w:oddVBand="0" w:evenVBand="0" w:oddHBand="0" w:evenHBand="0" w:firstRowFirstColumn="0" w:firstRowLastColumn="0" w:lastRowFirstColumn="0" w:lastRowLastColumn="0"/>
              <w:rPr>
                <w:rFonts w:cs="Tahoma"/>
                <w:szCs w:val="22"/>
                <w:lang w:val="el-GR"/>
              </w:rPr>
            </w:pPr>
            <w:r w:rsidRPr="00C14DB9">
              <w:rPr>
                <w:rFonts w:cs="Tahoma"/>
                <w:szCs w:val="22"/>
                <w:lang w:val="el-GR"/>
              </w:rPr>
              <w:t>Τ</w:t>
            </w:r>
            <w:r w:rsidRPr="00C14DB9">
              <w:rPr>
                <w:rFonts w:cs="Tahoma"/>
                <w:szCs w:val="22"/>
                <w:vertAlign w:val="subscript"/>
                <w:lang w:val="el-GR"/>
              </w:rPr>
              <w:t>ο</w:t>
            </w:r>
            <w:r w:rsidRPr="00C14DB9">
              <w:rPr>
                <w:rFonts w:cs="Tahoma"/>
                <w:szCs w:val="22"/>
                <w:lang w:val="el-GR"/>
              </w:rPr>
              <w:t xml:space="preserve"> + 6 - Τ</w:t>
            </w:r>
            <w:r w:rsidRPr="00C14DB9">
              <w:rPr>
                <w:rFonts w:cs="Tahoma"/>
                <w:szCs w:val="22"/>
                <w:vertAlign w:val="subscript"/>
                <w:lang w:val="el-GR"/>
              </w:rPr>
              <w:t>ο</w:t>
            </w:r>
            <w:r w:rsidRPr="00C14DB9">
              <w:rPr>
                <w:rFonts w:cs="Tahoma"/>
                <w:szCs w:val="22"/>
                <w:lang w:val="el-GR"/>
              </w:rPr>
              <w:t xml:space="preserve"> + 26</w:t>
            </w:r>
          </w:p>
        </w:tc>
      </w:tr>
    </w:tbl>
    <w:p w14:paraId="5BE05937" w14:textId="77777777" w:rsidR="001B743F" w:rsidRPr="00C14DB9" w:rsidRDefault="001B743F" w:rsidP="001B743F">
      <w:pPr>
        <w:rPr>
          <w:lang w:val="el-GR"/>
        </w:rPr>
      </w:pPr>
    </w:p>
    <w:p w14:paraId="15D47047" w14:textId="77777777" w:rsidR="001B743F" w:rsidRPr="00C14DB9" w:rsidRDefault="001B743F" w:rsidP="001B743F">
      <w:pPr>
        <w:rPr>
          <w:lang w:val="el-GR"/>
        </w:rPr>
      </w:pPr>
    </w:p>
    <w:p w14:paraId="6DA6C452" w14:textId="77777777" w:rsidR="00742A13" w:rsidRPr="00C14DB9" w:rsidRDefault="00742A13" w:rsidP="00C14DB9">
      <w:pPr>
        <w:pStyle w:val="2"/>
        <w:ind w:left="284" w:firstLine="0"/>
        <w:rPr>
          <w:color w:val="auto"/>
        </w:rPr>
      </w:pPr>
      <w:bookmarkStart w:id="48" w:name="_Toc166157816"/>
      <w:r w:rsidRPr="00C14DB9">
        <w:rPr>
          <w:color w:val="auto"/>
        </w:rPr>
        <w:t>Κριτήρια Ανάθεσης</w:t>
      </w:r>
      <w:bookmarkEnd w:id="48"/>
    </w:p>
    <w:p w14:paraId="31C67740" w14:textId="77777777" w:rsidR="00742A13" w:rsidRPr="00C14DB9" w:rsidRDefault="00742A13" w:rsidP="00742A13">
      <w:pPr>
        <w:pStyle w:val="3"/>
        <w:rPr>
          <w:color w:val="auto"/>
        </w:rPr>
      </w:pPr>
      <w:bookmarkStart w:id="49" w:name="_Toc166157817"/>
      <w:r w:rsidRPr="00C14DB9">
        <w:rPr>
          <w:color w:val="auto"/>
        </w:rPr>
        <w:t>Κριτήριο ανάθεσης της σύμβασης</w:t>
      </w:r>
      <w:bookmarkEnd w:id="49"/>
    </w:p>
    <w:p w14:paraId="25D996A9" w14:textId="77777777" w:rsidR="00742A13" w:rsidRPr="00C14DB9" w:rsidRDefault="00742A13" w:rsidP="00742A13">
      <w:pPr>
        <w:spacing w:after="0"/>
        <w:rPr>
          <w:lang w:val="el-GR"/>
        </w:rPr>
      </w:pPr>
    </w:p>
    <w:p w14:paraId="2775A504" w14:textId="77777777" w:rsidR="00742A13" w:rsidRPr="00C14DB9" w:rsidRDefault="00742A13" w:rsidP="00742A13">
      <w:pPr>
        <w:spacing w:after="0"/>
        <w:rPr>
          <w:rFonts w:cs="Tahoma"/>
          <w:lang w:val="el-GR"/>
        </w:rPr>
      </w:pPr>
      <w:r w:rsidRPr="00C14DB9">
        <w:rPr>
          <w:lang w:val="el-GR"/>
        </w:rPr>
        <w:t>Κριτήριο ανάθεσης</w:t>
      </w:r>
      <w:r w:rsidRPr="00C14DB9">
        <w:rPr>
          <w:rStyle w:val="WW-FootnoteReference7"/>
          <w:lang w:val="el-GR"/>
        </w:rPr>
        <w:t xml:space="preserve"> </w:t>
      </w:r>
      <w:r w:rsidRPr="00C14DB9">
        <w:rPr>
          <w:lang w:val="el-GR"/>
        </w:rPr>
        <w:t>της σύμβασης είναι η πλέον συμφέρουσα από οικονομική άποψη προσφορά βάσει βέλτιστης σχέσης ποιότητας - τιμής, η οποία εκτιμάται βάσει των κάτωθι κριτηρίων:</w:t>
      </w:r>
    </w:p>
    <w:p w14:paraId="67485933" w14:textId="77777777" w:rsidR="00742A13" w:rsidRPr="00C14DB9" w:rsidRDefault="00742A13" w:rsidP="00742A13">
      <w:pPr>
        <w:spacing w:after="0"/>
        <w:rPr>
          <w:rFonts w:cs="Tahoma"/>
          <w:lang w:val="el-GR"/>
        </w:rPr>
      </w:pPr>
      <w:bookmarkStart w:id="50" w:name="_Hlk155267273"/>
    </w:p>
    <w:p w14:paraId="5D92F60F" w14:textId="77777777" w:rsidR="00742A13" w:rsidRPr="00C14DB9" w:rsidRDefault="00742A13" w:rsidP="00742A13">
      <w:pPr>
        <w:spacing w:after="0"/>
        <w:rPr>
          <w:rFonts w:cs="Tahoma"/>
          <w:lang w:val="el-GR"/>
        </w:rPr>
      </w:pP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gridCol w:w="5902"/>
        <w:gridCol w:w="1953"/>
      </w:tblGrid>
      <w:tr w:rsidR="00C14DB9" w:rsidRPr="00C14DB9" w14:paraId="4A59ACDC" w14:textId="77777777" w:rsidTr="00F428ED">
        <w:trPr>
          <w:trHeight w:val="772"/>
          <w:jc w:val="center"/>
        </w:trPr>
        <w:tc>
          <w:tcPr>
            <w:tcW w:w="0" w:type="auto"/>
            <w:shd w:val="clear" w:color="auto" w:fill="D9D9D9" w:themeFill="background1" w:themeFillShade="D9"/>
            <w:vAlign w:val="center"/>
          </w:tcPr>
          <w:p w14:paraId="69F672F1" w14:textId="77777777" w:rsidR="00742A13" w:rsidRPr="00C14DB9" w:rsidRDefault="00742A13" w:rsidP="00F428ED">
            <w:pPr>
              <w:spacing w:after="0" w:line="276" w:lineRule="auto"/>
              <w:jc w:val="left"/>
              <w:rPr>
                <w:rFonts w:eastAsia="Calibri"/>
                <w:b/>
                <w:bCs/>
                <w:szCs w:val="22"/>
              </w:rPr>
            </w:pPr>
            <w:r w:rsidRPr="00C14DB9">
              <w:rPr>
                <w:rFonts w:eastAsia="Calibri"/>
                <w:b/>
                <w:bCs/>
                <w:szCs w:val="22"/>
              </w:rPr>
              <w:t>Α/Α</w:t>
            </w:r>
          </w:p>
        </w:tc>
        <w:tc>
          <w:tcPr>
            <w:tcW w:w="0" w:type="auto"/>
            <w:shd w:val="clear" w:color="auto" w:fill="D9D9D9" w:themeFill="background1" w:themeFillShade="D9"/>
            <w:vAlign w:val="center"/>
          </w:tcPr>
          <w:p w14:paraId="2EA46B0F" w14:textId="77777777" w:rsidR="00742A13" w:rsidRPr="00C14DB9" w:rsidRDefault="00742A13" w:rsidP="00F428ED">
            <w:pPr>
              <w:numPr>
                <w:ilvl w:val="12"/>
                <w:numId w:val="0"/>
              </w:numPr>
              <w:spacing w:after="0"/>
              <w:jc w:val="left"/>
              <w:rPr>
                <w:rFonts w:cs="Tahoma"/>
                <w:b/>
                <w:bCs/>
                <w:szCs w:val="22"/>
                <w:lang w:val="el-GR"/>
              </w:rPr>
            </w:pPr>
            <w:r w:rsidRPr="00C14DB9">
              <w:rPr>
                <w:rFonts w:cs="Tahoma"/>
                <w:b/>
                <w:bCs/>
                <w:szCs w:val="22"/>
                <w:lang w:val="el-GR"/>
              </w:rPr>
              <w:t xml:space="preserve">ΚΡΙΤΗΡΙΑ - </w:t>
            </w:r>
          </w:p>
          <w:p w14:paraId="74ABDA50" w14:textId="77777777" w:rsidR="00742A13" w:rsidRPr="00C14DB9" w:rsidRDefault="00742A13" w:rsidP="00F428ED">
            <w:pPr>
              <w:spacing w:after="0" w:line="276" w:lineRule="auto"/>
              <w:jc w:val="left"/>
              <w:rPr>
                <w:rFonts w:eastAsia="Calibri"/>
                <w:b/>
                <w:bCs/>
                <w:szCs w:val="22"/>
                <w:lang w:val="el-GR"/>
              </w:rPr>
            </w:pPr>
            <w:r w:rsidRPr="00C14DB9">
              <w:rPr>
                <w:rFonts w:cs="Tahoma"/>
                <w:b/>
                <w:bCs/>
                <w:szCs w:val="22"/>
                <w:lang w:val="el-GR"/>
              </w:rPr>
              <w:t>Κάλυψη τιθέμενων προδιαγραφών και απαιτήσεων</w:t>
            </w:r>
          </w:p>
        </w:tc>
        <w:tc>
          <w:tcPr>
            <w:tcW w:w="1953" w:type="dxa"/>
            <w:shd w:val="clear" w:color="auto" w:fill="D9D9D9" w:themeFill="background1" w:themeFillShade="D9"/>
            <w:vAlign w:val="center"/>
          </w:tcPr>
          <w:p w14:paraId="7FE33448" w14:textId="77777777" w:rsidR="00742A13" w:rsidRPr="00C14DB9" w:rsidRDefault="00742A13" w:rsidP="00F428ED">
            <w:pPr>
              <w:spacing w:after="0" w:line="276" w:lineRule="auto"/>
              <w:jc w:val="left"/>
              <w:rPr>
                <w:rFonts w:eastAsia="Calibri"/>
                <w:b/>
                <w:bCs/>
                <w:szCs w:val="22"/>
              </w:rPr>
            </w:pPr>
            <w:proofErr w:type="spellStart"/>
            <w:r w:rsidRPr="00C14DB9">
              <w:rPr>
                <w:rFonts w:cs="Tahoma"/>
                <w:b/>
                <w:bCs/>
                <w:szCs w:val="22"/>
              </w:rPr>
              <w:t>Συντελεστής</w:t>
            </w:r>
            <w:proofErr w:type="spellEnd"/>
            <w:r w:rsidRPr="00C14DB9">
              <w:rPr>
                <w:rFonts w:cs="Tahoma"/>
                <w:b/>
                <w:bCs/>
                <w:szCs w:val="22"/>
              </w:rPr>
              <w:t xml:space="preserve"> βα</w:t>
            </w:r>
            <w:proofErr w:type="spellStart"/>
            <w:r w:rsidRPr="00C14DB9">
              <w:rPr>
                <w:rFonts w:cs="Tahoma"/>
                <w:b/>
                <w:bCs/>
                <w:szCs w:val="22"/>
              </w:rPr>
              <w:t>ρύτητ</w:t>
            </w:r>
            <w:proofErr w:type="spellEnd"/>
            <w:r w:rsidRPr="00C14DB9">
              <w:rPr>
                <w:rFonts w:cs="Tahoma"/>
                <w:b/>
                <w:bCs/>
                <w:szCs w:val="22"/>
              </w:rPr>
              <w:t>ας (%)</w:t>
            </w:r>
          </w:p>
        </w:tc>
      </w:tr>
      <w:tr w:rsidR="00C14DB9" w:rsidRPr="00C14DB9" w14:paraId="00F3E860" w14:textId="77777777" w:rsidTr="00F428ED">
        <w:trPr>
          <w:trHeight w:val="577"/>
          <w:jc w:val="center"/>
        </w:trPr>
        <w:tc>
          <w:tcPr>
            <w:tcW w:w="0" w:type="auto"/>
            <w:shd w:val="clear" w:color="auto" w:fill="auto"/>
            <w:vAlign w:val="center"/>
          </w:tcPr>
          <w:p w14:paraId="6D4953C1" w14:textId="77777777" w:rsidR="00742A13" w:rsidRPr="00C14DB9" w:rsidRDefault="00742A13" w:rsidP="00F428ED">
            <w:pPr>
              <w:spacing w:after="0" w:line="276" w:lineRule="auto"/>
              <w:jc w:val="left"/>
              <w:rPr>
                <w:rFonts w:eastAsia="Calibri"/>
                <w:szCs w:val="22"/>
              </w:rPr>
            </w:pPr>
            <w:r w:rsidRPr="00C14DB9">
              <w:rPr>
                <w:rFonts w:eastAsia="Calibri"/>
                <w:szCs w:val="22"/>
              </w:rPr>
              <w:t>1</w:t>
            </w:r>
          </w:p>
        </w:tc>
        <w:tc>
          <w:tcPr>
            <w:tcW w:w="0" w:type="auto"/>
            <w:shd w:val="clear" w:color="auto" w:fill="auto"/>
            <w:vAlign w:val="center"/>
          </w:tcPr>
          <w:p w14:paraId="311EF92B" w14:textId="77777777" w:rsidR="00742A13" w:rsidRPr="00C14DB9" w:rsidRDefault="00742A13" w:rsidP="00F428ED">
            <w:pPr>
              <w:spacing w:after="0" w:line="276" w:lineRule="auto"/>
              <w:jc w:val="left"/>
              <w:rPr>
                <w:rFonts w:eastAsia="Calibri"/>
                <w:szCs w:val="22"/>
                <w:lang w:val="el-GR"/>
              </w:rPr>
            </w:pPr>
            <w:r w:rsidRPr="00C14DB9">
              <w:rPr>
                <w:rFonts w:eastAsia="Calibri"/>
                <w:szCs w:val="22"/>
                <w:lang w:val="el-GR"/>
              </w:rPr>
              <w:t xml:space="preserve">Αντίληψη του έργου και καταλληλόλητα μεθοδολογίας και χρονοδιαγράμματος διαχείρισης και υλοποίησης του έργου </w:t>
            </w:r>
          </w:p>
        </w:tc>
        <w:tc>
          <w:tcPr>
            <w:tcW w:w="1953" w:type="dxa"/>
            <w:shd w:val="clear" w:color="auto" w:fill="auto"/>
            <w:vAlign w:val="center"/>
          </w:tcPr>
          <w:p w14:paraId="0C49A963" w14:textId="77777777" w:rsidR="00742A13" w:rsidRPr="00C14DB9" w:rsidRDefault="00742A13" w:rsidP="00F428ED">
            <w:pPr>
              <w:spacing w:after="0" w:line="276" w:lineRule="auto"/>
              <w:jc w:val="right"/>
              <w:rPr>
                <w:rFonts w:eastAsia="Calibri"/>
                <w:szCs w:val="22"/>
                <w:lang w:val="el-GR"/>
              </w:rPr>
            </w:pPr>
            <w:r w:rsidRPr="00C14DB9">
              <w:rPr>
                <w:rFonts w:eastAsia="Calibri"/>
                <w:szCs w:val="22"/>
                <w:lang w:val="el-GR"/>
              </w:rPr>
              <w:t>20%</w:t>
            </w:r>
          </w:p>
        </w:tc>
      </w:tr>
      <w:tr w:rsidR="00C14DB9" w:rsidRPr="00C14DB9" w14:paraId="13DE8741" w14:textId="77777777" w:rsidTr="00F428ED">
        <w:trPr>
          <w:trHeight w:val="501"/>
          <w:jc w:val="center"/>
        </w:trPr>
        <w:tc>
          <w:tcPr>
            <w:tcW w:w="0" w:type="auto"/>
            <w:shd w:val="clear" w:color="auto" w:fill="auto"/>
            <w:vAlign w:val="center"/>
          </w:tcPr>
          <w:p w14:paraId="28266133" w14:textId="77777777" w:rsidR="00742A13" w:rsidRPr="00C14DB9" w:rsidRDefault="00742A13" w:rsidP="00F428ED">
            <w:pPr>
              <w:spacing w:after="0" w:line="276" w:lineRule="auto"/>
              <w:jc w:val="left"/>
              <w:rPr>
                <w:rFonts w:eastAsia="Calibri"/>
                <w:szCs w:val="22"/>
              </w:rPr>
            </w:pPr>
            <w:r w:rsidRPr="00C14DB9">
              <w:rPr>
                <w:rFonts w:eastAsia="Calibri"/>
                <w:szCs w:val="22"/>
              </w:rPr>
              <w:t>2</w:t>
            </w:r>
          </w:p>
        </w:tc>
        <w:tc>
          <w:tcPr>
            <w:tcW w:w="0" w:type="auto"/>
            <w:shd w:val="clear" w:color="auto" w:fill="auto"/>
            <w:vAlign w:val="center"/>
          </w:tcPr>
          <w:p w14:paraId="636BAF74" w14:textId="77777777" w:rsidR="00742A13" w:rsidRPr="00C14DB9" w:rsidRDefault="00742A13" w:rsidP="00F428ED">
            <w:pPr>
              <w:spacing w:after="0" w:line="276" w:lineRule="auto"/>
              <w:jc w:val="left"/>
              <w:rPr>
                <w:rFonts w:eastAsia="Calibri"/>
                <w:szCs w:val="22"/>
                <w:lang w:val="el-GR"/>
              </w:rPr>
            </w:pPr>
            <w:r w:rsidRPr="00C14DB9">
              <w:rPr>
                <w:rFonts w:eastAsia="Calibri"/>
                <w:szCs w:val="22"/>
                <w:lang w:val="el-GR"/>
              </w:rPr>
              <w:t xml:space="preserve">Εμπειρία και εμπειρογνωμοσύνη στο αντικείμενο του έργου </w:t>
            </w:r>
          </w:p>
        </w:tc>
        <w:tc>
          <w:tcPr>
            <w:tcW w:w="1953" w:type="dxa"/>
            <w:shd w:val="clear" w:color="auto" w:fill="auto"/>
            <w:vAlign w:val="center"/>
          </w:tcPr>
          <w:p w14:paraId="3536D6E3" w14:textId="77777777" w:rsidR="00742A13" w:rsidRPr="00C14DB9" w:rsidRDefault="00742A13" w:rsidP="00F428ED">
            <w:pPr>
              <w:spacing w:after="0" w:line="276" w:lineRule="auto"/>
              <w:jc w:val="right"/>
              <w:rPr>
                <w:rFonts w:eastAsia="Calibri"/>
                <w:szCs w:val="22"/>
                <w:lang w:val="el-GR"/>
              </w:rPr>
            </w:pPr>
            <w:r w:rsidRPr="00C14DB9">
              <w:rPr>
                <w:rFonts w:eastAsia="Calibri"/>
                <w:szCs w:val="22"/>
                <w:lang w:val="el-GR"/>
              </w:rPr>
              <w:t>25%</w:t>
            </w:r>
          </w:p>
        </w:tc>
      </w:tr>
      <w:tr w:rsidR="00C14DB9" w:rsidRPr="00C14DB9" w14:paraId="2428E5B1" w14:textId="77777777" w:rsidTr="00F428ED">
        <w:trPr>
          <w:trHeight w:val="501"/>
          <w:jc w:val="center"/>
        </w:trPr>
        <w:tc>
          <w:tcPr>
            <w:tcW w:w="0" w:type="auto"/>
            <w:shd w:val="clear" w:color="auto" w:fill="auto"/>
            <w:vAlign w:val="center"/>
          </w:tcPr>
          <w:p w14:paraId="5AF77259" w14:textId="77777777" w:rsidR="00742A13" w:rsidRPr="00C14DB9" w:rsidRDefault="00742A13" w:rsidP="00F428ED">
            <w:pPr>
              <w:spacing w:after="0" w:line="276" w:lineRule="auto"/>
              <w:jc w:val="left"/>
              <w:rPr>
                <w:rFonts w:eastAsia="Calibri"/>
                <w:szCs w:val="22"/>
              </w:rPr>
            </w:pPr>
            <w:r w:rsidRPr="00C14DB9">
              <w:rPr>
                <w:rFonts w:eastAsia="Calibri"/>
                <w:szCs w:val="22"/>
              </w:rPr>
              <w:t>3</w:t>
            </w:r>
          </w:p>
        </w:tc>
        <w:tc>
          <w:tcPr>
            <w:tcW w:w="0" w:type="auto"/>
            <w:shd w:val="clear" w:color="auto" w:fill="auto"/>
            <w:vAlign w:val="center"/>
          </w:tcPr>
          <w:p w14:paraId="61EAA0D7" w14:textId="77777777" w:rsidR="00742A13" w:rsidRPr="00C14DB9" w:rsidRDefault="00742A13" w:rsidP="00F428ED">
            <w:pPr>
              <w:spacing w:after="0" w:line="276" w:lineRule="auto"/>
              <w:jc w:val="left"/>
              <w:rPr>
                <w:rFonts w:eastAsia="Calibri"/>
                <w:szCs w:val="22"/>
                <w:lang w:val="el-GR"/>
              </w:rPr>
            </w:pPr>
            <w:r w:rsidRPr="00C14DB9">
              <w:rPr>
                <w:rFonts w:eastAsia="Calibri"/>
                <w:szCs w:val="22"/>
                <w:lang w:val="el-GR"/>
              </w:rPr>
              <w:t>Καταλληλόλητα και επάρκεια μεθόδων, διεργασιών συστημάτων, υποδομών και δικτύου διανομής Πανελλαδικά</w:t>
            </w:r>
          </w:p>
        </w:tc>
        <w:tc>
          <w:tcPr>
            <w:tcW w:w="1953" w:type="dxa"/>
            <w:shd w:val="clear" w:color="auto" w:fill="auto"/>
            <w:vAlign w:val="center"/>
          </w:tcPr>
          <w:p w14:paraId="01293026" w14:textId="77777777" w:rsidR="00742A13" w:rsidRPr="00C14DB9" w:rsidRDefault="00742A13" w:rsidP="00F428ED">
            <w:pPr>
              <w:spacing w:after="0" w:line="276" w:lineRule="auto"/>
              <w:jc w:val="right"/>
              <w:rPr>
                <w:rFonts w:eastAsia="Calibri"/>
                <w:szCs w:val="22"/>
                <w:lang w:val="el-GR"/>
              </w:rPr>
            </w:pPr>
            <w:r w:rsidRPr="00C14DB9">
              <w:rPr>
                <w:rFonts w:eastAsia="Calibri"/>
                <w:szCs w:val="22"/>
                <w:lang w:val="el-GR"/>
              </w:rPr>
              <w:t>30%</w:t>
            </w:r>
          </w:p>
        </w:tc>
      </w:tr>
      <w:tr w:rsidR="00C14DB9" w:rsidRPr="00C14DB9" w14:paraId="6B49B291" w14:textId="77777777" w:rsidTr="00F428ED">
        <w:trPr>
          <w:trHeight w:val="501"/>
          <w:jc w:val="center"/>
        </w:trPr>
        <w:tc>
          <w:tcPr>
            <w:tcW w:w="0" w:type="auto"/>
            <w:shd w:val="clear" w:color="auto" w:fill="auto"/>
            <w:vAlign w:val="center"/>
          </w:tcPr>
          <w:p w14:paraId="50008082" w14:textId="77777777" w:rsidR="00742A13" w:rsidRPr="00C14DB9" w:rsidRDefault="00742A13" w:rsidP="00F428ED">
            <w:pPr>
              <w:spacing w:after="0" w:line="276" w:lineRule="auto"/>
              <w:jc w:val="left"/>
              <w:rPr>
                <w:rFonts w:eastAsia="Calibri"/>
                <w:szCs w:val="22"/>
                <w:lang w:val="el-GR"/>
              </w:rPr>
            </w:pPr>
            <w:r w:rsidRPr="00C14DB9">
              <w:rPr>
                <w:rFonts w:eastAsia="Calibri"/>
                <w:szCs w:val="22"/>
                <w:lang w:val="el-GR"/>
              </w:rPr>
              <w:t>4</w:t>
            </w:r>
          </w:p>
        </w:tc>
        <w:tc>
          <w:tcPr>
            <w:tcW w:w="0" w:type="auto"/>
            <w:shd w:val="clear" w:color="auto" w:fill="auto"/>
            <w:vAlign w:val="center"/>
          </w:tcPr>
          <w:p w14:paraId="3E4ECBF6" w14:textId="77777777" w:rsidR="00742A13" w:rsidRPr="00C14DB9" w:rsidRDefault="00742A13" w:rsidP="00F428ED">
            <w:pPr>
              <w:spacing w:after="0" w:line="276" w:lineRule="auto"/>
              <w:jc w:val="left"/>
              <w:rPr>
                <w:rFonts w:eastAsia="Calibri"/>
                <w:szCs w:val="22"/>
                <w:lang w:val="el-GR"/>
              </w:rPr>
            </w:pPr>
            <w:r w:rsidRPr="00C14DB9">
              <w:rPr>
                <w:rFonts w:eastAsia="Calibri"/>
                <w:szCs w:val="22"/>
                <w:lang w:val="el-GR"/>
              </w:rPr>
              <w:t>Οργάνωση και εμπειρία ομάδας Έργου</w:t>
            </w:r>
          </w:p>
        </w:tc>
        <w:tc>
          <w:tcPr>
            <w:tcW w:w="1953" w:type="dxa"/>
            <w:shd w:val="clear" w:color="auto" w:fill="auto"/>
            <w:vAlign w:val="center"/>
          </w:tcPr>
          <w:p w14:paraId="6FF37E85" w14:textId="77777777" w:rsidR="00742A13" w:rsidRPr="00C14DB9" w:rsidRDefault="00742A13" w:rsidP="00F428ED">
            <w:pPr>
              <w:spacing w:after="0" w:line="276" w:lineRule="auto"/>
              <w:jc w:val="right"/>
              <w:rPr>
                <w:rFonts w:eastAsia="Calibri"/>
                <w:szCs w:val="22"/>
                <w:lang w:val="el-GR"/>
              </w:rPr>
            </w:pPr>
            <w:r w:rsidRPr="00C14DB9">
              <w:rPr>
                <w:rFonts w:eastAsia="Calibri"/>
                <w:szCs w:val="22"/>
                <w:lang w:val="el-GR"/>
              </w:rPr>
              <w:t>15%</w:t>
            </w:r>
          </w:p>
        </w:tc>
      </w:tr>
      <w:tr w:rsidR="00C14DB9" w:rsidRPr="00C14DB9" w14:paraId="6F7F0CC7" w14:textId="77777777" w:rsidTr="00F428ED">
        <w:trPr>
          <w:trHeight w:val="501"/>
          <w:jc w:val="center"/>
        </w:trPr>
        <w:tc>
          <w:tcPr>
            <w:tcW w:w="0" w:type="auto"/>
            <w:shd w:val="clear" w:color="auto" w:fill="auto"/>
            <w:vAlign w:val="center"/>
          </w:tcPr>
          <w:p w14:paraId="0554676E" w14:textId="77777777" w:rsidR="00742A13" w:rsidRPr="00C14DB9" w:rsidRDefault="00742A13" w:rsidP="00F428ED">
            <w:pPr>
              <w:spacing w:after="0" w:line="276" w:lineRule="auto"/>
              <w:jc w:val="left"/>
              <w:rPr>
                <w:rFonts w:eastAsia="Calibri"/>
                <w:szCs w:val="22"/>
                <w:lang w:val="el-GR"/>
              </w:rPr>
            </w:pPr>
            <w:r w:rsidRPr="00C14DB9">
              <w:rPr>
                <w:rFonts w:eastAsia="Calibri"/>
                <w:szCs w:val="22"/>
                <w:lang w:val="el-GR"/>
              </w:rPr>
              <w:t>5</w:t>
            </w:r>
          </w:p>
        </w:tc>
        <w:tc>
          <w:tcPr>
            <w:tcW w:w="0" w:type="auto"/>
            <w:shd w:val="clear" w:color="auto" w:fill="auto"/>
            <w:vAlign w:val="center"/>
          </w:tcPr>
          <w:p w14:paraId="12109917" w14:textId="77777777" w:rsidR="00742A13" w:rsidRPr="00C14DB9" w:rsidRDefault="00742A13" w:rsidP="00F428ED">
            <w:pPr>
              <w:spacing w:after="0" w:line="276" w:lineRule="auto"/>
              <w:jc w:val="left"/>
              <w:rPr>
                <w:rFonts w:eastAsia="Calibri"/>
                <w:szCs w:val="22"/>
                <w:lang w:val="el-GR"/>
              </w:rPr>
            </w:pPr>
            <w:r w:rsidRPr="00C14DB9">
              <w:rPr>
                <w:rFonts w:eastAsia="Calibri"/>
                <w:szCs w:val="22"/>
                <w:lang w:val="el-GR"/>
              </w:rPr>
              <w:t xml:space="preserve">Ποιότητα και πληρότητα έκθεσης εκτίμησης / ανάλυσης κινδύνου και </w:t>
            </w:r>
            <w:proofErr w:type="spellStart"/>
            <w:r w:rsidRPr="00C14DB9">
              <w:rPr>
                <w:rFonts w:eastAsia="Calibri"/>
                <w:szCs w:val="22"/>
                <w:lang w:val="el-GR"/>
              </w:rPr>
              <w:t>σχέδιου</w:t>
            </w:r>
            <w:proofErr w:type="spellEnd"/>
            <w:r w:rsidRPr="00C14DB9">
              <w:rPr>
                <w:rFonts w:eastAsia="Calibri"/>
                <w:szCs w:val="22"/>
                <w:lang w:val="el-GR"/>
              </w:rPr>
              <w:t xml:space="preserve"> έκτακτης ανάγκης</w:t>
            </w:r>
          </w:p>
        </w:tc>
        <w:tc>
          <w:tcPr>
            <w:tcW w:w="1953" w:type="dxa"/>
            <w:shd w:val="clear" w:color="auto" w:fill="auto"/>
            <w:vAlign w:val="center"/>
          </w:tcPr>
          <w:p w14:paraId="21CDCEB0" w14:textId="77777777" w:rsidR="00742A13" w:rsidRPr="00C14DB9" w:rsidRDefault="00742A13" w:rsidP="00F428ED">
            <w:pPr>
              <w:spacing w:after="0" w:line="276" w:lineRule="auto"/>
              <w:jc w:val="right"/>
              <w:rPr>
                <w:rFonts w:eastAsia="Calibri"/>
                <w:szCs w:val="22"/>
                <w:lang w:val="el-GR"/>
              </w:rPr>
            </w:pPr>
            <w:r w:rsidRPr="00C14DB9">
              <w:rPr>
                <w:rFonts w:eastAsia="Calibri"/>
                <w:szCs w:val="22"/>
                <w:lang w:val="el-GR"/>
              </w:rPr>
              <w:t>10%</w:t>
            </w:r>
          </w:p>
        </w:tc>
      </w:tr>
      <w:tr w:rsidR="00C14DB9" w:rsidRPr="00C14DB9" w14:paraId="191A3A32" w14:textId="77777777" w:rsidTr="00F428ED">
        <w:trPr>
          <w:trHeight w:val="694"/>
          <w:jc w:val="center"/>
        </w:trPr>
        <w:tc>
          <w:tcPr>
            <w:tcW w:w="0" w:type="auto"/>
            <w:gridSpan w:val="2"/>
            <w:shd w:val="clear" w:color="auto" w:fill="D9D9D9" w:themeFill="background1" w:themeFillShade="D9"/>
            <w:vAlign w:val="center"/>
          </w:tcPr>
          <w:p w14:paraId="781A1C22" w14:textId="77777777" w:rsidR="00742A13" w:rsidRPr="00C14DB9" w:rsidDel="00B57839" w:rsidRDefault="00742A13" w:rsidP="00F428ED">
            <w:pPr>
              <w:spacing w:after="0" w:line="276" w:lineRule="auto"/>
              <w:jc w:val="left"/>
              <w:rPr>
                <w:rFonts w:eastAsia="Calibri"/>
                <w:b/>
                <w:bCs/>
                <w:szCs w:val="22"/>
                <w:lang w:val="el-GR"/>
              </w:rPr>
            </w:pPr>
            <w:r w:rsidRPr="00C14DB9">
              <w:rPr>
                <w:rFonts w:eastAsia="Calibri"/>
                <w:b/>
                <w:bCs/>
                <w:szCs w:val="22"/>
                <w:lang w:val="el-GR"/>
              </w:rPr>
              <w:t>ΣΥΝΟΛΟ</w:t>
            </w:r>
          </w:p>
        </w:tc>
        <w:tc>
          <w:tcPr>
            <w:tcW w:w="1953" w:type="dxa"/>
            <w:shd w:val="clear" w:color="auto" w:fill="D9D9D9" w:themeFill="background1" w:themeFillShade="D9"/>
            <w:vAlign w:val="center"/>
          </w:tcPr>
          <w:p w14:paraId="1CB64FA5" w14:textId="77777777" w:rsidR="00742A13" w:rsidRPr="00C14DB9" w:rsidDel="00B57839" w:rsidRDefault="00742A13" w:rsidP="00F428ED">
            <w:pPr>
              <w:spacing w:after="0" w:line="276" w:lineRule="auto"/>
              <w:jc w:val="right"/>
              <w:rPr>
                <w:rFonts w:eastAsia="Calibri"/>
                <w:b/>
                <w:bCs/>
                <w:szCs w:val="22"/>
                <w:lang w:val="el-GR"/>
              </w:rPr>
            </w:pPr>
            <w:r w:rsidRPr="00C14DB9">
              <w:rPr>
                <w:rFonts w:eastAsia="Calibri"/>
                <w:b/>
                <w:bCs/>
                <w:szCs w:val="22"/>
                <w:lang w:val="el-GR"/>
              </w:rPr>
              <w:t>100%</w:t>
            </w:r>
          </w:p>
        </w:tc>
      </w:tr>
    </w:tbl>
    <w:p w14:paraId="1E374E0F" w14:textId="77777777" w:rsidR="00742A13" w:rsidRPr="00C14DB9" w:rsidRDefault="00742A13" w:rsidP="00742A13">
      <w:pPr>
        <w:spacing w:after="0"/>
        <w:rPr>
          <w:rFonts w:cs="Tahoma"/>
          <w:lang w:val="el-GR"/>
        </w:rPr>
      </w:pPr>
    </w:p>
    <w:bookmarkEnd w:id="50"/>
    <w:p w14:paraId="4ABA4A46" w14:textId="77777777" w:rsidR="00742A13" w:rsidRPr="00C14DB9" w:rsidRDefault="00742A13" w:rsidP="00742A13">
      <w:pPr>
        <w:rPr>
          <w:rFonts w:cs="Tahoma"/>
          <w:b/>
          <w:bCs/>
          <w:i/>
          <w:iCs/>
          <w:lang w:val="el-GR"/>
        </w:rPr>
      </w:pPr>
    </w:p>
    <w:p w14:paraId="67C03B71" w14:textId="77777777" w:rsidR="00742A13" w:rsidRPr="00C14DB9" w:rsidRDefault="00742A13" w:rsidP="00742A13">
      <w:pPr>
        <w:pStyle w:val="3"/>
        <w:rPr>
          <w:color w:val="auto"/>
        </w:rPr>
      </w:pPr>
      <w:bookmarkStart w:id="51" w:name="_Toc166157818"/>
      <w:r w:rsidRPr="00C14DB9">
        <w:rPr>
          <w:color w:val="auto"/>
        </w:rPr>
        <w:lastRenderedPageBreak/>
        <w:t>Βαθμολόγηση και κατάταξη προσφορών</w:t>
      </w:r>
      <w:bookmarkEnd w:id="51"/>
    </w:p>
    <w:p w14:paraId="54B539FD" w14:textId="77777777" w:rsidR="00742A13" w:rsidRPr="00C14DB9" w:rsidRDefault="00742A13" w:rsidP="00742A13">
      <w:pPr>
        <w:rPr>
          <w:lang w:val="el-GR"/>
        </w:rPr>
      </w:pPr>
    </w:p>
    <w:p w14:paraId="477E73E1" w14:textId="77777777" w:rsidR="00742A13" w:rsidRPr="00C14DB9" w:rsidRDefault="00742A13" w:rsidP="00742A13">
      <w:pPr>
        <w:rPr>
          <w:b/>
          <w:lang w:val="el-GR"/>
        </w:rPr>
      </w:pPr>
      <w:r w:rsidRPr="00C14DB9">
        <w:rPr>
          <w:lang w:val="el-GR"/>
        </w:rPr>
        <w:t>Η βαθμολόγηση κάθε κριτηρίου αξιολόγησης κυμαίνεται από 100 βαθμούς στην περίπτωση που ικανοποιούνται ακριβώς όλοι οι όροι των τεχνικών προδιαγραφών, αυξάνεται δε μέχρι τους 120 βαθμούς όταν υπερκαλύπτονται οι απαιτήσεις του συγκεκριμένου κριτηρίου</w:t>
      </w:r>
      <w:r w:rsidRPr="00C14DB9">
        <w:rPr>
          <w:rStyle w:val="16"/>
          <w:lang w:val="el-GR"/>
        </w:rPr>
        <w:t>.</w:t>
      </w:r>
    </w:p>
    <w:p w14:paraId="593057D4" w14:textId="77777777" w:rsidR="00742A13" w:rsidRPr="00C14DB9" w:rsidRDefault="00742A13" w:rsidP="00742A13">
      <w:pPr>
        <w:rPr>
          <w:lang w:val="el-GR"/>
        </w:rPr>
      </w:pPr>
      <w:r w:rsidRPr="00C14DB9">
        <w:rPr>
          <w:lang w:val="el-GR"/>
        </w:rPr>
        <w:t xml:space="preserve">Κάθε κριτήριο αξιολόγησης βαθμολογείται αυτόνομα με βάση τα στοιχεία της προσφοράς. </w:t>
      </w:r>
    </w:p>
    <w:p w14:paraId="2EA638BB" w14:textId="77777777" w:rsidR="00742A13" w:rsidRPr="00C14DB9" w:rsidRDefault="00742A13" w:rsidP="00742A13">
      <w:pPr>
        <w:rPr>
          <w:lang w:val="el-GR"/>
        </w:rPr>
      </w:pPr>
      <w:r w:rsidRPr="00C14DB9">
        <w:rPr>
          <w:lang w:val="el-GR"/>
        </w:rPr>
        <w:t>Η σταθμισμένη βαθμολογία του κάθε κριτηρίου θα προκύπτει από το γινόμενο του επιμέρους συντελεστή βαρύτητας επί τη βαθμολογία του, η δε συνολική βαθμολογία της προσφοράς (</w:t>
      </w:r>
      <w:proofErr w:type="spellStart"/>
      <w:r w:rsidRPr="00C14DB9">
        <w:rPr>
          <w:lang w:val="el-GR"/>
        </w:rPr>
        <w:t>Βi</w:t>
      </w:r>
      <w:proofErr w:type="spellEnd"/>
      <w:r w:rsidRPr="00C14DB9">
        <w:rPr>
          <w:lang w:val="el-GR"/>
        </w:rPr>
        <w:t>) θα προκύπτει από το άθροισμα των σταθμισμένων βαθμολογιών όλων των κριτηρίων.</w:t>
      </w:r>
    </w:p>
    <w:p w14:paraId="39DB3A2C" w14:textId="77777777" w:rsidR="00742A13" w:rsidRPr="00C14DB9" w:rsidRDefault="00742A13" w:rsidP="00742A13">
      <w:pPr>
        <w:rPr>
          <w:lang w:val="el-GR"/>
        </w:rPr>
      </w:pPr>
      <w:r w:rsidRPr="00C14DB9">
        <w:rPr>
          <w:lang w:val="el-GR"/>
        </w:rPr>
        <w:t>Η συνολική βαθμολογία της τεχνικής προσφοράς υπολογίζεται με βάση τον παρακάτω τύπο :</w:t>
      </w:r>
    </w:p>
    <w:p w14:paraId="2A537477" w14:textId="77777777" w:rsidR="00742A13" w:rsidRPr="00C14DB9" w:rsidRDefault="00742A13" w:rsidP="00742A13">
      <w:pPr>
        <w:jc w:val="center"/>
        <w:rPr>
          <w:lang w:val="el-GR"/>
        </w:rPr>
      </w:pPr>
      <w:r w:rsidRPr="00C14DB9">
        <w:rPr>
          <w:lang w:val="el-GR"/>
        </w:rPr>
        <w:t xml:space="preserve">Β = σ1*Κ1 + σ2*Κ2 </w:t>
      </w:r>
      <w:bookmarkStart w:id="52" w:name="_Hlk166252414"/>
      <w:r w:rsidRPr="00C14DB9">
        <w:rPr>
          <w:lang w:val="el-GR"/>
        </w:rPr>
        <w:t>+ σ3*Κ3</w:t>
      </w:r>
      <w:bookmarkEnd w:id="52"/>
      <w:r w:rsidRPr="00C14DB9">
        <w:rPr>
          <w:lang w:val="el-GR"/>
        </w:rPr>
        <w:t xml:space="preserve"> + σ4*Κ4 + σ5*Κ5</w:t>
      </w:r>
    </w:p>
    <w:p w14:paraId="5EA7C1D6" w14:textId="77777777" w:rsidR="00742A13" w:rsidRPr="00C14DB9" w:rsidRDefault="00742A13" w:rsidP="00742A13">
      <w:pPr>
        <w:rPr>
          <w:lang w:val="el-GR"/>
        </w:rPr>
      </w:pPr>
      <w:r w:rsidRPr="00C14DB9">
        <w:rPr>
          <w:lang w:val="el-GR"/>
        </w:rPr>
        <w:t>Όπου:</w:t>
      </w:r>
    </w:p>
    <w:p w14:paraId="64C408F4" w14:textId="77777777" w:rsidR="00742A13" w:rsidRPr="00C14DB9" w:rsidRDefault="00742A13" w:rsidP="00742A13">
      <w:pPr>
        <w:rPr>
          <w:lang w:val="el-GR"/>
        </w:rPr>
      </w:pPr>
      <w:r w:rsidRPr="00C14DB9">
        <w:rPr>
          <w:lang w:val="el-GR"/>
        </w:rPr>
        <w:t>Β = η συνολική βαθμολογία της τεχνικής προσφοράς</w:t>
      </w:r>
    </w:p>
    <w:p w14:paraId="4F986D27" w14:textId="77777777" w:rsidR="00742A13" w:rsidRPr="00C14DB9" w:rsidRDefault="00742A13" w:rsidP="00742A13">
      <w:pPr>
        <w:rPr>
          <w:lang w:val="el-GR"/>
        </w:rPr>
      </w:pPr>
      <w:r w:rsidRPr="00C14DB9">
        <w:rPr>
          <w:lang w:val="el-GR"/>
        </w:rPr>
        <w:t xml:space="preserve">σ = ο αντίστοιχος συντελεστής βαρύτητας εκάστου κριτηρίου Κ </w:t>
      </w:r>
    </w:p>
    <w:p w14:paraId="25A05C51" w14:textId="77777777" w:rsidR="00742A13" w:rsidRPr="00C14DB9" w:rsidRDefault="00742A13" w:rsidP="00742A13">
      <w:pPr>
        <w:rPr>
          <w:lang w:val="el-GR"/>
        </w:rPr>
      </w:pPr>
      <w:r w:rsidRPr="00C14DB9">
        <w:rPr>
          <w:lang w:val="el-GR"/>
        </w:rPr>
        <w:t>Κ= Βαθμολογία κριτηρίου</w:t>
      </w:r>
    </w:p>
    <w:p w14:paraId="14025F87" w14:textId="77777777" w:rsidR="00742A13" w:rsidRPr="00C14DB9" w:rsidRDefault="00742A13" w:rsidP="00742A13">
      <w:pPr>
        <w:rPr>
          <w:lang w:val="el-GR"/>
        </w:rPr>
      </w:pPr>
      <w:r w:rsidRPr="00C14DB9">
        <w:rPr>
          <w:lang w:val="el-GR"/>
        </w:rPr>
        <w:t>Κριτήρια με βαθμολογία μικρότερη από 100 βαθμούς (ήτοι που δεν καλύπτουν/παρουσιάζουν αποκλίσεις από τις τεχνικές προδιαγραφές της παρούσας) επιφέρουν την απόρριψη της προσφοράς.</w:t>
      </w:r>
    </w:p>
    <w:p w14:paraId="3A177830" w14:textId="77777777" w:rsidR="00742A13" w:rsidRPr="00C14DB9" w:rsidRDefault="00742A13" w:rsidP="00742A13">
      <w:pPr>
        <w:rPr>
          <w:lang w:val="el-GR"/>
        </w:rPr>
      </w:pPr>
    </w:p>
    <w:p w14:paraId="316AA17B" w14:textId="77777777" w:rsidR="00742A13" w:rsidRPr="00C14DB9" w:rsidRDefault="00742A13" w:rsidP="00742A13">
      <w:pPr>
        <w:spacing w:afterLines="100" w:after="240"/>
        <w:rPr>
          <w:rFonts w:cs="Tahoma"/>
          <w:b/>
          <w:bCs/>
          <w:szCs w:val="22"/>
          <w:lang w:val="el-GR"/>
        </w:rPr>
      </w:pPr>
      <w:r w:rsidRPr="00C14DB9">
        <w:rPr>
          <w:rFonts w:cs="Tahoma"/>
          <w:b/>
          <w:bCs/>
          <w:szCs w:val="22"/>
          <w:lang w:val="el-GR"/>
        </w:rPr>
        <w:t>Διαμόρφωση συγκριτικού κόστους Προσφοράς</w:t>
      </w:r>
    </w:p>
    <w:p w14:paraId="62C1AF91" w14:textId="77777777" w:rsidR="00742A13" w:rsidRPr="00C14DB9" w:rsidRDefault="00742A13" w:rsidP="00742A13">
      <w:pPr>
        <w:autoSpaceDE w:val="0"/>
        <w:autoSpaceDN w:val="0"/>
        <w:adjustRightInd w:val="0"/>
        <w:spacing w:afterLines="100" w:after="240"/>
        <w:rPr>
          <w:rFonts w:cs="Tahoma"/>
          <w:szCs w:val="22"/>
          <w:lang w:val="el-GR"/>
        </w:rPr>
      </w:pPr>
      <w:r w:rsidRPr="00C14DB9">
        <w:rPr>
          <w:rFonts w:cs="Tahoma"/>
          <w:szCs w:val="22"/>
          <w:lang w:val="el-GR"/>
        </w:rPr>
        <w:t>Το συγκριτικό κόστος Ο κάθε Προσφοράς περιλαμβάνει:</w:t>
      </w:r>
    </w:p>
    <w:p w14:paraId="3B793D3F" w14:textId="77777777" w:rsidR="00742A13" w:rsidRPr="00C14DB9" w:rsidRDefault="00742A13" w:rsidP="00742A13">
      <w:pPr>
        <w:pStyle w:val="ab"/>
        <w:numPr>
          <w:ilvl w:val="0"/>
          <w:numId w:val="12"/>
        </w:numPr>
        <w:suppressAutoHyphens w:val="0"/>
        <w:autoSpaceDE w:val="0"/>
        <w:autoSpaceDN w:val="0"/>
        <w:adjustRightInd w:val="0"/>
        <w:spacing w:afterLines="100" w:after="240"/>
        <w:contextualSpacing/>
        <w:jc w:val="left"/>
        <w:rPr>
          <w:rFonts w:cs="Tahoma"/>
          <w:szCs w:val="22"/>
          <w:lang w:val="el-GR" w:eastAsia="en-US"/>
        </w:rPr>
      </w:pPr>
      <w:r w:rsidRPr="00C14DB9">
        <w:rPr>
          <w:rFonts w:cs="Tahoma"/>
          <w:szCs w:val="22"/>
          <w:lang w:val="el-GR" w:eastAsia="en-US"/>
        </w:rPr>
        <w:t xml:space="preserve">το συνολικό κόστος για το Έργο, χωρίς ΦΠΑ (βλ. Παράρτημα ΙΙΙ.6.5 </w:t>
      </w:r>
      <w:r w:rsidRPr="00C14DB9">
        <w:rPr>
          <w:rFonts w:ascii="Cambria Math" w:hAnsi="Cambria Math" w:cs="Cambria Math"/>
          <w:szCs w:val="22"/>
          <w:lang w:val="el-GR" w:eastAsia="en-US"/>
        </w:rPr>
        <w:t>«</w:t>
      </w:r>
      <w:r w:rsidRPr="00C14DB9">
        <w:rPr>
          <w:rFonts w:cs="Tahoma"/>
          <w:szCs w:val="22"/>
          <w:lang w:val="el-GR" w:eastAsia="en-US"/>
        </w:rPr>
        <w:t>Συγκεντρωτικός Πίνακας Οικονομικής Προσφοράς</w:t>
      </w:r>
      <w:r w:rsidRPr="00C14DB9">
        <w:rPr>
          <w:rFonts w:ascii="Cambria Math" w:hAnsi="Cambria Math" w:cs="Cambria Math"/>
          <w:szCs w:val="22"/>
          <w:lang w:val="el-GR" w:eastAsia="en-US"/>
        </w:rPr>
        <w:t>»</w:t>
      </w:r>
      <w:r w:rsidRPr="00C14DB9">
        <w:rPr>
          <w:rFonts w:cs="Tahoma"/>
          <w:szCs w:val="22"/>
          <w:lang w:val="el-GR" w:eastAsia="en-US"/>
        </w:rPr>
        <w:t>)</w:t>
      </w:r>
    </w:p>
    <w:p w14:paraId="352F5F1F" w14:textId="77777777" w:rsidR="00742A13" w:rsidRPr="00C14DB9" w:rsidRDefault="00742A13" w:rsidP="00742A13">
      <w:pPr>
        <w:pStyle w:val="ab"/>
        <w:numPr>
          <w:ilvl w:val="0"/>
          <w:numId w:val="12"/>
        </w:numPr>
        <w:suppressAutoHyphens w:val="0"/>
        <w:autoSpaceDE w:val="0"/>
        <w:autoSpaceDN w:val="0"/>
        <w:adjustRightInd w:val="0"/>
        <w:spacing w:afterLines="100" w:after="240"/>
        <w:contextualSpacing/>
        <w:rPr>
          <w:rFonts w:cs="Tahoma"/>
          <w:szCs w:val="22"/>
          <w:lang w:val="el-GR" w:eastAsia="en-US"/>
        </w:rPr>
      </w:pPr>
      <w:r w:rsidRPr="00C14DB9">
        <w:rPr>
          <w:rFonts w:cs="Tahoma"/>
          <w:szCs w:val="22"/>
          <w:lang w:val="el-GR" w:eastAsia="en-US"/>
        </w:rPr>
        <w:t xml:space="preserve">Κάθε άλλο κόστος το οποίο ορίζει ο υποψήφιος Ανάδοχος στην Οικονομική του Προσφορά. </w:t>
      </w:r>
    </w:p>
    <w:p w14:paraId="7560FBCE" w14:textId="77777777" w:rsidR="00742A13" w:rsidRPr="00C14DB9" w:rsidRDefault="00742A13" w:rsidP="00742A13">
      <w:pPr>
        <w:autoSpaceDE w:val="0"/>
        <w:autoSpaceDN w:val="0"/>
        <w:adjustRightInd w:val="0"/>
        <w:spacing w:afterLines="100" w:after="240"/>
        <w:rPr>
          <w:rFonts w:cs="Tahoma"/>
          <w:szCs w:val="22"/>
          <w:lang w:val="el-GR"/>
        </w:rPr>
      </w:pPr>
      <w:r w:rsidRPr="00C14DB9">
        <w:rPr>
          <w:rFonts w:cs="Tahoma"/>
          <w:szCs w:val="22"/>
          <w:lang w:val="el-GR"/>
        </w:rPr>
        <w:t>Για την αξιολόγηση των Οικονομικών Προσφορών θα ληφθεί υπόψιν το συγκριτικό κόστος χωρίς ΦΠΑ.</w:t>
      </w:r>
    </w:p>
    <w:p w14:paraId="24A8FBFC" w14:textId="77777777" w:rsidR="00742A13" w:rsidRPr="00C14DB9" w:rsidRDefault="00742A13" w:rsidP="00742A13">
      <w:pPr>
        <w:rPr>
          <w:b/>
          <w:bCs/>
          <w:lang w:val="el-GR"/>
        </w:rPr>
      </w:pPr>
    </w:p>
    <w:p w14:paraId="01D7A6A0" w14:textId="77777777" w:rsidR="00742A13" w:rsidRPr="00C14DB9" w:rsidRDefault="00742A13" w:rsidP="00742A13">
      <w:pPr>
        <w:rPr>
          <w:b/>
          <w:bCs/>
          <w:lang w:val="el-GR"/>
        </w:rPr>
      </w:pPr>
      <w:r w:rsidRPr="00C14DB9">
        <w:rPr>
          <w:b/>
          <w:bCs/>
          <w:lang w:val="el-GR"/>
        </w:rPr>
        <w:t>Τελική αξιολόγηση - κατάταξη</w:t>
      </w:r>
    </w:p>
    <w:p w14:paraId="492004D1" w14:textId="77777777" w:rsidR="00742A13" w:rsidRPr="00C14DB9" w:rsidRDefault="00742A13" w:rsidP="00742A13">
      <w:pPr>
        <w:rPr>
          <w:lang w:val="el-GR"/>
        </w:rPr>
      </w:pPr>
      <w:r w:rsidRPr="00C14DB9">
        <w:rPr>
          <w:lang w:val="el-GR"/>
        </w:rPr>
        <w:t>Η τελική αξιολόγηση και κατάταξη των προσφορών θα γίνει με βάση τον ακόλουθο τύπο:</w:t>
      </w:r>
    </w:p>
    <w:p w14:paraId="6C65A4B6" w14:textId="77777777" w:rsidR="00742A13" w:rsidRPr="00C14DB9" w:rsidRDefault="00742A13" w:rsidP="00742A13">
      <w:pPr>
        <w:ind w:left="851"/>
        <w:jc w:val="center"/>
        <w:rPr>
          <w:rFonts w:cs="Tahoma"/>
          <w:szCs w:val="22"/>
          <w:lang w:val="el-GR"/>
        </w:rPr>
      </w:pPr>
      <w:r w:rsidRPr="00C14DB9">
        <w:rPr>
          <w:rFonts w:cs="Tahoma"/>
          <w:szCs w:val="22"/>
          <w:lang w:val="el-GR"/>
        </w:rPr>
        <w:t>Λ</w:t>
      </w:r>
      <w:proofErr w:type="spellStart"/>
      <w:r w:rsidRPr="00C14DB9">
        <w:rPr>
          <w:rFonts w:cs="Tahoma"/>
          <w:szCs w:val="22"/>
          <w:lang w:val="en-US"/>
        </w:rPr>
        <w:t>i</w:t>
      </w:r>
      <w:proofErr w:type="spellEnd"/>
      <w:r w:rsidRPr="00C14DB9">
        <w:rPr>
          <w:rFonts w:cs="Tahoma"/>
          <w:szCs w:val="22"/>
          <w:lang w:val="el-GR"/>
        </w:rPr>
        <w:t xml:space="preserve"> = 80 * (Β</w:t>
      </w:r>
      <w:proofErr w:type="spellStart"/>
      <w:r w:rsidRPr="00C14DB9">
        <w:rPr>
          <w:rFonts w:cs="Tahoma"/>
          <w:szCs w:val="22"/>
          <w:lang w:val="en-US"/>
        </w:rPr>
        <w:t>i</w:t>
      </w:r>
      <w:proofErr w:type="spellEnd"/>
      <w:r w:rsidRPr="00C14DB9">
        <w:rPr>
          <w:rFonts w:cs="Tahoma"/>
          <w:szCs w:val="22"/>
          <w:lang w:val="el-GR"/>
        </w:rPr>
        <w:t>/Β</w:t>
      </w:r>
      <w:r w:rsidRPr="00C14DB9">
        <w:rPr>
          <w:rFonts w:cs="Tahoma"/>
          <w:szCs w:val="22"/>
          <w:lang w:val="en-US"/>
        </w:rPr>
        <w:t>max</w:t>
      </w:r>
      <w:r w:rsidRPr="00C14DB9">
        <w:rPr>
          <w:rFonts w:cs="Tahoma"/>
          <w:szCs w:val="22"/>
          <w:lang w:val="el-GR"/>
        </w:rPr>
        <w:t xml:space="preserve"> ) + 20 * (Ο</w:t>
      </w:r>
      <w:r w:rsidRPr="00C14DB9">
        <w:rPr>
          <w:rFonts w:cs="Tahoma"/>
          <w:szCs w:val="22"/>
          <w:lang w:val="en-US"/>
        </w:rPr>
        <w:t>min</w:t>
      </w:r>
      <w:r w:rsidRPr="00C14DB9">
        <w:rPr>
          <w:rFonts w:cs="Tahoma"/>
          <w:szCs w:val="22"/>
          <w:lang w:val="el-GR"/>
        </w:rPr>
        <w:t>/Ο</w:t>
      </w:r>
      <w:proofErr w:type="spellStart"/>
      <w:r w:rsidRPr="00C14DB9">
        <w:rPr>
          <w:rFonts w:cs="Tahoma"/>
          <w:szCs w:val="22"/>
          <w:lang w:val="en-US"/>
        </w:rPr>
        <w:t>i</w:t>
      </w:r>
      <w:proofErr w:type="spellEnd"/>
      <w:r w:rsidRPr="00C14DB9">
        <w:rPr>
          <w:rFonts w:cs="Tahoma"/>
          <w:szCs w:val="22"/>
          <w:lang w:val="el-GR"/>
        </w:rPr>
        <w:t>)</w:t>
      </w:r>
    </w:p>
    <w:p w14:paraId="126CC258" w14:textId="77777777" w:rsidR="00742A13" w:rsidRPr="00C14DB9" w:rsidRDefault="00742A13" w:rsidP="00742A13">
      <w:pPr>
        <w:rPr>
          <w:rFonts w:cs="Tahoma"/>
          <w:szCs w:val="22"/>
          <w:lang w:val="el-GR"/>
        </w:rPr>
      </w:pPr>
      <w:r w:rsidRPr="00C14DB9">
        <w:rPr>
          <w:rFonts w:cs="Tahoma"/>
          <w:szCs w:val="22"/>
          <w:lang w:val="el-GR"/>
        </w:rPr>
        <w:t>όπου:</w:t>
      </w:r>
    </w:p>
    <w:p w14:paraId="716876EB" w14:textId="77777777" w:rsidR="00742A13" w:rsidRPr="00C14DB9" w:rsidRDefault="00742A13" w:rsidP="00742A13">
      <w:pPr>
        <w:spacing w:after="20"/>
        <w:ind w:left="1560" w:hanging="851"/>
        <w:rPr>
          <w:rFonts w:cs="Tahoma"/>
          <w:szCs w:val="22"/>
          <w:lang w:val="el-GR"/>
        </w:rPr>
      </w:pPr>
      <w:proofErr w:type="spellStart"/>
      <w:r w:rsidRPr="00C14DB9">
        <w:rPr>
          <w:rFonts w:cs="Tahoma"/>
          <w:szCs w:val="22"/>
          <w:lang w:val="el-GR"/>
        </w:rPr>
        <w:t>Βmax</w:t>
      </w:r>
      <w:proofErr w:type="spellEnd"/>
      <w:r w:rsidRPr="00C14DB9">
        <w:rPr>
          <w:rFonts w:cs="Tahoma"/>
          <w:szCs w:val="22"/>
          <w:lang w:val="el-GR"/>
        </w:rPr>
        <w:tab/>
        <w:t xml:space="preserve">η συνολική βαθμολογία που έλαβε η καλύτερη Τεχνική Προσφορά </w:t>
      </w:r>
    </w:p>
    <w:p w14:paraId="4FA7041D" w14:textId="77777777" w:rsidR="00742A13" w:rsidRPr="00C14DB9" w:rsidRDefault="00742A13" w:rsidP="00742A13">
      <w:pPr>
        <w:spacing w:after="20"/>
        <w:ind w:left="1560" w:hanging="851"/>
        <w:rPr>
          <w:rFonts w:cs="Tahoma"/>
          <w:szCs w:val="22"/>
          <w:lang w:val="el-GR"/>
        </w:rPr>
      </w:pPr>
      <w:proofErr w:type="spellStart"/>
      <w:r w:rsidRPr="00C14DB9">
        <w:rPr>
          <w:rFonts w:cs="Tahoma"/>
          <w:szCs w:val="22"/>
          <w:lang w:val="el-GR"/>
        </w:rPr>
        <w:t>Βi</w:t>
      </w:r>
      <w:proofErr w:type="spellEnd"/>
      <w:r w:rsidRPr="00C14DB9">
        <w:rPr>
          <w:rFonts w:cs="Tahoma"/>
          <w:szCs w:val="22"/>
          <w:lang w:val="el-GR"/>
        </w:rPr>
        <w:tab/>
        <w:t>η συνολική βαθμολογία της Τεχνικής Προσφοράς i</w:t>
      </w:r>
    </w:p>
    <w:p w14:paraId="5555B85B" w14:textId="77777777" w:rsidR="00742A13" w:rsidRPr="00C14DB9" w:rsidRDefault="00742A13" w:rsidP="00742A13">
      <w:pPr>
        <w:spacing w:after="20"/>
        <w:ind w:left="1560" w:hanging="851"/>
        <w:rPr>
          <w:rFonts w:cs="Tahoma"/>
          <w:szCs w:val="22"/>
          <w:lang w:val="el-GR"/>
        </w:rPr>
      </w:pPr>
      <w:proofErr w:type="spellStart"/>
      <w:r w:rsidRPr="00C14DB9">
        <w:rPr>
          <w:rFonts w:cs="Tahoma"/>
          <w:szCs w:val="22"/>
          <w:lang w:val="el-GR"/>
        </w:rPr>
        <w:t>Οmin</w:t>
      </w:r>
      <w:proofErr w:type="spellEnd"/>
      <w:r w:rsidRPr="00C14DB9">
        <w:rPr>
          <w:rFonts w:cs="Tahoma"/>
          <w:szCs w:val="22"/>
          <w:lang w:val="el-GR"/>
        </w:rPr>
        <w:tab/>
        <w:t xml:space="preserve">το συνολικό συγκριτικό κόστος της Προσφοράς με τη μικρότερη τιμή </w:t>
      </w:r>
    </w:p>
    <w:p w14:paraId="548E6382" w14:textId="77777777" w:rsidR="00742A13" w:rsidRPr="00C14DB9" w:rsidRDefault="00742A13" w:rsidP="00742A13">
      <w:pPr>
        <w:spacing w:after="20"/>
        <w:ind w:left="1560" w:hanging="851"/>
        <w:rPr>
          <w:rFonts w:cs="Tahoma"/>
          <w:szCs w:val="22"/>
          <w:lang w:val="el-GR"/>
        </w:rPr>
      </w:pPr>
      <w:proofErr w:type="spellStart"/>
      <w:r w:rsidRPr="00C14DB9">
        <w:rPr>
          <w:rFonts w:cs="Tahoma"/>
          <w:szCs w:val="22"/>
          <w:lang w:val="el-GR"/>
        </w:rPr>
        <w:t>Οi</w:t>
      </w:r>
      <w:proofErr w:type="spellEnd"/>
      <w:r w:rsidRPr="00C14DB9">
        <w:rPr>
          <w:rFonts w:cs="Tahoma"/>
          <w:szCs w:val="22"/>
          <w:lang w:val="el-GR"/>
        </w:rPr>
        <w:tab/>
        <w:t>το συνολικό συγκριτικό κόστος της Προσφοράς i</w:t>
      </w:r>
    </w:p>
    <w:p w14:paraId="758C5401" w14:textId="77777777" w:rsidR="00742A13" w:rsidRPr="00C14DB9" w:rsidRDefault="00742A13" w:rsidP="00742A13">
      <w:pPr>
        <w:spacing w:after="20"/>
        <w:ind w:left="1560" w:hanging="851"/>
        <w:rPr>
          <w:rFonts w:cs="Tahoma"/>
          <w:szCs w:val="22"/>
          <w:lang w:val="el-GR"/>
        </w:rPr>
      </w:pPr>
      <w:proofErr w:type="spellStart"/>
      <w:r w:rsidRPr="00C14DB9">
        <w:rPr>
          <w:rFonts w:cs="Tahoma"/>
          <w:szCs w:val="22"/>
          <w:lang w:val="el-GR"/>
        </w:rPr>
        <w:t>Λi</w:t>
      </w:r>
      <w:proofErr w:type="spellEnd"/>
      <w:r w:rsidRPr="00C14DB9">
        <w:rPr>
          <w:rFonts w:cs="Tahoma"/>
          <w:szCs w:val="22"/>
          <w:lang w:val="el-GR"/>
        </w:rPr>
        <w:tab/>
        <w:t>Τελική βαθμολογία η οποία στρογγυλοποιείται στα 2 δεκαδικά ψηφία.</w:t>
      </w:r>
    </w:p>
    <w:p w14:paraId="237FAC24" w14:textId="77777777" w:rsidR="00742A13" w:rsidRPr="00C14DB9" w:rsidRDefault="00742A13" w:rsidP="00742A13">
      <w:pPr>
        <w:rPr>
          <w:lang w:val="el-GR"/>
        </w:rPr>
      </w:pPr>
    </w:p>
    <w:p w14:paraId="73FBABA1" w14:textId="77777777" w:rsidR="00742A13" w:rsidRPr="00C14DB9" w:rsidRDefault="00742A13" w:rsidP="00742A13">
      <w:pPr>
        <w:rPr>
          <w:lang w:val="el-GR"/>
        </w:rPr>
      </w:pPr>
      <w:r w:rsidRPr="00C14DB9">
        <w:rPr>
          <w:lang w:val="el-GR"/>
        </w:rPr>
        <w:t>Πλέον συμφέρουσα από οικονομική άποψη προσφορά βάσει βέλτιστης σχέσης ποιότητας - τιμής είναι η προσφορά με τη μεγαλύτερη τιμή Λ</w:t>
      </w:r>
      <w:proofErr w:type="spellStart"/>
      <w:r w:rsidRPr="00C14DB9">
        <w:t>i</w:t>
      </w:r>
      <w:proofErr w:type="spellEnd"/>
      <w:r w:rsidRPr="00C14DB9">
        <w:rPr>
          <w:lang w:val="el-GR"/>
        </w:rPr>
        <w:t>. Σε περίπτωση ισοψηφίας, επικρατέστερη είναι η προσφορά με τη μεγαλύτερη τιμή Β</w:t>
      </w:r>
      <w:proofErr w:type="spellStart"/>
      <w:r w:rsidRPr="00C14DB9">
        <w:t>i</w:t>
      </w:r>
      <w:proofErr w:type="spellEnd"/>
      <w:r w:rsidRPr="00C14DB9">
        <w:rPr>
          <w:lang w:val="el-GR"/>
        </w:rPr>
        <w:t xml:space="preserve"> (βαθμολογία τεχνικής προσφοράς υποψηφίου), ενώ σε περίπτωση πλήρους ισοβαθμίας (Λ</w:t>
      </w:r>
      <w:proofErr w:type="spellStart"/>
      <w:r w:rsidRPr="00C14DB9">
        <w:t>i</w:t>
      </w:r>
      <w:proofErr w:type="spellEnd"/>
      <w:r w:rsidRPr="00C14DB9">
        <w:rPr>
          <w:lang w:val="el-GR"/>
        </w:rPr>
        <w:t>, Β</w:t>
      </w:r>
      <w:proofErr w:type="spellStart"/>
      <w:r w:rsidRPr="00C14DB9">
        <w:t>i</w:t>
      </w:r>
      <w:proofErr w:type="spellEnd"/>
      <w:r w:rsidRPr="00C14DB9">
        <w:rPr>
          <w:lang w:val="el-GR"/>
        </w:rPr>
        <w:t>) διενεργείται δημόσια κλήρωση παρουσία όλων των ενδιαφερομένων.</w:t>
      </w:r>
    </w:p>
    <w:p w14:paraId="6E272AA3" w14:textId="37841EC1" w:rsidR="00742A13" w:rsidRPr="00C14DB9" w:rsidRDefault="00742A13" w:rsidP="001C11BC">
      <w:pPr>
        <w:pStyle w:val="2"/>
        <w:ind w:left="2127" w:hanging="1994"/>
        <w:rPr>
          <w:bCs/>
          <w:color w:val="auto"/>
        </w:rPr>
      </w:pPr>
      <w:bookmarkStart w:id="53" w:name="_Toc166157855"/>
      <w:r w:rsidRPr="00C14DB9">
        <w:rPr>
          <w:color w:val="auto"/>
        </w:rPr>
        <w:lastRenderedPageBreak/>
        <w:t>Τρόπος πληρωμής</w:t>
      </w:r>
      <w:bookmarkEnd w:id="53"/>
    </w:p>
    <w:p w14:paraId="6F9B94BD" w14:textId="77777777" w:rsidR="00742A13" w:rsidRPr="00C14DB9" w:rsidRDefault="00742A13" w:rsidP="00742A13">
      <w:pPr>
        <w:rPr>
          <w:b/>
          <w:bCs/>
          <w:lang w:val="el-GR"/>
        </w:rPr>
      </w:pPr>
    </w:p>
    <w:p w14:paraId="6F6F6731" w14:textId="523E5BE5" w:rsidR="000E0B2F" w:rsidRPr="00C14DB9" w:rsidRDefault="00742A13" w:rsidP="00742A13">
      <w:pPr>
        <w:rPr>
          <w:lang w:val="el-GR"/>
        </w:rPr>
      </w:pPr>
      <w:r w:rsidRPr="00C14DB9">
        <w:rPr>
          <w:lang w:val="el-GR"/>
        </w:rPr>
        <w:t>Η πληρωμή της αξίας των υπηρεσιών του Αναδόχου θα πραγματοποιείται κάθε μήνα, τμηματικά σύμφωνα με τις αποστολές που εκτελούνται, με την προσκόμιση από τον Ανάδοχο των νόμιμων παραστατικών κάθε φορά, που προβλέπονται από τις ισχύουσες διατάξεις και σε χρόνο προσδιορισμένο από την αναγκαία διοικητική διαδικασία για έκδοση του σχετικού χρηματικού εντάλματος και ύστερα από θεώρηση του από την αρμόδια Υπηρεσία Επιτρόπου  κατά την πρώτη πληρωμή. Οι τιμές θα καθορίζονται ανά δραστηριότητα με βάση την οικονομική προσφορά του Αναδόχου</w:t>
      </w:r>
      <w:r w:rsidR="00CE2000" w:rsidRPr="00C14DB9">
        <w:rPr>
          <w:lang w:val="el-GR"/>
        </w:rPr>
        <w:t>.</w:t>
      </w:r>
    </w:p>
    <w:p w14:paraId="093D4DF2" w14:textId="515A579F" w:rsidR="007118EB" w:rsidRPr="00C14DB9" w:rsidRDefault="007118EB" w:rsidP="007118EB">
      <w:pPr>
        <w:rPr>
          <w:b/>
          <w:bCs/>
          <w:lang w:val="el-GR"/>
        </w:rPr>
      </w:pPr>
      <w:bookmarkStart w:id="54" w:name="_Toc104537586"/>
      <w:r w:rsidRPr="00C14DB9">
        <w:rPr>
          <w:b/>
          <w:bCs/>
          <w:lang w:val="el-GR"/>
        </w:rPr>
        <w:t>Επιτροπή Παρακολούθησης και Παραλαβής του Έργου (ΕΠΠΕ)</w:t>
      </w:r>
      <w:bookmarkEnd w:id="54"/>
    </w:p>
    <w:p w14:paraId="0FE3F1AB" w14:textId="77777777" w:rsidR="007118EB" w:rsidRPr="00C14DB9" w:rsidRDefault="007118EB" w:rsidP="007118EB">
      <w:pPr>
        <w:autoSpaceDE w:val="0"/>
        <w:autoSpaceDN w:val="0"/>
        <w:adjustRightInd w:val="0"/>
        <w:spacing w:afterLines="100" w:after="240"/>
        <w:rPr>
          <w:rFonts w:cs="Tahoma"/>
          <w:szCs w:val="22"/>
          <w:lang w:val="el-GR"/>
        </w:rPr>
      </w:pPr>
      <w:r w:rsidRPr="00C14DB9">
        <w:rPr>
          <w:rFonts w:cs="Tahoma"/>
          <w:szCs w:val="22"/>
          <w:lang w:val="el-GR"/>
        </w:rPr>
        <w:t>Για τις ανάγκες υλοποίησης του Έργου της παρούσας Διακήρυξης, και σύμφωνα με τον Κανονισμό Προμηθειών, θα οριστεί «Επιτροπή Παρακολούθησης και Παραλαβής Έργου (ΕΠΠΕ)».</w:t>
      </w:r>
    </w:p>
    <w:p w14:paraId="10182482" w14:textId="36BADBCD" w:rsidR="007118EB" w:rsidRPr="00C14DB9" w:rsidRDefault="007118EB" w:rsidP="007118EB">
      <w:pPr>
        <w:rPr>
          <w:rFonts w:cs="Tahoma"/>
          <w:szCs w:val="22"/>
          <w:lang w:val="el-GR"/>
        </w:rPr>
      </w:pPr>
      <w:r w:rsidRPr="00C14DB9">
        <w:rPr>
          <w:rFonts w:cs="Tahoma"/>
          <w:szCs w:val="22"/>
          <w:lang w:val="el-GR"/>
        </w:rPr>
        <w:t>Αρμοδιότητα της ΕΠΠΕ αποτελεί η παρακολούθηση της πορείας υλοποίησης και η τμηματική και οριστική παραλαβή του παρόντος Έργου</w:t>
      </w:r>
    </w:p>
    <w:p w14:paraId="6F7C38DA" w14:textId="2B2CCDCF" w:rsidR="00692F93" w:rsidRPr="00C14DB9" w:rsidRDefault="00692F93" w:rsidP="001C11BC">
      <w:pPr>
        <w:pStyle w:val="2"/>
        <w:ind w:left="142" w:firstLine="0"/>
        <w:rPr>
          <w:color w:val="auto"/>
        </w:rPr>
      </w:pPr>
      <w:r w:rsidRPr="00C14DB9">
        <w:rPr>
          <w:color w:val="auto"/>
        </w:rPr>
        <w:t>Τεχνική Προσφορά</w:t>
      </w:r>
    </w:p>
    <w:p w14:paraId="6C256CE8" w14:textId="106450EE" w:rsidR="00692F93" w:rsidRPr="00C14DB9" w:rsidRDefault="00692F93" w:rsidP="00692F93">
      <w:pPr>
        <w:rPr>
          <w:lang w:val="el-GR"/>
        </w:rPr>
      </w:pPr>
      <w:r w:rsidRPr="00C14DB9">
        <w:rPr>
          <w:lang w:val="en-US"/>
        </w:rPr>
        <w:t>H</w:t>
      </w:r>
      <w:r w:rsidRPr="00C14DB9">
        <w:rPr>
          <w:lang w:val="el-GR"/>
        </w:rPr>
        <w:t xml:space="preserve"> τεχνική προσφορά θα πρέπει να καλύπτει όλες τις απαιτήσεις και τις προδιαγραφές που έχουν τεθεί από την αναθέτουσα αρχή με τα </w:t>
      </w:r>
      <w:r w:rsidR="00E672CB" w:rsidRPr="00C14DB9">
        <w:rPr>
          <w:lang w:val="el-GR"/>
        </w:rPr>
        <w:t xml:space="preserve">αντίστοιχα Παραρτήματα </w:t>
      </w:r>
      <w:r w:rsidRPr="00C14DB9">
        <w:rPr>
          <w:lang w:val="el-GR"/>
        </w:rPr>
        <w:t>της Διακήρυξης</w:t>
      </w:r>
      <w:r w:rsidR="00E672CB" w:rsidRPr="00C14DB9">
        <w:rPr>
          <w:lang w:val="el-GR"/>
        </w:rPr>
        <w:t>, που θα αφορούν 1. Περιγραφή αντικειμένου του έργου και 2. Οικονομική Προσφορά</w:t>
      </w:r>
      <w:r w:rsidRPr="00C14DB9">
        <w:rPr>
          <w:lang w:val="el-GR"/>
        </w:rPr>
        <w:t>, περιγράφοντας ακριβώς πώς οι συγκεκριμένες απαιτήσεις και προδιαγραφές πληρούνται. Περιλαμβάνει, ιδίως, τα έγγραφα και δικαιολογητικά, βάσει των οποίων θα αξιολογηθεί η καταλληλόλητα των προσφερόμενων ειδών, με βάση το κριτήριο ανάθεσης, σύμφωνα με τα αναλυτικώς αναφερόμενα στα ως άνω Παραρτήματα.</w:t>
      </w:r>
    </w:p>
    <w:p w14:paraId="107E8828" w14:textId="602CB470" w:rsidR="000674BA" w:rsidRPr="00C14DB9" w:rsidRDefault="000674BA" w:rsidP="001C11BC">
      <w:pPr>
        <w:pStyle w:val="2"/>
        <w:ind w:left="709"/>
        <w:rPr>
          <w:color w:val="auto"/>
        </w:rPr>
      </w:pPr>
      <w:bookmarkStart w:id="55" w:name="_Toc166157882"/>
      <w:r w:rsidRPr="00C14DB9">
        <w:rPr>
          <w:color w:val="auto"/>
        </w:rPr>
        <w:t>ΥΠΟΔΕΙΓΜΑ ΟΙΚΟΝΟΜΙΚΗΣ ΠΡΟΣΦΟΡΑΣ</w:t>
      </w:r>
      <w:bookmarkEnd w:id="55"/>
    </w:p>
    <w:p w14:paraId="0EDEDB10" w14:textId="77777777" w:rsidR="000674BA" w:rsidRPr="00C14DB9" w:rsidRDefault="000674BA" w:rsidP="000674BA">
      <w:pPr>
        <w:widowControl w:val="0"/>
        <w:ind w:right="57"/>
        <w:rPr>
          <w:lang w:val="el-GR"/>
        </w:rPr>
      </w:pPr>
      <w:r w:rsidRPr="00C14DB9">
        <w:rPr>
          <w:lang w:val="el-GR"/>
        </w:rPr>
        <w:t>Παρατίθεται ο σκελετός του Πίνακα Οικονομικής Προσφοράς. Οι ποσότητες του Πίνακα είναι ενδεικτικές για το έργο που εκτιμάται ότι θα αναλάβει ο Ανάδοχος. Είναι προφανές, ότι ο κάθε υποψήφιος μπορεί να προσθέσει στοιχεία ή/και αναλύσει περαιτέρω όποια στοιχεία κρίνει ώστε να ευθυγραμμίζεται με την Τεχνική Προσφορά του.</w:t>
      </w:r>
    </w:p>
    <w:p w14:paraId="4876FF18" w14:textId="77777777" w:rsidR="000674BA" w:rsidRPr="00C14DB9" w:rsidRDefault="000674BA" w:rsidP="000674BA">
      <w:pPr>
        <w:rPr>
          <w:b/>
          <w:bCs/>
          <w:lang w:val="en-US"/>
        </w:rPr>
      </w:pPr>
      <w:r w:rsidRPr="00C14DB9">
        <w:rPr>
          <w:b/>
          <w:bCs/>
          <w:lang w:val="el-GR"/>
        </w:rPr>
        <w:t>Πίνακας Οικονομικής Προσφοράς Έργου</w:t>
      </w:r>
    </w:p>
    <w:tbl>
      <w:tblPr>
        <w:tblW w:w="5000" w:type="pct"/>
        <w:tblLook w:val="04A0" w:firstRow="1" w:lastRow="0" w:firstColumn="1" w:lastColumn="0" w:noHBand="0" w:noVBand="1"/>
      </w:tblPr>
      <w:tblGrid>
        <w:gridCol w:w="2333"/>
        <w:gridCol w:w="2151"/>
        <w:gridCol w:w="1392"/>
        <w:gridCol w:w="1177"/>
        <w:gridCol w:w="1179"/>
        <w:gridCol w:w="1166"/>
        <w:gridCol w:w="222"/>
      </w:tblGrid>
      <w:tr w:rsidR="00C14DB9" w:rsidRPr="00C14DB9" w14:paraId="077039AD" w14:textId="77777777" w:rsidTr="009554AC">
        <w:trPr>
          <w:gridAfter w:val="1"/>
          <w:wAfter w:w="115" w:type="pct"/>
          <w:trHeight w:val="288"/>
        </w:trPr>
        <w:tc>
          <w:tcPr>
            <w:tcW w:w="1213" w:type="pct"/>
            <w:tcBorders>
              <w:top w:val="single" w:sz="4" w:space="0" w:color="auto"/>
              <w:left w:val="single" w:sz="4" w:space="0" w:color="auto"/>
              <w:bottom w:val="single" w:sz="4" w:space="0" w:color="auto"/>
              <w:right w:val="single" w:sz="4" w:space="0" w:color="auto"/>
            </w:tcBorders>
            <w:shd w:val="clear" w:color="000000" w:fill="4472C4"/>
            <w:vAlign w:val="center"/>
            <w:hideMark/>
          </w:tcPr>
          <w:p w14:paraId="18252838" w14:textId="77777777" w:rsidR="000674BA" w:rsidRPr="00C14DB9" w:rsidRDefault="000674BA" w:rsidP="00F428ED">
            <w:pPr>
              <w:suppressAutoHyphens w:val="0"/>
              <w:spacing w:after="0"/>
              <w:jc w:val="center"/>
              <w:rPr>
                <w:rFonts w:eastAsia="Times New Roman" w:cs="Tahoma"/>
                <w:b/>
                <w:bCs/>
                <w:sz w:val="20"/>
                <w:szCs w:val="20"/>
                <w:lang w:val="en-US" w:eastAsia="en-US"/>
              </w:rPr>
            </w:pPr>
            <w:r w:rsidRPr="00C14DB9">
              <w:rPr>
                <w:rFonts w:eastAsia="Times New Roman" w:cs="Tahoma"/>
                <w:b/>
                <w:bCs/>
                <w:sz w:val="20"/>
                <w:szCs w:val="20"/>
                <w:lang w:val="en-US" w:eastAsia="en-US"/>
              </w:rPr>
              <w:t>(1)</w:t>
            </w:r>
          </w:p>
        </w:tc>
        <w:tc>
          <w:tcPr>
            <w:tcW w:w="1118" w:type="pct"/>
            <w:tcBorders>
              <w:top w:val="single" w:sz="4" w:space="0" w:color="auto"/>
              <w:left w:val="nil"/>
              <w:bottom w:val="single" w:sz="4" w:space="0" w:color="auto"/>
              <w:right w:val="single" w:sz="4" w:space="0" w:color="auto"/>
            </w:tcBorders>
            <w:shd w:val="clear" w:color="000000" w:fill="4472C4"/>
            <w:vAlign w:val="center"/>
            <w:hideMark/>
          </w:tcPr>
          <w:p w14:paraId="6484A06B" w14:textId="77777777" w:rsidR="000674BA" w:rsidRPr="00C14DB9" w:rsidRDefault="000674BA" w:rsidP="00F428ED">
            <w:pPr>
              <w:suppressAutoHyphens w:val="0"/>
              <w:spacing w:after="0"/>
              <w:jc w:val="center"/>
              <w:rPr>
                <w:rFonts w:eastAsia="Times New Roman" w:cs="Tahoma"/>
                <w:b/>
                <w:bCs/>
                <w:sz w:val="20"/>
                <w:szCs w:val="20"/>
                <w:lang w:val="en-US" w:eastAsia="en-US"/>
              </w:rPr>
            </w:pPr>
            <w:r w:rsidRPr="00C14DB9">
              <w:rPr>
                <w:rFonts w:eastAsia="Times New Roman" w:cs="Tahoma"/>
                <w:b/>
                <w:bCs/>
                <w:sz w:val="20"/>
                <w:szCs w:val="20"/>
                <w:lang w:val="en-US" w:eastAsia="en-US"/>
              </w:rPr>
              <w:t>(2)</w:t>
            </w:r>
          </w:p>
        </w:tc>
        <w:tc>
          <w:tcPr>
            <w:tcW w:w="723" w:type="pct"/>
            <w:tcBorders>
              <w:top w:val="single" w:sz="4" w:space="0" w:color="auto"/>
              <w:left w:val="nil"/>
              <w:bottom w:val="single" w:sz="4" w:space="0" w:color="auto"/>
              <w:right w:val="single" w:sz="4" w:space="0" w:color="auto"/>
            </w:tcBorders>
            <w:shd w:val="clear" w:color="000000" w:fill="4472C4"/>
            <w:vAlign w:val="center"/>
            <w:hideMark/>
          </w:tcPr>
          <w:p w14:paraId="4F0B0BED" w14:textId="77777777" w:rsidR="000674BA" w:rsidRPr="00C14DB9" w:rsidRDefault="000674BA" w:rsidP="00F428ED">
            <w:pPr>
              <w:suppressAutoHyphens w:val="0"/>
              <w:spacing w:after="0"/>
              <w:jc w:val="center"/>
              <w:rPr>
                <w:rFonts w:eastAsia="Times New Roman" w:cs="Tahoma"/>
                <w:b/>
                <w:bCs/>
                <w:sz w:val="20"/>
                <w:szCs w:val="20"/>
                <w:lang w:val="en-US" w:eastAsia="en-US"/>
              </w:rPr>
            </w:pPr>
            <w:r w:rsidRPr="00C14DB9">
              <w:rPr>
                <w:rFonts w:eastAsia="Times New Roman" w:cs="Tahoma"/>
                <w:b/>
                <w:bCs/>
                <w:sz w:val="20"/>
                <w:szCs w:val="20"/>
                <w:lang w:val="en-US" w:eastAsia="en-US"/>
              </w:rPr>
              <w:t>(3)</w:t>
            </w:r>
          </w:p>
        </w:tc>
        <w:tc>
          <w:tcPr>
            <w:tcW w:w="612" w:type="pct"/>
            <w:tcBorders>
              <w:top w:val="single" w:sz="4" w:space="0" w:color="auto"/>
              <w:left w:val="nil"/>
              <w:bottom w:val="single" w:sz="4" w:space="0" w:color="auto"/>
              <w:right w:val="single" w:sz="4" w:space="0" w:color="auto"/>
            </w:tcBorders>
            <w:shd w:val="clear" w:color="000000" w:fill="4472C4"/>
            <w:vAlign w:val="center"/>
            <w:hideMark/>
          </w:tcPr>
          <w:p w14:paraId="75D561E1" w14:textId="77777777" w:rsidR="000674BA" w:rsidRPr="00C14DB9" w:rsidRDefault="000674BA" w:rsidP="00F428ED">
            <w:pPr>
              <w:suppressAutoHyphens w:val="0"/>
              <w:spacing w:after="0"/>
              <w:jc w:val="center"/>
              <w:rPr>
                <w:rFonts w:eastAsia="Times New Roman" w:cs="Tahoma"/>
                <w:b/>
                <w:bCs/>
                <w:sz w:val="20"/>
                <w:szCs w:val="20"/>
                <w:lang w:val="en-US" w:eastAsia="en-US"/>
              </w:rPr>
            </w:pPr>
            <w:r w:rsidRPr="00C14DB9">
              <w:rPr>
                <w:rFonts w:eastAsia="Times New Roman" w:cs="Tahoma"/>
                <w:b/>
                <w:bCs/>
                <w:sz w:val="20"/>
                <w:szCs w:val="20"/>
                <w:lang w:val="en-US" w:eastAsia="en-US"/>
              </w:rPr>
              <w:t>(4)</w:t>
            </w:r>
          </w:p>
        </w:tc>
        <w:tc>
          <w:tcPr>
            <w:tcW w:w="613" w:type="pct"/>
            <w:tcBorders>
              <w:top w:val="single" w:sz="4" w:space="0" w:color="auto"/>
              <w:left w:val="nil"/>
              <w:bottom w:val="single" w:sz="4" w:space="0" w:color="auto"/>
              <w:right w:val="single" w:sz="4" w:space="0" w:color="auto"/>
            </w:tcBorders>
            <w:shd w:val="clear" w:color="000000" w:fill="4472C4"/>
            <w:vAlign w:val="center"/>
            <w:hideMark/>
          </w:tcPr>
          <w:p w14:paraId="1618EC54" w14:textId="77777777" w:rsidR="000674BA" w:rsidRPr="00C14DB9" w:rsidRDefault="000674BA" w:rsidP="00F428ED">
            <w:pPr>
              <w:suppressAutoHyphens w:val="0"/>
              <w:spacing w:after="0"/>
              <w:jc w:val="center"/>
              <w:rPr>
                <w:rFonts w:eastAsia="Times New Roman" w:cs="Tahoma"/>
                <w:b/>
                <w:bCs/>
                <w:sz w:val="20"/>
                <w:szCs w:val="20"/>
                <w:lang w:val="en-US" w:eastAsia="en-US"/>
              </w:rPr>
            </w:pPr>
            <w:r w:rsidRPr="00C14DB9">
              <w:rPr>
                <w:rFonts w:eastAsia="Times New Roman" w:cs="Tahoma"/>
                <w:b/>
                <w:bCs/>
                <w:sz w:val="20"/>
                <w:szCs w:val="20"/>
                <w:lang w:val="en-US" w:eastAsia="en-US"/>
              </w:rPr>
              <w:t>(5)</w:t>
            </w:r>
          </w:p>
        </w:tc>
        <w:tc>
          <w:tcPr>
            <w:tcW w:w="606" w:type="pct"/>
            <w:tcBorders>
              <w:top w:val="single" w:sz="4" w:space="0" w:color="auto"/>
              <w:left w:val="nil"/>
              <w:bottom w:val="single" w:sz="4" w:space="0" w:color="auto"/>
              <w:right w:val="single" w:sz="4" w:space="0" w:color="auto"/>
            </w:tcBorders>
            <w:shd w:val="clear" w:color="000000" w:fill="4472C4"/>
            <w:vAlign w:val="center"/>
            <w:hideMark/>
          </w:tcPr>
          <w:p w14:paraId="552F0218" w14:textId="77777777" w:rsidR="000674BA" w:rsidRPr="00C14DB9" w:rsidRDefault="000674BA" w:rsidP="00F428ED">
            <w:pPr>
              <w:suppressAutoHyphens w:val="0"/>
              <w:spacing w:after="0"/>
              <w:jc w:val="center"/>
              <w:rPr>
                <w:rFonts w:eastAsia="Times New Roman" w:cs="Tahoma"/>
                <w:b/>
                <w:bCs/>
                <w:sz w:val="20"/>
                <w:szCs w:val="20"/>
                <w:lang w:val="en-US" w:eastAsia="en-US"/>
              </w:rPr>
            </w:pPr>
            <w:r w:rsidRPr="00C14DB9">
              <w:rPr>
                <w:rFonts w:eastAsia="Times New Roman" w:cs="Tahoma"/>
                <w:b/>
                <w:bCs/>
                <w:sz w:val="20"/>
                <w:szCs w:val="20"/>
                <w:lang w:val="en-US" w:eastAsia="en-US"/>
              </w:rPr>
              <w:t>(6)</w:t>
            </w:r>
          </w:p>
        </w:tc>
      </w:tr>
      <w:tr w:rsidR="00C14DB9" w:rsidRPr="007653E2" w14:paraId="121B2BAF" w14:textId="77777777" w:rsidTr="009554AC">
        <w:trPr>
          <w:gridAfter w:val="1"/>
          <w:wAfter w:w="115" w:type="pct"/>
          <w:trHeight w:val="456"/>
        </w:trPr>
        <w:tc>
          <w:tcPr>
            <w:tcW w:w="1213" w:type="pct"/>
            <w:vMerge w:val="restart"/>
            <w:tcBorders>
              <w:top w:val="nil"/>
              <w:left w:val="single" w:sz="4" w:space="0" w:color="auto"/>
              <w:bottom w:val="single" w:sz="4" w:space="0" w:color="auto"/>
              <w:right w:val="single" w:sz="4" w:space="0" w:color="auto"/>
            </w:tcBorders>
            <w:shd w:val="clear" w:color="000000" w:fill="4472C4"/>
            <w:vAlign w:val="center"/>
            <w:hideMark/>
          </w:tcPr>
          <w:p w14:paraId="776144FC" w14:textId="77777777" w:rsidR="000674BA" w:rsidRPr="00C14DB9" w:rsidRDefault="000674BA" w:rsidP="00F428ED">
            <w:pPr>
              <w:suppressAutoHyphens w:val="0"/>
              <w:spacing w:after="0"/>
              <w:jc w:val="center"/>
              <w:rPr>
                <w:rFonts w:eastAsia="Times New Roman" w:cs="Tahoma"/>
                <w:b/>
                <w:bCs/>
                <w:sz w:val="20"/>
                <w:szCs w:val="20"/>
                <w:lang w:val="en-US" w:eastAsia="en-US"/>
              </w:rPr>
            </w:pPr>
            <w:proofErr w:type="spellStart"/>
            <w:r w:rsidRPr="00C14DB9">
              <w:rPr>
                <w:rFonts w:eastAsia="Times New Roman" w:cs="Tahoma"/>
                <w:b/>
                <w:bCs/>
                <w:sz w:val="20"/>
                <w:szCs w:val="20"/>
                <w:lang w:val="en-US" w:eastAsia="en-US"/>
              </w:rPr>
              <w:t>Δρ</w:t>
            </w:r>
            <w:proofErr w:type="spellEnd"/>
            <w:r w:rsidRPr="00C14DB9">
              <w:rPr>
                <w:rFonts w:eastAsia="Times New Roman" w:cs="Tahoma"/>
                <w:b/>
                <w:bCs/>
                <w:sz w:val="20"/>
                <w:szCs w:val="20"/>
                <w:lang w:val="en-US" w:eastAsia="en-US"/>
              </w:rPr>
              <w:t>αστηριότητα</w:t>
            </w:r>
          </w:p>
        </w:tc>
        <w:tc>
          <w:tcPr>
            <w:tcW w:w="1118" w:type="pct"/>
            <w:vMerge w:val="restart"/>
            <w:tcBorders>
              <w:top w:val="nil"/>
              <w:left w:val="single" w:sz="4" w:space="0" w:color="auto"/>
              <w:bottom w:val="single" w:sz="4" w:space="0" w:color="auto"/>
              <w:right w:val="single" w:sz="4" w:space="0" w:color="auto"/>
            </w:tcBorders>
            <w:shd w:val="clear" w:color="000000" w:fill="4472C4"/>
            <w:vAlign w:val="center"/>
            <w:hideMark/>
          </w:tcPr>
          <w:p w14:paraId="69A07F04" w14:textId="77777777" w:rsidR="000674BA" w:rsidRPr="00C14DB9" w:rsidRDefault="000674BA" w:rsidP="00F428ED">
            <w:pPr>
              <w:suppressAutoHyphens w:val="0"/>
              <w:spacing w:after="0"/>
              <w:jc w:val="center"/>
              <w:rPr>
                <w:rFonts w:eastAsia="Times New Roman" w:cs="Tahoma"/>
                <w:b/>
                <w:bCs/>
                <w:sz w:val="20"/>
                <w:szCs w:val="20"/>
                <w:lang w:val="en-US" w:eastAsia="en-US"/>
              </w:rPr>
            </w:pPr>
            <w:proofErr w:type="spellStart"/>
            <w:r w:rsidRPr="00C14DB9">
              <w:rPr>
                <w:rFonts w:eastAsia="Times New Roman" w:cs="Tahoma"/>
                <w:b/>
                <w:bCs/>
                <w:sz w:val="20"/>
                <w:szCs w:val="20"/>
                <w:lang w:val="en-US" w:eastAsia="en-US"/>
              </w:rPr>
              <w:t>Μονάδ</w:t>
            </w:r>
            <w:proofErr w:type="spellEnd"/>
            <w:r w:rsidRPr="00C14DB9">
              <w:rPr>
                <w:rFonts w:eastAsia="Times New Roman" w:cs="Tahoma"/>
                <w:b/>
                <w:bCs/>
                <w:sz w:val="20"/>
                <w:szCs w:val="20"/>
                <w:lang w:val="en-US" w:eastAsia="en-US"/>
              </w:rPr>
              <w:t xml:space="preserve">α </w:t>
            </w:r>
            <w:proofErr w:type="spellStart"/>
            <w:r w:rsidRPr="00C14DB9">
              <w:rPr>
                <w:rFonts w:eastAsia="Times New Roman" w:cs="Tahoma"/>
                <w:b/>
                <w:bCs/>
                <w:sz w:val="20"/>
                <w:szCs w:val="20"/>
                <w:lang w:val="en-US" w:eastAsia="en-US"/>
              </w:rPr>
              <w:t>Μέτρησης</w:t>
            </w:r>
            <w:proofErr w:type="spellEnd"/>
            <w:r w:rsidRPr="00C14DB9">
              <w:rPr>
                <w:rFonts w:eastAsia="Times New Roman" w:cs="Tahoma"/>
                <w:b/>
                <w:bCs/>
                <w:sz w:val="20"/>
                <w:szCs w:val="20"/>
                <w:lang w:val="en-US" w:eastAsia="en-US"/>
              </w:rPr>
              <w:t xml:space="preserve"> (ΜΜ)</w:t>
            </w:r>
          </w:p>
        </w:tc>
        <w:tc>
          <w:tcPr>
            <w:tcW w:w="723" w:type="pct"/>
            <w:vMerge w:val="restart"/>
            <w:tcBorders>
              <w:top w:val="nil"/>
              <w:left w:val="single" w:sz="4" w:space="0" w:color="auto"/>
              <w:bottom w:val="single" w:sz="4" w:space="0" w:color="000000"/>
              <w:right w:val="single" w:sz="4" w:space="0" w:color="auto"/>
            </w:tcBorders>
            <w:shd w:val="clear" w:color="000000" w:fill="4472C4"/>
            <w:vAlign w:val="center"/>
            <w:hideMark/>
          </w:tcPr>
          <w:p w14:paraId="4D35A5E0" w14:textId="77777777" w:rsidR="000674BA" w:rsidRPr="00C14DB9" w:rsidRDefault="000674BA" w:rsidP="00F428ED">
            <w:pPr>
              <w:suppressAutoHyphens w:val="0"/>
              <w:spacing w:after="0"/>
              <w:jc w:val="center"/>
              <w:rPr>
                <w:rFonts w:eastAsia="Times New Roman" w:cs="Tahoma"/>
                <w:b/>
                <w:bCs/>
                <w:sz w:val="20"/>
                <w:szCs w:val="20"/>
                <w:lang w:val="en-US" w:eastAsia="en-US"/>
              </w:rPr>
            </w:pPr>
            <w:proofErr w:type="spellStart"/>
            <w:r w:rsidRPr="00C14DB9">
              <w:rPr>
                <w:rFonts w:eastAsia="Times New Roman" w:cs="Tahoma"/>
                <w:b/>
                <w:bCs/>
                <w:sz w:val="20"/>
                <w:szCs w:val="20"/>
                <w:lang w:val="en-US" w:eastAsia="en-US"/>
              </w:rPr>
              <w:t>Εκτιμώμεν</w:t>
            </w:r>
            <w:proofErr w:type="spellEnd"/>
            <w:r w:rsidRPr="00C14DB9">
              <w:rPr>
                <w:rFonts w:eastAsia="Times New Roman" w:cs="Tahoma"/>
                <w:b/>
                <w:bCs/>
                <w:sz w:val="20"/>
                <w:szCs w:val="20"/>
                <w:lang w:val="en-US" w:eastAsia="en-US"/>
              </w:rPr>
              <w:t xml:space="preserve">α </w:t>
            </w:r>
            <w:proofErr w:type="spellStart"/>
            <w:r w:rsidRPr="00C14DB9">
              <w:rPr>
                <w:rFonts w:eastAsia="Times New Roman" w:cs="Tahoma"/>
                <w:b/>
                <w:bCs/>
                <w:sz w:val="20"/>
                <w:szCs w:val="20"/>
                <w:lang w:val="en-US" w:eastAsia="en-US"/>
              </w:rPr>
              <w:t>μεγέθη</w:t>
            </w:r>
            <w:proofErr w:type="spellEnd"/>
          </w:p>
        </w:tc>
        <w:tc>
          <w:tcPr>
            <w:tcW w:w="612" w:type="pct"/>
            <w:vMerge w:val="restart"/>
            <w:tcBorders>
              <w:top w:val="nil"/>
              <w:left w:val="single" w:sz="4" w:space="0" w:color="auto"/>
              <w:bottom w:val="single" w:sz="4" w:space="0" w:color="000000"/>
              <w:right w:val="single" w:sz="4" w:space="0" w:color="auto"/>
            </w:tcBorders>
            <w:shd w:val="clear" w:color="000000" w:fill="4472C4"/>
            <w:vAlign w:val="center"/>
            <w:hideMark/>
          </w:tcPr>
          <w:p w14:paraId="1E297205" w14:textId="77777777" w:rsidR="000674BA" w:rsidRPr="00C14DB9" w:rsidRDefault="000674BA" w:rsidP="00F428ED">
            <w:pPr>
              <w:suppressAutoHyphens w:val="0"/>
              <w:spacing w:after="0"/>
              <w:jc w:val="center"/>
              <w:rPr>
                <w:rFonts w:eastAsia="Times New Roman" w:cs="Tahoma"/>
                <w:b/>
                <w:bCs/>
                <w:sz w:val="20"/>
                <w:szCs w:val="20"/>
                <w:lang w:val="en-US" w:eastAsia="en-US"/>
              </w:rPr>
            </w:pPr>
            <w:proofErr w:type="spellStart"/>
            <w:r w:rsidRPr="00C14DB9">
              <w:rPr>
                <w:rFonts w:eastAsia="Times New Roman" w:cs="Tahoma"/>
                <w:b/>
                <w:bCs/>
                <w:sz w:val="20"/>
                <w:szCs w:val="20"/>
                <w:lang w:val="en-US" w:eastAsia="en-US"/>
              </w:rPr>
              <w:t>Τιμή</w:t>
            </w:r>
            <w:proofErr w:type="spellEnd"/>
            <w:r w:rsidRPr="00C14DB9">
              <w:rPr>
                <w:rFonts w:eastAsia="Times New Roman" w:cs="Tahoma"/>
                <w:b/>
                <w:bCs/>
                <w:sz w:val="20"/>
                <w:szCs w:val="20"/>
                <w:lang w:val="en-US" w:eastAsia="en-US"/>
              </w:rPr>
              <w:t xml:space="preserve"> α</w:t>
            </w:r>
            <w:proofErr w:type="spellStart"/>
            <w:r w:rsidRPr="00C14DB9">
              <w:rPr>
                <w:rFonts w:eastAsia="Times New Roman" w:cs="Tahoma"/>
                <w:b/>
                <w:bCs/>
                <w:sz w:val="20"/>
                <w:szCs w:val="20"/>
                <w:lang w:val="en-US" w:eastAsia="en-US"/>
              </w:rPr>
              <w:t>νά</w:t>
            </w:r>
            <w:proofErr w:type="spellEnd"/>
            <w:r w:rsidRPr="00C14DB9">
              <w:rPr>
                <w:rFonts w:eastAsia="Times New Roman" w:cs="Tahoma"/>
                <w:b/>
                <w:bCs/>
                <w:sz w:val="20"/>
                <w:szCs w:val="20"/>
                <w:lang w:val="en-US" w:eastAsia="en-US"/>
              </w:rPr>
              <w:t xml:space="preserve"> ΜΜ</w:t>
            </w:r>
          </w:p>
        </w:tc>
        <w:tc>
          <w:tcPr>
            <w:tcW w:w="613" w:type="pct"/>
            <w:vMerge w:val="restart"/>
            <w:tcBorders>
              <w:top w:val="nil"/>
              <w:left w:val="single" w:sz="4" w:space="0" w:color="auto"/>
              <w:bottom w:val="single" w:sz="4" w:space="0" w:color="000000"/>
              <w:right w:val="single" w:sz="4" w:space="0" w:color="auto"/>
            </w:tcBorders>
            <w:shd w:val="clear" w:color="000000" w:fill="4472C4"/>
            <w:vAlign w:val="center"/>
            <w:hideMark/>
          </w:tcPr>
          <w:p w14:paraId="3707F605" w14:textId="77777777" w:rsidR="000674BA" w:rsidRPr="00C14DB9" w:rsidRDefault="000674BA" w:rsidP="00F428ED">
            <w:pPr>
              <w:suppressAutoHyphens w:val="0"/>
              <w:spacing w:after="0"/>
              <w:jc w:val="center"/>
              <w:rPr>
                <w:rFonts w:eastAsia="Times New Roman" w:cs="Tahoma"/>
                <w:b/>
                <w:bCs/>
                <w:sz w:val="20"/>
                <w:szCs w:val="20"/>
                <w:lang w:val="el-GR" w:eastAsia="en-US"/>
              </w:rPr>
            </w:pPr>
            <w:r w:rsidRPr="00C14DB9">
              <w:rPr>
                <w:rFonts w:eastAsia="Times New Roman" w:cs="Tahoma"/>
                <w:b/>
                <w:bCs/>
                <w:sz w:val="20"/>
                <w:szCs w:val="20"/>
                <w:lang w:val="el-GR" w:eastAsia="en-US"/>
              </w:rPr>
              <w:t>Συνολική αξία έργου χωρίς ΦΠΑ</w:t>
            </w:r>
          </w:p>
        </w:tc>
        <w:tc>
          <w:tcPr>
            <w:tcW w:w="606" w:type="pct"/>
            <w:vMerge w:val="restart"/>
            <w:tcBorders>
              <w:top w:val="nil"/>
              <w:left w:val="single" w:sz="4" w:space="0" w:color="auto"/>
              <w:bottom w:val="single" w:sz="4" w:space="0" w:color="000000"/>
              <w:right w:val="single" w:sz="4" w:space="0" w:color="auto"/>
            </w:tcBorders>
            <w:shd w:val="clear" w:color="000000" w:fill="4472C4"/>
            <w:vAlign w:val="center"/>
            <w:hideMark/>
          </w:tcPr>
          <w:p w14:paraId="4775ED3E" w14:textId="77777777" w:rsidR="000674BA" w:rsidRPr="00C14DB9" w:rsidRDefault="000674BA" w:rsidP="00F428ED">
            <w:pPr>
              <w:suppressAutoHyphens w:val="0"/>
              <w:spacing w:after="0"/>
              <w:jc w:val="center"/>
              <w:rPr>
                <w:rFonts w:eastAsia="Times New Roman" w:cs="Tahoma"/>
                <w:b/>
                <w:bCs/>
                <w:sz w:val="20"/>
                <w:szCs w:val="20"/>
                <w:lang w:val="el-GR" w:eastAsia="en-US"/>
              </w:rPr>
            </w:pPr>
            <w:r w:rsidRPr="00C14DB9">
              <w:rPr>
                <w:rFonts w:eastAsia="Times New Roman" w:cs="Tahoma"/>
                <w:b/>
                <w:bCs/>
                <w:sz w:val="20"/>
                <w:szCs w:val="20"/>
                <w:lang w:val="el-GR" w:eastAsia="en-US"/>
              </w:rPr>
              <w:t>Συνολική αξία έργου με ΦΠΑ</w:t>
            </w:r>
          </w:p>
        </w:tc>
      </w:tr>
      <w:tr w:rsidR="00C14DB9" w:rsidRPr="007653E2" w14:paraId="6FA3FB9F" w14:textId="77777777" w:rsidTr="009554AC">
        <w:trPr>
          <w:trHeight w:val="456"/>
        </w:trPr>
        <w:tc>
          <w:tcPr>
            <w:tcW w:w="1213" w:type="pct"/>
            <w:vMerge/>
            <w:tcBorders>
              <w:top w:val="nil"/>
              <w:left w:val="single" w:sz="4" w:space="0" w:color="auto"/>
              <w:bottom w:val="single" w:sz="4" w:space="0" w:color="auto"/>
              <w:right w:val="single" w:sz="4" w:space="0" w:color="auto"/>
            </w:tcBorders>
            <w:vAlign w:val="center"/>
            <w:hideMark/>
          </w:tcPr>
          <w:p w14:paraId="376788FB" w14:textId="77777777" w:rsidR="000674BA" w:rsidRPr="00C14DB9" w:rsidRDefault="000674BA" w:rsidP="00F428ED">
            <w:pPr>
              <w:suppressAutoHyphens w:val="0"/>
              <w:spacing w:after="0"/>
              <w:jc w:val="left"/>
              <w:rPr>
                <w:rFonts w:eastAsia="Times New Roman" w:cs="Tahoma"/>
                <w:b/>
                <w:bCs/>
                <w:sz w:val="20"/>
                <w:szCs w:val="20"/>
                <w:lang w:val="el-GR" w:eastAsia="en-US"/>
              </w:rPr>
            </w:pPr>
          </w:p>
        </w:tc>
        <w:tc>
          <w:tcPr>
            <w:tcW w:w="1118" w:type="pct"/>
            <w:vMerge/>
            <w:tcBorders>
              <w:top w:val="nil"/>
              <w:left w:val="single" w:sz="4" w:space="0" w:color="auto"/>
              <w:bottom w:val="single" w:sz="4" w:space="0" w:color="auto"/>
              <w:right w:val="single" w:sz="4" w:space="0" w:color="auto"/>
            </w:tcBorders>
            <w:vAlign w:val="center"/>
            <w:hideMark/>
          </w:tcPr>
          <w:p w14:paraId="19FEC5B3" w14:textId="77777777" w:rsidR="000674BA" w:rsidRPr="00C14DB9" w:rsidRDefault="000674BA" w:rsidP="00F428ED">
            <w:pPr>
              <w:suppressAutoHyphens w:val="0"/>
              <w:spacing w:after="0"/>
              <w:jc w:val="left"/>
              <w:rPr>
                <w:rFonts w:eastAsia="Times New Roman" w:cs="Tahoma"/>
                <w:b/>
                <w:bCs/>
                <w:sz w:val="20"/>
                <w:szCs w:val="20"/>
                <w:lang w:val="el-GR" w:eastAsia="en-US"/>
              </w:rPr>
            </w:pPr>
          </w:p>
        </w:tc>
        <w:tc>
          <w:tcPr>
            <w:tcW w:w="723" w:type="pct"/>
            <w:vMerge/>
            <w:tcBorders>
              <w:top w:val="nil"/>
              <w:left w:val="single" w:sz="4" w:space="0" w:color="auto"/>
              <w:bottom w:val="single" w:sz="4" w:space="0" w:color="000000"/>
              <w:right w:val="single" w:sz="4" w:space="0" w:color="auto"/>
            </w:tcBorders>
            <w:vAlign w:val="center"/>
            <w:hideMark/>
          </w:tcPr>
          <w:p w14:paraId="5DF32690" w14:textId="77777777" w:rsidR="000674BA" w:rsidRPr="00C14DB9" w:rsidRDefault="000674BA" w:rsidP="00F428ED">
            <w:pPr>
              <w:suppressAutoHyphens w:val="0"/>
              <w:spacing w:after="0"/>
              <w:jc w:val="left"/>
              <w:rPr>
                <w:rFonts w:eastAsia="Times New Roman" w:cs="Tahoma"/>
                <w:b/>
                <w:bCs/>
                <w:sz w:val="20"/>
                <w:szCs w:val="20"/>
                <w:lang w:val="el-GR" w:eastAsia="en-US"/>
              </w:rPr>
            </w:pPr>
          </w:p>
        </w:tc>
        <w:tc>
          <w:tcPr>
            <w:tcW w:w="612" w:type="pct"/>
            <w:vMerge/>
            <w:tcBorders>
              <w:top w:val="nil"/>
              <w:left w:val="single" w:sz="4" w:space="0" w:color="auto"/>
              <w:bottom w:val="single" w:sz="4" w:space="0" w:color="000000"/>
              <w:right w:val="single" w:sz="4" w:space="0" w:color="auto"/>
            </w:tcBorders>
            <w:vAlign w:val="center"/>
            <w:hideMark/>
          </w:tcPr>
          <w:p w14:paraId="541B478A" w14:textId="77777777" w:rsidR="000674BA" w:rsidRPr="00C14DB9" w:rsidRDefault="000674BA" w:rsidP="00F428ED">
            <w:pPr>
              <w:suppressAutoHyphens w:val="0"/>
              <w:spacing w:after="0"/>
              <w:jc w:val="left"/>
              <w:rPr>
                <w:rFonts w:eastAsia="Times New Roman" w:cs="Tahoma"/>
                <w:b/>
                <w:bCs/>
                <w:sz w:val="20"/>
                <w:szCs w:val="20"/>
                <w:lang w:val="el-GR" w:eastAsia="en-US"/>
              </w:rPr>
            </w:pPr>
          </w:p>
        </w:tc>
        <w:tc>
          <w:tcPr>
            <w:tcW w:w="613" w:type="pct"/>
            <w:vMerge/>
            <w:tcBorders>
              <w:top w:val="nil"/>
              <w:left w:val="single" w:sz="4" w:space="0" w:color="auto"/>
              <w:bottom w:val="single" w:sz="4" w:space="0" w:color="000000"/>
              <w:right w:val="single" w:sz="4" w:space="0" w:color="auto"/>
            </w:tcBorders>
            <w:vAlign w:val="center"/>
            <w:hideMark/>
          </w:tcPr>
          <w:p w14:paraId="3594622F" w14:textId="77777777" w:rsidR="000674BA" w:rsidRPr="00C14DB9" w:rsidRDefault="000674BA" w:rsidP="00F428ED">
            <w:pPr>
              <w:suppressAutoHyphens w:val="0"/>
              <w:spacing w:after="0"/>
              <w:jc w:val="left"/>
              <w:rPr>
                <w:rFonts w:eastAsia="Times New Roman" w:cs="Tahoma"/>
                <w:b/>
                <w:bCs/>
                <w:sz w:val="20"/>
                <w:szCs w:val="20"/>
                <w:lang w:val="el-GR" w:eastAsia="en-US"/>
              </w:rPr>
            </w:pPr>
          </w:p>
        </w:tc>
        <w:tc>
          <w:tcPr>
            <w:tcW w:w="606" w:type="pct"/>
            <w:vMerge/>
            <w:tcBorders>
              <w:top w:val="nil"/>
              <w:left w:val="single" w:sz="4" w:space="0" w:color="auto"/>
              <w:bottom w:val="single" w:sz="4" w:space="0" w:color="000000"/>
              <w:right w:val="single" w:sz="4" w:space="0" w:color="auto"/>
            </w:tcBorders>
            <w:vAlign w:val="center"/>
            <w:hideMark/>
          </w:tcPr>
          <w:p w14:paraId="188771E1" w14:textId="77777777" w:rsidR="000674BA" w:rsidRPr="00C14DB9" w:rsidRDefault="000674BA" w:rsidP="00F428ED">
            <w:pPr>
              <w:suppressAutoHyphens w:val="0"/>
              <w:spacing w:after="0"/>
              <w:jc w:val="left"/>
              <w:rPr>
                <w:rFonts w:eastAsia="Times New Roman" w:cs="Tahoma"/>
                <w:b/>
                <w:bCs/>
                <w:sz w:val="20"/>
                <w:szCs w:val="20"/>
                <w:lang w:val="el-GR" w:eastAsia="en-US"/>
              </w:rPr>
            </w:pPr>
          </w:p>
        </w:tc>
        <w:tc>
          <w:tcPr>
            <w:tcW w:w="115" w:type="pct"/>
            <w:tcBorders>
              <w:top w:val="nil"/>
              <w:left w:val="nil"/>
              <w:bottom w:val="nil"/>
              <w:right w:val="nil"/>
            </w:tcBorders>
            <w:shd w:val="clear" w:color="auto" w:fill="auto"/>
            <w:noWrap/>
            <w:vAlign w:val="bottom"/>
            <w:hideMark/>
          </w:tcPr>
          <w:p w14:paraId="1F287F2F" w14:textId="77777777" w:rsidR="000674BA" w:rsidRPr="00C14DB9" w:rsidRDefault="000674BA" w:rsidP="00F428ED">
            <w:pPr>
              <w:suppressAutoHyphens w:val="0"/>
              <w:spacing w:after="0"/>
              <w:jc w:val="center"/>
              <w:rPr>
                <w:rFonts w:eastAsia="Times New Roman" w:cs="Tahoma"/>
                <w:b/>
                <w:bCs/>
                <w:sz w:val="20"/>
                <w:szCs w:val="20"/>
                <w:lang w:val="el-GR" w:eastAsia="en-US"/>
              </w:rPr>
            </w:pPr>
          </w:p>
        </w:tc>
      </w:tr>
      <w:tr w:rsidR="00C14DB9" w:rsidRPr="00C14DB9" w14:paraId="0B9091AA" w14:textId="77777777" w:rsidTr="009554AC">
        <w:trPr>
          <w:trHeight w:val="288"/>
        </w:trPr>
        <w:tc>
          <w:tcPr>
            <w:tcW w:w="4885" w:type="pct"/>
            <w:gridSpan w:val="6"/>
            <w:tcBorders>
              <w:top w:val="single" w:sz="4" w:space="0" w:color="auto"/>
              <w:left w:val="single" w:sz="4" w:space="0" w:color="auto"/>
              <w:bottom w:val="single" w:sz="4" w:space="0" w:color="auto"/>
              <w:right w:val="single" w:sz="4" w:space="0" w:color="auto"/>
            </w:tcBorders>
            <w:shd w:val="clear" w:color="000000" w:fill="D9D9D9"/>
            <w:vAlign w:val="center"/>
            <w:hideMark/>
          </w:tcPr>
          <w:p w14:paraId="00F902E5" w14:textId="77777777" w:rsidR="000674BA" w:rsidRPr="00C14DB9" w:rsidRDefault="000674BA" w:rsidP="00F428ED">
            <w:pPr>
              <w:suppressAutoHyphens w:val="0"/>
              <w:spacing w:after="0"/>
              <w:jc w:val="center"/>
              <w:rPr>
                <w:rFonts w:eastAsia="Times New Roman" w:cs="Tahoma"/>
                <w:b/>
                <w:bCs/>
                <w:sz w:val="20"/>
                <w:szCs w:val="20"/>
                <w:lang w:val="en-US" w:eastAsia="en-US"/>
              </w:rPr>
            </w:pPr>
            <w:proofErr w:type="spellStart"/>
            <w:r w:rsidRPr="00C14DB9">
              <w:rPr>
                <w:rFonts w:eastAsia="Times New Roman" w:cs="Tahoma"/>
                <w:b/>
                <w:bCs/>
                <w:sz w:val="20"/>
                <w:szCs w:val="20"/>
                <w:lang w:val="en-US" w:eastAsia="en-US"/>
              </w:rPr>
              <w:t>Προετοιμ</w:t>
            </w:r>
            <w:proofErr w:type="spellEnd"/>
            <w:r w:rsidRPr="00C14DB9">
              <w:rPr>
                <w:rFonts w:eastAsia="Times New Roman" w:cs="Tahoma"/>
                <w:b/>
                <w:bCs/>
                <w:sz w:val="20"/>
                <w:szCs w:val="20"/>
                <w:lang w:val="en-US" w:eastAsia="en-US"/>
              </w:rPr>
              <w:t>ασία In-house</w:t>
            </w:r>
          </w:p>
        </w:tc>
        <w:tc>
          <w:tcPr>
            <w:tcW w:w="115" w:type="pct"/>
            <w:vAlign w:val="center"/>
            <w:hideMark/>
          </w:tcPr>
          <w:p w14:paraId="6BF0AFAE" w14:textId="77777777" w:rsidR="000674BA" w:rsidRPr="00C14DB9" w:rsidRDefault="000674BA" w:rsidP="00F428ED">
            <w:pPr>
              <w:suppressAutoHyphens w:val="0"/>
              <w:spacing w:after="0"/>
              <w:jc w:val="left"/>
              <w:rPr>
                <w:rFonts w:ascii="Times New Roman" w:eastAsia="Times New Roman" w:hAnsi="Times New Roman" w:cs="Times New Roman"/>
                <w:sz w:val="20"/>
                <w:szCs w:val="20"/>
                <w:lang w:val="en-US" w:eastAsia="en-US"/>
              </w:rPr>
            </w:pPr>
          </w:p>
        </w:tc>
      </w:tr>
      <w:tr w:rsidR="00C14DB9" w:rsidRPr="00C14DB9" w14:paraId="3C35FCFD" w14:textId="77777777" w:rsidTr="009554AC">
        <w:trPr>
          <w:trHeight w:val="288"/>
        </w:trPr>
        <w:tc>
          <w:tcPr>
            <w:tcW w:w="1213" w:type="pct"/>
            <w:tcBorders>
              <w:top w:val="nil"/>
              <w:left w:val="single" w:sz="4" w:space="0" w:color="auto"/>
              <w:bottom w:val="single" w:sz="4" w:space="0" w:color="auto"/>
              <w:right w:val="single" w:sz="4" w:space="0" w:color="auto"/>
            </w:tcBorders>
            <w:shd w:val="clear" w:color="auto" w:fill="auto"/>
            <w:vAlign w:val="center"/>
            <w:hideMark/>
          </w:tcPr>
          <w:p w14:paraId="4430D18B" w14:textId="77777777" w:rsidR="000674BA" w:rsidRPr="00C14DB9" w:rsidRDefault="000674BA" w:rsidP="00F428ED">
            <w:pPr>
              <w:suppressAutoHyphens w:val="0"/>
              <w:spacing w:after="0"/>
              <w:jc w:val="left"/>
              <w:rPr>
                <w:rFonts w:eastAsia="Times New Roman" w:cs="Tahoma"/>
                <w:sz w:val="20"/>
                <w:szCs w:val="20"/>
                <w:lang w:val="en-US" w:eastAsia="en-US"/>
              </w:rPr>
            </w:pPr>
            <w:r w:rsidRPr="00C14DB9">
              <w:rPr>
                <w:rFonts w:eastAsia="Times New Roman" w:cs="Tahoma"/>
                <w:sz w:val="20"/>
                <w:szCs w:val="20"/>
                <w:lang w:val="en-US" w:eastAsia="en-US"/>
              </w:rPr>
              <w:t>Παραλαβή - τα</w:t>
            </w:r>
            <w:proofErr w:type="spellStart"/>
            <w:r w:rsidRPr="00C14DB9">
              <w:rPr>
                <w:rFonts w:eastAsia="Times New Roman" w:cs="Tahoma"/>
                <w:sz w:val="20"/>
                <w:szCs w:val="20"/>
                <w:lang w:val="en-US" w:eastAsia="en-US"/>
              </w:rPr>
              <w:t>κτο</w:t>
            </w:r>
            <w:proofErr w:type="spellEnd"/>
            <w:r w:rsidRPr="00C14DB9">
              <w:rPr>
                <w:rFonts w:eastAsia="Times New Roman" w:cs="Tahoma"/>
                <w:sz w:val="20"/>
                <w:szCs w:val="20"/>
                <w:lang w:val="en-US" w:eastAsia="en-US"/>
              </w:rPr>
              <w:t>ποίηση</w:t>
            </w:r>
          </w:p>
        </w:tc>
        <w:tc>
          <w:tcPr>
            <w:tcW w:w="1118" w:type="pct"/>
            <w:tcBorders>
              <w:top w:val="nil"/>
              <w:left w:val="nil"/>
              <w:bottom w:val="single" w:sz="4" w:space="0" w:color="auto"/>
              <w:right w:val="single" w:sz="4" w:space="0" w:color="auto"/>
            </w:tcBorders>
            <w:shd w:val="clear" w:color="auto" w:fill="auto"/>
            <w:vAlign w:val="center"/>
            <w:hideMark/>
          </w:tcPr>
          <w:p w14:paraId="1FE39079" w14:textId="1792E78C" w:rsidR="000674BA" w:rsidRPr="003A5EBA" w:rsidRDefault="000674BA" w:rsidP="00F428ED">
            <w:pPr>
              <w:suppressAutoHyphens w:val="0"/>
              <w:spacing w:after="0"/>
              <w:jc w:val="left"/>
              <w:rPr>
                <w:rFonts w:eastAsia="Times New Roman" w:cs="Tahoma"/>
                <w:sz w:val="20"/>
                <w:szCs w:val="20"/>
                <w:lang w:val="en-US" w:eastAsia="en-US"/>
              </w:rPr>
            </w:pPr>
            <w:proofErr w:type="spellStart"/>
            <w:r w:rsidRPr="003A5EBA">
              <w:rPr>
                <w:rFonts w:eastAsia="Times New Roman" w:cs="Tahoma"/>
                <w:sz w:val="20"/>
                <w:szCs w:val="20"/>
                <w:lang w:val="en-US" w:eastAsia="en-US"/>
              </w:rPr>
              <w:t>Τεμάχι</w:t>
            </w:r>
            <w:proofErr w:type="spellEnd"/>
            <w:r w:rsidRPr="003A5EBA">
              <w:rPr>
                <w:rFonts w:eastAsia="Times New Roman" w:cs="Tahoma"/>
                <w:sz w:val="20"/>
                <w:szCs w:val="20"/>
                <w:lang w:val="en-US" w:eastAsia="en-US"/>
              </w:rPr>
              <w:t xml:space="preserve">α </w:t>
            </w:r>
          </w:p>
        </w:tc>
        <w:tc>
          <w:tcPr>
            <w:tcW w:w="723" w:type="pct"/>
            <w:tcBorders>
              <w:top w:val="nil"/>
              <w:left w:val="nil"/>
              <w:bottom w:val="single" w:sz="4" w:space="0" w:color="auto"/>
              <w:right w:val="single" w:sz="4" w:space="0" w:color="auto"/>
            </w:tcBorders>
            <w:shd w:val="clear" w:color="auto" w:fill="auto"/>
            <w:vAlign w:val="center"/>
            <w:hideMark/>
          </w:tcPr>
          <w:p w14:paraId="782A36AA" w14:textId="77777777" w:rsidR="000674BA" w:rsidRPr="003A5EBA" w:rsidRDefault="000674BA" w:rsidP="00F428ED">
            <w:pPr>
              <w:suppressAutoHyphens w:val="0"/>
              <w:spacing w:after="0"/>
              <w:jc w:val="right"/>
              <w:rPr>
                <w:rFonts w:eastAsia="Times New Roman" w:cs="Tahoma"/>
                <w:sz w:val="20"/>
                <w:szCs w:val="20"/>
                <w:highlight w:val="yellow"/>
                <w:lang w:val="en-US" w:eastAsia="en-US"/>
              </w:rPr>
            </w:pPr>
            <w:r w:rsidRPr="003A5EBA">
              <w:rPr>
                <w:rFonts w:eastAsia="Times New Roman" w:cs="Tahoma"/>
                <w:sz w:val="20"/>
                <w:szCs w:val="20"/>
                <w:lang w:val="en-US" w:eastAsia="en-US"/>
              </w:rPr>
              <w:t>1.814.400</w:t>
            </w:r>
          </w:p>
        </w:tc>
        <w:tc>
          <w:tcPr>
            <w:tcW w:w="612" w:type="pct"/>
            <w:tcBorders>
              <w:top w:val="nil"/>
              <w:left w:val="nil"/>
              <w:bottom w:val="single" w:sz="4" w:space="0" w:color="auto"/>
              <w:right w:val="single" w:sz="4" w:space="0" w:color="auto"/>
            </w:tcBorders>
            <w:shd w:val="clear" w:color="auto" w:fill="auto"/>
            <w:vAlign w:val="center"/>
            <w:hideMark/>
          </w:tcPr>
          <w:p w14:paraId="06800741" w14:textId="77777777" w:rsidR="000674BA" w:rsidRPr="003A5EBA" w:rsidRDefault="000674BA" w:rsidP="00F428ED">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 </w:t>
            </w:r>
          </w:p>
        </w:tc>
        <w:tc>
          <w:tcPr>
            <w:tcW w:w="613" w:type="pct"/>
            <w:tcBorders>
              <w:top w:val="nil"/>
              <w:left w:val="nil"/>
              <w:bottom w:val="single" w:sz="4" w:space="0" w:color="auto"/>
              <w:right w:val="single" w:sz="4" w:space="0" w:color="auto"/>
            </w:tcBorders>
            <w:shd w:val="clear" w:color="auto" w:fill="auto"/>
            <w:vAlign w:val="center"/>
            <w:hideMark/>
          </w:tcPr>
          <w:p w14:paraId="78A306E0" w14:textId="77777777" w:rsidR="000674BA" w:rsidRPr="003A5EBA" w:rsidRDefault="000674BA" w:rsidP="00F428ED">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 </w:t>
            </w:r>
          </w:p>
        </w:tc>
        <w:tc>
          <w:tcPr>
            <w:tcW w:w="606" w:type="pct"/>
            <w:tcBorders>
              <w:top w:val="nil"/>
              <w:left w:val="nil"/>
              <w:bottom w:val="single" w:sz="4" w:space="0" w:color="auto"/>
              <w:right w:val="single" w:sz="4" w:space="0" w:color="auto"/>
            </w:tcBorders>
            <w:shd w:val="clear" w:color="auto" w:fill="auto"/>
            <w:vAlign w:val="center"/>
            <w:hideMark/>
          </w:tcPr>
          <w:p w14:paraId="214BBD68" w14:textId="77777777" w:rsidR="000674BA" w:rsidRPr="00C14DB9" w:rsidRDefault="000674BA" w:rsidP="00F428ED">
            <w:pPr>
              <w:suppressAutoHyphens w:val="0"/>
              <w:spacing w:after="0"/>
              <w:jc w:val="left"/>
              <w:rPr>
                <w:rFonts w:eastAsia="Times New Roman" w:cs="Tahoma"/>
                <w:sz w:val="20"/>
                <w:szCs w:val="20"/>
                <w:lang w:val="en-US" w:eastAsia="en-US"/>
              </w:rPr>
            </w:pPr>
            <w:r w:rsidRPr="00C14DB9">
              <w:rPr>
                <w:rFonts w:eastAsia="Times New Roman" w:cs="Tahoma"/>
                <w:sz w:val="20"/>
                <w:szCs w:val="20"/>
                <w:lang w:val="en-US" w:eastAsia="en-US"/>
              </w:rPr>
              <w:t> </w:t>
            </w:r>
          </w:p>
        </w:tc>
        <w:tc>
          <w:tcPr>
            <w:tcW w:w="115" w:type="pct"/>
            <w:vAlign w:val="center"/>
            <w:hideMark/>
          </w:tcPr>
          <w:p w14:paraId="71AE0656" w14:textId="77777777" w:rsidR="000674BA" w:rsidRPr="00C14DB9" w:rsidRDefault="000674BA" w:rsidP="00F428ED">
            <w:pPr>
              <w:suppressAutoHyphens w:val="0"/>
              <w:spacing w:after="0"/>
              <w:jc w:val="left"/>
              <w:rPr>
                <w:rFonts w:ascii="Times New Roman" w:eastAsia="Times New Roman" w:hAnsi="Times New Roman" w:cs="Times New Roman"/>
                <w:sz w:val="20"/>
                <w:szCs w:val="20"/>
                <w:lang w:val="en-US" w:eastAsia="en-US"/>
              </w:rPr>
            </w:pPr>
          </w:p>
        </w:tc>
      </w:tr>
      <w:tr w:rsidR="00C14DB9" w:rsidRPr="00C14DB9" w14:paraId="7540BDF8" w14:textId="77777777" w:rsidTr="009554AC">
        <w:trPr>
          <w:trHeight w:val="528"/>
        </w:trPr>
        <w:tc>
          <w:tcPr>
            <w:tcW w:w="1213" w:type="pct"/>
            <w:tcBorders>
              <w:top w:val="nil"/>
              <w:left w:val="single" w:sz="4" w:space="0" w:color="auto"/>
              <w:bottom w:val="single" w:sz="4" w:space="0" w:color="auto"/>
              <w:right w:val="single" w:sz="4" w:space="0" w:color="auto"/>
            </w:tcBorders>
            <w:shd w:val="clear" w:color="auto" w:fill="auto"/>
            <w:vAlign w:val="center"/>
            <w:hideMark/>
          </w:tcPr>
          <w:p w14:paraId="7E37578A" w14:textId="77777777" w:rsidR="000674BA" w:rsidRPr="00C14DB9" w:rsidRDefault="000674BA" w:rsidP="00F428ED">
            <w:pPr>
              <w:suppressAutoHyphens w:val="0"/>
              <w:spacing w:after="0"/>
              <w:jc w:val="left"/>
              <w:rPr>
                <w:rFonts w:eastAsia="Times New Roman" w:cs="Tahoma"/>
                <w:sz w:val="20"/>
                <w:szCs w:val="20"/>
                <w:lang w:val="en-US" w:eastAsia="en-US"/>
              </w:rPr>
            </w:pPr>
            <w:proofErr w:type="spellStart"/>
            <w:r w:rsidRPr="00C14DB9">
              <w:rPr>
                <w:rFonts w:eastAsia="Times New Roman" w:cs="Tahoma"/>
                <w:sz w:val="20"/>
                <w:szCs w:val="20"/>
                <w:lang w:val="en-US" w:eastAsia="en-US"/>
              </w:rPr>
              <w:t>Προετοιμ</w:t>
            </w:r>
            <w:proofErr w:type="spellEnd"/>
            <w:r w:rsidRPr="00C14DB9">
              <w:rPr>
                <w:rFonts w:eastAsia="Times New Roman" w:cs="Tahoma"/>
                <w:sz w:val="20"/>
                <w:szCs w:val="20"/>
                <w:lang w:val="en-US" w:eastAsia="en-US"/>
              </w:rPr>
              <w:t xml:space="preserve">ασία dispatch </w:t>
            </w:r>
            <w:proofErr w:type="spellStart"/>
            <w:r w:rsidRPr="00C14DB9">
              <w:rPr>
                <w:rFonts w:eastAsia="Times New Roman" w:cs="Tahoma"/>
                <w:sz w:val="20"/>
                <w:szCs w:val="20"/>
                <w:lang w:val="en-US" w:eastAsia="en-US"/>
              </w:rPr>
              <w:t>συντ</w:t>
            </w:r>
            <w:proofErr w:type="spellEnd"/>
            <w:r w:rsidRPr="00C14DB9">
              <w:rPr>
                <w:rFonts w:eastAsia="Times New Roman" w:cs="Tahoma"/>
                <w:sz w:val="20"/>
                <w:szCs w:val="20"/>
                <w:lang w:val="en-US" w:eastAsia="en-US"/>
              </w:rPr>
              <w:t>αγής</w:t>
            </w:r>
          </w:p>
        </w:tc>
        <w:tc>
          <w:tcPr>
            <w:tcW w:w="1118" w:type="pct"/>
            <w:tcBorders>
              <w:top w:val="nil"/>
              <w:left w:val="nil"/>
              <w:bottom w:val="single" w:sz="4" w:space="0" w:color="auto"/>
              <w:right w:val="single" w:sz="4" w:space="0" w:color="auto"/>
            </w:tcBorders>
            <w:shd w:val="clear" w:color="auto" w:fill="auto"/>
            <w:vAlign w:val="center"/>
            <w:hideMark/>
          </w:tcPr>
          <w:p w14:paraId="2C263CF9" w14:textId="2D1CB04A" w:rsidR="000674BA" w:rsidRPr="003A5EBA" w:rsidRDefault="000674BA" w:rsidP="00F428ED">
            <w:pPr>
              <w:suppressAutoHyphens w:val="0"/>
              <w:spacing w:after="0"/>
              <w:jc w:val="left"/>
              <w:rPr>
                <w:rFonts w:eastAsia="Times New Roman" w:cs="Tahoma"/>
                <w:sz w:val="20"/>
                <w:szCs w:val="20"/>
                <w:lang w:val="en-US" w:eastAsia="en-US"/>
              </w:rPr>
            </w:pPr>
            <w:proofErr w:type="spellStart"/>
            <w:r w:rsidRPr="003A5EBA">
              <w:rPr>
                <w:rFonts w:eastAsia="Times New Roman" w:cs="Tahoma"/>
                <w:sz w:val="20"/>
                <w:szCs w:val="20"/>
                <w:lang w:val="en-US" w:eastAsia="en-US"/>
              </w:rPr>
              <w:t>Συντ</w:t>
            </w:r>
            <w:proofErr w:type="spellEnd"/>
            <w:r w:rsidRPr="003A5EBA">
              <w:rPr>
                <w:rFonts w:eastAsia="Times New Roman" w:cs="Tahoma"/>
                <w:sz w:val="20"/>
                <w:szCs w:val="20"/>
                <w:lang w:val="en-US" w:eastAsia="en-US"/>
              </w:rPr>
              <w:t xml:space="preserve">αγές </w:t>
            </w:r>
          </w:p>
        </w:tc>
        <w:tc>
          <w:tcPr>
            <w:tcW w:w="723" w:type="pct"/>
            <w:tcBorders>
              <w:top w:val="nil"/>
              <w:left w:val="nil"/>
              <w:bottom w:val="single" w:sz="4" w:space="0" w:color="auto"/>
              <w:right w:val="single" w:sz="4" w:space="0" w:color="auto"/>
            </w:tcBorders>
            <w:shd w:val="clear" w:color="auto" w:fill="auto"/>
            <w:vAlign w:val="center"/>
            <w:hideMark/>
          </w:tcPr>
          <w:p w14:paraId="51FDEF67" w14:textId="77777777" w:rsidR="000674BA" w:rsidRPr="003A5EBA" w:rsidRDefault="000674BA" w:rsidP="00F428ED">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1.067.294</w:t>
            </w:r>
          </w:p>
        </w:tc>
        <w:tc>
          <w:tcPr>
            <w:tcW w:w="612" w:type="pct"/>
            <w:tcBorders>
              <w:top w:val="nil"/>
              <w:left w:val="nil"/>
              <w:bottom w:val="single" w:sz="4" w:space="0" w:color="auto"/>
              <w:right w:val="single" w:sz="4" w:space="0" w:color="auto"/>
            </w:tcBorders>
            <w:shd w:val="clear" w:color="auto" w:fill="auto"/>
            <w:vAlign w:val="center"/>
            <w:hideMark/>
          </w:tcPr>
          <w:p w14:paraId="15D61F2F" w14:textId="77777777" w:rsidR="000674BA" w:rsidRPr="003A5EBA" w:rsidRDefault="000674BA" w:rsidP="00F428ED">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 </w:t>
            </w:r>
          </w:p>
        </w:tc>
        <w:tc>
          <w:tcPr>
            <w:tcW w:w="613" w:type="pct"/>
            <w:tcBorders>
              <w:top w:val="nil"/>
              <w:left w:val="nil"/>
              <w:bottom w:val="single" w:sz="4" w:space="0" w:color="auto"/>
              <w:right w:val="single" w:sz="4" w:space="0" w:color="auto"/>
            </w:tcBorders>
            <w:shd w:val="clear" w:color="auto" w:fill="auto"/>
            <w:vAlign w:val="center"/>
            <w:hideMark/>
          </w:tcPr>
          <w:p w14:paraId="5276FC9B" w14:textId="77777777" w:rsidR="000674BA" w:rsidRPr="003A5EBA" w:rsidRDefault="000674BA" w:rsidP="00F428ED">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 </w:t>
            </w:r>
          </w:p>
        </w:tc>
        <w:tc>
          <w:tcPr>
            <w:tcW w:w="606" w:type="pct"/>
            <w:tcBorders>
              <w:top w:val="nil"/>
              <w:left w:val="nil"/>
              <w:bottom w:val="single" w:sz="4" w:space="0" w:color="auto"/>
              <w:right w:val="single" w:sz="4" w:space="0" w:color="auto"/>
            </w:tcBorders>
            <w:shd w:val="clear" w:color="auto" w:fill="auto"/>
            <w:vAlign w:val="center"/>
            <w:hideMark/>
          </w:tcPr>
          <w:p w14:paraId="39C5986E" w14:textId="77777777" w:rsidR="000674BA" w:rsidRPr="00C14DB9" w:rsidRDefault="000674BA" w:rsidP="00F428ED">
            <w:pPr>
              <w:suppressAutoHyphens w:val="0"/>
              <w:spacing w:after="0"/>
              <w:jc w:val="left"/>
              <w:rPr>
                <w:rFonts w:eastAsia="Times New Roman" w:cs="Tahoma"/>
                <w:sz w:val="20"/>
                <w:szCs w:val="20"/>
                <w:lang w:val="en-US" w:eastAsia="en-US"/>
              </w:rPr>
            </w:pPr>
            <w:r w:rsidRPr="00C14DB9">
              <w:rPr>
                <w:rFonts w:eastAsia="Times New Roman" w:cs="Tahoma"/>
                <w:sz w:val="20"/>
                <w:szCs w:val="20"/>
                <w:lang w:val="en-US" w:eastAsia="en-US"/>
              </w:rPr>
              <w:t> </w:t>
            </w:r>
          </w:p>
        </w:tc>
        <w:tc>
          <w:tcPr>
            <w:tcW w:w="115" w:type="pct"/>
            <w:vAlign w:val="center"/>
            <w:hideMark/>
          </w:tcPr>
          <w:p w14:paraId="6C7590CB" w14:textId="77777777" w:rsidR="000674BA" w:rsidRPr="00C14DB9" w:rsidRDefault="000674BA" w:rsidP="00F428ED">
            <w:pPr>
              <w:suppressAutoHyphens w:val="0"/>
              <w:spacing w:after="0"/>
              <w:jc w:val="left"/>
              <w:rPr>
                <w:rFonts w:ascii="Times New Roman" w:eastAsia="Times New Roman" w:hAnsi="Times New Roman" w:cs="Times New Roman"/>
                <w:sz w:val="20"/>
                <w:szCs w:val="20"/>
                <w:lang w:val="en-US" w:eastAsia="en-US"/>
              </w:rPr>
            </w:pPr>
          </w:p>
        </w:tc>
      </w:tr>
      <w:tr w:rsidR="00C14DB9" w:rsidRPr="00C14DB9" w14:paraId="362BE879" w14:textId="77777777" w:rsidTr="009554AC">
        <w:trPr>
          <w:trHeight w:val="288"/>
        </w:trPr>
        <w:tc>
          <w:tcPr>
            <w:tcW w:w="4885" w:type="pct"/>
            <w:gridSpan w:val="6"/>
            <w:tcBorders>
              <w:top w:val="single" w:sz="4" w:space="0" w:color="auto"/>
              <w:left w:val="single" w:sz="4" w:space="0" w:color="auto"/>
              <w:bottom w:val="single" w:sz="4" w:space="0" w:color="auto"/>
              <w:right w:val="single" w:sz="4" w:space="0" w:color="auto"/>
            </w:tcBorders>
            <w:shd w:val="clear" w:color="000000" w:fill="D9D9D9"/>
            <w:vAlign w:val="center"/>
            <w:hideMark/>
          </w:tcPr>
          <w:p w14:paraId="4FC4C79B" w14:textId="77777777" w:rsidR="000674BA" w:rsidRPr="003A5EBA" w:rsidRDefault="000674BA" w:rsidP="00F428ED">
            <w:pPr>
              <w:suppressAutoHyphens w:val="0"/>
              <w:spacing w:after="0"/>
              <w:jc w:val="center"/>
              <w:rPr>
                <w:rFonts w:eastAsia="Times New Roman" w:cs="Tahoma"/>
                <w:b/>
                <w:bCs/>
                <w:sz w:val="20"/>
                <w:szCs w:val="20"/>
                <w:lang w:val="en-US" w:eastAsia="en-US"/>
              </w:rPr>
            </w:pPr>
            <w:proofErr w:type="spellStart"/>
            <w:r w:rsidRPr="003A5EBA">
              <w:rPr>
                <w:rFonts w:eastAsia="Times New Roman" w:cs="Tahoma"/>
                <w:b/>
                <w:bCs/>
                <w:sz w:val="20"/>
                <w:szCs w:val="20"/>
                <w:lang w:val="en-US" w:eastAsia="en-US"/>
              </w:rPr>
              <w:t>Δι</w:t>
            </w:r>
            <w:proofErr w:type="spellEnd"/>
            <w:r w:rsidRPr="003A5EBA">
              <w:rPr>
                <w:rFonts w:eastAsia="Times New Roman" w:cs="Tahoma"/>
                <w:b/>
                <w:bCs/>
                <w:sz w:val="20"/>
                <w:szCs w:val="20"/>
                <w:lang w:val="en-US" w:eastAsia="en-US"/>
              </w:rPr>
              <w:t>ανομή</w:t>
            </w:r>
          </w:p>
        </w:tc>
        <w:tc>
          <w:tcPr>
            <w:tcW w:w="115" w:type="pct"/>
            <w:vAlign w:val="center"/>
            <w:hideMark/>
          </w:tcPr>
          <w:p w14:paraId="4B2A7088" w14:textId="77777777" w:rsidR="000674BA" w:rsidRPr="00C14DB9" w:rsidRDefault="000674BA" w:rsidP="00F428ED">
            <w:pPr>
              <w:suppressAutoHyphens w:val="0"/>
              <w:spacing w:after="0"/>
              <w:jc w:val="left"/>
              <w:rPr>
                <w:rFonts w:ascii="Times New Roman" w:eastAsia="Times New Roman" w:hAnsi="Times New Roman" w:cs="Times New Roman"/>
                <w:sz w:val="20"/>
                <w:szCs w:val="20"/>
                <w:lang w:val="en-US" w:eastAsia="en-US"/>
              </w:rPr>
            </w:pPr>
          </w:p>
        </w:tc>
      </w:tr>
      <w:tr w:rsidR="00C14DB9" w:rsidRPr="007653E2" w14:paraId="13B77455" w14:textId="77777777" w:rsidTr="009554AC">
        <w:trPr>
          <w:trHeight w:val="288"/>
        </w:trPr>
        <w:tc>
          <w:tcPr>
            <w:tcW w:w="4885" w:type="pct"/>
            <w:gridSpan w:val="6"/>
            <w:tcBorders>
              <w:top w:val="single" w:sz="4" w:space="0" w:color="auto"/>
              <w:left w:val="single" w:sz="4" w:space="0" w:color="auto"/>
              <w:bottom w:val="single" w:sz="4" w:space="0" w:color="auto"/>
              <w:right w:val="single" w:sz="4" w:space="0" w:color="auto"/>
            </w:tcBorders>
            <w:shd w:val="clear" w:color="000000" w:fill="DDEBF7"/>
            <w:vAlign w:val="center"/>
            <w:hideMark/>
          </w:tcPr>
          <w:p w14:paraId="4D824658" w14:textId="77777777" w:rsidR="000674BA" w:rsidRPr="003A5EBA" w:rsidRDefault="000674BA" w:rsidP="00F428ED">
            <w:pPr>
              <w:suppressAutoHyphens w:val="0"/>
              <w:spacing w:after="0"/>
              <w:jc w:val="center"/>
              <w:rPr>
                <w:rFonts w:eastAsia="Times New Roman" w:cs="Tahoma"/>
                <w:b/>
                <w:bCs/>
                <w:sz w:val="20"/>
                <w:szCs w:val="20"/>
                <w:lang w:val="el-GR" w:eastAsia="en-US"/>
              </w:rPr>
            </w:pPr>
            <w:r w:rsidRPr="003A5EBA">
              <w:rPr>
                <w:rFonts w:eastAsia="Times New Roman" w:cs="Tahoma"/>
                <w:b/>
                <w:bCs/>
                <w:sz w:val="20"/>
                <w:szCs w:val="20"/>
                <w:lang w:val="el-GR" w:eastAsia="en-US"/>
              </w:rPr>
              <w:t>Διανομή σημεία Ε.Ο.Π.Υ.Υ.*</w:t>
            </w:r>
          </w:p>
        </w:tc>
        <w:tc>
          <w:tcPr>
            <w:tcW w:w="115" w:type="pct"/>
            <w:vAlign w:val="center"/>
            <w:hideMark/>
          </w:tcPr>
          <w:p w14:paraId="19D17663" w14:textId="77777777" w:rsidR="000674BA" w:rsidRPr="00C14DB9" w:rsidRDefault="000674BA" w:rsidP="00F428ED">
            <w:pPr>
              <w:suppressAutoHyphens w:val="0"/>
              <w:spacing w:after="0"/>
              <w:jc w:val="left"/>
              <w:rPr>
                <w:rFonts w:ascii="Times New Roman" w:eastAsia="Times New Roman" w:hAnsi="Times New Roman" w:cs="Times New Roman"/>
                <w:sz w:val="20"/>
                <w:szCs w:val="20"/>
                <w:lang w:val="el-GR" w:eastAsia="en-US"/>
              </w:rPr>
            </w:pPr>
          </w:p>
        </w:tc>
      </w:tr>
      <w:tr w:rsidR="00C14DB9" w:rsidRPr="00C14DB9" w14:paraId="5FC3D29F" w14:textId="77777777" w:rsidTr="009554AC">
        <w:trPr>
          <w:trHeight w:val="288"/>
        </w:trPr>
        <w:tc>
          <w:tcPr>
            <w:tcW w:w="1213" w:type="pct"/>
            <w:tcBorders>
              <w:top w:val="nil"/>
              <w:left w:val="single" w:sz="4" w:space="0" w:color="auto"/>
              <w:bottom w:val="single" w:sz="4" w:space="0" w:color="auto"/>
              <w:right w:val="single" w:sz="4" w:space="0" w:color="auto"/>
            </w:tcBorders>
            <w:shd w:val="clear" w:color="auto" w:fill="auto"/>
            <w:vAlign w:val="center"/>
            <w:hideMark/>
          </w:tcPr>
          <w:p w14:paraId="7FF6957A" w14:textId="77777777" w:rsidR="000674BA" w:rsidRPr="00C14DB9" w:rsidRDefault="000674BA" w:rsidP="00F428ED">
            <w:pPr>
              <w:suppressAutoHyphens w:val="0"/>
              <w:spacing w:after="0"/>
              <w:jc w:val="left"/>
              <w:rPr>
                <w:rFonts w:eastAsia="Times New Roman" w:cs="Tahoma"/>
                <w:b/>
                <w:bCs/>
                <w:sz w:val="20"/>
                <w:szCs w:val="20"/>
                <w:lang w:val="en-US" w:eastAsia="en-US"/>
              </w:rPr>
            </w:pPr>
            <w:r w:rsidRPr="00C14DB9">
              <w:rPr>
                <w:rFonts w:eastAsia="Times New Roman" w:cs="Tahoma"/>
                <w:b/>
                <w:bCs/>
                <w:sz w:val="20"/>
                <w:szCs w:val="20"/>
                <w:lang w:val="en-US" w:eastAsia="en-US"/>
              </w:rPr>
              <w:t>2-8ο / Active</w:t>
            </w:r>
          </w:p>
        </w:tc>
        <w:tc>
          <w:tcPr>
            <w:tcW w:w="1118" w:type="pct"/>
            <w:tcBorders>
              <w:top w:val="nil"/>
              <w:left w:val="nil"/>
              <w:bottom w:val="single" w:sz="4" w:space="0" w:color="auto"/>
              <w:right w:val="single" w:sz="4" w:space="0" w:color="auto"/>
            </w:tcBorders>
            <w:shd w:val="clear" w:color="auto" w:fill="auto"/>
            <w:noWrap/>
            <w:vAlign w:val="bottom"/>
            <w:hideMark/>
          </w:tcPr>
          <w:p w14:paraId="31D156CB" w14:textId="77777777" w:rsidR="000674BA" w:rsidRPr="003A5EBA" w:rsidRDefault="000674BA" w:rsidP="00F428ED">
            <w:pPr>
              <w:suppressAutoHyphens w:val="0"/>
              <w:spacing w:after="0"/>
              <w:jc w:val="left"/>
              <w:rPr>
                <w:rFonts w:eastAsia="Times New Roman" w:cs="Tahoma"/>
                <w:sz w:val="20"/>
                <w:szCs w:val="20"/>
                <w:lang w:val="en-US" w:eastAsia="en-US"/>
              </w:rPr>
            </w:pPr>
            <w:r w:rsidRPr="003A5EBA">
              <w:rPr>
                <w:rFonts w:eastAsia="Times New Roman" w:cs="Tahoma"/>
                <w:sz w:val="20"/>
                <w:szCs w:val="20"/>
                <w:lang w:val="en-US" w:eastAsia="en-US"/>
              </w:rPr>
              <w:t> </w:t>
            </w:r>
          </w:p>
        </w:tc>
        <w:tc>
          <w:tcPr>
            <w:tcW w:w="723" w:type="pct"/>
            <w:tcBorders>
              <w:top w:val="nil"/>
              <w:left w:val="nil"/>
              <w:bottom w:val="single" w:sz="4" w:space="0" w:color="auto"/>
              <w:right w:val="single" w:sz="4" w:space="0" w:color="auto"/>
            </w:tcBorders>
            <w:shd w:val="clear" w:color="auto" w:fill="auto"/>
            <w:noWrap/>
            <w:vAlign w:val="bottom"/>
            <w:hideMark/>
          </w:tcPr>
          <w:p w14:paraId="46FB6BC2" w14:textId="77777777" w:rsidR="000674BA" w:rsidRPr="003A5EBA" w:rsidRDefault="000674BA" w:rsidP="00F428ED">
            <w:pPr>
              <w:suppressAutoHyphens w:val="0"/>
              <w:spacing w:after="0"/>
              <w:jc w:val="left"/>
              <w:rPr>
                <w:rFonts w:eastAsia="Times New Roman" w:cs="Tahoma"/>
                <w:sz w:val="20"/>
                <w:szCs w:val="20"/>
                <w:lang w:val="en-US" w:eastAsia="en-US"/>
              </w:rPr>
            </w:pPr>
            <w:r w:rsidRPr="003A5EBA">
              <w:rPr>
                <w:rFonts w:eastAsia="Times New Roman" w:cs="Tahoma"/>
                <w:sz w:val="20"/>
                <w:szCs w:val="20"/>
                <w:lang w:val="en-US" w:eastAsia="en-US"/>
              </w:rPr>
              <w:t> </w:t>
            </w:r>
          </w:p>
        </w:tc>
        <w:tc>
          <w:tcPr>
            <w:tcW w:w="612" w:type="pct"/>
            <w:tcBorders>
              <w:top w:val="nil"/>
              <w:left w:val="nil"/>
              <w:bottom w:val="single" w:sz="4" w:space="0" w:color="auto"/>
              <w:right w:val="single" w:sz="4" w:space="0" w:color="auto"/>
            </w:tcBorders>
            <w:shd w:val="clear" w:color="auto" w:fill="auto"/>
            <w:noWrap/>
            <w:vAlign w:val="bottom"/>
            <w:hideMark/>
          </w:tcPr>
          <w:p w14:paraId="3661CC4A" w14:textId="77777777" w:rsidR="000674BA" w:rsidRPr="003A5EBA" w:rsidRDefault="000674BA" w:rsidP="00F428ED">
            <w:pPr>
              <w:suppressAutoHyphens w:val="0"/>
              <w:spacing w:after="0"/>
              <w:jc w:val="left"/>
              <w:rPr>
                <w:rFonts w:eastAsia="Times New Roman" w:cs="Tahoma"/>
                <w:sz w:val="20"/>
                <w:szCs w:val="20"/>
                <w:lang w:val="en-US" w:eastAsia="en-US"/>
              </w:rPr>
            </w:pPr>
            <w:r w:rsidRPr="003A5EBA">
              <w:rPr>
                <w:rFonts w:eastAsia="Times New Roman" w:cs="Tahoma"/>
                <w:sz w:val="20"/>
                <w:szCs w:val="20"/>
                <w:lang w:val="en-US" w:eastAsia="en-US"/>
              </w:rPr>
              <w:t> </w:t>
            </w:r>
          </w:p>
        </w:tc>
        <w:tc>
          <w:tcPr>
            <w:tcW w:w="613" w:type="pct"/>
            <w:tcBorders>
              <w:top w:val="nil"/>
              <w:left w:val="nil"/>
              <w:bottom w:val="single" w:sz="4" w:space="0" w:color="auto"/>
              <w:right w:val="single" w:sz="4" w:space="0" w:color="auto"/>
            </w:tcBorders>
            <w:shd w:val="clear" w:color="auto" w:fill="auto"/>
            <w:noWrap/>
            <w:vAlign w:val="bottom"/>
            <w:hideMark/>
          </w:tcPr>
          <w:p w14:paraId="60E7126A" w14:textId="77777777" w:rsidR="000674BA" w:rsidRPr="003A5EBA" w:rsidRDefault="000674BA" w:rsidP="00F428ED">
            <w:pPr>
              <w:suppressAutoHyphens w:val="0"/>
              <w:spacing w:after="0"/>
              <w:jc w:val="left"/>
              <w:rPr>
                <w:rFonts w:eastAsia="Times New Roman" w:cs="Tahoma"/>
                <w:sz w:val="20"/>
                <w:szCs w:val="20"/>
                <w:lang w:val="en-US" w:eastAsia="en-US"/>
              </w:rPr>
            </w:pPr>
            <w:r w:rsidRPr="003A5EBA">
              <w:rPr>
                <w:rFonts w:eastAsia="Times New Roman" w:cs="Tahoma"/>
                <w:sz w:val="20"/>
                <w:szCs w:val="20"/>
                <w:lang w:val="en-US" w:eastAsia="en-US"/>
              </w:rPr>
              <w:t> </w:t>
            </w:r>
          </w:p>
        </w:tc>
        <w:tc>
          <w:tcPr>
            <w:tcW w:w="606" w:type="pct"/>
            <w:tcBorders>
              <w:top w:val="nil"/>
              <w:left w:val="nil"/>
              <w:bottom w:val="single" w:sz="4" w:space="0" w:color="auto"/>
              <w:right w:val="single" w:sz="4" w:space="0" w:color="auto"/>
            </w:tcBorders>
            <w:shd w:val="clear" w:color="auto" w:fill="auto"/>
            <w:noWrap/>
            <w:vAlign w:val="bottom"/>
            <w:hideMark/>
          </w:tcPr>
          <w:p w14:paraId="1BBA5D0D" w14:textId="77777777" w:rsidR="000674BA" w:rsidRPr="00C14DB9" w:rsidRDefault="000674BA" w:rsidP="00F428ED">
            <w:pPr>
              <w:suppressAutoHyphens w:val="0"/>
              <w:spacing w:after="0"/>
              <w:jc w:val="left"/>
              <w:rPr>
                <w:rFonts w:eastAsia="Times New Roman" w:cs="Tahoma"/>
                <w:sz w:val="20"/>
                <w:szCs w:val="20"/>
                <w:lang w:val="en-US" w:eastAsia="en-US"/>
              </w:rPr>
            </w:pPr>
            <w:r w:rsidRPr="00C14DB9">
              <w:rPr>
                <w:rFonts w:eastAsia="Times New Roman" w:cs="Tahoma"/>
                <w:sz w:val="20"/>
                <w:szCs w:val="20"/>
                <w:lang w:val="en-US" w:eastAsia="en-US"/>
              </w:rPr>
              <w:t> </w:t>
            </w:r>
          </w:p>
        </w:tc>
        <w:tc>
          <w:tcPr>
            <w:tcW w:w="115" w:type="pct"/>
            <w:vAlign w:val="center"/>
            <w:hideMark/>
          </w:tcPr>
          <w:p w14:paraId="57908ED1" w14:textId="77777777" w:rsidR="000674BA" w:rsidRPr="00C14DB9" w:rsidRDefault="000674BA" w:rsidP="00F428ED">
            <w:pPr>
              <w:suppressAutoHyphens w:val="0"/>
              <w:spacing w:after="0"/>
              <w:jc w:val="left"/>
              <w:rPr>
                <w:rFonts w:ascii="Times New Roman" w:eastAsia="Times New Roman" w:hAnsi="Times New Roman" w:cs="Times New Roman"/>
                <w:sz w:val="20"/>
                <w:szCs w:val="20"/>
                <w:lang w:val="en-US" w:eastAsia="en-US"/>
              </w:rPr>
            </w:pPr>
          </w:p>
        </w:tc>
      </w:tr>
      <w:tr w:rsidR="00C14DB9" w:rsidRPr="00C14DB9" w14:paraId="6DD41F6B" w14:textId="77777777" w:rsidTr="009554AC">
        <w:trPr>
          <w:trHeight w:val="288"/>
        </w:trPr>
        <w:tc>
          <w:tcPr>
            <w:tcW w:w="1213" w:type="pct"/>
            <w:tcBorders>
              <w:top w:val="nil"/>
              <w:left w:val="single" w:sz="4" w:space="0" w:color="auto"/>
              <w:bottom w:val="single" w:sz="4" w:space="0" w:color="auto"/>
              <w:right w:val="single" w:sz="4" w:space="0" w:color="auto"/>
            </w:tcBorders>
            <w:shd w:val="clear" w:color="auto" w:fill="auto"/>
            <w:vAlign w:val="center"/>
            <w:hideMark/>
          </w:tcPr>
          <w:p w14:paraId="767410C6" w14:textId="77777777" w:rsidR="000674BA" w:rsidRPr="00C14DB9" w:rsidRDefault="000674BA" w:rsidP="00F428ED">
            <w:pPr>
              <w:suppressAutoHyphens w:val="0"/>
              <w:spacing w:after="0"/>
              <w:jc w:val="right"/>
              <w:rPr>
                <w:rFonts w:eastAsia="Times New Roman" w:cs="Tahoma"/>
                <w:i/>
                <w:iCs/>
                <w:sz w:val="20"/>
                <w:szCs w:val="20"/>
                <w:lang w:val="en-US" w:eastAsia="en-US"/>
              </w:rPr>
            </w:pPr>
            <w:proofErr w:type="spellStart"/>
            <w:r w:rsidRPr="00C14DB9">
              <w:rPr>
                <w:rFonts w:eastAsia="Times New Roman" w:cs="Tahoma"/>
                <w:i/>
                <w:iCs/>
                <w:sz w:val="20"/>
                <w:szCs w:val="20"/>
                <w:lang w:val="en-US" w:eastAsia="en-US"/>
              </w:rPr>
              <w:t>Αττική</w:t>
            </w:r>
            <w:proofErr w:type="spellEnd"/>
          </w:p>
        </w:tc>
        <w:tc>
          <w:tcPr>
            <w:tcW w:w="1118" w:type="pct"/>
            <w:tcBorders>
              <w:top w:val="nil"/>
              <w:left w:val="nil"/>
              <w:bottom w:val="single" w:sz="4" w:space="0" w:color="auto"/>
              <w:right w:val="single" w:sz="4" w:space="0" w:color="auto"/>
            </w:tcBorders>
            <w:shd w:val="clear" w:color="auto" w:fill="auto"/>
            <w:vAlign w:val="center"/>
            <w:hideMark/>
          </w:tcPr>
          <w:p w14:paraId="5DB4752A" w14:textId="612882D5" w:rsidR="000674BA" w:rsidRPr="003A5EBA" w:rsidRDefault="000674BA" w:rsidP="00F428ED">
            <w:pPr>
              <w:suppressAutoHyphens w:val="0"/>
              <w:spacing w:after="0"/>
              <w:jc w:val="left"/>
              <w:rPr>
                <w:rFonts w:eastAsia="Times New Roman" w:cs="Tahoma"/>
                <w:sz w:val="20"/>
                <w:szCs w:val="20"/>
                <w:lang w:val="en-US" w:eastAsia="en-US"/>
              </w:rPr>
            </w:pPr>
            <w:proofErr w:type="spellStart"/>
            <w:r w:rsidRPr="003A5EBA">
              <w:rPr>
                <w:rFonts w:eastAsia="Times New Roman" w:cs="Tahoma"/>
                <w:sz w:val="20"/>
                <w:szCs w:val="20"/>
                <w:lang w:val="en-US" w:eastAsia="en-US"/>
              </w:rPr>
              <w:t>Συντ</w:t>
            </w:r>
            <w:proofErr w:type="spellEnd"/>
            <w:r w:rsidRPr="003A5EBA">
              <w:rPr>
                <w:rFonts w:eastAsia="Times New Roman" w:cs="Tahoma"/>
                <w:sz w:val="20"/>
                <w:szCs w:val="20"/>
                <w:lang w:val="en-US" w:eastAsia="en-US"/>
              </w:rPr>
              <w:t xml:space="preserve">αγές </w:t>
            </w:r>
          </w:p>
        </w:tc>
        <w:tc>
          <w:tcPr>
            <w:tcW w:w="723" w:type="pct"/>
            <w:tcBorders>
              <w:top w:val="nil"/>
              <w:left w:val="nil"/>
              <w:bottom w:val="single" w:sz="4" w:space="0" w:color="auto"/>
              <w:right w:val="single" w:sz="4" w:space="0" w:color="auto"/>
            </w:tcBorders>
            <w:shd w:val="clear" w:color="auto" w:fill="auto"/>
            <w:vAlign w:val="center"/>
            <w:hideMark/>
          </w:tcPr>
          <w:p w14:paraId="6EFFA233" w14:textId="77777777" w:rsidR="000674BA" w:rsidRPr="003A5EBA" w:rsidRDefault="000674BA" w:rsidP="00F428ED">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127.900</w:t>
            </w:r>
          </w:p>
        </w:tc>
        <w:tc>
          <w:tcPr>
            <w:tcW w:w="612" w:type="pct"/>
            <w:tcBorders>
              <w:top w:val="nil"/>
              <w:left w:val="nil"/>
              <w:bottom w:val="single" w:sz="4" w:space="0" w:color="auto"/>
              <w:right w:val="single" w:sz="4" w:space="0" w:color="auto"/>
            </w:tcBorders>
            <w:shd w:val="clear" w:color="auto" w:fill="auto"/>
            <w:vAlign w:val="center"/>
            <w:hideMark/>
          </w:tcPr>
          <w:p w14:paraId="5FFE657A" w14:textId="77777777" w:rsidR="000674BA" w:rsidRPr="003A5EBA" w:rsidRDefault="000674BA" w:rsidP="00F428ED">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 </w:t>
            </w:r>
          </w:p>
        </w:tc>
        <w:tc>
          <w:tcPr>
            <w:tcW w:w="613" w:type="pct"/>
            <w:tcBorders>
              <w:top w:val="nil"/>
              <w:left w:val="nil"/>
              <w:bottom w:val="single" w:sz="4" w:space="0" w:color="auto"/>
              <w:right w:val="single" w:sz="4" w:space="0" w:color="auto"/>
            </w:tcBorders>
            <w:shd w:val="clear" w:color="auto" w:fill="auto"/>
            <w:vAlign w:val="center"/>
            <w:hideMark/>
          </w:tcPr>
          <w:p w14:paraId="3D87E957" w14:textId="77777777" w:rsidR="000674BA" w:rsidRPr="003A5EBA" w:rsidRDefault="000674BA" w:rsidP="00F428ED">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 </w:t>
            </w:r>
          </w:p>
        </w:tc>
        <w:tc>
          <w:tcPr>
            <w:tcW w:w="606" w:type="pct"/>
            <w:tcBorders>
              <w:top w:val="nil"/>
              <w:left w:val="nil"/>
              <w:bottom w:val="single" w:sz="4" w:space="0" w:color="auto"/>
              <w:right w:val="single" w:sz="4" w:space="0" w:color="auto"/>
            </w:tcBorders>
            <w:shd w:val="clear" w:color="auto" w:fill="auto"/>
            <w:vAlign w:val="center"/>
            <w:hideMark/>
          </w:tcPr>
          <w:p w14:paraId="220F774A" w14:textId="77777777" w:rsidR="000674BA" w:rsidRPr="00C14DB9" w:rsidRDefault="000674BA" w:rsidP="00F428ED">
            <w:pPr>
              <w:suppressAutoHyphens w:val="0"/>
              <w:spacing w:after="0"/>
              <w:jc w:val="right"/>
              <w:rPr>
                <w:rFonts w:eastAsia="Times New Roman" w:cs="Tahoma"/>
                <w:sz w:val="20"/>
                <w:szCs w:val="20"/>
                <w:lang w:val="en-US" w:eastAsia="en-US"/>
              </w:rPr>
            </w:pPr>
            <w:r w:rsidRPr="00C14DB9">
              <w:rPr>
                <w:rFonts w:eastAsia="Times New Roman" w:cs="Tahoma"/>
                <w:sz w:val="20"/>
                <w:szCs w:val="20"/>
                <w:lang w:val="en-US" w:eastAsia="en-US"/>
              </w:rPr>
              <w:t> </w:t>
            </w:r>
          </w:p>
        </w:tc>
        <w:tc>
          <w:tcPr>
            <w:tcW w:w="115" w:type="pct"/>
            <w:vAlign w:val="center"/>
            <w:hideMark/>
          </w:tcPr>
          <w:p w14:paraId="46600CB4" w14:textId="77777777" w:rsidR="000674BA" w:rsidRPr="00C14DB9" w:rsidRDefault="000674BA" w:rsidP="00F428ED">
            <w:pPr>
              <w:suppressAutoHyphens w:val="0"/>
              <w:spacing w:after="0"/>
              <w:jc w:val="left"/>
              <w:rPr>
                <w:rFonts w:ascii="Times New Roman" w:eastAsia="Times New Roman" w:hAnsi="Times New Roman" w:cs="Times New Roman"/>
                <w:sz w:val="20"/>
                <w:szCs w:val="20"/>
                <w:lang w:val="en-US" w:eastAsia="en-US"/>
              </w:rPr>
            </w:pPr>
          </w:p>
        </w:tc>
      </w:tr>
      <w:tr w:rsidR="00C14DB9" w:rsidRPr="00C14DB9" w14:paraId="47C2DC53" w14:textId="77777777" w:rsidTr="009554AC">
        <w:trPr>
          <w:trHeight w:val="288"/>
        </w:trPr>
        <w:tc>
          <w:tcPr>
            <w:tcW w:w="1213" w:type="pct"/>
            <w:tcBorders>
              <w:top w:val="nil"/>
              <w:left w:val="single" w:sz="4" w:space="0" w:color="auto"/>
              <w:bottom w:val="single" w:sz="4" w:space="0" w:color="auto"/>
              <w:right w:val="single" w:sz="4" w:space="0" w:color="auto"/>
            </w:tcBorders>
            <w:shd w:val="clear" w:color="auto" w:fill="auto"/>
            <w:vAlign w:val="center"/>
            <w:hideMark/>
          </w:tcPr>
          <w:p w14:paraId="7DC63764" w14:textId="77777777" w:rsidR="000674BA" w:rsidRPr="00C14DB9" w:rsidRDefault="000674BA" w:rsidP="00F428ED">
            <w:pPr>
              <w:suppressAutoHyphens w:val="0"/>
              <w:spacing w:after="0"/>
              <w:jc w:val="right"/>
              <w:rPr>
                <w:rFonts w:eastAsia="Times New Roman" w:cs="Tahoma"/>
                <w:i/>
                <w:iCs/>
                <w:sz w:val="20"/>
                <w:szCs w:val="20"/>
                <w:lang w:val="en-US" w:eastAsia="en-US"/>
              </w:rPr>
            </w:pPr>
            <w:proofErr w:type="spellStart"/>
            <w:r w:rsidRPr="00C14DB9">
              <w:rPr>
                <w:rFonts w:eastAsia="Times New Roman" w:cs="Tahoma"/>
                <w:i/>
                <w:iCs/>
                <w:sz w:val="20"/>
                <w:szCs w:val="20"/>
                <w:lang w:val="en-US" w:eastAsia="en-US"/>
              </w:rPr>
              <w:t>Κεντρική</w:t>
            </w:r>
            <w:proofErr w:type="spellEnd"/>
            <w:r w:rsidRPr="00C14DB9">
              <w:rPr>
                <w:rFonts w:eastAsia="Times New Roman" w:cs="Tahoma"/>
                <w:i/>
                <w:iCs/>
                <w:sz w:val="20"/>
                <w:szCs w:val="20"/>
                <w:lang w:val="en-US" w:eastAsia="en-US"/>
              </w:rPr>
              <w:t xml:space="preserve"> Μα</w:t>
            </w:r>
            <w:proofErr w:type="spellStart"/>
            <w:r w:rsidRPr="00C14DB9">
              <w:rPr>
                <w:rFonts w:eastAsia="Times New Roman" w:cs="Tahoma"/>
                <w:i/>
                <w:iCs/>
                <w:sz w:val="20"/>
                <w:szCs w:val="20"/>
                <w:lang w:val="en-US" w:eastAsia="en-US"/>
              </w:rPr>
              <w:t>κεδονί</w:t>
            </w:r>
            <w:proofErr w:type="spellEnd"/>
            <w:r w:rsidRPr="00C14DB9">
              <w:rPr>
                <w:rFonts w:eastAsia="Times New Roman" w:cs="Tahoma"/>
                <w:i/>
                <w:iCs/>
                <w:sz w:val="20"/>
                <w:szCs w:val="20"/>
                <w:lang w:val="en-US" w:eastAsia="en-US"/>
              </w:rPr>
              <w:t>α</w:t>
            </w:r>
          </w:p>
        </w:tc>
        <w:tc>
          <w:tcPr>
            <w:tcW w:w="1118" w:type="pct"/>
            <w:tcBorders>
              <w:top w:val="nil"/>
              <w:left w:val="nil"/>
              <w:bottom w:val="single" w:sz="4" w:space="0" w:color="auto"/>
              <w:right w:val="single" w:sz="4" w:space="0" w:color="auto"/>
            </w:tcBorders>
            <w:shd w:val="clear" w:color="auto" w:fill="auto"/>
            <w:vAlign w:val="center"/>
            <w:hideMark/>
          </w:tcPr>
          <w:p w14:paraId="3847EA58" w14:textId="19AF303C" w:rsidR="000674BA" w:rsidRPr="003A5EBA" w:rsidRDefault="000674BA" w:rsidP="00F428ED">
            <w:pPr>
              <w:suppressAutoHyphens w:val="0"/>
              <w:spacing w:after="0"/>
              <w:jc w:val="left"/>
              <w:rPr>
                <w:rFonts w:eastAsia="Times New Roman" w:cs="Tahoma"/>
                <w:sz w:val="20"/>
                <w:szCs w:val="20"/>
                <w:lang w:val="en-US" w:eastAsia="en-US"/>
              </w:rPr>
            </w:pPr>
            <w:proofErr w:type="spellStart"/>
            <w:r w:rsidRPr="003A5EBA">
              <w:rPr>
                <w:rFonts w:eastAsia="Times New Roman" w:cs="Tahoma"/>
                <w:sz w:val="20"/>
                <w:szCs w:val="20"/>
                <w:lang w:val="en-US" w:eastAsia="en-US"/>
              </w:rPr>
              <w:t>Συντ</w:t>
            </w:r>
            <w:proofErr w:type="spellEnd"/>
            <w:r w:rsidRPr="003A5EBA">
              <w:rPr>
                <w:rFonts w:eastAsia="Times New Roman" w:cs="Tahoma"/>
                <w:sz w:val="20"/>
                <w:szCs w:val="20"/>
                <w:lang w:val="en-US" w:eastAsia="en-US"/>
              </w:rPr>
              <w:t xml:space="preserve">αγές </w:t>
            </w:r>
          </w:p>
        </w:tc>
        <w:tc>
          <w:tcPr>
            <w:tcW w:w="723" w:type="pct"/>
            <w:tcBorders>
              <w:top w:val="nil"/>
              <w:left w:val="nil"/>
              <w:bottom w:val="single" w:sz="4" w:space="0" w:color="auto"/>
              <w:right w:val="single" w:sz="4" w:space="0" w:color="auto"/>
            </w:tcBorders>
            <w:shd w:val="clear" w:color="auto" w:fill="auto"/>
            <w:vAlign w:val="center"/>
            <w:hideMark/>
          </w:tcPr>
          <w:p w14:paraId="39F604EA" w14:textId="77777777" w:rsidR="000674BA" w:rsidRPr="003A5EBA" w:rsidRDefault="000674BA" w:rsidP="00F428ED">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51.315</w:t>
            </w:r>
          </w:p>
        </w:tc>
        <w:tc>
          <w:tcPr>
            <w:tcW w:w="612" w:type="pct"/>
            <w:tcBorders>
              <w:top w:val="nil"/>
              <w:left w:val="nil"/>
              <w:bottom w:val="single" w:sz="4" w:space="0" w:color="auto"/>
              <w:right w:val="single" w:sz="4" w:space="0" w:color="auto"/>
            </w:tcBorders>
            <w:shd w:val="clear" w:color="auto" w:fill="auto"/>
            <w:vAlign w:val="center"/>
            <w:hideMark/>
          </w:tcPr>
          <w:p w14:paraId="2E2761C5" w14:textId="77777777" w:rsidR="000674BA" w:rsidRPr="003A5EBA" w:rsidRDefault="000674BA" w:rsidP="00F428ED">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 </w:t>
            </w:r>
          </w:p>
        </w:tc>
        <w:tc>
          <w:tcPr>
            <w:tcW w:w="613" w:type="pct"/>
            <w:tcBorders>
              <w:top w:val="nil"/>
              <w:left w:val="nil"/>
              <w:bottom w:val="single" w:sz="4" w:space="0" w:color="auto"/>
              <w:right w:val="single" w:sz="4" w:space="0" w:color="auto"/>
            </w:tcBorders>
            <w:shd w:val="clear" w:color="auto" w:fill="auto"/>
            <w:vAlign w:val="center"/>
            <w:hideMark/>
          </w:tcPr>
          <w:p w14:paraId="37DE9776" w14:textId="77777777" w:rsidR="000674BA" w:rsidRPr="003A5EBA" w:rsidRDefault="000674BA" w:rsidP="00F428ED">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 </w:t>
            </w:r>
          </w:p>
        </w:tc>
        <w:tc>
          <w:tcPr>
            <w:tcW w:w="606" w:type="pct"/>
            <w:tcBorders>
              <w:top w:val="nil"/>
              <w:left w:val="nil"/>
              <w:bottom w:val="single" w:sz="4" w:space="0" w:color="auto"/>
              <w:right w:val="single" w:sz="4" w:space="0" w:color="auto"/>
            </w:tcBorders>
            <w:shd w:val="clear" w:color="auto" w:fill="auto"/>
            <w:vAlign w:val="center"/>
            <w:hideMark/>
          </w:tcPr>
          <w:p w14:paraId="71655BFC" w14:textId="77777777" w:rsidR="000674BA" w:rsidRPr="00C14DB9" w:rsidRDefault="000674BA" w:rsidP="00F428ED">
            <w:pPr>
              <w:suppressAutoHyphens w:val="0"/>
              <w:spacing w:after="0"/>
              <w:jc w:val="right"/>
              <w:rPr>
                <w:rFonts w:eastAsia="Times New Roman" w:cs="Tahoma"/>
                <w:sz w:val="20"/>
                <w:szCs w:val="20"/>
                <w:lang w:val="en-US" w:eastAsia="en-US"/>
              </w:rPr>
            </w:pPr>
            <w:r w:rsidRPr="00C14DB9">
              <w:rPr>
                <w:rFonts w:eastAsia="Times New Roman" w:cs="Tahoma"/>
                <w:sz w:val="20"/>
                <w:szCs w:val="20"/>
                <w:lang w:val="en-US" w:eastAsia="en-US"/>
              </w:rPr>
              <w:t> </w:t>
            </w:r>
          </w:p>
        </w:tc>
        <w:tc>
          <w:tcPr>
            <w:tcW w:w="115" w:type="pct"/>
            <w:vAlign w:val="center"/>
            <w:hideMark/>
          </w:tcPr>
          <w:p w14:paraId="5886D5BF" w14:textId="77777777" w:rsidR="000674BA" w:rsidRPr="00C14DB9" w:rsidRDefault="000674BA" w:rsidP="00F428ED">
            <w:pPr>
              <w:suppressAutoHyphens w:val="0"/>
              <w:spacing w:after="0"/>
              <w:jc w:val="left"/>
              <w:rPr>
                <w:rFonts w:ascii="Times New Roman" w:eastAsia="Times New Roman" w:hAnsi="Times New Roman" w:cs="Times New Roman"/>
                <w:sz w:val="20"/>
                <w:szCs w:val="20"/>
                <w:lang w:val="en-US" w:eastAsia="en-US"/>
              </w:rPr>
            </w:pPr>
          </w:p>
        </w:tc>
      </w:tr>
      <w:tr w:rsidR="00C14DB9" w:rsidRPr="00C14DB9" w14:paraId="060A153E" w14:textId="77777777" w:rsidTr="009554AC">
        <w:trPr>
          <w:trHeight w:val="288"/>
        </w:trPr>
        <w:tc>
          <w:tcPr>
            <w:tcW w:w="1213" w:type="pct"/>
            <w:tcBorders>
              <w:top w:val="nil"/>
              <w:left w:val="single" w:sz="4" w:space="0" w:color="auto"/>
              <w:bottom w:val="single" w:sz="4" w:space="0" w:color="auto"/>
              <w:right w:val="single" w:sz="4" w:space="0" w:color="auto"/>
            </w:tcBorders>
            <w:shd w:val="clear" w:color="auto" w:fill="auto"/>
            <w:vAlign w:val="center"/>
            <w:hideMark/>
          </w:tcPr>
          <w:p w14:paraId="198B3120" w14:textId="77777777" w:rsidR="000674BA" w:rsidRPr="00C14DB9" w:rsidRDefault="000674BA" w:rsidP="00F428ED">
            <w:pPr>
              <w:suppressAutoHyphens w:val="0"/>
              <w:spacing w:after="0"/>
              <w:jc w:val="right"/>
              <w:rPr>
                <w:rFonts w:eastAsia="Times New Roman" w:cs="Tahoma"/>
                <w:i/>
                <w:iCs/>
                <w:sz w:val="20"/>
                <w:szCs w:val="20"/>
                <w:lang w:val="en-US" w:eastAsia="en-US"/>
              </w:rPr>
            </w:pPr>
            <w:proofErr w:type="spellStart"/>
            <w:r w:rsidRPr="00C14DB9">
              <w:rPr>
                <w:rFonts w:eastAsia="Times New Roman" w:cs="Tahoma"/>
                <w:i/>
                <w:iCs/>
                <w:sz w:val="20"/>
                <w:szCs w:val="20"/>
                <w:lang w:val="en-US" w:eastAsia="en-US"/>
              </w:rPr>
              <w:t>Λοι</w:t>
            </w:r>
            <w:proofErr w:type="spellEnd"/>
            <w:r w:rsidRPr="00C14DB9">
              <w:rPr>
                <w:rFonts w:eastAsia="Times New Roman" w:cs="Tahoma"/>
                <w:i/>
                <w:iCs/>
                <w:sz w:val="20"/>
                <w:szCs w:val="20"/>
                <w:lang w:val="en-US" w:eastAsia="en-US"/>
              </w:rPr>
              <w:t>πή Ηπ</w:t>
            </w:r>
            <w:proofErr w:type="spellStart"/>
            <w:r w:rsidRPr="00C14DB9">
              <w:rPr>
                <w:rFonts w:eastAsia="Times New Roman" w:cs="Tahoma"/>
                <w:i/>
                <w:iCs/>
                <w:sz w:val="20"/>
                <w:szCs w:val="20"/>
                <w:lang w:val="en-US" w:eastAsia="en-US"/>
              </w:rPr>
              <w:t>ειρωτική</w:t>
            </w:r>
            <w:proofErr w:type="spellEnd"/>
            <w:r w:rsidRPr="00C14DB9">
              <w:rPr>
                <w:rFonts w:eastAsia="Times New Roman" w:cs="Tahoma"/>
                <w:i/>
                <w:iCs/>
                <w:sz w:val="20"/>
                <w:szCs w:val="20"/>
                <w:lang w:val="en-US" w:eastAsia="en-US"/>
              </w:rPr>
              <w:t xml:space="preserve"> </w:t>
            </w:r>
            <w:proofErr w:type="spellStart"/>
            <w:r w:rsidRPr="00C14DB9">
              <w:rPr>
                <w:rFonts w:eastAsia="Times New Roman" w:cs="Tahoma"/>
                <w:i/>
                <w:iCs/>
                <w:sz w:val="20"/>
                <w:szCs w:val="20"/>
                <w:lang w:val="en-US" w:eastAsia="en-US"/>
              </w:rPr>
              <w:t>Ελλάδ</w:t>
            </w:r>
            <w:proofErr w:type="spellEnd"/>
            <w:r w:rsidRPr="00C14DB9">
              <w:rPr>
                <w:rFonts w:eastAsia="Times New Roman" w:cs="Tahoma"/>
                <w:i/>
                <w:iCs/>
                <w:sz w:val="20"/>
                <w:szCs w:val="20"/>
                <w:lang w:val="en-US" w:eastAsia="en-US"/>
              </w:rPr>
              <w:t>α¹</w:t>
            </w:r>
          </w:p>
        </w:tc>
        <w:tc>
          <w:tcPr>
            <w:tcW w:w="1118" w:type="pct"/>
            <w:tcBorders>
              <w:top w:val="nil"/>
              <w:left w:val="nil"/>
              <w:bottom w:val="single" w:sz="4" w:space="0" w:color="auto"/>
              <w:right w:val="single" w:sz="4" w:space="0" w:color="auto"/>
            </w:tcBorders>
            <w:shd w:val="clear" w:color="auto" w:fill="auto"/>
            <w:vAlign w:val="center"/>
            <w:hideMark/>
          </w:tcPr>
          <w:p w14:paraId="0BE84B5B" w14:textId="7AFED5D4" w:rsidR="000674BA" w:rsidRPr="003A5EBA" w:rsidRDefault="000674BA" w:rsidP="00F428ED">
            <w:pPr>
              <w:suppressAutoHyphens w:val="0"/>
              <w:spacing w:after="0"/>
              <w:jc w:val="left"/>
              <w:rPr>
                <w:rFonts w:eastAsia="Times New Roman" w:cs="Tahoma"/>
                <w:sz w:val="20"/>
                <w:szCs w:val="20"/>
                <w:lang w:val="en-US" w:eastAsia="en-US"/>
              </w:rPr>
            </w:pPr>
            <w:proofErr w:type="spellStart"/>
            <w:r w:rsidRPr="003A5EBA">
              <w:rPr>
                <w:rFonts w:eastAsia="Times New Roman" w:cs="Tahoma"/>
                <w:sz w:val="20"/>
                <w:szCs w:val="20"/>
                <w:lang w:val="en-US" w:eastAsia="en-US"/>
              </w:rPr>
              <w:t>Συντ</w:t>
            </w:r>
            <w:proofErr w:type="spellEnd"/>
            <w:r w:rsidRPr="003A5EBA">
              <w:rPr>
                <w:rFonts w:eastAsia="Times New Roman" w:cs="Tahoma"/>
                <w:sz w:val="20"/>
                <w:szCs w:val="20"/>
                <w:lang w:val="en-US" w:eastAsia="en-US"/>
              </w:rPr>
              <w:t xml:space="preserve">αγές </w:t>
            </w:r>
          </w:p>
        </w:tc>
        <w:tc>
          <w:tcPr>
            <w:tcW w:w="723" w:type="pct"/>
            <w:tcBorders>
              <w:top w:val="nil"/>
              <w:left w:val="nil"/>
              <w:bottom w:val="single" w:sz="4" w:space="0" w:color="auto"/>
              <w:right w:val="single" w:sz="4" w:space="0" w:color="auto"/>
            </w:tcBorders>
            <w:shd w:val="clear" w:color="auto" w:fill="auto"/>
            <w:vAlign w:val="center"/>
            <w:hideMark/>
          </w:tcPr>
          <w:p w14:paraId="699F9468" w14:textId="77777777" w:rsidR="000674BA" w:rsidRPr="003A5EBA" w:rsidRDefault="000674BA" w:rsidP="00F428ED">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57.574</w:t>
            </w:r>
          </w:p>
        </w:tc>
        <w:tc>
          <w:tcPr>
            <w:tcW w:w="612" w:type="pct"/>
            <w:tcBorders>
              <w:top w:val="nil"/>
              <w:left w:val="nil"/>
              <w:bottom w:val="single" w:sz="4" w:space="0" w:color="auto"/>
              <w:right w:val="single" w:sz="4" w:space="0" w:color="auto"/>
            </w:tcBorders>
            <w:shd w:val="clear" w:color="auto" w:fill="auto"/>
            <w:vAlign w:val="center"/>
            <w:hideMark/>
          </w:tcPr>
          <w:p w14:paraId="2A0D5C62" w14:textId="77777777" w:rsidR="000674BA" w:rsidRPr="003A5EBA" w:rsidRDefault="000674BA" w:rsidP="00F428ED">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 </w:t>
            </w:r>
          </w:p>
        </w:tc>
        <w:tc>
          <w:tcPr>
            <w:tcW w:w="613" w:type="pct"/>
            <w:tcBorders>
              <w:top w:val="nil"/>
              <w:left w:val="nil"/>
              <w:bottom w:val="single" w:sz="4" w:space="0" w:color="auto"/>
              <w:right w:val="single" w:sz="4" w:space="0" w:color="auto"/>
            </w:tcBorders>
            <w:shd w:val="clear" w:color="auto" w:fill="auto"/>
            <w:vAlign w:val="center"/>
            <w:hideMark/>
          </w:tcPr>
          <w:p w14:paraId="5D9DE614" w14:textId="77777777" w:rsidR="000674BA" w:rsidRPr="003A5EBA" w:rsidRDefault="000674BA" w:rsidP="00F428ED">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 </w:t>
            </w:r>
          </w:p>
        </w:tc>
        <w:tc>
          <w:tcPr>
            <w:tcW w:w="606" w:type="pct"/>
            <w:tcBorders>
              <w:top w:val="nil"/>
              <w:left w:val="nil"/>
              <w:bottom w:val="single" w:sz="4" w:space="0" w:color="auto"/>
              <w:right w:val="single" w:sz="4" w:space="0" w:color="auto"/>
            </w:tcBorders>
            <w:shd w:val="clear" w:color="auto" w:fill="auto"/>
            <w:vAlign w:val="center"/>
            <w:hideMark/>
          </w:tcPr>
          <w:p w14:paraId="0D907C3D" w14:textId="77777777" w:rsidR="000674BA" w:rsidRPr="00C14DB9" w:rsidRDefault="000674BA" w:rsidP="00F428ED">
            <w:pPr>
              <w:suppressAutoHyphens w:val="0"/>
              <w:spacing w:after="0"/>
              <w:jc w:val="right"/>
              <w:rPr>
                <w:rFonts w:eastAsia="Times New Roman" w:cs="Tahoma"/>
                <w:sz w:val="20"/>
                <w:szCs w:val="20"/>
                <w:lang w:val="en-US" w:eastAsia="en-US"/>
              </w:rPr>
            </w:pPr>
            <w:r w:rsidRPr="00C14DB9">
              <w:rPr>
                <w:rFonts w:eastAsia="Times New Roman" w:cs="Tahoma"/>
                <w:sz w:val="20"/>
                <w:szCs w:val="20"/>
                <w:lang w:val="en-US" w:eastAsia="en-US"/>
              </w:rPr>
              <w:t> </w:t>
            </w:r>
          </w:p>
        </w:tc>
        <w:tc>
          <w:tcPr>
            <w:tcW w:w="115" w:type="pct"/>
            <w:vAlign w:val="center"/>
            <w:hideMark/>
          </w:tcPr>
          <w:p w14:paraId="7AFAE402" w14:textId="77777777" w:rsidR="000674BA" w:rsidRPr="00C14DB9" w:rsidRDefault="000674BA" w:rsidP="00F428ED">
            <w:pPr>
              <w:suppressAutoHyphens w:val="0"/>
              <w:spacing w:after="0"/>
              <w:jc w:val="left"/>
              <w:rPr>
                <w:rFonts w:ascii="Times New Roman" w:eastAsia="Times New Roman" w:hAnsi="Times New Roman" w:cs="Times New Roman"/>
                <w:sz w:val="20"/>
                <w:szCs w:val="20"/>
                <w:lang w:val="en-US" w:eastAsia="en-US"/>
              </w:rPr>
            </w:pPr>
          </w:p>
        </w:tc>
      </w:tr>
      <w:tr w:rsidR="00C14DB9" w:rsidRPr="00C14DB9" w14:paraId="6BAA5874" w14:textId="77777777" w:rsidTr="009554AC">
        <w:trPr>
          <w:trHeight w:val="288"/>
        </w:trPr>
        <w:tc>
          <w:tcPr>
            <w:tcW w:w="1213" w:type="pct"/>
            <w:tcBorders>
              <w:top w:val="nil"/>
              <w:left w:val="single" w:sz="4" w:space="0" w:color="auto"/>
              <w:bottom w:val="single" w:sz="4" w:space="0" w:color="auto"/>
              <w:right w:val="single" w:sz="4" w:space="0" w:color="auto"/>
            </w:tcBorders>
            <w:shd w:val="clear" w:color="auto" w:fill="auto"/>
            <w:vAlign w:val="center"/>
            <w:hideMark/>
          </w:tcPr>
          <w:p w14:paraId="4BDDB062" w14:textId="77777777" w:rsidR="000674BA" w:rsidRPr="00C14DB9" w:rsidRDefault="000674BA" w:rsidP="00F428ED">
            <w:pPr>
              <w:suppressAutoHyphens w:val="0"/>
              <w:spacing w:after="0"/>
              <w:jc w:val="right"/>
              <w:rPr>
                <w:rFonts w:eastAsia="Times New Roman" w:cs="Tahoma"/>
                <w:i/>
                <w:iCs/>
                <w:sz w:val="20"/>
                <w:szCs w:val="20"/>
                <w:lang w:val="en-US" w:eastAsia="en-US"/>
              </w:rPr>
            </w:pPr>
            <w:proofErr w:type="spellStart"/>
            <w:r w:rsidRPr="00C14DB9">
              <w:rPr>
                <w:rFonts w:eastAsia="Times New Roman" w:cs="Tahoma"/>
                <w:i/>
                <w:iCs/>
                <w:sz w:val="20"/>
                <w:szCs w:val="20"/>
                <w:lang w:val="en-US" w:eastAsia="en-US"/>
              </w:rPr>
              <w:t>Λοι</w:t>
            </w:r>
            <w:proofErr w:type="spellEnd"/>
            <w:r w:rsidRPr="00C14DB9">
              <w:rPr>
                <w:rFonts w:eastAsia="Times New Roman" w:cs="Tahoma"/>
                <w:i/>
                <w:iCs/>
                <w:sz w:val="20"/>
                <w:szCs w:val="20"/>
                <w:lang w:val="en-US" w:eastAsia="en-US"/>
              </w:rPr>
              <w:t xml:space="preserve">πή </w:t>
            </w:r>
            <w:proofErr w:type="spellStart"/>
            <w:r w:rsidRPr="00C14DB9">
              <w:rPr>
                <w:rFonts w:eastAsia="Times New Roman" w:cs="Tahoma"/>
                <w:i/>
                <w:iCs/>
                <w:sz w:val="20"/>
                <w:szCs w:val="20"/>
                <w:lang w:val="en-US" w:eastAsia="en-US"/>
              </w:rPr>
              <w:t>Βόρει</w:t>
            </w:r>
            <w:proofErr w:type="spellEnd"/>
            <w:r w:rsidRPr="00C14DB9">
              <w:rPr>
                <w:rFonts w:eastAsia="Times New Roman" w:cs="Tahoma"/>
                <w:i/>
                <w:iCs/>
                <w:sz w:val="20"/>
                <w:szCs w:val="20"/>
                <w:lang w:val="en-US" w:eastAsia="en-US"/>
              </w:rPr>
              <w:t xml:space="preserve">α </w:t>
            </w:r>
            <w:proofErr w:type="spellStart"/>
            <w:r w:rsidRPr="00C14DB9">
              <w:rPr>
                <w:rFonts w:eastAsia="Times New Roman" w:cs="Tahoma"/>
                <w:i/>
                <w:iCs/>
                <w:sz w:val="20"/>
                <w:szCs w:val="20"/>
                <w:lang w:val="en-US" w:eastAsia="en-US"/>
              </w:rPr>
              <w:t>Ελλάδ</w:t>
            </w:r>
            <w:proofErr w:type="spellEnd"/>
            <w:r w:rsidRPr="00C14DB9">
              <w:rPr>
                <w:rFonts w:eastAsia="Times New Roman" w:cs="Tahoma"/>
                <w:i/>
                <w:iCs/>
                <w:sz w:val="20"/>
                <w:szCs w:val="20"/>
                <w:lang w:val="en-US" w:eastAsia="en-US"/>
              </w:rPr>
              <w:t>α²</w:t>
            </w:r>
          </w:p>
        </w:tc>
        <w:tc>
          <w:tcPr>
            <w:tcW w:w="1118" w:type="pct"/>
            <w:tcBorders>
              <w:top w:val="nil"/>
              <w:left w:val="nil"/>
              <w:bottom w:val="single" w:sz="4" w:space="0" w:color="auto"/>
              <w:right w:val="single" w:sz="4" w:space="0" w:color="auto"/>
            </w:tcBorders>
            <w:shd w:val="clear" w:color="auto" w:fill="auto"/>
            <w:vAlign w:val="center"/>
            <w:hideMark/>
          </w:tcPr>
          <w:p w14:paraId="12C476AC" w14:textId="43D58A5C" w:rsidR="000674BA" w:rsidRPr="003A5EBA" w:rsidRDefault="000674BA" w:rsidP="00F428ED">
            <w:pPr>
              <w:suppressAutoHyphens w:val="0"/>
              <w:spacing w:after="0"/>
              <w:jc w:val="left"/>
              <w:rPr>
                <w:rFonts w:eastAsia="Times New Roman" w:cs="Tahoma"/>
                <w:sz w:val="20"/>
                <w:szCs w:val="20"/>
                <w:lang w:val="en-US" w:eastAsia="en-US"/>
              </w:rPr>
            </w:pPr>
            <w:proofErr w:type="spellStart"/>
            <w:r w:rsidRPr="003A5EBA">
              <w:rPr>
                <w:rFonts w:eastAsia="Times New Roman" w:cs="Tahoma"/>
                <w:sz w:val="20"/>
                <w:szCs w:val="20"/>
                <w:lang w:val="en-US" w:eastAsia="en-US"/>
              </w:rPr>
              <w:t>Συντ</w:t>
            </w:r>
            <w:proofErr w:type="spellEnd"/>
            <w:r w:rsidRPr="003A5EBA">
              <w:rPr>
                <w:rFonts w:eastAsia="Times New Roman" w:cs="Tahoma"/>
                <w:sz w:val="20"/>
                <w:szCs w:val="20"/>
                <w:lang w:val="en-US" w:eastAsia="en-US"/>
              </w:rPr>
              <w:t xml:space="preserve">αγές </w:t>
            </w:r>
          </w:p>
        </w:tc>
        <w:tc>
          <w:tcPr>
            <w:tcW w:w="723" w:type="pct"/>
            <w:tcBorders>
              <w:top w:val="nil"/>
              <w:left w:val="nil"/>
              <w:bottom w:val="single" w:sz="4" w:space="0" w:color="auto"/>
              <w:right w:val="single" w:sz="4" w:space="0" w:color="auto"/>
            </w:tcBorders>
            <w:shd w:val="clear" w:color="auto" w:fill="auto"/>
            <w:vAlign w:val="center"/>
            <w:hideMark/>
          </w:tcPr>
          <w:p w14:paraId="16095A83" w14:textId="77777777" w:rsidR="000674BA" w:rsidRPr="003A5EBA" w:rsidRDefault="000674BA" w:rsidP="00F428ED">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17.899</w:t>
            </w:r>
          </w:p>
        </w:tc>
        <w:tc>
          <w:tcPr>
            <w:tcW w:w="612" w:type="pct"/>
            <w:tcBorders>
              <w:top w:val="nil"/>
              <w:left w:val="nil"/>
              <w:bottom w:val="single" w:sz="4" w:space="0" w:color="auto"/>
              <w:right w:val="single" w:sz="4" w:space="0" w:color="auto"/>
            </w:tcBorders>
            <w:shd w:val="clear" w:color="auto" w:fill="auto"/>
            <w:vAlign w:val="center"/>
            <w:hideMark/>
          </w:tcPr>
          <w:p w14:paraId="7FE205A3" w14:textId="77777777" w:rsidR="000674BA" w:rsidRPr="003A5EBA" w:rsidRDefault="000674BA" w:rsidP="00F428ED">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 </w:t>
            </w:r>
          </w:p>
        </w:tc>
        <w:tc>
          <w:tcPr>
            <w:tcW w:w="613" w:type="pct"/>
            <w:tcBorders>
              <w:top w:val="nil"/>
              <w:left w:val="nil"/>
              <w:bottom w:val="single" w:sz="4" w:space="0" w:color="auto"/>
              <w:right w:val="single" w:sz="4" w:space="0" w:color="auto"/>
            </w:tcBorders>
            <w:shd w:val="clear" w:color="auto" w:fill="auto"/>
            <w:vAlign w:val="center"/>
            <w:hideMark/>
          </w:tcPr>
          <w:p w14:paraId="1CFF4B4F" w14:textId="77777777" w:rsidR="000674BA" w:rsidRPr="003A5EBA" w:rsidRDefault="000674BA" w:rsidP="00F428ED">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 </w:t>
            </w:r>
          </w:p>
        </w:tc>
        <w:tc>
          <w:tcPr>
            <w:tcW w:w="606" w:type="pct"/>
            <w:tcBorders>
              <w:top w:val="nil"/>
              <w:left w:val="nil"/>
              <w:bottom w:val="single" w:sz="4" w:space="0" w:color="auto"/>
              <w:right w:val="single" w:sz="4" w:space="0" w:color="auto"/>
            </w:tcBorders>
            <w:shd w:val="clear" w:color="auto" w:fill="auto"/>
            <w:vAlign w:val="center"/>
            <w:hideMark/>
          </w:tcPr>
          <w:p w14:paraId="08F8CA61" w14:textId="77777777" w:rsidR="000674BA" w:rsidRPr="00C14DB9" w:rsidRDefault="000674BA" w:rsidP="00F428ED">
            <w:pPr>
              <w:suppressAutoHyphens w:val="0"/>
              <w:spacing w:after="0"/>
              <w:jc w:val="right"/>
              <w:rPr>
                <w:rFonts w:eastAsia="Times New Roman" w:cs="Tahoma"/>
                <w:sz w:val="20"/>
                <w:szCs w:val="20"/>
                <w:lang w:val="en-US" w:eastAsia="en-US"/>
              </w:rPr>
            </w:pPr>
            <w:r w:rsidRPr="00C14DB9">
              <w:rPr>
                <w:rFonts w:eastAsia="Times New Roman" w:cs="Tahoma"/>
                <w:sz w:val="20"/>
                <w:szCs w:val="20"/>
                <w:lang w:val="en-US" w:eastAsia="en-US"/>
              </w:rPr>
              <w:t> </w:t>
            </w:r>
          </w:p>
        </w:tc>
        <w:tc>
          <w:tcPr>
            <w:tcW w:w="115" w:type="pct"/>
            <w:vAlign w:val="center"/>
            <w:hideMark/>
          </w:tcPr>
          <w:p w14:paraId="4B7892F3" w14:textId="77777777" w:rsidR="000674BA" w:rsidRPr="00C14DB9" w:rsidRDefault="000674BA" w:rsidP="00F428ED">
            <w:pPr>
              <w:suppressAutoHyphens w:val="0"/>
              <w:spacing w:after="0"/>
              <w:jc w:val="left"/>
              <w:rPr>
                <w:rFonts w:ascii="Times New Roman" w:eastAsia="Times New Roman" w:hAnsi="Times New Roman" w:cs="Times New Roman"/>
                <w:sz w:val="20"/>
                <w:szCs w:val="20"/>
                <w:lang w:val="en-US" w:eastAsia="en-US"/>
              </w:rPr>
            </w:pPr>
          </w:p>
        </w:tc>
      </w:tr>
      <w:tr w:rsidR="00C14DB9" w:rsidRPr="00C14DB9" w14:paraId="38B1CCD9" w14:textId="77777777" w:rsidTr="009554AC">
        <w:trPr>
          <w:trHeight w:val="288"/>
        </w:trPr>
        <w:tc>
          <w:tcPr>
            <w:tcW w:w="1213" w:type="pct"/>
            <w:tcBorders>
              <w:top w:val="nil"/>
              <w:left w:val="single" w:sz="4" w:space="0" w:color="auto"/>
              <w:bottom w:val="single" w:sz="4" w:space="0" w:color="auto"/>
              <w:right w:val="single" w:sz="4" w:space="0" w:color="auto"/>
            </w:tcBorders>
            <w:shd w:val="clear" w:color="auto" w:fill="auto"/>
            <w:vAlign w:val="center"/>
            <w:hideMark/>
          </w:tcPr>
          <w:p w14:paraId="011054BA" w14:textId="77777777" w:rsidR="000674BA" w:rsidRPr="00C14DB9" w:rsidRDefault="000674BA" w:rsidP="00F428ED">
            <w:pPr>
              <w:suppressAutoHyphens w:val="0"/>
              <w:spacing w:after="0"/>
              <w:jc w:val="right"/>
              <w:rPr>
                <w:rFonts w:eastAsia="Times New Roman" w:cs="Tahoma"/>
                <w:i/>
                <w:iCs/>
                <w:sz w:val="20"/>
                <w:szCs w:val="20"/>
                <w:lang w:val="en-US" w:eastAsia="en-US"/>
              </w:rPr>
            </w:pPr>
            <w:proofErr w:type="spellStart"/>
            <w:r w:rsidRPr="00C14DB9">
              <w:rPr>
                <w:rFonts w:eastAsia="Times New Roman" w:cs="Tahoma"/>
                <w:i/>
                <w:iCs/>
                <w:sz w:val="20"/>
                <w:szCs w:val="20"/>
                <w:lang w:val="en-US" w:eastAsia="en-US"/>
              </w:rPr>
              <w:lastRenderedPageBreak/>
              <w:t>Κρήτη</w:t>
            </w:r>
            <w:proofErr w:type="spellEnd"/>
          </w:p>
        </w:tc>
        <w:tc>
          <w:tcPr>
            <w:tcW w:w="1118" w:type="pct"/>
            <w:tcBorders>
              <w:top w:val="nil"/>
              <w:left w:val="nil"/>
              <w:bottom w:val="single" w:sz="4" w:space="0" w:color="auto"/>
              <w:right w:val="single" w:sz="4" w:space="0" w:color="auto"/>
            </w:tcBorders>
            <w:shd w:val="clear" w:color="auto" w:fill="auto"/>
            <w:vAlign w:val="center"/>
            <w:hideMark/>
          </w:tcPr>
          <w:p w14:paraId="6A8F1D56" w14:textId="111FE2BF" w:rsidR="000674BA" w:rsidRPr="003A5EBA" w:rsidRDefault="000674BA" w:rsidP="00F428ED">
            <w:pPr>
              <w:suppressAutoHyphens w:val="0"/>
              <w:spacing w:after="0"/>
              <w:jc w:val="left"/>
              <w:rPr>
                <w:rFonts w:eastAsia="Times New Roman" w:cs="Tahoma"/>
                <w:sz w:val="20"/>
                <w:szCs w:val="20"/>
                <w:lang w:val="en-US" w:eastAsia="en-US"/>
              </w:rPr>
            </w:pPr>
            <w:proofErr w:type="spellStart"/>
            <w:r w:rsidRPr="003A5EBA">
              <w:rPr>
                <w:rFonts w:eastAsia="Times New Roman" w:cs="Tahoma"/>
                <w:sz w:val="20"/>
                <w:szCs w:val="20"/>
                <w:lang w:val="en-US" w:eastAsia="en-US"/>
              </w:rPr>
              <w:t>Συντ</w:t>
            </w:r>
            <w:proofErr w:type="spellEnd"/>
            <w:r w:rsidRPr="003A5EBA">
              <w:rPr>
                <w:rFonts w:eastAsia="Times New Roman" w:cs="Tahoma"/>
                <w:sz w:val="20"/>
                <w:szCs w:val="20"/>
                <w:lang w:val="en-US" w:eastAsia="en-US"/>
              </w:rPr>
              <w:t xml:space="preserve">αγές </w:t>
            </w:r>
          </w:p>
        </w:tc>
        <w:tc>
          <w:tcPr>
            <w:tcW w:w="723" w:type="pct"/>
            <w:tcBorders>
              <w:top w:val="nil"/>
              <w:left w:val="nil"/>
              <w:bottom w:val="single" w:sz="4" w:space="0" w:color="auto"/>
              <w:right w:val="single" w:sz="4" w:space="0" w:color="auto"/>
            </w:tcBorders>
            <w:shd w:val="clear" w:color="auto" w:fill="auto"/>
            <w:vAlign w:val="center"/>
            <w:hideMark/>
          </w:tcPr>
          <w:p w14:paraId="0F656E2C" w14:textId="77777777" w:rsidR="000674BA" w:rsidRPr="003A5EBA" w:rsidRDefault="000674BA" w:rsidP="00F428ED">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24.913</w:t>
            </w:r>
          </w:p>
        </w:tc>
        <w:tc>
          <w:tcPr>
            <w:tcW w:w="612" w:type="pct"/>
            <w:tcBorders>
              <w:top w:val="nil"/>
              <w:left w:val="nil"/>
              <w:bottom w:val="single" w:sz="4" w:space="0" w:color="auto"/>
              <w:right w:val="single" w:sz="4" w:space="0" w:color="auto"/>
            </w:tcBorders>
            <w:shd w:val="clear" w:color="auto" w:fill="auto"/>
            <w:vAlign w:val="center"/>
            <w:hideMark/>
          </w:tcPr>
          <w:p w14:paraId="41404B93" w14:textId="77777777" w:rsidR="000674BA" w:rsidRPr="003A5EBA" w:rsidRDefault="000674BA" w:rsidP="00F428ED">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 </w:t>
            </w:r>
          </w:p>
        </w:tc>
        <w:tc>
          <w:tcPr>
            <w:tcW w:w="613" w:type="pct"/>
            <w:tcBorders>
              <w:top w:val="nil"/>
              <w:left w:val="nil"/>
              <w:bottom w:val="single" w:sz="4" w:space="0" w:color="auto"/>
              <w:right w:val="single" w:sz="4" w:space="0" w:color="auto"/>
            </w:tcBorders>
            <w:shd w:val="clear" w:color="auto" w:fill="auto"/>
            <w:vAlign w:val="center"/>
            <w:hideMark/>
          </w:tcPr>
          <w:p w14:paraId="5AA02C14" w14:textId="77777777" w:rsidR="000674BA" w:rsidRPr="003A5EBA" w:rsidRDefault="000674BA" w:rsidP="00F428ED">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 </w:t>
            </w:r>
          </w:p>
        </w:tc>
        <w:tc>
          <w:tcPr>
            <w:tcW w:w="606" w:type="pct"/>
            <w:tcBorders>
              <w:top w:val="nil"/>
              <w:left w:val="nil"/>
              <w:bottom w:val="single" w:sz="4" w:space="0" w:color="auto"/>
              <w:right w:val="single" w:sz="4" w:space="0" w:color="auto"/>
            </w:tcBorders>
            <w:shd w:val="clear" w:color="auto" w:fill="auto"/>
            <w:vAlign w:val="center"/>
            <w:hideMark/>
          </w:tcPr>
          <w:p w14:paraId="4DC7E7C3" w14:textId="77777777" w:rsidR="000674BA" w:rsidRPr="00C14DB9" w:rsidRDefault="000674BA" w:rsidP="00F428ED">
            <w:pPr>
              <w:suppressAutoHyphens w:val="0"/>
              <w:spacing w:after="0"/>
              <w:jc w:val="right"/>
              <w:rPr>
                <w:rFonts w:eastAsia="Times New Roman" w:cs="Tahoma"/>
                <w:sz w:val="20"/>
                <w:szCs w:val="20"/>
                <w:lang w:val="en-US" w:eastAsia="en-US"/>
              </w:rPr>
            </w:pPr>
            <w:r w:rsidRPr="00C14DB9">
              <w:rPr>
                <w:rFonts w:eastAsia="Times New Roman" w:cs="Tahoma"/>
                <w:sz w:val="20"/>
                <w:szCs w:val="20"/>
                <w:lang w:val="en-US" w:eastAsia="en-US"/>
              </w:rPr>
              <w:t> </w:t>
            </w:r>
          </w:p>
        </w:tc>
        <w:tc>
          <w:tcPr>
            <w:tcW w:w="115" w:type="pct"/>
            <w:vAlign w:val="center"/>
            <w:hideMark/>
          </w:tcPr>
          <w:p w14:paraId="0912FE48" w14:textId="77777777" w:rsidR="000674BA" w:rsidRPr="00C14DB9" w:rsidRDefault="000674BA" w:rsidP="00F428ED">
            <w:pPr>
              <w:suppressAutoHyphens w:val="0"/>
              <w:spacing w:after="0"/>
              <w:jc w:val="left"/>
              <w:rPr>
                <w:rFonts w:ascii="Times New Roman" w:eastAsia="Times New Roman" w:hAnsi="Times New Roman" w:cs="Times New Roman"/>
                <w:sz w:val="20"/>
                <w:szCs w:val="20"/>
                <w:lang w:val="en-US" w:eastAsia="en-US"/>
              </w:rPr>
            </w:pPr>
          </w:p>
        </w:tc>
      </w:tr>
      <w:tr w:rsidR="00C14DB9" w:rsidRPr="00C14DB9" w14:paraId="68DBE671" w14:textId="77777777" w:rsidTr="009554AC">
        <w:trPr>
          <w:trHeight w:val="288"/>
        </w:trPr>
        <w:tc>
          <w:tcPr>
            <w:tcW w:w="1213" w:type="pct"/>
            <w:tcBorders>
              <w:top w:val="nil"/>
              <w:left w:val="single" w:sz="4" w:space="0" w:color="auto"/>
              <w:bottom w:val="single" w:sz="4" w:space="0" w:color="auto"/>
              <w:right w:val="single" w:sz="4" w:space="0" w:color="auto"/>
            </w:tcBorders>
            <w:shd w:val="clear" w:color="auto" w:fill="auto"/>
            <w:vAlign w:val="center"/>
            <w:hideMark/>
          </w:tcPr>
          <w:p w14:paraId="180C7F9E" w14:textId="77777777" w:rsidR="000674BA" w:rsidRPr="00C14DB9" w:rsidRDefault="000674BA" w:rsidP="00F428ED">
            <w:pPr>
              <w:suppressAutoHyphens w:val="0"/>
              <w:spacing w:after="0"/>
              <w:jc w:val="right"/>
              <w:rPr>
                <w:rFonts w:eastAsia="Times New Roman" w:cs="Tahoma"/>
                <w:i/>
                <w:iCs/>
                <w:sz w:val="20"/>
                <w:szCs w:val="20"/>
                <w:lang w:val="en-US" w:eastAsia="en-US"/>
              </w:rPr>
            </w:pPr>
            <w:proofErr w:type="spellStart"/>
            <w:r w:rsidRPr="00C14DB9">
              <w:rPr>
                <w:rFonts w:eastAsia="Times New Roman" w:cs="Tahoma"/>
                <w:i/>
                <w:iCs/>
                <w:sz w:val="20"/>
                <w:szCs w:val="20"/>
                <w:lang w:val="en-US" w:eastAsia="en-US"/>
              </w:rPr>
              <w:t>Νησιά</w:t>
            </w:r>
            <w:proofErr w:type="spellEnd"/>
            <w:r w:rsidRPr="00C14DB9">
              <w:rPr>
                <w:rFonts w:eastAsia="Times New Roman" w:cs="Tahoma"/>
                <w:i/>
                <w:iCs/>
                <w:sz w:val="20"/>
                <w:szCs w:val="20"/>
                <w:lang w:val="en-US" w:eastAsia="en-US"/>
              </w:rPr>
              <w:t xml:space="preserve"> </w:t>
            </w:r>
            <w:proofErr w:type="spellStart"/>
            <w:r w:rsidRPr="00C14DB9">
              <w:rPr>
                <w:rFonts w:eastAsia="Times New Roman" w:cs="Tahoma"/>
                <w:i/>
                <w:iCs/>
                <w:sz w:val="20"/>
                <w:szCs w:val="20"/>
                <w:lang w:val="en-US" w:eastAsia="en-US"/>
              </w:rPr>
              <w:t>Αιγ</w:t>
            </w:r>
            <w:proofErr w:type="spellEnd"/>
            <w:r w:rsidRPr="00C14DB9">
              <w:rPr>
                <w:rFonts w:eastAsia="Times New Roman" w:cs="Tahoma"/>
                <w:i/>
                <w:iCs/>
                <w:sz w:val="20"/>
                <w:szCs w:val="20"/>
                <w:lang w:val="en-US" w:eastAsia="en-US"/>
              </w:rPr>
              <w:t>αίου</w:t>
            </w:r>
          </w:p>
        </w:tc>
        <w:tc>
          <w:tcPr>
            <w:tcW w:w="1118" w:type="pct"/>
            <w:tcBorders>
              <w:top w:val="nil"/>
              <w:left w:val="nil"/>
              <w:bottom w:val="single" w:sz="4" w:space="0" w:color="auto"/>
              <w:right w:val="single" w:sz="4" w:space="0" w:color="auto"/>
            </w:tcBorders>
            <w:shd w:val="clear" w:color="auto" w:fill="auto"/>
            <w:vAlign w:val="center"/>
            <w:hideMark/>
          </w:tcPr>
          <w:p w14:paraId="3288A19F" w14:textId="67B07C13" w:rsidR="000674BA" w:rsidRPr="003A5EBA" w:rsidRDefault="000674BA" w:rsidP="00F428ED">
            <w:pPr>
              <w:suppressAutoHyphens w:val="0"/>
              <w:spacing w:after="0"/>
              <w:jc w:val="left"/>
              <w:rPr>
                <w:rFonts w:eastAsia="Times New Roman" w:cs="Tahoma"/>
                <w:sz w:val="20"/>
                <w:szCs w:val="20"/>
                <w:lang w:val="en-US" w:eastAsia="en-US"/>
              </w:rPr>
            </w:pPr>
            <w:proofErr w:type="spellStart"/>
            <w:r w:rsidRPr="003A5EBA">
              <w:rPr>
                <w:rFonts w:eastAsia="Times New Roman" w:cs="Tahoma"/>
                <w:sz w:val="20"/>
                <w:szCs w:val="20"/>
                <w:lang w:val="en-US" w:eastAsia="en-US"/>
              </w:rPr>
              <w:t>Συντ</w:t>
            </w:r>
            <w:proofErr w:type="spellEnd"/>
            <w:r w:rsidRPr="003A5EBA">
              <w:rPr>
                <w:rFonts w:eastAsia="Times New Roman" w:cs="Tahoma"/>
                <w:sz w:val="20"/>
                <w:szCs w:val="20"/>
                <w:lang w:val="en-US" w:eastAsia="en-US"/>
              </w:rPr>
              <w:t xml:space="preserve">αγές </w:t>
            </w:r>
          </w:p>
        </w:tc>
        <w:tc>
          <w:tcPr>
            <w:tcW w:w="723" w:type="pct"/>
            <w:tcBorders>
              <w:top w:val="nil"/>
              <w:left w:val="nil"/>
              <w:bottom w:val="single" w:sz="4" w:space="0" w:color="auto"/>
              <w:right w:val="single" w:sz="4" w:space="0" w:color="auto"/>
            </w:tcBorders>
            <w:shd w:val="clear" w:color="auto" w:fill="auto"/>
            <w:vAlign w:val="center"/>
            <w:hideMark/>
          </w:tcPr>
          <w:p w14:paraId="3EAD26B4" w14:textId="77777777" w:rsidR="000674BA" w:rsidRPr="003A5EBA" w:rsidRDefault="000674BA" w:rsidP="00F428ED">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10.480</w:t>
            </w:r>
          </w:p>
        </w:tc>
        <w:tc>
          <w:tcPr>
            <w:tcW w:w="612" w:type="pct"/>
            <w:tcBorders>
              <w:top w:val="nil"/>
              <w:left w:val="nil"/>
              <w:bottom w:val="single" w:sz="4" w:space="0" w:color="auto"/>
              <w:right w:val="single" w:sz="4" w:space="0" w:color="auto"/>
            </w:tcBorders>
            <w:shd w:val="clear" w:color="auto" w:fill="auto"/>
            <w:vAlign w:val="center"/>
            <w:hideMark/>
          </w:tcPr>
          <w:p w14:paraId="13B2AE58" w14:textId="77777777" w:rsidR="000674BA" w:rsidRPr="003A5EBA" w:rsidRDefault="000674BA" w:rsidP="00F428ED">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 </w:t>
            </w:r>
          </w:p>
        </w:tc>
        <w:tc>
          <w:tcPr>
            <w:tcW w:w="613" w:type="pct"/>
            <w:tcBorders>
              <w:top w:val="nil"/>
              <w:left w:val="nil"/>
              <w:bottom w:val="single" w:sz="4" w:space="0" w:color="auto"/>
              <w:right w:val="single" w:sz="4" w:space="0" w:color="auto"/>
            </w:tcBorders>
            <w:shd w:val="clear" w:color="auto" w:fill="auto"/>
            <w:vAlign w:val="center"/>
            <w:hideMark/>
          </w:tcPr>
          <w:p w14:paraId="48D72F79" w14:textId="77777777" w:rsidR="000674BA" w:rsidRPr="003A5EBA" w:rsidRDefault="000674BA" w:rsidP="00F428ED">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 </w:t>
            </w:r>
          </w:p>
        </w:tc>
        <w:tc>
          <w:tcPr>
            <w:tcW w:w="606" w:type="pct"/>
            <w:tcBorders>
              <w:top w:val="nil"/>
              <w:left w:val="nil"/>
              <w:bottom w:val="single" w:sz="4" w:space="0" w:color="auto"/>
              <w:right w:val="single" w:sz="4" w:space="0" w:color="auto"/>
            </w:tcBorders>
            <w:shd w:val="clear" w:color="auto" w:fill="auto"/>
            <w:vAlign w:val="center"/>
            <w:hideMark/>
          </w:tcPr>
          <w:p w14:paraId="02451611" w14:textId="77777777" w:rsidR="000674BA" w:rsidRPr="00C14DB9" w:rsidRDefault="000674BA" w:rsidP="00F428ED">
            <w:pPr>
              <w:suppressAutoHyphens w:val="0"/>
              <w:spacing w:after="0"/>
              <w:jc w:val="right"/>
              <w:rPr>
                <w:rFonts w:eastAsia="Times New Roman" w:cs="Tahoma"/>
                <w:sz w:val="20"/>
                <w:szCs w:val="20"/>
                <w:lang w:val="en-US" w:eastAsia="en-US"/>
              </w:rPr>
            </w:pPr>
            <w:r w:rsidRPr="00C14DB9">
              <w:rPr>
                <w:rFonts w:eastAsia="Times New Roman" w:cs="Tahoma"/>
                <w:sz w:val="20"/>
                <w:szCs w:val="20"/>
                <w:lang w:val="en-US" w:eastAsia="en-US"/>
              </w:rPr>
              <w:t> </w:t>
            </w:r>
          </w:p>
        </w:tc>
        <w:tc>
          <w:tcPr>
            <w:tcW w:w="115" w:type="pct"/>
            <w:vAlign w:val="center"/>
            <w:hideMark/>
          </w:tcPr>
          <w:p w14:paraId="2F6C4D3D" w14:textId="77777777" w:rsidR="000674BA" w:rsidRPr="00C14DB9" w:rsidRDefault="000674BA" w:rsidP="00F428ED">
            <w:pPr>
              <w:suppressAutoHyphens w:val="0"/>
              <w:spacing w:after="0"/>
              <w:jc w:val="left"/>
              <w:rPr>
                <w:rFonts w:ascii="Times New Roman" w:eastAsia="Times New Roman" w:hAnsi="Times New Roman" w:cs="Times New Roman"/>
                <w:sz w:val="20"/>
                <w:szCs w:val="20"/>
                <w:lang w:val="en-US" w:eastAsia="en-US"/>
              </w:rPr>
            </w:pPr>
          </w:p>
        </w:tc>
      </w:tr>
      <w:tr w:rsidR="00C14DB9" w:rsidRPr="00C14DB9" w14:paraId="5363197F" w14:textId="77777777" w:rsidTr="009554AC">
        <w:trPr>
          <w:trHeight w:val="288"/>
        </w:trPr>
        <w:tc>
          <w:tcPr>
            <w:tcW w:w="1213" w:type="pct"/>
            <w:tcBorders>
              <w:top w:val="nil"/>
              <w:left w:val="single" w:sz="4" w:space="0" w:color="auto"/>
              <w:bottom w:val="single" w:sz="4" w:space="0" w:color="auto"/>
              <w:right w:val="single" w:sz="4" w:space="0" w:color="auto"/>
            </w:tcBorders>
            <w:shd w:val="clear" w:color="auto" w:fill="auto"/>
            <w:vAlign w:val="center"/>
            <w:hideMark/>
          </w:tcPr>
          <w:p w14:paraId="57246041" w14:textId="77777777" w:rsidR="000674BA" w:rsidRPr="00C14DB9" w:rsidRDefault="000674BA" w:rsidP="00F428ED">
            <w:pPr>
              <w:suppressAutoHyphens w:val="0"/>
              <w:spacing w:after="0"/>
              <w:jc w:val="left"/>
              <w:rPr>
                <w:rFonts w:eastAsia="Times New Roman" w:cs="Tahoma"/>
                <w:b/>
                <w:bCs/>
                <w:sz w:val="20"/>
                <w:szCs w:val="20"/>
                <w:lang w:val="en-US" w:eastAsia="en-US"/>
              </w:rPr>
            </w:pPr>
            <w:r w:rsidRPr="00C14DB9">
              <w:rPr>
                <w:rFonts w:eastAsia="Times New Roman" w:cs="Tahoma"/>
                <w:b/>
                <w:bCs/>
                <w:sz w:val="20"/>
                <w:szCs w:val="20"/>
                <w:lang w:val="en-US" w:eastAsia="en-US"/>
              </w:rPr>
              <w:t>15-25ο / Active</w:t>
            </w:r>
          </w:p>
        </w:tc>
        <w:tc>
          <w:tcPr>
            <w:tcW w:w="1118" w:type="pct"/>
            <w:tcBorders>
              <w:top w:val="nil"/>
              <w:left w:val="nil"/>
              <w:bottom w:val="single" w:sz="4" w:space="0" w:color="auto"/>
              <w:right w:val="single" w:sz="4" w:space="0" w:color="auto"/>
            </w:tcBorders>
            <w:shd w:val="clear" w:color="auto" w:fill="auto"/>
            <w:noWrap/>
            <w:vAlign w:val="bottom"/>
            <w:hideMark/>
          </w:tcPr>
          <w:p w14:paraId="298D8A56" w14:textId="77777777" w:rsidR="000674BA" w:rsidRPr="003A5EBA" w:rsidRDefault="000674BA" w:rsidP="00F428ED">
            <w:pPr>
              <w:suppressAutoHyphens w:val="0"/>
              <w:spacing w:after="0"/>
              <w:jc w:val="left"/>
              <w:rPr>
                <w:rFonts w:eastAsia="Times New Roman" w:cs="Tahoma"/>
                <w:sz w:val="20"/>
                <w:szCs w:val="20"/>
                <w:lang w:val="en-US" w:eastAsia="en-US"/>
              </w:rPr>
            </w:pPr>
            <w:r w:rsidRPr="003A5EBA">
              <w:rPr>
                <w:rFonts w:eastAsia="Times New Roman" w:cs="Tahoma"/>
                <w:sz w:val="20"/>
                <w:szCs w:val="20"/>
                <w:lang w:val="en-US" w:eastAsia="en-US"/>
              </w:rPr>
              <w:t> </w:t>
            </w:r>
          </w:p>
        </w:tc>
        <w:tc>
          <w:tcPr>
            <w:tcW w:w="723" w:type="pct"/>
            <w:tcBorders>
              <w:top w:val="nil"/>
              <w:left w:val="nil"/>
              <w:bottom w:val="single" w:sz="4" w:space="0" w:color="auto"/>
              <w:right w:val="single" w:sz="4" w:space="0" w:color="auto"/>
            </w:tcBorders>
            <w:shd w:val="clear" w:color="auto" w:fill="auto"/>
            <w:vAlign w:val="center"/>
            <w:hideMark/>
          </w:tcPr>
          <w:p w14:paraId="3600CE39" w14:textId="77777777" w:rsidR="000674BA" w:rsidRPr="003A5EBA" w:rsidRDefault="000674BA" w:rsidP="00F428ED">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 </w:t>
            </w:r>
          </w:p>
        </w:tc>
        <w:tc>
          <w:tcPr>
            <w:tcW w:w="612" w:type="pct"/>
            <w:tcBorders>
              <w:top w:val="nil"/>
              <w:left w:val="nil"/>
              <w:bottom w:val="single" w:sz="4" w:space="0" w:color="auto"/>
              <w:right w:val="single" w:sz="4" w:space="0" w:color="auto"/>
            </w:tcBorders>
            <w:shd w:val="clear" w:color="auto" w:fill="auto"/>
            <w:vAlign w:val="center"/>
            <w:hideMark/>
          </w:tcPr>
          <w:p w14:paraId="57F43766" w14:textId="77777777" w:rsidR="000674BA" w:rsidRPr="003A5EBA" w:rsidRDefault="000674BA" w:rsidP="00F428ED">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 </w:t>
            </w:r>
          </w:p>
        </w:tc>
        <w:tc>
          <w:tcPr>
            <w:tcW w:w="613" w:type="pct"/>
            <w:tcBorders>
              <w:top w:val="nil"/>
              <w:left w:val="nil"/>
              <w:bottom w:val="single" w:sz="4" w:space="0" w:color="auto"/>
              <w:right w:val="single" w:sz="4" w:space="0" w:color="auto"/>
            </w:tcBorders>
            <w:shd w:val="clear" w:color="auto" w:fill="auto"/>
            <w:vAlign w:val="center"/>
            <w:hideMark/>
          </w:tcPr>
          <w:p w14:paraId="4EFE23F6" w14:textId="77777777" w:rsidR="000674BA" w:rsidRPr="003A5EBA" w:rsidRDefault="000674BA" w:rsidP="00F428ED">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 </w:t>
            </w:r>
          </w:p>
        </w:tc>
        <w:tc>
          <w:tcPr>
            <w:tcW w:w="606" w:type="pct"/>
            <w:tcBorders>
              <w:top w:val="nil"/>
              <w:left w:val="nil"/>
              <w:bottom w:val="single" w:sz="4" w:space="0" w:color="auto"/>
              <w:right w:val="single" w:sz="4" w:space="0" w:color="auto"/>
            </w:tcBorders>
            <w:shd w:val="clear" w:color="auto" w:fill="auto"/>
            <w:vAlign w:val="center"/>
            <w:hideMark/>
          </w:tcPr>
          <w:p w14:paraId="06B68164" w14:textId="77777777" w:rsidR="000674BA" w:rsidRPr="00C14DB9" w:rsidRDefault="000674BA" w:rsidP="00F428ED">
            <w:pPr>
              <w:suppressAutoHyphens w:val="0"/>
              <w:spacing w:after="0"/>
              <w:jc w:val="right"/>
              <w:rPr>
                <w:rFonts w:eastAsia="Times New Roman" w:cs="Tahoma"/>
                <w:sz w:val="20"/>
                <w:szCs w:val="20"/>
                <w:lang w:val="en-US" w:eastAsia="en-US"/>
              </w:rPr>
            </w:pPr>
            <w:r w:rsidRPr="00C14DB9">
              <w:rPr>
                <w:rFonts w:eastAsia="Times New Roman" w:cs="Tahoma"/>
                <w:sz w:val="20"/>
                <w:szCs w:val="20"/>
                <w:lang w:val="en-US" w:eastAsia="en-US"/>
              </w:rPr>
              <w:t> </w:t>
            </w:r>
          </w:p>
        </w:tc>
        <w:tc>
          <w:tcPr>
            <w:tcW w:w="115" w:type="pct"/>
            <w:vAlign w:val="center"/>
            <w:hideMark/>
          </w:tcPr>
          <w:p w14:paraId="228E97D2" w14:textId="77777777" w:rsidR="000674BA" w:rsidRPr="00C14DB9" w:rsidRDefault="000674BA" w:rsidP="00F428ED">
            <w:pPr>
              <w:suppressAutoHyphens w:val="0"/>
              <w:spacing w:after="0"/>
              <w:jc w:val="left"/>
              <w:rPr>
                <w:rFonts w:ascii="Times New Roman" w:eastAsia="Times New Roman" w:hAnsi="Times New Roman" w:cs="Times New Roman"/>
                <w:sz w:val="20"/>
                <w:szCs w:val="20"/>
                <w:lang w:val="en-US" w:eastAsia="en-US"/>
              </w:rPr>
            </w:pPr>
          </w:p>
        </w:tc>
      </w:tr>
      <w:tr w:rsidR="00C14DB9" w:rsidRPr="00C14DB9" w14:paraId="5B257DE2" w14:textId="77777777" w:rsidTr="009554AC">
        <w:trPr>
          <w:trHeight w:val="288"/>
        </w:trPr>
        <w:tc>
          <w:tcPr>
            <w:tcW w:w="1213" w:type="pct"/>
            <w:tcBorders>
              <w:top w:val="nil"/>
              <w:left w:val="single" w:sz="4" w:space="0" w:color="auto"/>
              <w:bottom w:val="single" w:sz="4" w:space="0" w:color="auto"/>
              <w:right w:val="single" w:sz="4" w:space="0" w:color="auto"/>
            </w:tcBorders>
            <w:shd w:val="clear" w:color="auto" w:fill="auto"/>
            <w:vAlign w:val="center"/>
            <w:hideMark/>
          </w:tcPr>
          <w:p w14:paraId="1BD5FE8C" w14:textId="77777777" w:rsidR="000674BA" w:rsidRPr="00C14DB9" w:rsidRDefault="000674BA" w:rsidP="00F428ED">
            <w:pPr>
              <w:suppressAutoHyphens w:val="0"/>
              <w:spacing w:after="0"/>
              <w:jc w:val="right"/>
              <w:rPr>
                <w:rFonts w:eastAsia="Times New Roman" w:cs="Tahoma"/>
                <w:i/>
                <w:iCs/>
                <w:sz w:val="20"/>
                <w:szCs w:val="20"/>
                <w:lang w:val="en-US" w:eastAsia="en-US"/>
              </w:rPr>
            </w:pPr>
            <w:proofErr w:type="spellStart"/>
            <w:r w:rsidRPr="00C14DB9">
              <w:rPr>
                <w:rFonts w:eastAsia="Times New Roman" w:cs="Tahoma"/>
                <w:i/>
                <w:iCs/>
                <w:sz w:val="20"/>
                <w:szCs w:val="20"/>
                <w:lang w:val="en-US" w:eastAsia="en-US"/>
              </w:rPr>
              <w:t>Αττική</w:t>
            </w:r>
            <w:proofErr w:type="spellEnd"/>
          </w:p>
        </w:tc>
        <w:tc>
          <w:tcPr>
            <w:tcW w:w="1118" w:type="pct"/>
            <w:tcBorders>
              <w:top w:val="nil"/>
              <w:left w:val="nil"/>
              <w:bottom w:val="single" w:sz="4" w:space="0" w:color="auto"/>
              <w:right w:val="single" w:sz="4" w:space="0" w:color="auto"/>
            </w:tcBorders>
            <w:shd w:val="clear" w:color="auto" w:fill="auto"/>
            <w:vAlign w:val="center"/>
            <w:hideMark/>
          </w:tcPr>
          <w:p w14:paraId="7B92F96D" w14:textId="52ABE149" w:rsidR="000674BA" w:rsidRPr="003A5EBA" w:rsidRDefault="000674BA" w:rsidP="00F428ED">
            <w:pPr>
              <w:suppressAutoHyphens w:val="0"/>
              <w:spacing w:after="0"/>
              <w:jc w:val="left"/>
              <w:rPr>
                <w:rFonts w:eastAsia="Times New Roman" w:cs="Tahoma"/>
                <w:sz w:val="20"/>
                <w:szCs w:val="20"/>
                <w:lang w:val="en-US" w:eastAsia="en-US"/>
              </w:rPr>
            </w:pPr>
            <w:proofErr w:type="spellStart"/>
            <w:r w:rsidRPr="003A5EBA">
              <w:rPr>
                <w:rFonts w:eastAsia="Times New Roman" w:cs="Tahoma"/>
                <w:sz w:val="20"/>
                <w:szCs w:val="20"/>
                <w:lang w:val="en-US" w:eastAsia="en-US"/>
              </w:rPr>
              <w:t>Συντ</w:t>
            </w:r>
            <w:proofErr w:type="spellEnd"/>
            <w:r w:rsidRPr="003A5EBA">
              <w:rPr>
                <w:rFonts w:eastAsia="Times New Roman" w:cs="Tahoma"/>
                <w:sz w:val="20"/>
                <w:szCs w:val="20"/>
                <w:lang w:val="en-US" w:eastAsia="en-US"/>
              </w:rPr>
              <w:t xml:space="preserve">αγές </w:t>
            </w:r>
          </w:p>
        </w:tc>
        <w:tc>
          <w:tcPr>
            <w:tcW w:w="723" w:type="pct"/>
            <w:tcBorders>
              <w:top w:val="nil"/>
              <w:left w:val="nil"/>
              <w:bottom w:val="single" w:sz="4" w:space="0" w:color="auto"/>
              <w:right w:val="single" w:sz="4" w:space="0" w:color="auto"/>
            </w:tcBorders>
            <w:shd w:val="clear" w:color="auto" w:fill="auto"/>
            <w:vAlign w:val="center"/>
            <w:hideMark/>
          </w:tcPr>
          <w:p w14:paraId="5077D01F" w14:textId="77777777" w:rsidR="000674BA" w:rsidRPr="003A5EBA" w:rsidRDefault="000674BA" w:rsidP="00F428ED">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68.869</w:t>
            </w:r>
          </w:p>
        </w:tc>
        <w:tc>
          <w:tcPr>
            <w:tcW w:w="612" w:type="pct"/>
            <w:tcBorders>
              <w:top w:val="nil"/>
              <w:left w:val="nil"/>
              <w:bottom w:val="single" w:sz="4" w:space="0" w:color="auto"/>
              <w:right w:val="single" w:sz="4" w:space="0" w:color="auto"/>
            </w:tcBorders>
            <w:shd w:val="clear" w:color="auto" w:fill="auto"/>
            <w:vAlign w:val="center"/>
            <w:hideMark/>
          </w:tcPr>
          <w:p w14:paraId="1F78031D" w14:textId="77777777" w:rsidR="000674BA" w:rsidRPr="003A5EBA" w:rsidRDefault="000674BA" w:rsidP="00F428ED">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 </w:t>
            </w:r>
          </w:p>
        </w:tc>
        <w:tc>
          <w:tcPr>
            <w:tcW w:w="613" w:type="pct"/>
            <w:tcBorders>
              <w:top w:val="nil"/>
              <w:left w:val="nil"/>
              <w:bottom w:val="single" w:sz="4" w:space="0" w:color="auto"/>
              <w:right w:val="single" w:sz="4" w:space="0" w:color="auto"/>
            </w:tcBorders>
            <w:shd w:val="clear" w:color="auto" w:fill="auto"/>
            <w:vAlign w:val="center"/>
            <w:hideMark/>
          </w:tcPr>
          <w:p w14:paraId="5A1C3ECF" w14:textId="77777777" w:rsidR="000674BA" w:rsidRPr="003A5EBA" w:rsidRDefault="000674BA" w:rsidP="00F428ED">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 </w:t>
            </w:r>
          </w:p>
        </w:tc>
        <w:tc>
          <w:tcPr>
            <w:tcW w:w="606" w:type="pct"/>
            <w:tcBorders>
              <w:top w:val="nil"/>
              <w:left w:val="nil"/>
              <w:bottom w:val="single" w:sz="4" w:space="0" w:color="auto"/>
              <w:right w:val="single" w:sz="4" w:space="0" w:color="auto"/>
            </w:tcBorders>
            <w:shd w:val="clear" w:color="auto" w:fill="auto"/>
            <w:vAlign w:val="center"/>
            <w:hideMark/>
          </w:tcPr>
          <w:p w14:paraId="08A26BC9" w14:textId="77777777" w:rsidR="000674BA" w:rsidRPr="00C14DB9" w:rsidRDefault="000674BA" w:rsidP="00F428ED">
            <w:pPr>
              <w:suppressAutoHyphens w:val="0"/>
              <w:spacing w:after="0"/>
              <w:jc w:val="right"/>
              <w:rPr>
                <w:rFonts w:eastAsia="Times New Roman" w:cs="Tahoma"/>
                <w:sz w:val="20"/>
                <w:szCs w:val="20"/>
                <w:lang w:val="en-US" w:eastAsia="en-US"/>
              </w:rPr>
            </w:pPr>
            <w:r w:rsidRPr="00C14DB9">
              <w:rPr>
                <w:rFonts w:eastAsia="Times New Roman" w:cs="Tahoma"/>
                <w:sz w:val="20"/>
                <w:szCs w:val="20"/>
                <w:lang w:val="en-US" w:eastAsia="en-US"/>
              </w:rPr>
              <w:t> </w:t>
            </w:r>
          </w:p>
        </w:tc>
        <w:tc>
          <w:tcPr>
            <w:tcW w:w="115" w:type="pct"/>
            <w:vAlign w:val="center"/>
            <w:hideMark/>
          </w:tcPr>
          <w:p w14:paraId="5A0DB6AA" w14:textId="77777777" w:rsidR="000674BA" w:rsidRPr="00C14DB9" w:rsidRDefault="000674BA" w:rsidP="00F428ED">
            <w:pPr>
              <w:suppressAutoHyphens w:val="0"/>
              <w:spacing w:after="0"/>
              <w:jc w:val="left"/>
              <w:rPr>
                <w:rFonts w:ascii="Times New Roman" w:eastAsia="Times New Roman" w:hAnsi="Times New Roman" w:cs="Times New Roman"/>
                <w:sz w:val="20"/>
                <w:szCs w:val="20"/>
                <w:lang w:val="en-US" w:eastAsia="en-US"/>
              </w:rPr>
            </w:pPr>
          </w:p>
        </w:tc>
      </w:tr>
      <w:tr w:rsidR="00C14DB9" w:rsidRPr="00C14DB9" w14:paraId="7924847D" w14:textId="77777777" w:rsidTr="009554AC">
        <w:trPr>
          <w:trHeight w:val="288"/>
        </w:trPr>
        <w:tc>
          <w:tcPr>
            <w:tcW w:w="1213" w:type="pct"/>
            <w:tcBorders>
              <w:top w:val="nil"/>
              <w:left w:val="single" w:sz="4" w:space="0" w:color="auto"/>
              <w:bottom w:val="single" w:sz="4" w:space="0" w:color="auto"/>
              <w:right w:val="single" w:sz="4" w:space="0" w:color="auto"/>
            </w:tcBorders>
            <w:shd w:val="clear" w:color="auto" w:fill="auto"/>
            <w:vAlign w:val="center"/>
            <w:hideMark/>
          </w:tcPr>
          <w:p w14:paraId="485B370B" w14:textId="77777777" w:rsidR="000674BA" w:rsidRPr="00C14DB9" w:rsidRDefault="000674BA" w:rsidP="00F428ED">
            <w:pPr>
              <w:suppressAutoHyphens w:val="0"/>
              <w:spacing w:after="0"/>
              <w:jc w:val="right"/>
              <w:rPr>
                <w:rFonts w:eastAsia="Times New Roman" w:cs="Tahoma"/>
                <w:i/>
                <w:iCs/>
                <w:sz w:val="20"/>
                <w:szCs w:val="20"/>
                <w:lang w:val="en-US" w:eastAsia="en-US"/>
              </w:rPr>
            </w:pPr>
            <w:proofErr w:type="spellStart"/>
            <w:r w:rsidRPr="00C14DB9">
              <w:rPr>
                <w:rFonts w:eastAsia="Times New Roman" w:cs="Tahoma"/>
                <w:i/>
                <w:iCs/>
                <w:sz w:val="20"/>
                <w:szCs w:val="20"/>
                <w:lang w:val="en-US" w:eastAsia="en-US"/>
              </w:rPr>
              <w:t>Κεντρική</w:t>
            </w:r>
            <w:proofErr w:type="spellEnd"/>
            <w:r w:rsidRPr="00C14DB9">
              <w:rPr>
                <w:rFonts w:eastAsia="Times New Roman" w:cs="Tahoma"/>
                <w:i/>
                <w:iCs/>
                <w:sz w:val="20"/>
                <w:szCs w:val="20"/>
                <w:lang w:val="en-US" w:eastAsia="en-US"/>
              </w:rPr>
              <w:t xml:space="preserve"> Μα</w:t>
            </w:r>
            <w:proofErr w:type="spellStart"/>
            <w:r w:rsidRPr="00C14DB9">
              <w:rPr>
                <w:rFonts w:eastAsia="Times New Roman" w:cs="Tahoma"/>
                <w:i/>
                <w:iCs/>
                <w:sz w:val="20"/>
                <w:szCs w:val="20"/>
                <w:lang w:val="en-US" w:eastAsia="en-US"/>
              </w:rPr>
              <w:t>κεδονί</w:t>
            </w:r>
            <w:proofErr w:type="spellEnd"/>
            <w:r w:rsidRPr="00C14DB9">
              <w:rPr>
                <w:rFonts w:eastAsia="Times New Roman" w:cs="Tahoma"/>
                <w:i/>
                <w:iCs/>
                <w:sz w:val="20"/>
                <w:szCs w:val="20"/>
                <w:lang w:val="en-US" w:eastAsia="en-US"/>
              </w:rPr>
              <w:t>α</w:t>
            </w:r>
          </w:p>
        </w:tc>
        <w:tc>
          <w:tcPr>
            <w:tcW w:w="1118" w:type="pct"/>
            <w:tcBorders>
              <w:top w:val="nil"/>
              <w:left w:val="nil"/>
              <w:bottom w:val="single" w:sz="4" w:space="0" w:color="auto"/>
              <w:right w:val="single" w:sz="4" w:space="0" w:color="auto"/>
            </w:tcBorders>
            <w:shd w:val="clear" w:color="auto" w:fill="auto"/>
            <w:vAlign w:val="center"/>
            <w:hideMark/>
          </w:tcPr>
          <w:p w14:paraId="6E5B8912" w14:textId="34F12301" w:rsidR="000674BA" w:rsidRPr="003A5EBA" w:rsidRDefault="000674BA" w:rsidP="00F428ED">
            <w:pPr>
              <w:suppressAutoHyphens w:val="0"/>
              <w:spacing w:after="0"/>
              <w:jc w:val="left"/>
              <w:rPr>
                <w:rFonts w:eastAsia="Times New Roman" w:cs="Tahoma"/>
                <w:sz w:val="20"/>
                <w:szCs w:val="20"/>
                <w:lang w:val="en-US" w:eastAsia="en-US"/>
              </w:rPr>
            </w:pPr>
            <w:proofErr w:type="spellStart"/>
            <w:r w:rsidRPr="003A5EBA">
              <w:rPr>
                <w:rFonts w:eastAsia="Times New Roman" w:cs="Tahoma"/>
                <w:sz w:val="20"/>
                <w:szCs w:val="20"/>
                <w:lang w:val="en-US" w:eastAsia="en-US"/>
              </w:rPr>
              <w:t>Συντ</w:t>
            </w:r>
            <w:proofErr w:type="spellEnd"/>
            <w:r w:rsidRPr="003A5EBA">
              <w:rPr>
                <w:rFonts w:eastAsia="Times New Roman" w:cs="Tahoma"/>
                <w:sz w:val="20"/>
                <w:szCs w:val="20"/>
                <w:lang w:val="en-US" w:eastAsia="en-US"/>
              </w:rPr>
              <w:t xml:space="preserve">αγές </w:t>
            </w:r>
          </w:p>
        </w:tc>
        <w:tc>
          <w:tcPr>
            <w:tcW w:w="723" w:type="pct"/>
            <w:tcBorders>
              <w:top w:val="nil"/>
              <w:left w:val="nil"/>
              <w:bottom w:val="single" w:sz="4" w:space="0" w:color="auto"/>
              <w:right w:val="single" w:sz="4" w:space="0" w:color="auto"/>
            </w:tcBorders>
            <w:shd w:val="clear" w:color="auto" w:fill="auto"/>
            <w:vAlign w:val="center"/>
            <w:hideMark/>
          </w:tcPr>
          <w:p w14:paraId="48A65CD8" w14:textId="77777777" w:rsidR="000674BA" w:rsidRPr="003A5EBA" w:rsidRDefault="000674BA" w:rsidP="00F428ED">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27.631</w:t>
            </w:r>
          </w:p>
        </w:tc>
        <w:tc>
          <w:tcPr>
            <w:tcW w:w="612" w:type="pct"/>
            <w:tcBorders>
              <w:top w:val="nil"/>
              <w:left w:val="nil"/>
              <w:bottom w:val="single" w:sz="4" w:space="0" w:color="auto"/>
              <w:right w:val="single" w:sz="4" w:space="0" w:color="auto"/>
            </w:tcBorders>
            <w:shd w:val="clear" w:color="auto" w:fill="auto"/>
            <w:vAlign w:val="center"/>
            <w:hideMark/>
          </w:tcPr>
          <w:p w14:paraId="31449420" w14:textId="77777777" w:rsidR="000674BA" w:rsidRPr="003A5EBA" w:rsidRDefault="000674BA" w:rsidP="00F428ED">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 </w:t>
            </w:r>
          </w:p>
        </w:tc>
        <w:tc>
          <w:tcPr>
            <w:tcW w:w="613" w:type="pct"/>
            <w:tcBorders>
              <w:top w:val="nil"/>
              <w:left w:val="nil"/>
              <w:bottom w:val="single" w:sz="4" w:space="0" w:color="auto"/>
              <w:right w:val="single" w:sz="4" w:space="0" w:color="auto"/>
            </w:tcBorders>
            <w:shd w:val="clear" w:color="auto" w:fill="auto"/>
            <w:vAlign w:val="center"/>
            <w:hideMark/>
          </w:tcPr>
          <w:p w14:paraId="2EF3584F" w14:textId="77777777" w:rsidR="000674BA" w:rsidRPr="003A5EBA" w:rsidRDefault="000674BA" w:rsidP="00F428ED">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 </w:t>
            </w:r>
          </w:p>
        </w:tc>
        <w:tc>
          <w:tcPr>
            <w:tcW w:w="606" w:type="pct"/>
            <w:tcBorders>
              <w:top w:val="nil"/>
              <w:left w:val="nil"/>
              <w:bottom w:val="single" w:sz="4" w:space="0" w:color="auto"/>
              <w:right w:val="single" w:sz="4" w:space="0" w:color="auto"/>
            </w:tcBorders>
            <w:shd w:val="clear" w:color="auto" w:fill="auto"/>
            <w:vAlign w:val="center"/>
            <w:hideMark/>
          </w:tcPr>
          <w:p w14:paraId="488F8985" w14:textId="77777777" w:rsidR="000674BA" w:rsidRPr="00C14DB9" w:rsidRDefault="000674BA" w:rsidP="00F428ED">
            <w:pPr>
              <w:suppressAutoHyphens w:val="0"/>
              <w:spacing w:after="0"/>
              <w:jc w:val="right"/>
              <w:rPr>
                <w:rFonts w:eastAsia="Times New Roman" w:cs="Tahoma"/>
                <w:sz w:val="20"/>
                <w:szCs w:val="20"/>
                <w:lang w:val="en-US" w:eastAsia="en-US"/>
              </w:rPr>
            </w:pPr>
            <w:r w:rsidRPr="00C14DB9">
              <w:rPr>
                <w:rFonts w:eastAsia="Times New Roman" w:cs="Tahoma"/>
                <w:sz w:val="20"/>
                <w:szCs w:val="20"/>
                <w:lang w:val="en-US" w:eastAsia="en-US"/>
              </w:rPr>
              <w:t> </w:t>
            </w:r>
          </w:p>
        </w:tc>
        <w:tc>
          <w:tcPr>
            <w:tcW w:w="115" w:type="pct"/>
            <w:vAlign w:val="center"/>
            <w:hideMark/>
          </w:tcPr>
          <w:p w14:paraId="459B7D58" w14:textId="77777777" w:rsidR="000674BA" w:rsidRPr="00C14DB9" w:rsidRDefault="000674BA" w:rsidP="00F428ED">
            <w:pPr>
              <w:suppressAutoHyphens w:val="0"/>
              <w:spacing w:after="0"/>
              <w:jc w:val="left"/>
              <w:rPr>
                <w:rFonts w:ascii="Times New Roman" w:eastAsia="Times New Roman" w:hAnsi="Times New Roman" w:cs="Times New Roman"/>
                <w:sz w:val="20"/>
                <w:szCs w:val="20"/>
                <w:lang w:val="en-US" w:eastAsia="en-US"/>
              </w:rPr>
            </w:pPr>
          </w:p>
        </w:tc>
      </w:tr>
      <w:tr w:rsidR="00C14DB9" w:rsidRPr="00C14DB9" w14:paraId="4599F934" w14:textId="77777777" w:rsidTr="009554AC">
        <w:trPr>
          <w:trHeight w:val="288"/>
        </w:trPr>
        <w:tc>
          <w:tcPr>
            <w:tcW w:w="1213" w:type="pct"/>
            <w:tcBorders>
              <w:top w:val="nil"/>
              <w:left w:val="single" w:sz="4" w:space="0" w:color="auto"/>
              <w:bottom w:val="single" w:sz="4" w:space="0" w:color="auto"/>
              <w:right w:val="single" w:sz="4" w:space="0" w:color="auto"/>
            </w:tcBorders>
            <w:shd w:val="clear" w:color="auto" w:fill="auto"/>
            <w:vAlign w:val="center"/>
            <w:hideMark/>
          </w:tcPr>
          <w:p w14:paraId="08FBA25B" w14:textId="77777777" w:rsidR="000674BA" w:rsidRPr="00C14DB9" w:rsidRDefault="000674BA" w:rsidP="00F428ED">
            <w:pPr>
              <w:suppressAutoHyphens w:val="0"/>
              <w:spacing w:after="0"/>
              <w:jc w:val="right"/>
              <w:rPr>
                <w:rFonts w:eastAsia="Times New Roman" w:cs="Tahoma"/>
                <w:i/>
                <w:iCs/>
                <w:sz w:val="20"/>
                <w:szCs w:val="20"/>
                <w:lang w:val="en-US" w:eastAsia="en-US"/>
              </w:rPr>
            </w:pPr>
            <w:proofErr w:type="spellStart"/>
            <w:r w:rsidRPr="00C14DB9">
              <w:rPr>
                <w:rFonts w:eastAsia="Times New Roman" w:cs="Tahoma"/>
                <w:i/>
                <w:iCs/>
                <w:sz w:val="20"/>
                <w:szCs w:val="20"/>
                <w:lang w:val="en-US" w:eastAsia="en-US"/>
              </w:rPr>
              <w:t>Λοι</w:t>
            </w:r>
            <w:proofErr w:type="spellEnd"/>
            <w:r w:rsidRPr="00C14DB9">
              <w:rPr>
                <w:rFonts w:eastAsia="Times New Roman" w:cs="Tahoma"/>
                <w:i/>
                <w:iCs/>
                <w:sz w:val="20"/>
                <w:szCs w:val="20"/>
                <w:lang w:val="en-US" w:eastAsia="en-US"/>
              </w:rPr>
              <w:t>πή Ηπ</w:t>
            </w:r>
            <w:proofErr w:type="spellStart"/>
            <w:r w:rsidRPr="00C14DB9">
              <w:rPr>
                <w:rFonts w:eastAsia="Times New Roman" w:cs="Tahoma"/>
                <w:i/>
                <w:iCs/>
                <w:sz w:val="20"/>
                <w:szCs w:val="20"/>
                <w:lang w:val="en-US" w:eastAsia="en-US"/>
              </w:rPr>
              <w:t>ειρωτική</w:t>
            </w:r>
            <w:proofErr w:type="spellEnd"/>
            <w:r w:rsidRPr="00C14DB9">
              <w:rPr>
                <w:rFonts w:eastAsia="Times New Roman" w:cs="Tahoma"/>
                <w:i/>
                <w:iCs/>
                <w:sz w:val="20"/>
                <w:szCs w:val="20"/>
                <w:lang w:val="en-US" w:eastAsia="en-US"/>
              </w:rPr>
              <w:t xml:space="preserve"> </w:t>
            </w:r>
            <w:proofErr w:type="spellStart"/>
            <w:r w:rsidRPr="00C14DB9">
              <w:rPr>
                <w:rFonts w:eastAsia="Times New Roman" w:cs="Tahoma"/>
                <w:i/>
                <w:iCs/>
                <w:sz w:val="20"/>
                <w:szCs w:val="20"/>
                <w:lang w:val="en-US" w:eastAsia="en-US"/>
              </w:rPr>
              <w:t>Ελλάδ</w:t>
            </w:r>
            <w:proofErr w:type="spellEnd"/>
            <w:r w:rsidRPr="00C14DB9">
              <w:rPr>
                <w:rFonts w:eastAsia="Times New Roman" w:cs="Tahoma"/>
                <w:i/>
                <w:iCs/>
                <w:sz w:val="20"/>
                <w:szCs w:val="20"/>
                <w:lang w:val="en-US" w:eastAsia="en-US"/>
              </w:rPr>
              <w:t>α¹</w:t>
            </w:r>
          </w:p>
        </w:tc>
        <w:tc>
          <w:tcPr>
            <w:tcW w:w="1118" w:type="pct"/>
            <w:tcBorders>
              <w:top w:val="nil"/>
              <w:left w:val="nil"/>
              <w:bottom w:val="single" w:sz="4" w:space="0" w:color="auto"/>
              <w:right w:val="single" w:sz="4" w:space="0" w:color="auto"/>
            </w:tcBorders>
            <w:shd w:val="clear" w:color="auto" w:fill="auto"/>
            <w:vAlign w:val="center"/>
            <w:hideMark/>
          </w:tcPr>
          <w:p w14:paraId="389022C0" w14:textId="2788A634" w:rsidR="000674BA" w:rsidRPr="003A5EBA" w:rsidRDefault="000674BA" w:rsidP="00F428ED">
            <w:pPr>
              <w:suppressAutoHyphens w:val="0"/>
              <w:spacing w:after="0"/>
              <w:jc w:val="left"/>
              <w:rPr>
                <w:rFonts w:eastAsia="Times New Roman" w:cs="Tahoma"/>
                <w:sz w:val="20"/>
                <w:szCs w:val="20"/>
                <w:lang w:val="en-US" w:eastAsia="en-US"/>
              </w:rPr>
            </w:pPr>
            <w:proofErr w:type="spellStart"/>
            <w:r w:rsidRPr="003A5EBA">
              <w:rPr>
                <w:rFonts w:eastAsia="Times New Roman" w:cs="Tahoma"/>
                <w:sz w:val="20"/>
                <w:szCs w:val="20"/>
                <w:lang w:val="en-US" w:eastAsia="en-US"/>
              </w:rPr>
              <w:t>Συντ</w:t>
            </w:r>
            <w:proofErr w:type="spellEnd"/>
            <w:r w:rsidRPr="003A5EBA">
              <w:rPr>
                <w:rFonts w:eastAsia="Times New Roman" w:cs="Tahoma"/>
                <w:sz w:val="20"/>
                <w:szCs w:val="20"/>
                <w:lang w:val="en-US" w:eastAsia="en-US"/>
              </w:rPr>
              <w:t xml:space="preserve">αγές </w:t>
            </w:r>
          </w:p>
        </w:tc>
        <w:tc>
          <w:tcPr>
            <w:tcW w:w="723" w:type="pct"/>
            <w:tcBorders>
              <w:top w:val="nil"/>
              <w:left w:val="nil"/>
              <w:bottom w:val="single" w:sz="4" w:space="0" w:color="auto"/>
              <w:right w:val="single" w:sz="4" w:space="0" w:color="auto"/>
            </w:tcBorders>
            <w:shd w:val="clear" w:color="auto" w:fill="auto"/>
            <w:vAlign w:val="center"/>
            <w:hideMark/>
          </w:tcPr>
          <w:p w14:paraId="0C91E13E" w14:textId="77777777" w:rsidR="000674BA" w:rsidRPr="003A5EBA" w:rsidRDefault="000674BA" w:rsidP="00F428ED">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31.001</w:t>
            </w:r>
          </w:p>
        </w:tc>
        <w:tc>
          <w:tcPr>
            <w:tcW w:w="612" w:type="pct"/>
            <w:tcBorders>
              <w:top w:val="nil"/>
              <w:left w:val="nil"/>
              <w:bottom w:val="single" w:sz="4" w:space="0" w:color="auto"/>
              <w:right w:val="single" w:sz="4" w:space="0" w:color="auto"/>
            </w:tcBorders>
            <w:shd w:val="clear" w:color="auto" w:fill="auto"/>
            <w:vAlign w:val="center"/>
            <w:hideMark/>
          </w:tcPr>
          <w:p w14:paraId="537AB18F" w14:textId="77777777" w:rsidR="000674BA" w:rsidRPr="003A5EBA" w:rsidRDefault="000674BA" w:rsidP="00F428ED">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 </w:t>
            </w:r>
          </w:p>
        </w:tc>
        <w:tc>
          <w:tcPr>
            <w:tcW w:w="613" w:type="pct"/>
            <w:tcBorders>
              <w:top w:val="nil"/>
              <w:left w:val="nil"/>
              <w:bottom w:val="single" w:sz="4" w:space="0" w:color="auto"/>
              <w:right w:val="single" w:sz="4" w:space="0" w:color="auto"/>
            </w:tcBorders>
            <w:shd w:val="clear" w:color="auto" w:fill="auto"/>
            <w:vAlign w:val="center"/>
            <w:hideMark/>
          </w:tcPr>
          <w:p w14:paraId="24FA90F8" w14:textId="77777777" w:rsidR="000674BA" w:rsidRPr="003A5EBA" w:rsidRDefault="000674BA" w:rsidP="00F428ED">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 </w:t>
            </w:r>
          </w:p>
        </w:tc>
        <w:tc>
          <w:tcPr>
            <w:tcW w:w="606" w:type="pct"/>
            <w:tcBorders>
              <w:top w:val="nil"/>
              <w:left w:val="nil"/>
              <w:bottom w:val="single" w:sz="4" w:space="0" w:color="auto"/>
              <w:right w:val="single" w:sz="4" w:space="0" w:color="auto"/>
            </w:tcBorders>
            <w:shd w:val="clear" w:color="auto" w:fill="auto"/>
            <w:vAlign w:val="center"/>
            <w:hideMark/>
          </w:tcPr>
          <w:p w14:paraId="3B9841A7" w14:textId="77777777" w:rsidR="000674BA" w:rsidRPr="00C14DB9" w:rsidRDefault="000674BA" w:rsidP="00F428ED">
            <w:pPr>
              <w:suppressAutoHyphens w:val="0"/>
              <w:spacing w:after="0"/>
              <w:jc w:val="right"/>
              <w:rPr>
                <w:rFonts w:eastAsia="Times New Roman" w:cs="Tahoma"/>
                <w:sz w:val="20"/>
                <w:szCs w:val="20"/>
                <w:lang w:val="en-US" w:eastAsia="en-US"/>
              </w:rPr>
            </w:pPr>
            <w:r w:rsidRPr="00C14DB9">
              <w:rPr>
                <w:rFonts w:eastAsia="Times New Roman" w:cs="Tahoma"/>
                <w:sz w:val="20"/>
                <w:szCs w:val="20"/>
                <w:lang w:val="en-US" w:eastAsia="en-US"/>
              </w:rPr>
              <w:t> </w:t>
            </w:r>
          </w:p>
        </w:tc>
        <w:tc>
          <w:tcPr>
            <w:tcW w:w="115" w:type="pct"/>
            <w:vAlign w:val="center"/>
            <w:hideMark/>
          </w:tcPr>
          <w:p w14:paraId="5B1B690D" w14:textId="77777777" w:rsidR="000674BA" w:rsidRPr="00C14DB9" w:rsidRDefault="000674BA" w:rsidP="00F428ED">
            <w:pPr>
              <w:suppressAutoHyphens w:val="0"/>
              <w:spacing w:after="0"/>
              <w:jc w:val="left"/>
              <w:rPr>
                <w:rFonts w:ascii="Times New Roman" w:eastAsia="Times New Roman" w:hAnsi="Times New Roman" w:cs="Times New Roman"/>
                <w:sz w:val="20"/>
                <w:szCs w:val="20"/>
                <w:lang w:val="en-US" w:eastAsia="en-US"/>
              </w:rPr>
            </w:pPr>
          </w:p>
        </w:tc>
      </w:tr>
      <w:tr w:rsidR="009554AC" w:rsidRPr="00C14DB9" w14:paraId="397E4B52" w14:textId="77777777" w:rsidTr="009554AC">
        <w:trPr>
          <w:trHeight w:val="288"/>
        </w:trPr>
        <w:tc>
          <w:tcPr>
            <w:tcW w:w="1213" w:type="pct"/>
            <w:tcBorders>
              <w:top w:val="nil"/>
              <w:left w:val="single" w:sz="4" w:space="0" w:color="auto"/>
              <w:bottom w:val="single" w:sz="4" w:space="0" w:color="auto"/>
              <w:right w:val="single" w:sz="4" w:space="0" w:color="auto"/>
            </w:tcBorders>
            <w:shd w:val="clear" w:color="auto" w:fill="auto"/>
            <w:vAlign w:val="center"/>
            <w:hideMark/>
          </w:tcPr>
          <w:p w14:paraId="3EFA25CB" w14:textId="77777777" w:rsidR="009554AC" w:rsidRPr="00C14DB9" w:rsidRDefault="009554AC" w:rsidP="009554AC">
            <w:pPr>
              <w:suppressAutoHyphens w:val="0"/>
              <w:spacing w:after="0"/>
              <w:jc w:val="right"/>
              <w:rPr>
                <w:rFonts w:eastAsia="Times New Roman" w:cs="Tahoma"/>
                <w:i/>
                <w:iCs/>
                <w:sz w:val="20"/>
                <w:szCs w:val="20"/>
                <w:lang w:val="en-US" w:eastAsia="en-US"/>
              </w:rPr>
            </w:pPr>
            <w:proofErr w:type="spellStart"/>
            <w:r w:rsidRPr="00C14DB9">
              <w:rPr>
                <w:rFonts w:eastAsia="Times New Roman" w:cs="Tahoma"/>
                <w:i/>
                <w:iCs/>
                <w:sz w:val="20"/>
                <w:szCs w:val="20"/>
                <w:lang w:val="en-US" w:eastAsia="en-US"/>
              </w:rPr>
              <w:t>Λοι</w:t>
            </w:r>
            <w:proofErr w:type="spellEnd"/>
            <w:r w:rsidRPr="00C14DB9">
              <w:rPr>
                <w:rFonts w:eastAsia="Times New Roman" w:cs="Tahoma"/>
                <w:i/>
                <w:iCs/>
                <w:sz w:val="20"/>
                <w:szCs w:val="20"/>
                <w:lang w:val="en-US" w:eastAsia="en-US"/>
              </w:rPr>
              <w:t xml:space="preserve">πή </w:t>
            </w:r>
            <w:proofErr w:type="spellStart"/>
            <w:r w:rsidRPr="00C14DB9">
              <w:rPr>
                <w:rFonts w:eastAsia="Times New Roman" w:cs="Tahoma"/>
                <w:i/>
                <w:iCs/>
                <w:sz w:val="20"/>
                <w:szCs w:val="20"/>
                <w:lang w:val="en-US" w:eastAsia="en-US"/>
              </w:rPr>
              <w:t>Βόρει</w:t>
            </w:r>
            <w:proofErr w:type="spellEnd"/>
            <w:r w:rsidRPr="00C14DB9">
              <w:rPr>
                <w:rFonts w:eastAsia="Times New Roman" w:cs="Tahoma"/>
                <w:i/>
                <w:iCs/>
                <w:sz w:val="20"/>
                <w:szCs w:val="20"/>
                <w:lang w:val="en-US" w:eastAsia="en-US"/>
              </w:rPr>
              <w:t xml:space="preserve">α </w:t>
            </w:r>
            <w:proofErr w:type="spellStart"/>
            <w:r w:rsidRPr="00C14DB9">
              <w:rPr>
                <w:rFonts w:eastAsia="Times New Roman" w:cs="Tahoma"/>
                <w:i/>
                <w:iCs/>
                <w:sz w:val="20"/>
                <w:szCs w:val="20"/>
                <w:lang w:val="en-US" w:eastAsia="en-US"/>
              </w:rPr>
              <w:t>Ελλάδ</w:t>
            </w:r>
            <w:proofErr w:type="spellEnd"/>
            <w:r w:rsidRPr="00C14DB9">
              <w:rPr>
                <w:rFonts w:eastAsia="Times New Roman" w:cs="Tahoma"/>
                <w:i/>
                <w:iCs/>
                <w:sz w:val="20"/>
                <w:szCs w:val="20"/>
                <w:lang w:val="en-US" w:eastAsia="en-US"/>
              </w:rPr>
              <w:t>α²</w:t>
            </w:r>
          </w:p>
        </w:tc>
        <w:tc>
          <w:tcPr>
            <w:tcW w:w="1118" w:type="pct"/>
            <w:tcBorders>
              <w:top w:val="nil"/>
              <w:left w:val="nil"/>
              <w:bottom w:val="single" w:sz="4" w:space="0" w:color="auto"/>
              <w:right w:val="single" w:sz="4" w:space="0" w:color="auto"/>
            </w:tcBorders>
            <w:shd w:val="clear" w:color="auto" w:fill="auto"/>
            <w:hideMark/>
          </w:tcPr>
          <w:p w14:paraId="1D88B7C9" w14:textId="033C5799" w:rsidR="009554AC" w:rsidRPr="003A5EBA" w:rsidRDefault="009554AC" w:rsidP="009554AC">
            <w:pPr>
              <w:suppressAutoHyphens w:val="0"/>
              <w:spacing w:after="0"/>
              <w:jc w:val="left"/>
              <w:rPr>
                <w:rFonts w:eastAsia="Times New Roman" w:cs="Tahoma"/>
                <w:sz w:val="20"/>
                <w:szCs w:val="20"/>
                <w:lang w:val="en-US" w:eastAsia="en-US"/>
              </w:rPr>
            </w:pPr>
            <w:proofErr w:type="spellStart"/>
            <w:r w:rsidRPr="003A5EBA">
              <w:rPr>
                <w:rFonts w:eastAsia="Times New Roman" w:cs="Tahoma"/>
                <w:sz w:val="20"/>
                <w:szCs w:val="20"/>
                <w:lang w:val="en-US" w:eastAsia="en-US"/>
              </w:rPr>
              <w:t>Συντ</w:t>
            </w:r>
            <w:proofErr w:type="spellEnd"/>
            <w:r w:rsidRPr="003A5EBA">
              <w:rPr>
                <w:rFonts w:eastAsia="Times New Roman" w:cs="Tahoma"/>
                <w:sz w:val="20"/>
                <w:szCs w:val="20"/>
                <w:lang w:val="en-US" w:eastAsia="en-US"/>
              </w:rPr>
              <w:t xml:space="preserve">αγές </w:t>
            </w:r>
          </w:p>
        </w:tc>
        <w:tc>
          <w:tcPr>
            <w:tcW w:w="723" w:type="pct"/>
            <w:tcBorders>
              <w:top w:val="nil"/>
              <w:left w:val="nil"/>
              <w:bottom w:val="single" w:sz="4" w:space="0" w:color="auto"/>
              <w:right w:val="single" w:sz="4" w:space="0" w:color="auto"/>
            </w:tcBorders>
            <w:shd w:val="clear" w:color="auto" w:fill="auto"/>
            <w:vAlign w:val="center"/>
            <w:hideMark/>
          </w:tcPr>
          <w:p w14:paraId="20FF6819" w14:textId="77777777" w:rsidR="009554AC" w:rsidRPr="003A5EBA" w:rsidRDefault="009554AC" w:rsidP="009554AC">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9.638</w:t>
            </w:r>
          </w:p>
        </w:tc>
        <w:tc>
          <w:tcPr>
            <w:tcW w:w="612" w:type="pct"/>
            <w:tcBorders>
              <w:top w:val="nil"/>
              <w:left w:val="nil"/>
              <w:bottom w:val="single" w:sz="4" w:space="0" w:color="auto"/>
              <w:right w:val="single" w:sz="4" w:space="0" w:color="auto"/>
            </w:tcBorders>
            <w:shd w:val="clear" w:color="auto" w:fill="auto"/>
            <w:vAlign w:val="center"/>
            <w:hideMark/>
          </w:tcPr>
          <w:p w14:paraId="014944E7" w14:textId="77777777" w:rsidR="009554AC" w:rsidRPr="003A5EBA" w:rsidRDefault="009554AC" w:rsidP="009554AC">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 </w:t>
            </w:r>
          </w:p>
        </w:tc>
        <w:tc>
          <w:tcPr>
            <w:tcW w:w="613" w:type="pct"/>
            <w:tcBorders>
              <w:top w:val="nil"/>
              <w:left w:val="nil"/>
              <w:bottom w:val="single" w:sz="4" w:space="0" w:color="auto"/>
              <w:right w:val="single" w:sz="4" w:space="0" w:color="auto"/>
            </w:tcBorders>
            <w:shd w:val="clear" w:color="auto" w:fill="auto"/>
            <w:vAlign w:val="center"/>
            <w:hideMark/>
          </w:tcPr>
          <w:p w14:paraId="72E4FFC5" w14:textId="77777777" w:rsidR="009554AC" w:rsidRPr="003A5EBA" w:rsidRDefault="009554AC" w:rsidP="009554AC">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 </w:t>
            </w:r>
          </w:p>
        </w:tc>
        <w:tc>
          <w:tcPr>
            <w:tcW w:w="606" w:type="pct"/>
            <w:tcBorders>
              <w:top w:val="nil"/>
              <w:left w:val="nil"/>
              <w:bottom w:val="single" w:sz="4" w:space="0" w:color="auto"/>
              <w:right w:val="single" w:sz="4" w:space="0" w:color="auto"/>
            </w:tcBorders>
            <w:shd w:val="clear" w:color="auto" w:fill="auto"/>
            <w:vAlign w:val="center"/>
            <w:hideMark/>
          </w:tcPr>
          <w:p w14:paraId="56352F10" w14:textId="77777777" w:rsidR="009554AC" w:rsidRPr="00C14DB9" w:rsidRDefault="009554AC" w:rsidP="009554AC">
            <w:pPr>
              <w:suppressAutoHyphens w:val="0"/>
              <w:spacing w:after="0"/>
              <w:jc w:val="right"/>
              <w:rPr>
                <w:rFonts w:eastAsia="Times New Roman" w:cs="Tahoma"/>
                <w:sz w:val="20"/>
                <w:szCs w:val="20"/>
                <w:lang w:val="en-US" w:eastAsia="en-US"/>
              </w:rPr>
            </w:pPr>
            <w:r w:rsidRPr="00C14DB9">
              <w:rPr>
                <w:rFonts w:eastAsia="Times New Roman" w:cs="Tahoma"/>
                <w:sz w:val="20"/>
                <w:szCs w:val="20"/>
                <w:lang w:val="en-US" w:eastAsia="en-US"/>
              </w:rPr>
              <w:t> </w:t>
            </w:r>
          </w:p>
        </w:tc>
        <w:tc>
          <w:tcPr>
            <w:tcW w:w="115" w:type="pct"/>
            <w:vAlign w:val="center"/>
            <w:hideMark/>
          </w:tcPr>
          <w:p w14:paraId="515B5FFD" w14:textId="77777777" w:rsidR="009554AC" w:rsidRPr="00C14DB9" w:rsidRDefault="009554AC" w:rsidP="009554AC">
            <w:pPr>
              <w:suppressAutoHyphens w:val="0"/>
              <w:spacing w:after="0"/>
              <w:jc w:val="left"/>
              <w:rPr>
                <w:rFonts w:ascii="Times New Roman" w:eastAsia="Times New Roman" w:hAnsi="Times New Roman" w:cs="Times New Roman"/>
                <w:sz w:val="20"/>
                <w:szCs w:val="20"/>
                <w:lang w:val="en-US" w:eastAsia="en-US"/>
              </w:rPr>
            </w:pPr>
          </w:p>
        </w:tc>
      </w:tr>
      <w:tr w:rsidR="009554AC" w:rsidRPr="00C14DB9" w14:paraId="490A04EB" w14:textId="77777777" w:rsidTr="009554AC">
        <w:trPr>
          <w:trHeight w:val="288"/>
        </w:trPr>
        <w:tc>
          <w:tcPr>
            <w:tcW w:w="1213" w:type="pct"/>
            <w:tcBorders>
              <w:top w:val="nil"/>
              <w:left w:val="single" w:sz="4" w:space="0" w:color="auto"/>
              <w:bottom w:val="single" w:sz="4" w:space="0" w:color="auto"/>
              <w:right w:val="single" w:sz="4" w:space="0" w:color="auto"/>
            </w:tcBorders>
            <w:shd w:val="clear" w:color="auto" w:fill="auto"/>
            <w:vAlign w:val="center"/>
            <w:hideMark/>
          </w:tcPr>
          <w:p w14:paraId="3D1C5D89" w14:textId="77777777" w:rsidR="009554AC" w:rsidRPr="00C14DB9" w:rsidRDefault="009554AC" w:rsidP="009554AC">
            <w:pPr>
              <w:suppressAutoHyphens w:val="0"/>
              <w:spacing w:after="0"/>
              <w:jc w:val="right"/>
              <w:rPr>
                <w:rFonts w:eastAsia="Times New Roman" w:cs="Tahoma"/>
                <w:i/>
                <w:iCs/>
                <w:sz w:val="20"/>
                <w:szCs w:val="20"/>
                <w:lang w:val="en-US" w:eastAsia="en-US"/>
              </w:rPr>
            </w:pPr>
            <w:proofErr w:type="spellStart"/>
            <w:r w:rsidRPr="00C14DB9">
              <w:rPr>
                <w:rFonts w:eastAsia="Times New Roman" w:cs="Tahoma"/>
                <w:i/>
                <w:iCs/>
                <w:sz w:val="20"/>
                <w:szCs w:val="20"/>
                <w:lang w:val="en-US" w:eastAsia="en-US"/>
              </w:rPr>
              <w:t>Κρήτη</w:t>
            </w:r>
            <w:proofErr w:type="spellEnd"/>
          </w:p>
        </w:tc>
        <w:tc>
          <w:tcPr>
            <w:tcW w:w="1118" w:type="pct"/>
            <w:tcBorders>
              <w:top w:val="nil"/>
              <w:left w:val="nil"/>
              <w:bottom w:val="single" w:sz="4" w:space="0" w:color="auto"/>
              <w:right w:val="single" w:sz="4" w:space="0" w:color="auto"/>
            </w:tcBorders>
            <w:shd w:val="clear" w:color="auto" w:fill="auto"/>
            <w:hideMark/>
          </w:tcPr>
          <w:p w14:paraId="043D14F5" w14:textId="3D967EC0" w:rsidR="009554AC" w:rsidRPr="003A5EBA" w:rsidRDefault="009554AC" w:rsidP="009554AC">
            <w:pPr>
              <w:suppressAutoHyphens w:val="0"/>
              <w:spacing w:after="0"/>
              <w:jc w:val="left"/>
              <w:rPr>
                <w:rFonts w:eastAsia="Times New Roman" w:cs="Tahoma"/>
                <w:sz w:val="20"/>
                <w:szCs w:val="20"/>
                <w:lang w:val="en-US" w:eastAsia="en-US"/>
              </w:rPr>
            </w:pPr>
            <w:proofErr w:type="spellStart"/>
            <w:r w:rsidRPr="003A5EBA">
              <w:rPr>
                <w:rFonts w:eastAsia="Times New Roman" w:cs="Tahoma"/>
                <w:sz w:val="20"/>
                <w:szCs w:val="20"/>
                <w:lang w:val="en-US" w:eastAsia="en-US"/>
              </w:rPr>
              <w:t>Συντ</w:t>
            </w:r>
            <w:proofErr w:type="spellEnd"/>
            <w:r w:rsidRPr="003A5EBA">
              <w:rPr>
                <w:rFonts w:eastAsia="Times New Roman" w:cs="Tahoma"/>
                <w:sz w:val="20"/>
                <w:szCs w:val="20"/>
                <w:lang w:val="en-US" w:eastAsia="en-US"/>
              </w:rPr>
              <w:t xml:space="preserve">αγές </w:t>
            </w:r>
          </w:p>
        </w:tc>
        <w:tc>
          <w:tcPr>
            <w:tcW w:w="723" w:type="pct"/>
            <w:tcBorders>
              <w:top w:val="nil"/>
              <w:left w:val="nil"/>
              <w:bottom w:val="single" w:sz="4" w:space="0" w:color="auto"/>
              <w:right w:val="single" w:sz="4" w:space="0" w:color="auto"/>
            </w:tcBorders>
            <w:shd w:val="clear" w:color="auto" w:fill="auto"/>
            <w:vAlign w:val="center"/>
            <w:hideMark/>
          </w:tcPr>
          <w:p w14:paraId="3659B9B8" w14:textId="77777777" w:rsidR="009554AC" w:rsidRPr="003A5EBA" w:rsidRDefault="009554AC" w:rsidP="009554AC">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13.415</w:t>
            </w:r>
          </w:p>
        </w:tc>
        <w:tc>
          <w:tcPr>
            <w:tcW w:w="612" w:type="pct"/>
            <w:tcBorders>
              <w:top w:val="nil"/>
              <w:left w:val="nil"/>
              <w:bottom w:val="single" w:sz="4" w:space="0" w:color="auto"/>
              <w:right w:val="single" w:sz="4" w:space="0" w:color="auto"/>
            </w:tcBorders>
            <w:shd w:val="clear" w:color="auto" w:fill="auto"/>
            <w:vAlign w:val="center"/>
            <w:hideMark/>
          </w:tcPr>
          <w:p w14:paraId="2B36A2F5" w14:textId="77777777" w:rsidR="009554AC" w:rsidRPr="003A5EBA" w:rsidRDefault="009554AC" w:rsidP="009554AC">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 </w:t>
            </w:r>
          </w:p>
        </w:tc>
        <w:tc>
          <w:tcPr>
            <w:tcW w:w="613" w:type="pct"/>
            <w:tcBorders>
              <w:top w:val="nil"/>
              <w:left w:val="nil"/>
              <w:bottom w:val="single" w:sz="4" w:space="0" w:color="auto"/>
              <w:right w:val="single" w:sz="4" w:space="0" w:color="auto"/>
            </w:tcBorders>
            <w:shd w:val="clear" w:color="auto" w:fill="auto"/>
            <w:vAlign w:val="center"/>
            <w:hideMark/>
          </w:tcPr>
          <w:p w14:paraId="6A16660C" w14:textId="77777777" w:rsidR="009554AC" w:rsidRPr="003A5EBA" w:rsidRDefault="009554AC" w:rsidP="009554AC">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 </w:t>
            </w:r>
          </w:p>
        </w:tc>
        <w:tc>
          <w:tcPr>
            <w:tcW w:w="606" w:type="pct"/>
            <w:tcBorders>
              <w:top w:val="nil"/>
              <w:left w:val="nil"/>
              <w:bottom w:val="single" w:sz="4" w:space="0" w:color="auto"/>
              <w:right w:val="single" w:sz="4" w:space="0" w:color="auto"/>
            </w:tcBorders>
            <w:shd w:val="clear" w:color="auto" w:fill="auto"/>
            <w:vAlign w:val="center"/>
            <w:hideMark/>
          </w:tcPr>
          <w:p w14:paraId="7855BA6A" w14:textId="77777777" w:rsidR="009554AC" w:rsidRPr="00C14DB9" w:rsidRDefault="009554AC" w:rsidP="009554AC">
            <w:pPr>
              <w:suppressAutoHyphens w:val="0"/>
              <w:spacing w:after="0"/>
              <w:jc w:val="right"/>
              <w:rPr>
                <w:rFonts w:eastAsia="Times New Roman" w:cs="Tahoma"/>
                <w:sz w:val="20"/>
                <w:szCs w:val="20"/>
                <w:lang w:val="en-US" w:eastAsia="en-US"/>
              </w:rPr>
            </w:pPr>
            <w:r w:rsidRPr="00C14DB9">
              <w:rPr>
                <w:rFonts w:eastAsia="Times New Roman" w:cs="Tahoma"/>
                <w:sz w:val="20"/>
                <w:szCs w:val="20"/>
                <w:lang w:val="en-US" w:eastAsia="en-US"/>
              </w:rPr>
              <w:t> </w:t>
            </w:r>
          </w:p>
        </w:tc>
        <w:tc>
          <w:tcPr>
            <w:tcW w:w="115" w:type="pct"/>
            <w:vAlign w:val="center"/>
            <w:hideMark/>
          </w:tcPr>
          <w:p w14:paraId="0BDD6F78" w14:textId="77777777" w:rsidR="009554AC" w:rsidRPr="00C14DB9" w:rsidRDefault="009554AC" w:rsidP="009554AC">
            <w:pPr>
              <w:suppressAutoHyphens w:val="0"/>
              <w:spacing w:after="0"/>
              <w:jc w:val="left"/>
              <w:rPr>
                <w:rFonts w:ascii="Times New Roman" w:eastAsia="Times New Roman" w:hAnsi="Times New Roman" w:cs="Times New Roman"/>
                <w:sz w:val="20"/>
                <w:szCs w:val="20"/>
                <w:lang w:val="en-US" w:eastAsia="en-US"/>
              </w:rPr>
            </w:pPr>
          </w:p>
        </w:tc>
      </w:tr>
      <w:tr w:rsidR="009554AC" w:rsidRPr="00C14DB9" w14:paraId="53215E10" w14:textId="77777777" w:rsidTr="009554AC">
        <w:trPr>
          <w:trHeight w:val="288"/>
        </w:trPr>
        <w:tc>
          <w:tcPr>
            <w:tcW w:w="1213" w:type="pct"/>
            <w:tcBorders>
              <w:top w:val="nil"/>
              <w:left w:val="single" w:sz="4" w:space="0" w:color="auto"/>
              <w:bottom w:val="single" w:sz="4" w:space="0" w:color="auto"/>
              <w:right w:val="single" w:sz="4" w:space="0" w:color="auto"/>
            </w:tcBorders>
            <w:shd w:val="clear" w:color="auto" w:fill="auto"/>
            <w:vAlign w:val="center"/>
            <w:hideMark/>
          </w:tcPr>
          <w:p w14:paraId="206B794C" w14:textId="77777777" w:rsidR="009554AC" w:rsidRPr="00C14DB9" w:rsidRDefault="009554AC" w:rsidP="009554AC">
            <w:pPr>
              <w:suppressAutoHyphens w:val="0"/>
              <w:spacing w:after="0"/>
              <w:jc w:val="right"/>
              <w:rPr>
                <w:rFonts w:eastAsia="Times New Roman" w:cs="Tahoma"/>
                <w:i/>
                <w:iCs/>
                <w:sz w:val="20"/>
                <w:szCs w:val="20"/>
                <w:lang w:val="en-US" w:eastAsia="en-US"/>
              </w:rPr>
            </w:pPr>
            <w:proofErr w:type="spellStart"/>
            <w:r w:rsidRPr="00C14DB9">
              <w:rPr>
                <w:rFonts w:eastAsia="Times New Roman" w:cs="Tahoma"/>
                <w:i/>
                <w:iCs/>
                <w:sz w:val="20"/>
                <w:szCs w:val="20"/>
                <w:lang w:val="en-US" w:eastAsia="en-US"/>
              </w:rPr>
              <w:t>Νησιά</w:t>
            </w:r>
            <w:proofErr w:type="spellEnd"/>
            <w:r w:rsidRPr="00C14DB9">
              <w:rPr>
                <w:rFonts w:eastAsia="Times New Roman" w:cs="Tahoma"/>
                <w:i/>
                <w:iCs/>
                <w:sz w:val="20"/>
                <w:szCs w:val="20"/>
                <w:lang w:val="en-US" w:eastAsia="en-US"/>
              </w:rPr>
              <w:t xml:space="preserve"> </w:t>
            </w:r>
            <w:proofErr w:type="spellStart"/>
            <w:r w:rsidRPr="00C14DB9">
              <w:rPr>
                <w:rFonts w:eastAsia="Times New Roman" w:cs="Tahoma"/>
                <w:i/>
                <w:iCs/>
                <w:sz w:val="20"/>
                <w:szCs w:val="20"/>
                <w:lang w:val="en-US" w:eastAsia="en-US"/>
              </w:rPr>
              <w:t>Αιγ</w:t>
            </w:r>
            <w:proofErr w:type="spellEnd"/>
            <w:r w:rsidRPr="00C14DB9">
              <w:rPr>
                <w:rFonts w:eastAsia="Times New Roman" w:cs="Tahoma"/>
                <w:i/>
                <w:iCs/>
                <w:sz w:val="20"/>
                <w:szCs w:val="20"/>
                <w:lang w:val="en-US" w:eastAsia="en-US"/>
              </w:rPr>
              <w:t>αίου</w:t>
            </w:r>
          </w:p>
        </w:tc>
        <w:tc>
          <w:tcPr>
            <w:tcW w:w="1118" w:type="pct"/>
            <w:tcBorders>
              <w:top w:val="nil"/>
              <w:left w:val="nil"/>
              <w:bottom w:val="single" w:sz="4" w:space="0" w:color="auto"/>
              <w:right w:val="single" w:sz="4" w:space="0" w:color="auto"/>
            </w:tcBorders>
            <w:shd w:val="clear" w:color="auto" w:fill="auto"/>
            <w:hideMark/>
          </w:tcPr>
          <w:p w14:paraId="56192EDA" w14:textId="1C452379" w:rsidR="009554AC" w:rsidRPr="003A5EBA" w:rsidRDefault="009554AC" w:rsidP="009554AC">
            <w:pPr>
              <w:suppressAutoHyphens w:val="0"/>
              <w:spacing w:after="0"/>
              <w:jc w:val="left"/>
              <w:rPr>
                <w:rFonts w:eastAsia="Times New Roman" w:cs="Tahoma"/>
                <w:sz w:val="20"/>
                <w:szCs w:val="20"/>
                <w:lang w:val="en-US" w:eastAsia="en-US"/>
              </w:rPr>
            </w:pPr>
            <w:proofErr w:type="spellStart"/>
            <w:r w:rsidRPr="003A5EBA">
              <w:rPr>
                <w:rFonts w:eastAsia="Times New Roman" w:cs="Tahoma"/>
                <w:sz w:val="20"/>
                <w:szCs w:val="20"/>
                <w:lang w:val="en-US" w:eastAsia="en-US"/>
              </w:rPr>
              <w:t>Συντ</w:t>
            </w:r>
            <w:proofErr w:type="spellEnd"/>
            <w:r w:rsidRPr="003A5EBA">
              <w:rPr>
                <w:rFonts w:eastAsia="Times New Roman" w:cs="Tahoma"/>
                <w:sz w:val="20"/>
                <w:szCs w:val="20"/>
                <w:lang w:val="en-US" w:eastAsia="en-US"/>
              </w:rPr>
              <w:t xml:space="preserve">αγές </w:t>
            </w:r>
          </w:p>
        </w:tc>
        <w:tc>
          <w:tcPr>
            <w:tcW w:w="723" w:type="pct"/>
            <w:tcBorders>
              <w:top w:val="nil"/>
              <w:left w:val="nil"/>
              <w:bottom w:val="single" w:sz="4" w:space="0" w:color="auto"/>
              <w:right w:val="single" w:sz="4" w:space="0" w:color="auto"/>
            </w:tcBorders>
            <w:shd w:val="clear" w:color="auto" w:fill="auto"/>
            <w:vAlign w:val="center"/>
            <w:hideMark/>
          </w:tcPr>
          <w:p w14:paraId="1F273DA9" w14:textId="77777777" w:rsidR="009554AC" w:rsidRPr="003A5EBA" w:rsidRDefault="009554AC" w:rsidP="009554AC">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5.643</w:t>
            </w:r>
          </w:p>
        </w:tc>
        <w:tc>
          <w:tcPr>
            <w:tcW w:w="612" w:type="pct"/>
            <w:tcBorders>
              <w:top w:val="nil"/>
              <w:left w:val="nil"/>
              <w:bottom w:val="single" w:sz="4" w:space="0" w:color="auto"/>
              <w:right w:val="single" w:sz="4" w:space="0" w:color="auto"/>
            </w:tcBorders>
            <w:shd w:val="clear" w:color="auto" w:fill="auto"/>
            <w:vAlign w:val="center"/>
            <w:hideMark/>
          </w:tcPr>
          <w:p w14:paraId="3F75356A" w14:textId="77777777" w:rsidR="009554AC" w:rsidRPr="003A5EBA" w:rsidRDefault="009554AC" w:rsidP="009554AC">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 </w:t>
            </w:r>
          </w:p>
        </w:tc>
        <w:tc>
          <w:tcPr>
            <w:tcW w:w="613" w:type="pct"/>
            <w:tcBorders>
              <w:top w:val="nil"/>
              <w:left w:val="nil"/>
              <w:bottom w:val="single" w:sz="4" w:space="0" w:color="auto"/>
              <w:right w:val="single" w:sz="4" w:space="0" w:color="auto"/>
            </w:tcBorders>
            <w:shd w:val="clear" w:color="auto" w:fill="auto"/>
            <w:vAlign w:val="center"/>
            <w:hideMark/>
          </w:tcPr>
          <w:p w14:paraId="0E8F061E" w14:textId="77777777" w:rsidR="009554AC" w:rsidRPr="003A5EBA" w:rsidRDefault="009554AC" w:rsidP="009554AC">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 </w:t>
            </w:r>
          </w:p>
        </w:tc>
        <w:tc>
          <w:tcPr>
            <w:tcW w:w="606" w:type="pct"/>
            <w:tcBorders>
              <w:top w:val="nil"/>
              <w:left w:val="nil"/>
              <w:bottom w:val="single" w:sz="4" w:space="0" w:color="auto"/>
              <w:right w:val="single" w:sz="4" w:space="0" w:color="auto"/>
            </w:tcBorders>
            <w:shd w:val="clear" w:color="auto" w:fill="auto"/>
            <w:vAlign w:val="center"/>
            <w:hideMark/>
          </w:tcPr>
          <w:p w14:paraId="1FEA61E0" w14:textId="77777777" w:rsidR="009554AC" w:rsidRPr="00C14DB9" w:rsidRDefault="009554AC" w:rsidP="009554AC">
            <w:pPr>
              <w:suppressAutoHyphens w:val="0"/>
              <w:spacing w:after="0"/>
              <w:jc w:val="right"/>
              <w:rPr>
                <w:rFonts w:eastAsia="Times New Roman" w:cs="Tahoma"/>
                <w:sz w:val="20"/>
                <w:szCs w:val="20"/>
                <w:lang w:val="en-US" w:eastAsia="en-US"/>
              </w:rPr>
            </w:pPr>
            <w:r w:rsidRPr="00C14DB9">
              <w:rPr>
                <w:rFonts w:eastAsia="Times New Roman" w:cs="Tahoma"/>
                <w:sz w:val="20"/>
                <w:szCs w:val="20"/>
                <w:lang w:val="en-US" w:eastAsia="en-US"/>
              </w:rPr>
              <w:t> </w:t>
            </w:r>
          </w:p>
        </w:tc>
        <w:tc>
          <w:tcPr>
            <w:tcW w:w="115" w:type="pct"/>
            <w:vAlign w:val="center"/>
            <w:hideMark/>
          </w:tcPr>
          <w:p w14:paraId="7DB991F5" w14:textId="77777777" w:rsidR="009554AC" w:rsidRPr="00C14DB9" w:rsidRDefault="009554AC" w:rsidP="009554AC">
            <w:pPr>
              <w:suppressAutoHyphens w:val="0"/>
              <w:spacing w:after="0"/>
              <w:jc w:val="left"/>
              <w:rPr>
                <w:rFonts w:ascii="Times New Roman" w:eastAsia="Times New Roman" w:hAnsi="Times New Roman" w:cs="Times New Roman"/>
                <w:sz w:val="20"/>
                <w:szCs w:val="20"/>
                <w:lang w:val="en-US" w:eastAsia="en-US"/>
              </w:rPr>
            </w:pPr>
          </w:p>
        </w:tc>
      </w:tr>
      <w:tr w:rsidR="009554AC" w:rsidRPr="00C14DB9" w14:paraId="16319D8E" w14:textId="77777777" w:rsidTr="009554AC">
        <w:trPr>
          <w:trHeight w:val="288"/>
        </w:trPr>
        <w:tc>
          <w:tcPr>
            <w:tcW w:w="1213" w:type="pct"/>
            <w:tcBorders>
              <w:top w:val="nil"/>
              <w:left w:val="single" w:sz="4" w:space="0" w:color="auto"/>
              <w:bottom w:val="single" w:sz="4" w:space="0" w:color="auto"/>
              <w:right w:val="single" w:sz="4" w:space="0" w:color="auto"/>
            </w:tcBorders>
            <w:shd w:val="clear" w:color="auto" w:fill="auto"/>
            <w:vAlign w:val="center"/>
            <w:hideMark/>
          </w:tcPr>
          <w:p w14:paraId="4222619B" w14:textId="77777777" w:rsidR="009554AC" w:rsidRPr="00C14DB9" w:rsidRDefault="009554AC" w:rsidP="009554AC">
            <w:pPr>
              <w:suppressAutoHyphens w:val="0"/>
              <w:spacing w:after="0"/>
              <w:jc w:val="left"/>
              <w:rPr>
                <w:rFonts w:eastAsia="Times New Roman" w:cs="Tahoma"/>
                <w:b/>
                <w:bCs/>
                <w:sz w:val="20"/>
                <w:szCs w:val="20"/>
                <w:lang w:val="en-US" w:eastAsia="en-US"/>
              </w:rPr>
            </w:pPr>
            <w:r w:rsidRPr="00C14DB9">
              <w:rPr>
                <w:rFonts w:eastAsia="Times New Roman" w:cs="Tahoma"/>
                <w:b/>
                <w:bCs/>
                <w:sz w:val="20"/>
                <w:szCs w:val="20"/>
                <w:lang w:val="en-US" w:eastAsia="en-US"/>
              </w:rPr>
              <w:t xml:space="preserve">2-8ο / </w:t>
            </w:r>
            <w:proofErr w:type="spellStart"/>
            <w:r w:rsidRPr="00C14DB9">
              <w:rPr>
                <w:rFonts w:eastAsia="Times New Roman" w:cs="Tahoma"/>
                <w:b/>
                <w:bCs/>
                <w:sz w:val="20"/>
                <w:szCs w:val="20"/>
                <w:lang w:val="en-US" w:eastAsia="en-US"/>
              </w:rPr>
              <w:t>Δυσ</w:t>
            </w:r>
            <w:proofErr w:type="spellEnd"/>
            <w:r w:rsidRPr="00C14DB9">
              <w:rPr>
                <w:rFonts w:eastAsia="Times New Roman" w:cs="Tahoma"/>
                <w:b/>
                <w:bCs/>
                <w:sz w:val="20"/>
                <w:szCs w:val="20"/>
                <w:lang w:val="en-US" w:eastAsia="en-US"/>
              </w:rPr>
              <w:t>πρόσιτα</w:t>
            </w:r>
          </w:p>
        </w:tc>
        <w:tc>
          <w:tcPr>
            <w:tcW w:w="1118" w:type="pct"/>
            <w:tcBorders>
              <w:top w:val="nil"/>
              <w:left w:val="nil"/>
              <w:bottom w:val="single" w:sz="4" w:space="0" w:color="auto"/>
              <w:right w:val="single" w:sz="4" w:space="0" w:color="auto"/>
            </w:tcBorders>
            <w:shd w:val="clear" w:color="auto" w:fill="auto"/>
            <w:noWrap/>
            <w:hideMark/>
          </w:tcPr>
          <w:p w14:paraId="3C075053" w14:textId="06096C97" w:rsidR="009554AC" w:rsidRPr="003A5EBA" w:rsidRDefault="009554AC" w:rsidP="009554AC">
            <w:pPr>
              <w:suppressAutoHyphens w:val="0"/>
              <w:spacing w:after="0"/>
              <w:jc w:val="left"/>
              <w:rPr>
                <w:rFonts w:eastAsia="Times New Roman" w:cs="Tahoma"/>
                <w:sz w:val="20"/>
                <w:szCs w:val="20"/>
                <w:lang w:val="en-US" w:eastAsia="en-US"/>
              </w:rPr>
            </w:pPr>
          </w:p>
        </w:tc>
        <w:tc>
          <w:tcPr>
            <w:tcW w:w="723" w:type="pct"/>
            <w:tcBorders>
              <w:top w:val="nil"/>
              <w:left w:val="nil"/>
              <w:bottom w:val="single" w:sz="4" w:space="0" w:color="auto"/>
              <w:right w:val="single" w:sz="4" w:space="0" w:color="auto"/>
            </w:tcBorders>
            <w:shd w:val="clear" w:color="auto" w:fill="auto"/>
            <w:noWrap/>
            <w:vAlign w:val="bottom"/>
            <w:hideMark/>
          </w:tcPr>
          <w:p w14:paraId="7FA151E5" w14:textId="77777777" w:rsidR="009554AC" w:rsidRPr="003A5EBA" w:rsidRDefault="009554AC" w:rsidP="009554AC">
            <w:pPr>
              <w:suppressAutoHyphens w:val="0"/>
              <w:spacing w:after="0"/>
              <w:jc w:val="left"/>
              <w:rPr>
                <w:rFonts w:eastAsia="Times New Roman" w:cs="Tahoma"/>
                <w:sz w:val="20"/>
                <w:szCs w:val="20"/>
                <w:lang w:val="en-US" w:eastAsia="en-US"/>
              </w:rPr>
            </w:pPr>
            <w:r w:rsidRPr="003A5EBA">
              <w:rPr>
                <w:rFonts w:eastAsia="Times New Roman" w:cs="Tahoma"/>
                <w:sz w:val="20"/>
                <w:szCs w:val="20"/>
                <w:lang w:val="en-US" w:eastAsia="en-US"/>
              </w:rPr>
              <w:t> </w:t>
            </w:r>
          </w:p>
        </w:tc>
        <w:tc>
          <w:tcPr>
            <w:tcW w:w="612" w:type="pct"/>
            <w:tcBorders>
              <w:top w:val="nil"/>
              <w:left w:val="nil"/>
              <w:bottom w:val="single" w:sz="4" w:space="0" w:color="auto"/>
              <w:right w:val="single" w:sz="4" w:space="0" w:color="auto"/>
            </w:tcBorders>
            <w:shd w:val="clear" w:color="auto" w:fill="auto"/>
            <w:noWrap/>
            <w:vAlign w:val="bottom"/>
            <w:hideMark/>
          </w:tcPr>
          <w:p w14:paraId="6ACFC4E9" w14:textId="77777777" w:rsidR="009554AC" w:rsidRPr="003A5EBA" w:rsidRDefault="009554AC" w:rsidP="009554AC">
            <w:pPr>
              <w:suppressAutoHyphens w:val="0"/>
              <w:spacing w:after="0"/>
              <w:jc w:val="left"/>
              <w:rPr>
                <w:rFonts w:eastAsia="Times New Roman" w:cs="Tahoma"/>
                <w:sz w:val="20"/>
                <w:szCs w:val="20"/>
                <w:lang w:val="en-US" w:eastAsia="en-US"/>
              </w:rPr>
            </w:pPr>
            <w:r w:rsidRPr="003A5EBA">
              <w:rPr>
                <w:rFonts w:eastAsia="Times New Roman" w:cs="Tahoma"/>
                <w:sz w:val="20"/>
                <w:szCs w:val="20"/>
                <w:lang w:val="en-US" w:eastAsia="en-US"/>
              </w:rPr>
              <w:t> </w:t>
            </w:r>
          </w:p>
        </w:tc>
        <w:tc>
          <w:tcPr>
            <w:tcW w:w="613" w:type="pct"/>
            <w:tcBorders>
              <w:top w:val="nil"/>
              <w:left w:val="nil"/>
              <w:bottom w:val="single" w:sz="4" w:space="0" w:color="auto"/>
              <w:right w:val="single" w:sz="4" w:space="0" w:color="auto"/>
            </w:tcBorders>
            <w:shd w:val="clear" w:color="auto" w:fill="auto"/>
            <w:noWrap/>
            <w:vAlign w:val="bottom"/>
            <w:hideMark/>
          </w:tcPr>
          <w:p w14:paraId="3FC20F43" w14:textId="77777777" w:rsidR="009554AC" w:rsidRPr="003A5EBA" w:rsidRDefault="009554AC" w:rsidP="009554AC">
            <w:pPr>
              <w:suppressAutoHyphens w:val="0"/>
              <w:spacing w:after="0"/>
              <w:jc w:val="left"/>
              <w:rPr>
                <w:rFonts w:eastAsia="Times New Roman" w:cs="Tahoma"/>
                <w:sz w:val="20"/>
                <w:szCs w:val="20"/>
                <w:lang w:val="en-US" w:eastAsia="en-US"/>
              </w:rPr>
            </w:pPr>
            <w:r w:rsidRPr="003A5EBA">
              <w:rPr>
                <w:rFonts w:eastAsia="Times New Roman" w:cs="Tahoma"/>
                <w:sz w:val="20"/>
                <w:szCs w:val="20"/>
                <w:lang w:val="en-US" w:eastAsia="en-US"/>
              </w:rPr>
              <w:t> </w:t>
            </w:r>
          </w:p>
        </w:tc>
        <w:tc>
          <w:tcPr>
            <w:tcW w:w="606" w:type="pct"/>
            <w:tcBorders>
              <w:top w:val="nil"/>
              <w:left w:val="nil"/>
              <w:bottom w:val="single" w:sz="4" w:space="0" w:color="auto"/>
              <w:right w:val="single" w:sz="4" w:space="0" w:color="auto"/>
            </w:tcBorders>
            <w:shd w:val="clear" w:color="auto" w:fill="auto"/>
            <w:noWrap/>
            <w:vAlign w:val="bottom"/>
            <w:hideMark/>
          </w:tcPr>
          <w:p w14:paraId="12D0577B" w14:textId="77777777" w:rsidR="009554AC" w:rsidRPr="00C14DB9" w:rsidRDefault="009554AC" w:rsidP="009554AC">
            <w:pPr>
              <w:suppressAutoHyphens w:val="0"/>
              <w:spacing w:after="0"/>
              <w:jc w:val="left"/>
              <w:rPr>
                <w:rFonts w:eastAsia="Times New Roman" w:cs="Tahoma"/>
                <w:sz w:val="20"/>
                <w:szCs w:val="20"/>
                <w:lang w:val="en-US" w:eastAsia="en-US"/>
              </w:rPr>
            </w:pPr>
            <w:r w:rsidRPr="00C14DB9">
              <w:rPr>
                <w:rFonts w:eastAsia="Times New Roman" w:cs="Tahoma"/>
                <w:sz w:val="20"/>
                <w:szCs w:val="20"/>
                <w:lang w:val="en-US" w:eastAsia="en-US"/>
              </w:rPr>
              <w:t> </w:t>
            </w:r>
          </w:p>
        </w:tc>
        <w:tc>
          <w:tcPr>
            <w:tcW w:w="115" w:type="pct"/>
            <w:vAlign w:val="center"/>
            <w:hideMark/>
          </w:tcPr>
          <w:p w14:paraId="5DB8D0DD" w14:textId="77777777" w:rsidR="009554AC" w:rsidRPr="00C14DB9" w:rsidRDefault="009554AC" w:rsidP="009554AC">
            <w:pPr>
              <w:suppressAutoHyphens w:val="0"/>
              <w:spacing w:after="0"/>
              <w:jc w:val="left"/>
              <w:rPr>
                <w:rFonts w:ascii="Times New Roman" w:eastAsia="Times New Roman" w:hAnsi="Times New Roman" w:cs="Times New Roman"/>
                <w:sz w:val="20"/>
                <w:szCs w:val="20"/>
                <w:lang w:val="en-US" w:eastAsia="en-US"/>
              </w:rPr>
            </w:pPr>
          </w:p>
        </w:tc>
      </w:tr>
      <w:tr w:rsidR="009554AC" w:rsidRPr="00C14DB9" w14:paraId="18F51ABB" w14:textId="77777777" w:rsidTr="009554AC">
        <w:trPr>
          <w:trHeight w:val="288"/>
        </w:trPr>
        <w:tc>
          <w:tcPr>
            <w:tcW w:w="1213" w:type="pct"/>
            <w:tcBorders>
              <w:top w:val="nil"/>
              <w:left w:val="single" w:sz="4" w:space="0" w:color="auto"/>
              <w:bottom w:val="single" w:sz="4" w:space="0" w:color="auto"/>
              <w:right w:val="single" w:sz="4" w:space="0" w:color="auto"/>
            </w:tcBorders>
            <w:shd w:val="clear" w:color="auto" w:fill="auto"/>
            <w:vAlign w:val="center"/>
            <w:hideMark/>
          </w:tcPr>
          <w:p w14:paraId="08762050" w14:textId="77777777" w:rsidR="009554AC" w:rsidRPr="00C14DB9" w:rsidRDefault="009554AC" w:rsidP="009554AC">
            <w:pPr>
              <w:suppressAutoHyphens w:val="0"/>
              <w:spacing w:after="0"/>
              <w:jc w:val="right"/>
              <w:rPr>
                <w:rFonts w:eastAsia="Times New Roman" w:cs="Tahoma"/>
                <w:i/>
                <w:iCs/>
                <w:sz w:val="20"/>
                <w:szCs w:val="20"/>
                <w:lang w:val="en-US" w:eastAsia="en-US"/>
              </w:rPr>
            </w:pPr>
            <w:proofErr w:type="spellStart"/>
            <w:r w:rsidRPr="00C14DB9">
              <w:rPr>
                <w:rFonts w:eastAsia="Times New Roman" w:cs="Tahoma"/>
                <w:i/>
                <w:iCs/>
                <w:sz w:val="20"/>
                <w:szCs w:val="20"/>
                <w:lang w:val="en-US" w:eastAsia="en-US"/>
              </w:rPr>
              <w:t>Αττική</w:t>
            </w:r>
            <w:proofErr w:type="spellEnd"/>
          </w:p>
        </w:tc>
        <w:tc>
          <w:tcPr>
            <w:tcW w:w="1118" w:type="pct"/>
            <w:tcBorders>
              <w:top w:val="nil"/>
              <w:left w:val="nil"/>
              <w:bottom w:val="single" w:sz="4" w:space="0" w:color="auto"/>
              <w:right w:val="single" w:sz="4" w:space="0" w:color="auto"/>
            </w:tcBorders>
            <w:shd w:val="clear" w:color="auto" w:fill="auto"/>
            <w:hideMark/>
          </w:tcPr>
          <w:p w14:paraId="36C25ABB" w14:textId="492157E8" w:rsidR="009554AC" w:rsidRPr="003A5EBA" w:rsidRDefault="009554AC" w:rsidP="009554AC">
            <w:pPr>
              <w:suppressAutoHyphens w:val="0"/>
              <w:spacing w:after="0"/>
              <w:jc w:val="left"/>
              <w:rPr>
                <w:rFonts w:eastAsia="Times New Roman" w:cs="Tahoma"/>
                <w:sz w:val="20"/>
                <w:szCs w:val="20"/>
                <w:lang w:val="en-US" w:eastAsia="en-US"/>
              </w:rPr>
            </w:pPr>
            <w:proofErr w:type="spellStart"/>
            <w:r w:rsidRPr="003A5EBA">
              <w:rPr>
                <w:rFonts w:eastAsia="Times New Roman" w:cs="Tahoma"/>
                <w:sz w:val="20"/>
                <w:szCs w:val="20"/>
                <w:lang w:val="en-US" w:eastAsia="en-US"/>
              </w:rPr>
              <w:t>Συντ</w:t>
            </w:r>
            <w:proofErr w:type="spellEnd"/>
            <w:r w:rsidRPr="003A5EBA">
              <w:rPr>
                <w:rFonts w:eastAsia="Times New Roman" w:cs="Tahoma"/>
                <w:sz w:val="20"/>
                <w:szCs w:val="20"/>
                <w:lang w:val="en-US" w:eastAsia="en-US"/>
              </w:rPr>
              <w:t xml:space="preserve">αγές </w:t>
            </w:r>
          </w:p>
        </w:tc>
        <w:tc>
          <w:tcPr>
            <w:tcW w:w="723" w:type="pct"/>
            <w:tcBorders>
              <w:top w:val="nil"/>
              <w:left w:val="nil"/>
              <w:bottom w:val="single" w:sz="4" w:space="0" w:color="auto"/>
              <w:right w:val="single" w:sz="4" w:space="0" w:color="auto"/>
            </w:tcBorders>
            <w:shd w:val="clear" w:color="auto" w:fill="auto"/>
            <w:vAlign w:val="center"/>
            <w:hideMark/>
          </w:tcPr>
          <w:p w14:paraId="591F7E37" w14:textId="77777777" w:rsidR="009554AC" w:rsidRPr="003A5EBA" w:rsidRDefault="009554AC" w:rsidP="009554AC">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5.329</w:t>
            </w:r>
          </w:p>
        </w:tc>
        <w:tc>
          <w:tcPr>
            <w:tcW w:w="612" w:type="pct"/>
            <w:tcBorders>
              <w:top w:val="nil"/>
              <w:left w:val="nil"/>
              <w:bottom w:val="single" w:sz="4" w:space="0" w:color="auto"/>
              <w:right w:val="single" w:sz="4" w:space="0" w:color="auto"/>
            </w:tcBorders>
            <w:shd w:val="clear" w:color="auto" w:fill="auto"/>
            <w:vAlign w:val="center"/>
            <w:hideMark/>
          </w:tcPr>
          <w:p w14:paraId="2839EC5B" w14:textId="77777777" w:rsidR="009554AC" w:rsidRPr="003A5EBA" w:rsidRDefault="009554AC" w:rsidP="009554AC">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 </w:t>
            </w:r>
          </w:p>
        </w:tc>
        <w:tc>
          <w:tcPr>
            <w:tcW w:w="613" w:type="pct"/>
            <w:tcBorders>
              <w:top w:val="nil"/>
              <w:left w:val="nil"/>
              <w:bottom w:val="single" w:sz="4" w:space="0" w:color="auto"/>
              <w:right w:val="single" w:sz="4" w:space="0" w:color="auto"/>
            </w:tcBorders>
            <w:shd w:val="clear" w:color="auto" w:fill="auto"/>
            <w:vAlign w:val="center"/>
            <w:hideMark/>
          </w:tcPr>
          <w:p w14:paraId="512D39DF" w14:textId="77777777" w:rsidR="009554AC" w:rsidRPr="003A5EBA" w:rsidRDefault="009554AC" w:rsidP="009554AC">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 </w:t>
            </w:r>
          </w:p>
        </w:tc>
        <w:tc>
          <w:tcPr>
            <w:tcW w:w="606" w:type="pct"/>
            <w:tcBorders>
              <w:top w:val="nil"/>
              <w:left w:val="nil"/>
              <w:bottom w:val="single" w:sz="4" w:space="0" w:color="auto"/>
              <w:right w:val="single" w:sz="4" w:space="0" w:color="auto"/>
            </w:tcBorders>
            <w:shd w:val="clear" w:color="auto" w:fill="auto"/>
            <w:vAlign w:val="center"/>
            <w:hideMark/>
          </w:tcPr>
          <w:p w14:paraId="4F11FF8B" w14:textId="77777777" w:rsidR="009554AC" w:rsidRPr="00C14DB9" w:rsidRDefault="009554AC" w:rsidP="009554AC">
            <w:pPr>
              <w:suppressAutoHyphens w:val="0"/>
              <w:spacing w:after="0"/>
              <w:jc w:val="right"/>
              <w:rPr>
                <w:rFonts w:eastAsia="Times New Roman" w:cs="Tahoma"/>
                <w:sz w:val="20"/>
                <w:szCs w:val="20"/>
                <w:lang w:val="en-US" w:eastAsia="en-US"/>
              </w:rPr>
            </w:pPr>
            <w:r w:rsidRPr="00C14DB9">
              <w:rPr>
                <w:rFonts w:eastAsia="Times New Roman" w:cs="Tahoma"/>
                <w:sz w:val="20"/>
                <w:szCs w:val="20"/>
                <w:lang w:val="en-US" w:eastAsia="en-US"/>
              </w:rPr>
              <w:t> </w:t>
            </w:r>
          </w:p>
        </w:tc>
        <w:tc>
          <w:tcPr>
            <w:tcW w:w="115" w:type="pct"/>
            <w:vAlign w:val="center"/>
            <w:hideMark/>
          </w:tcPr>
          <w:p w14:paraId="0085680B" w14:textId="77777777" w:rsidR="009554AC" w:rsidRPr="00C14DB9" w:rsidRDefault="009554AC" w:rsidP="009554AC">
            <w:pPr>
              <w:suppressAutoHyphens w:val="0"/>
              <w:spacing w:after="0"/>
              <w:jc w:val="left"/>
              <w:rPr>
                <w:rFonts w:ascii="Times New Roman" w:eastAsia="Times New Roman" w:hAnsi="Times New Roman" w:cs="Times New Roman"/>
                <w:sz w:val="20"/>
                <w:szCs w:val="20"/>
                <w:lang w:val="en-US" w:eastAsia="en-US"/>
              </w:rPr>
            </w:pPr>
          </w:p>
        </w:tc>
      </w:tr>
      <w:tr w:rsidR="009554AC" w:rsidRPr="00C14DB9" w14:paraId="01691352" w14:textId="77777777" w:rsidTr="009554AC">
        <w:trPr>
          <w:trHeight w:val="288"/>
        </w:trPr>
        <w:tc>
          <w:tcPr>
            <w:tcW w:w="1213" w:type="pct"/>
            <w:tcBorders>
              <w:top w:val="nil"/>
              <w:left w:val="single" w:sz="4" w:space="0" w:color="auto"/>
              <w:bottom w:val="single" w:sz="4" w:space="0" w:color="auto"/>
              <w:right w:val="single" w:sz="4" w:space="0" w:color="auto"/>
            </w:tcBorders>
            <w:shd w:val="clear" w:color="auto" w:fill="auto"/>
            <w:vAlign w:val="center"/>
            <w:hideMark/>
          </w:tcPr>
          <w:p w14:paraId="0E0F3C46" w14:textId="77777777" w:rsidR="009554AC" w:rsidRPr="00C14DB9" w:rsidRDefault="009554AC" w:rsidP="009554AC">
            <w:pPr>
              <w:suppressAutoHyphens w:val="0"/>
              <w:spacing w:after="0"/>
              <w:jc w:val="right"/>
              <w:rPr>
                <w:rFonts w:eastAsia="Times New Roman" w:cs="Tahoma"/>
                <w:i/>
                <w:iCs/>
                <w:sz w:val="20"/>
                <w:szCs w:val="20"/>
                <w:lang w:val="en-US" w:eastAsia="en-US"/>
              </w:rPr>
            </w:pPr>
            <w:proofErr w:type="spellStart"/>
            <w:r w:rsidRPr="00C14DB9">
              <w:rPr>
                <w:rFonts w:eastAsia="Times New Roman" w:cs="Tahoma"/>
                <w:i/>
                <w:iCs/>
                <w:sz w:val="20"/>
                <w:szCs w:val="20"/>
                <w:lang w:val="en-US" w:eastAsia="en-US"/>
              </w:rPr>
              <w:t>Κεντρική</w:t>
            </w:r>
            <w:proofErr w:type="spellEnd"/>
            <w:r w:rsidRPr="00C14DB9">
              <w:rPr>
                <w:rFonts w:eastAsia="Times New Roman" w:cs="Tahoma"/>
                <w:i/>
                <w:iCs/>
                <w:sz w:val="20"/>
                <w:szCs w:val="20"/>
                <w:lang w:val="en-US" w:eastAsia="en-US"/>
              </w:rPr>
              <w:t xml:space="preserve"> Μα</w:t>
            </w:r>
            <w:proofErr w:type="spellStart"/>
            <w:r w:rsidRPr="00C14DB9">
              <w:rPr>
                <w:rFonts w:eastAsia="Times New Roman" w:cs="Tahoma"/>
                <w:i/>
                <w:iCs/>
                <w:sz w:val="20"/>
                <w:szCs w:val="20"/>
                <w:lang w:val="en-US" w:eastAsia="en-US"/>
              </w:rPr>
              <w:t>κεδονί</w:t>
            </w:r>
            <w:proofErr w:type="spellEnd"/>
            <w:r w:rsidRPr="00C14DB9">
              <w:rPr>
                <w:rFonts w:eastAsia="Times New Roman" w:cs="Tahoma"/>
                <w:i/>
                <w:iCs/>
                <w:sz w:val="20"/>
                <w:szCs w:val="20"/>
                <w:lang w:val="en-US" w:eastAsia="en-US"/>
              </w:rPr>
              <w:t>α</w:t>
            </w:r>
          </w:p>
        </w:tc>
        <w:tc>
          <w:tcPr>
            <w:tcW w:w="1118" w:type="pct"/>
            <w:tcBorders>
              <w:top w:val="nil"/>
              <w:left w:val="nil"/>
              <w:bottom w:val="single" w:sz="4" w:space="0" w:color="auto"/>
              <w:right w:val="single" w:sz="4" w:space="0" w:color="auto"/>
            </w:tcBorders>
            <w:shd w:val="clear" w:color="auto" w:fill="auto"/>
            <w:hideMark/>
          </w:tcPr>
          <w:p w14:paraId="7987FB37" w14:textId="7EEF43C8" w:rsidR="009554AC" w:rsidRPr="003A5EBA" w:rsidRDefault="009554AC" w:rsidP="009554AC">
            <w:pPr>
              <w:suppressAutoHyphens w:val="0"/>
              <w:spacing w:after="0"/>
              <w:jc w:val="left"/>
              <w:rPr>
                <w:rFonts w:eastAsia="Times New Roman" w:cs="Tahoma"/>
                <w:sz w:val="20"/>
                <w:szCs w:val="20"/>
                <w:lang w:val="en-US" w:eastAsia="en-US"/>
              </w:rPr>
            </w:pPr>
            <w:proofErr w:type="spellStart"/>
            <w:r w:rsidRPr="003A5EBA">
              <w:rPr>
                <w:rFonts w:eastAsia="Times New Roman" w:cs="Tahoma"/>
                <w:sz w:val="20"/>
                <w:szCs w:val="20"/>
                <w:lang w:val="en-US" w:eastAsia="en-US"/>
              </w:rPr>
              <w:t>Συντ</w:t>
            </w:r>
            <w:proofErr w:type="spellEnd"/>
            <w:r w:rsidRPr="003A5EBA">
              <w:rPr>
                <w:rFonts w:eastAsia="Times New Roman" w:cs="Tahoma"/>
                <w:sz w:val="20"/>
                <w:szCs w:val="20"/>
                <w:lang w:val="en-US" w:eastAsia="en-US"/>
              </w:rPr>
              <w:t xml:space="preserve">αγές </w:t>
            </w:r>
          </w:p>
        </w:tc>
        <w:tc>
          <w:tcPr>
            <w:tcW w:w="723" w:type="pct"/>
            <w:tcBorders>
              <w:top w:val="nil"/>
              <w:left w:val="nil"/>
              <w:bottom w:val="single" w:sz="4" w:space="0" w:color="auto"/>
              <w:right w:val="single" w:sz="4" w:space="0" w:color="auto"/>
            </w:tcBorders>
            <w:shd w:val="clear" w:color="auto" w:fill="auto"/>
            <w:vAlign w:val="center"/>
            <w:hideMark/>
          </w:tcPr>
          <w:p w14:paraId="70BD74DC" w14:textId="77777777" w:rsidR="009554AC" w:rsidRPr="003A5EBA" w:rsidRDefault="009554AC" w:rsidP="009554AC">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2.138</w:t>
            </w:r>
          </w:p>
        </w:tc>
        <w:tc>
          <w:tcPr>
            <w:tcW w:w="612" w:type="pct"/>
            <w:tcBorders>
              <w:top w:val="nil"/>
              <w:left w:val="nil"/>
              <w:bottom w:val="single" w:sz="4" w:space="0" w:color="auto"/>
              <w:right w:val="single" w:sz="4" w:space="0" w:color="auto"/>
            </w:tcBorders>
            <w:shd w:val="clear" w:color="auto" w:fill="auto"/>
            <w:vAlign w:val="center"/>
            <w:hideMark/>
          </w:tcPr>
          <w:p w14:paraId="2F391887" w14:textId="77777777" w:rsidR="009554AC" w:rsidRPr="003A5EBA" w:rsidRDefault="009554AC" w:rsidP="009554AC">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 </w:t>
            </w:r>
          </w:p>
        </w:tc>
        <w:tc>
          <w:tcPr>
            <w:tcW w:w="613" w:type="pct"/>
            <w:tcBorders>
              <w:top w:val="nil"/>
              <w:left w:val="nil"/>
              <w:bottom w:val="single" w:sz="4" w:space="0" w:color="auto"/>
              <w:right w:val="single" w:sz="4" w:space="0" w:color="auto"/>
            </w:tcBorders>
            <w:shd w:val="clear" w:color="auto" w:fill="auto"/>
            <w:vAlign w:val="center"/>
            <w:hideMark/>
          </w:tcPr>
          <w:p w14:paraId="3C6ECF94" w14:textId="77777777" w:rsidR="009554AC" w:rsidRPr="003A5EBA" w:rsidRDefault="009554AC" w:rsidP="009554AC">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 </w:t>
            </w:r>
          </w:p>
        </w:tc>
        <w:tc>
          <w:tcPr>
            <w:tcW w:w="606" w:type="pct"/>
            <w:tcBorders>
              <w:top w:val="nil"/>
              <w:left w:val="nil"/>
              <w:bottom w:val="single" w:sz="4" w:space="0" w:color="auto"/>
              <w:right w:val="single" w:sz="4" w:space="0" w:color="auto"/>
            </w:tcBorders>
            <w:shd w:val="clear" w:color="auto" w:fill="auto"/>
            <w:vAlign w:val="center"/>
            <w:hideMark/>
          </w:tcPr>
          <w:p w14:paraId="021E471F" w14:textId="77777777" w:rsidR="009554AC" w:rsidRPr="00C14DB9" w:rsidRDefault="009554AC" w:rsidP="009554AC">
            <w:pPr>
              <w:suppressAutoHyphens w:val="0"/>
              <w:spacing w:after="0"/>
              <w:jc w:val="right"/>
              <w:rPr>
                <w:rFonts w:eastAsia="Times New Roman" w:cs="Tahoma"/>
                <w:sz w:val="20"/>
                <w:szCs w:val="20"/>
                <w:lang w:val="en-US" w:eastAsia="en-US"/>
              </w:rPr>
            </w:pPr>
            <w:r w:rsidRPr="00C14DB9">
              <w:rPr>
                <w:rFonts w:eastAsia="Times New Roman" w:cs="Tahoma"/>
                <w:sz w:val="20"/>
                <w:szCs w:val="20"/>
                <w:lang w:val="en-US" w:eastAsia="en-US"/>
              </w:rPr>
              <w:t> </w:t>
            </w:r>
          </w:p>
        </w:tc>
        <w:tc>
          <w:tcPr>
            <w:tcW w:w="115" w:type="pct"/>
            <w:vAlign w:val="center"/>
            <w:hideMark/>
          </w:tcPr>
          <w:p w14:paraId="5E9B2862" w14:textId="77777777" w:rsidR="009554AC" w:rsidRPr="00C14DB9" w:rsidRDefault="009554AC" w:rsidP="009554AC">
            <w:pPr>
              <w:suppressAutoHyphens w:val="0"/>
              <w:spacing w:after="0"/>
              <w:jc w:val="left"/>
              <w:rPr>
                <w:rFonts w:ascii="Times New Roman" w:eastAsia="Times New Roman" w:hAnsi="Times New Roman" w:cs="Times New Roman"/>
                <w:sz w:val="20"/>
                <w:szCs w:val="20"/>
                <w:lang w:val="en-US" w:eastAsia="en-US"/>
              </w:rPr>
            </w:pPr>
          </w:p>
        </w:tc>
      </w:tr>
      <w:tr w:rsidR="009554AC" w:rsidRPr="00C14DB9" w14:paraId="611BE183" w14:textId="77777777" w:rsidTr="009554AC">
        <w:trPr>
          <w:trHeight w:val="288"/>
        </w:trPr>
        <w:tc>
          <w:tcPr>
            <w:tcW w:w="1213" w:type="pct"/>
            <w:tcBorders>
              <w:top w:val="nil"/>
              <w:left w:val="single" w:sz="4" w:space="0" w:color="auto"/>
              <w:bottom w:val="single" w:sz="4" w:space="0" w:color="auto"/>
              <w:right w:val="single" w:sz="4" w:space="0" w:color="auto"/>
            </w:tcBorders>
            <w:shd w:val="clear" w:color="auto" w:fill="auto"/>
            <w:vAlign w:val="center"/>
            <w:hideMark/>
          </w:tcPr>
          <w:p w14:paraId="3716E17E" w14:textId="77777777" w:rsidR="009554AC" w:rsidRPr="00C14DB9" w:rsidRDefault="009554AC" w:rsidP="009554AC">
            <w:pPr>
              <w:suppressAutoHyphens w:val="0"/>
              <w:spacing w:after="0"/>
              <w:jc w:val="right"/>
              <w:rPr>
                <w:rFonts w:eastAsia="Times New Roman" w:cs="Tahoma"/>
                <w:i/>
                <w:iCs/>
                <w:sz w:val="20"/>
                <w:szCs w:val="20"/>
                <w:lang w:val="en-US" w:eastAsia="en-US"/>
              </w:rPr>
            </w:pPr>
            <w:proofErr w:type="spellStart"/>
            <w:r w:rsidRPr="00C14DB9">
              <w:rPr>
                <w:rFonts w:eastAsia="Times New Roman" w:cs="Tahoma"/>
                <w:i/>
                <w:iCs/>
                <w:sz w:val="20"/>
                <w:szCs w:val="20"/>
                <w:lang w:val="en-US" w:eastAsia="en-US"/>
              </w:rPr>
              <w:t>Λοι</w:t>
            </w:r>
            <w:proofErr w:type="spellEnd"/>
            <w:r w:rsidRPr="00C14DB9">
              <w:rPr>
                <w:rFonts w:eastAsia="Times New Roman" w:cs="Tahoma"/>
                <w:i/>
                <w:iCs/>
                <w:sz w:val="20"/>
                <w:szCs w:val="20"/>
                <w:lang w:val="en-US" w:eastAsia="en-US"/>
              </w:rPr>
              <w:t>πή Ηπ</w:t>
            </w:r>
            <w:proofErr w:type="spellStart"/>
            <w:r w:rsidRPr="00C14DB9">
              <w:rPr>
                <w:rFonts w:eastAsia="Times New Roman" w:cs="Tahoma"/>
                <w:i/>
                <w:iCs/>
                <w:sz w:val="20"/>
                <w:szCs w:val="20"/>
                <w:lang w:val="en-US" w:eastAsia="en-US"/>
              </w:rPr>
              <w:t>ειρωτική</w:t>
            </w:r>
            <w:proofErr w:type="spellEnd"/>
            <w:r w:rsidRPr="00C14DB9">
              <w:rPr>
                <w:rFonts w:eastAsia="Times New Roman" w:cs="Tahoma"/>
                <w:i/>
                <w:iCs/>
                <w:sz w:val="20"/>
                <w:szCs w:val="20"/>
                <w:lang w:val="en-US" w:eastAsia="en-US"/>
              </w:rPr>
              <w:t xml:space="preserve"> </w:t>
            </w:r>
            <w:proofErr w:type="spellStart"/>
            <w:r w:rsidRPr="00C14DB9">
              <w:rPr>
                <w:rFonts w:eastAsia="Times New Roman" w:cs="Tahoma"/>
                <w:i/>
                <w:iCs/>
                <w:sz w:val="20"/>
                <w:szCs w:val="20"/>
                <w:lang w:val="en-US" w:eastAsia="en-US"/>
              </w:rPr>
              <w:t>Ελλάδ</w:t>
            </w:r>
            <w:proofErr w:type="spellEnd"/>
            <w:r w:rsidRPr="00C14DB9">
              <w:rPr>
                <w:rFonts w:eastAsia="Times New Roman" w:cs="Tahoma"/>
                <w:i/>
                <w:iCs/>
                <w:sz w:val="20"/>
                <w:szCs w:val="20"/>
                <w:lang w:val="en-US" w:eastAsia="en-US"/>
              </w:rPr>
              <w:t>α¹</w:t>
            </w:r>
          </w:p>
        </w:tc>
        <w:tc>
          <w:tcPr>
            <w:tcW w:w="1118" w:type="pct"/>
            <w:tcBorders>
              <w:top w:val="nil"/>
              <w:left w:val="nil"/>
              <w:bottom w:val="single" w:sz="4" w:space="0" w:color="auto"/>
              <w:right w:val="single" w:sz="4" w:space="0" w:color="auto"/>
            </w:tcBorders>
            <w:shd w:val="clear" w:color="auto" w:fill="auto"/>
            <w:hideMark/>
          </w:tcPr>
          <w:p w14:paraId="03D57B2A" w14:textId="27314DFB" w:rsidR="009554AC" w:rsidRPr="003A5EBA" w:rsidRDefault="009554AC" w:rsidP="009554AC">
            <w:pPr>
              <w:suppressAutoHyphens w:val="0"/>
              <w:spacing w:after="0"/>
              <w:jc w:val="left"/>
              <w:rPr>
                <w:rFonts w:eastAsia="Times New Roman" w:cs="Tahoma"/>
                <w:sz w:val="20"/>
                <w:szCs w:val="20"/>
                <w:lang w:val="en-US" w:eastAsia="en-US"/>
              </w:rPr>
            </w:pPr>
            <w:proofErr w:type="spellStart"/>
            <w:r w:rsidRPr="003A5EBA">
              <w:rPr>
                <w:rFonts w:eastAsia="Times New Roman" w:cs="Tahoma"/>
                <w:sz w:val="20"/>
                <w:szCs w:val="20"/>
                <w:lang w:val="en-US" w:eastAsia="en-US"/>
              </w:rPr>
              <w:t>Συντ</w:t>
            </w:r>
            <w:proofErr w:type="spellEnd"/>
            <w:r w:rsidRPr="003A5EBA">
              <w:rPr>
                <w:rFonts w:eastAsia="Times New Roman" w:cs="Tahoma"/>
                <w:sz w:val="20"/>
                <w:szCs w:val="20"/>
                <w:lang w:val="en-US" w:eastAsia="en-US"/>
              </w:rPr>
              <w:t xml:space="preserve">αγές </w:t>
            </w:r>
          </w:p>
        </w:tc>
        <w:tc>
          <w:tcPr>
            <w:tcW w:w="723" w:type="pct"/>
            <w:tcBorders>
              <w:top w:val="nil"/>
              <w:left w:val="nil"/>
              <w:bottom w:val="single" w:sz="4" w:space="0" w:color="auto"/>
              <w:right w:val="single" w:sz="4" w:space="0" w:color="auto"/>
            </w:tcBorders>
            <w:shd w:val="clear" w:color="auto" w:fill="auto"/>
            <w:vAlign w:val="center"/>
            <w:hideMark/>
          </w:tcPr>
          <w:p w14:paraId="2FE2B7C6" w14:textId="77777777" w:rsidR="009554AC" w:rsidRPr="003A5EBA" w:rsidRDefault="009554AC" w:rsidP="009554AC">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2.399</w:t>
            </w:r>
          </w:p>
        </w:tc>
        <w:tc>
          <w:tcPr>
            <w:tcW w:w="612" w:type="pct"/>
            <w:tcBorders>
              <w:top w:val="nil"/>
              <w:left w:val="nil"/>
              <w:bottom w:val="single" w:sz="4" w:space="0" w:color="auto"/>
              <w:right w:val="single" w:sz="4" w:space="0" w:color="auto"/>
            </w:tcBorders>
            <w:shd w:val="clear" w:color="auto" w:fill="auto"/>
            <w:vAlign w:val="center"/>
            <w:hideMark/>
          </w:tcPr>
          <w:p w14:paraId="27B105A4" w14:textId="77777777" w:rsidR="009554AC" w:rsidRPr="003A5EBA" w:rsidRDefault="009554AC" w:rsidP="009554AC">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 </w:t>
            </w:r>
          </w:p>
        </w:tc>
        <w:tc>
          <w:tcPr>
            <w:tcW w:w="613" w:type="pct"/>
            <w:tcBorders>
              <w:top w:val="nil"/>
              <w:left w:val="nil"/>
              <w:bottom w:val="single" w:sz="4" w:space="0" w:color="auto"/>
              <w:right w:val="single" w:sz="4" w:space="0" w:color="auto"/>
            </w:tcBorders>
            <w:shd w:val="clear" w:color="auto" w:fill="auto"/>
            <w:vAlign w:val="center"/>
            <w:hideMark/>
          </w:tcPr>
          <w:p w14:paraId="4D322ED5" w14:textId="77777777" w:rsidR="009554AC" w:rsidRPr="003A5EBA" w:rsidRDefault="009554AC" w:rsidP="009554AC">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 </w:t>
            </w:r>
          </w:p>
        </w:tc>
        <w:tc>
          <w:tcPr>
            <w:tcW w:w="606" w:type="pct"/>
            <w:tcBorders>
              <w:top w:val="nil"/>
              <w:left w:val="nil"/>
              <w:bottom w:val="single" w:sz="4" w:space="0" w:color="auto"/>
              <w:right w:val="single" w:sz="4" w:space="0" w:color="auto"/>
            </w:tcBorders>
            <w:shd w:val="clear" w:color="auto" w:fill="auto"/>
            <w:vAlign w:val="center"/>
            <w:hideMark/>
          </w:tcPr>
          <w:p w14:paraId="193B7B72" w14:textId="77777777" w:rsidR="009554AC" w:rsidRPr="00C14DB9" w:rsidRDefault="009554AC" w:rsidP="009554AC">
            <w:pPr>
              <w:suppressAutoHyphens w:val="0"/>
              <w:spacing w:after="0"/>
              <w:jc w:val="right"/>
              <w:rPr>
                <w:rFonts w:eastAsia="Times New Roman" w:cs="Tahoma"/>
                <w:sz w:val="20"/>
                <w:szCs w:val="20"/>
                <w:lang w:val="en-US" w:eastAsia="en-US"/>
              </w:rPr>
            </w:pPr>
            <w:r w:rsidRPr="00C14DB9">
              <w:rPr>
                <w:rFonts w:eastAsia="Times New Roman" w:cs="Tahoma"/>
                <w:sz w:val="20"/>
                <w:szCs w:val="20"/>
                <w:lang w:val="en-US" w:eastAsia="en-US"/>
              </w:rPr>
              <w:t> </w:t>
            </w:r>
          </w:p>
        </w:tc>
        <w:tc>
          <w:tcPr>
            <w:tcW w:w="115" w:type="pct"/>
            <w:vAlign w:val="center"/>
            <w:hideMark/>
          </w:tcPr>
          <w:p w14:paraId="19FB84A1" w14:textId="77777777" w:rsidR="009554AC" w:rsidRPr="00C14DB9" w:rsidRDefault="009554AC" w:rsidP="009554AC">
            <w:pPr>
              <w:suppressAutoHyphens w:val="0"/>
              <w:spacing w:after="0"/>
              <w:jc w:val="left"/>
              <w:rPr>
                <w:rFonts w:ascii="Times New Roman" w:eastAsia="Times New Roman" w:hAnsi="Times New Roman" w:cs="Times New Roman"/>
                <w:sz w:val="20"/>
                <w:szCs w:val="20"/>
                <w:lang w:val="en-US" w:eastAsia="en-US"/>
              </w:rPr>
            </w:pPr>
          </w:p>
        </w:tc>
      </w:tr>
      <w:tr w:rsidR="009554AC" w:rsidRPr="00C14DB9" w14:paraId="5979DF31" w14:textId="77777777" w:rsidTr="009554AC">
        <w:trPr>
          <w:trHeight w:val="288"/>
        </w:trPr>
        <w:tc>
          <w:tcPr>
            <w:tcW w:w="1213" w:type="pct"/>
            <w:tcBorders>
              <w:top w:val="nil"/>
              <w:left w:val="single" w:sz="4" w:space="0" w:color="auto"/>
              <w:bottom w:val="single" w:sz="4" w:space="0" w:color="auto"/>
              <w:right w:val="single" w:sz="4" w:space="0" w:color="auto"/>
            </w:tcBorders>
            <w:shd w:val="clear" w:color="auto" w:fill="auto"/>
            <w:vAlign w:val="center"/>
            <w:hideMark/>
          </w:tcPr>
          <w:p w14:paraId="05A7544E" w14:textId="77777777" w:rsidR="009554AC" w:rsidRPr="00C14DB9" w:rsidRDefault="009554AC" w:rsidP="009554AC">
            <w:pPr>
              <w:suppressAutoHyphens w:val="0"/>
              <w:spacing w:after="0"/>
              <w:jc w:val="right"/>
              <w:rPr>
                <w:rFonts w:eastAsia="Times New Roman" w:cs="Tahoma"/>
                <w:i/>
                <w:iCs/>
                <w:sz w:val="20"/>
                <w:szCs w:val="20"/>
                <w:lang w:val="en-US" w:eastAsia="en-US"/>
              </w:rPr>
            </w:pPr>
            <w:proofErr w:type="spellStart"/>
            <w:r w:rsidRPr="00C14DB9">
              <w:rPr>
                <w:rFonts w:eastAsia="Times New Roman" w:cs="Tahoma"/>
                <w:i/>
                <w:iCs/>
                <w:sz w:val="20"/>
                <w:szCs w:val="20"/>
                <w:lang w:val="en-US" w:eastAsia="en-US"/>
              </w:rPr>
              <w:t>Λοι</w:t>
            </w:r>
            <w:proofErr w:type="spellEnd"/>
            <w:r w:rsidRPr="00C14DB9">
              <w:rPr>
                <w:rFonts w:eastAsia="Times New Roman" w:cs="Tahoma"/>
                <w:i/>
                <w:iCs/>
                <w:sz w:val="20"/>
                <w:szCs w:val="20"/>
                <w:lang w:val="en-US" w:eastAsia="en-US"/>
              </w:rPr>
              <w:t xml:space="preserve">πή </w:t>
            </w:r>
            <w:proofErr w:type="spellStart"/>
            <w:r w:rsidRPr="00C14DB9">
              <w:rPr>
                <w:rFonts w:eastAsia="Times New Roman" w:cs="Tahoma"/>
                <w:i/>
                <w:iCs/>
                <w:sz w:val="20"/>
                <w:szCs w:val="20"/>
                <w:lang w:val="en-US" w:eastAsia="en-US"/>
              </w:rPr>
              <w:t>Βόρει</w:t>
            </w:r>
            <w:proofErr w:type="spellEnd"/>
            <w:r w:rsidRPr="00C14DB9">
              <w:rPr>
                <w:rFonts w:eastAsia="Times New Roman" w:cs="Tahoma"/>
                <w:i/>
                <w:iCs/>
                <w:sz w:val="20"/>
                <w:szCs w:val="20"/>
                <w:lang w:val="en-US" w:eastAsia="en-US"/>
              </w:rPr>
              <w:t xml:space="preserve">α </w:t>
            </w:r>
            <w:proofErr w:type="spellStart"/>
            <w:r w:rsidRPr="00C14DB9">
              <w:rPr>
                <w:rFonts w:eastAsia="Times New Roman" w:cs="Tahoma"/>
                <w:i/>
                <w:iCs/>
                <w:sz w:val="20"/>
                <w:szCs w:val="20"/>
                <w:lang w:val="en-US" w:eastAsia="en-US"/>
              </w:rPr>
              <w:t>Ελλάδ</w:t>
            </w:r>
            <w:proofErr w:type="spellEnd"/>
            <w:r w:rsidRPr="00C14DB9">
              <w:rPr>
                <w:rFonts w:eastAsia="Times New Roman" w:cs="Tahoma"/>
                <w:i/>
                <w:iCs/>
                <w:sz w:val="20"/>
                <w:szCs w:val="20"/>
                <w:lang w:val="en-US" w:eastAsia="en-US"/>
              </w:rPr>
              <w:t>α²</w:t>
            </w:r>
          </w:p>
        </w:tc>
        <w:tc>
          <w:tcPr>
            <w:tcW w:w="1118" w:type="pct"/>
            <w:tcBorders>
              <w:top w:val="nil"/>
              <w:left w:val="nil"/>
              <w:bottom w:val="single" w:sz="4" w:space="0" w:color="auto"/>
              <w:right w:val="single" w:sz="4" w:space="0" w:color="auto"/>
            </w:tcBorders>
            <w:shd w:val="clear" w:color="auto" w:fill="auto"/>
            <w:hideMark/>
          </w:tcPr>
          <w:p w14:paraId="7F59F585" w14:textId="17BE11D0" w:rsidR="009554AC" w:rsidRPr="003A5EBA" w:rsidRDefault="009554AC" w:rsidP="009554AC">
            <w:pPr>
              <w:suppressAutoHyphens w:val="0"/>
              <w:spacing w:after="0"/>
              <w:jc w:val="left"/>
              <w:rPr>
                <w:rFonts w:eastAsia="Times New Roman" w:cs="Tahoma"/>
                <w:sz w:val="20"/>
                <w:szCs w:val="20"/>
                <w:lang w:val="en-US" w:eastAsia="en-US"/>
              </w:rPr>
            </w:pPr>
            <w:proofErr w:type="spellStart"/>
            <w:r w:rsidRPr="003A5EBA">
              <w:rPr>
                <w:rFonts w:eastAsia="Times New Roman" w:cs="Tahoma"/>
                <w:sz w:val="20"/>
                <w:szCs w:val="20"/>
                <w:lang w:val="en-US" w:eastAsia="en-US"/>
              </w:rPr>
              <w:t>Συντ</w:t>
            </w:r>
            <w:proofErr w:type="spellEnd"/>
            <w:r w:rsidRPr="003A5EBA">
              <w:rPr>
                <w:rFonts w:eastAsia="Times New Roman" w:cs="Tahoma"/>
                <w:sz w:val="20"/>
                <w:szCs w:val="20"/>
                <w:lang w:val="en-US" w:eastAsia="en-US"/>
              </w:rPr>
              <w:t xml:space="preserve">αγές </w:t>
            </w:r>
          </w:p>
        </w:tc>
        <w:tc>
          <w:tcPr>
            <w:tcW w:w="723" w:type="pct"/>
            <w:tcBorders>
              <w:top w:val="nil"/>
              <w:left w:val="nil"/>
              <w:bottom w:val="single" w:sz="4" w:space="0" w:color="auto"/>
              <w:right w:val="single" w:sz="4" w:space="0" w:color="auto"/>
            </w:tcBorders>
            <w:shd w:val="clear" w:color="auto" w:fill="auto"/>
            <w:vAlign w:val="center"/>
            <w:hideMark/>
          </w:tcPr>
          <w:p w14:paraId="392CF092" w14:textId="77777777" w:rsidR="009554AC" w:rsidRPr="003A5EBA" w:rsidRDefault="009554AC" w:rsidP="009554AC">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746</w:t>
            </w:r>
          </w:p>
        </w:tc>
        <w:tc>
          <w:tcPr>
            <w:tcW w:w="612" w:type="pct"/>
            <w:tcBorders>
              <w:top w:val="nil"/>
              <w:left w:val="nil"/>
              <w:bottom w:val="single" w:sz="4" w:space="0" w:color="auto"/>
              <w:right w:val="single" w:sz="4" w:space="0" w:color="auto"/>
            </w:tcBorders>
            <w:shd w:val="clear" w:color="auto" w:fill="auto"/>
            <w:vAlign w:val="center"/>
            <w:hideMark/>
          </w:tcPr>
          <w:p w14:paraId="0C15D142" w14:textId="77777777" w:rsidR="009554AC" w:rsidRPr="003A5EBA" w:rsidRDefault="009554AC" w:rsidP="009554AC">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 </w:t>
            </w:r>
          </w:p>
        </w:tc>
        <w:tc>
          <w:tcPr>
            <w:tcW w:w="613" w:type="pct"/>
            <w:tcBorders>
              <w:top w:val="nil"/>
              <w:left w:val="nil"/>
              <w:bottom w:val="single" w:sz="4" w:space="0" w:color="auto"/>
              <w:right w:val="single" w:sz="4" w:space="0" w:color="auto"/>
            </w:tcBorders>
            <w:shd w:val="clear" w:color="auto" w:fill="auto"/>
            <w:vAlign w:val="center"/>
            <w:hideMark/>
          </w:tcPr>
          <w:p w14:paraId="3C0977A4" w14:textId="77777777" w:rsidR="009554AC" w:rsidRPr="003A5EBA" w:rsidRDefault="009554AC" w:rsidP="009554AC">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 </w:t>
            </w:r>
          </w:p>
        </w:tc>
        <w:tc>
          <w:tcPr>
            <w:tcW w:w="606" w:type="pct"/>
            <w:tcBorders>
              <w:top w:val="nil"/>
              <w:left w:val="nil"/>
              <w:bottom w:val="single" w:sz="4" w:space="0" w:color="auto"/>
              <w:right w:val="single" w:sz="4" w:space="0" w:color="auto"/>
            </w:tcBorders>
            <w:shd w:val="clear" w:color="auto" w:fill="auto"/>
            <w:vAlign w:val="center"/>
            <w:hideMark/>
          </w:tcPr>
          <w:p w14:paraId="523F9DED" w14:textId="77777777" w:rsidR="009554AC" w:rsidRPr="00C14DB9" w:rsidRDefault="009554AC" w:rsidP="009554AC">
            <w:pPr>
              <w:suppressAutoHyphens w:val="0"/>
              <w:spacing w:after="0"/>
              <w:jc w:val="right"/>
              <w:rPr>
                <w:rFonts w:eastAsia="Times New Roman" w:cs="Tahoma"/>
                <w:sz w:val="20"/>
                <w:szCs w:val="20"/>
                <w:lang w:val="en-US" w:eastAsia="en-US"/>
              </w:rPr>
            </w:pPr>
            <w:r w:rsidRPr="00C14DB9">
              <w:rPr>
                <w:rFonts w:eastAsia="Times New Roman" w:cs="Tahoma"/>
                <w:sz w:val="20"/>
                <w:szCs w:val="20"/>
                <w:lang w:val="en-US" w:eastAsia="en-US"/>
              </w:rPr>
              <w:t> </w:t>
            </w:r>
          </w:p>
        </w:tc>
        <w:tc>
          <w:tcPr>
            <w:tcW w:w="115" w:type="pct"/>
            <w:vAlign w:val="center"/>
            <w:hideMark/>
          </w:tcPr>
          <w:p w14:paraId="6D9A74A5" w14:textId="77777777" w:rsidR="009554AC" w:rsidRPr="00C14DB9" w:rsidRDefault="009554AC" w:rsidP="009554AC">
            <w:pPr>
              <w:suppressAutoHyphens w:val="0"/>
              <w:spacing w:after="0"/>
              <w:jc w:val="left"/>
              <w:rPr>
                <w:rFonts w:ascii="Times New Roman" w:eastAsia="Times New Roman" w:hAnsi="Times New Roman" w:cs="Times New Roman"/>
                <w:sz w:val="20"/>
                <w:szCs w:val="20"/>
                <w:lang w:val="en-US" w:eastAsia="en-US"/>
              </w:rPr>
            </w:pPr>
          </w:p>
        </w:tc>
      </w:tr>
      <w:tr w:rsidR="009554AC" w:rsidRPr="00C14DB9" w14:paraId="5D1FEFC9" w14:textId="77777777" w:rsidTr="009554AC">
        <w:trPr>
          <w:trHeight w:val="288"/>
        </w:trPr>
        <w:tc>
          <w:tcPr>
            <w:tcW w:w="1213" w:type="pct"/>
            <w:tcBorders>
              <w:top w:val="nil"/>
              <w:left w:val="single" w:sz="4" w:space="0" w:color="auto"/>
              <w:bottom w:val="single" w:sz="4" w:space="0" w:color="auto"/>
              <w:right w:val="single" w:sz="4" w:space="0" w:color="auto"/>
            </w:tcBorders>
            <w:shd w:val="clear" w:color="auto" w:fill="auto"/>
            <w:vAlign w:val="center"/>
            <w:hideMark/>
          </w:tcPr>
          <w:p w14:paraId="33744161" w14:textId="77777777" w:rsidR="009554AC" w:rsidRPr="00C14DB9" w:rsidRDefault="009554AC" w:rsidP="009554AC">
            <w:pPr>
              <w:suppressAutoHyphens w:val="0"/>
              <w:spacing w:after="0"/>
              <w:jc w:val="right"/>
              <w:rPr>
                <w:rFonts w:eastAsia="Times New Roman" w:cs="Tahoma"/>
                <w:i/>
                <w:iCs/>
                <w:sz w:val="20"/>
                <w:szCs w:val="20"/>
                <w:lang w:val="en-US" w:eastAsia="en-US"/>
              </w:rPr>
            </w:pPr>
            <w:proofErr w:type="spellStart"/>
            <w:r w:rsidRPr="00C14DB9">
              <w:rPr>
                <w:rFonts w:eastAsia="Times New Roman" w:cs="Tahoma"/>
                <w:i/>
                <w:iCs/>
                <w:sz w:val="20"/>
                <w:szCs w:val="20"/>
                <w:lang w:val="en-US" w:eastAsia="en-US"/>
              </w:rPr>
              <w:t>Κρήτη</w:t>
            </w:r>
            <w:proofErr w:type="spellEnd"/>
          </w:p>
        </w:tc>
        <w:tc>
          <w:tcPr>
            <w:tcW w:w="1118" w:type="pct"/>
            <w:tcBorders>
              <w:top w:val="nil"/>
              <w:left w:val="nil"/>
              <w:bottom w:val="single" w:sz="4" w:space="0" w:color="auto"/>
              <w:right w:val="single" w:sz="4" w:space="0" w:color="auto"/>
            </w:tcBorders>
            <w:shd w:val="clear" w:color="auto" w:fill="auto"/>
            <w:hideMark/>
          </w:tcPr>
          <w:p w14:paraId="0DFCF345" w14:textId="245EFC1B" w:rsidR="009554AC" w:rsidRPr="003A5EBA" w:rsidRDefault="009554AC" w:rsidP="009554AC">
            <w:pPr>
              <w:suppressAutoHyphens w:val="0"/>
              <w:spacing w:after="0"/>
              <w:jc w:val="left"/>
              <w:rPr>
                <w:rFonts w:eastAsia="Times New Roman" w:cs="Tahoma"/>
                <w:sz w:val="20"/>
                <w:szCs w:val="20"/>
                <w:lang w:val="en-US" w:eastAsia="en-US"/>
              </w:rPr>
            </w:pPr>
            <w:proofErr w:type="spellStart"/>
            <w:r w:rsidRPr="003A5EBA">
              <w:rPr>
                <w:rFonts w:eastAsia="Times New Roman" w:cs="Tahoma"/>
                <w:sz w:val="20"/>
                <w:szCs w:val="20"/>
                <w:lang w:val="en-US" w:eastAsia="en-US"/>
              </w:rPr>
              <w:t>Συντ</w:t>
            </w:r>
            <w:proofErr w:type="spellEnd"/>
            <w:r w:rsidRPr="003A5EBA">
              <w:rPr>
                <w:rFonts w:eastAsia="Times New Roman" w:cs="Tahoma"/>
                <w:sz w:val="20"/>
                <w:szCs w:val="20"/>
                <w:lang w:val="en-US" w:eastAsia="en-US"/>
              </w:rPr>
              <w:t xml:space="preserve">αγές </w:t>
            </w:r>
          </w:p>
        </w:tc>
        <w:tc>
          <w:tcPr>
            <w:tcW w:w="723" w:type="pct"/>
            <w:tcBorders>
              <w:top w:val="nil"/>
              <w:left w:val="nil"/>
              <w:bottom w:val="single" w:sz="4" w:space="0" w:color="auto"/>
              <w:right w:val="single" w:sz="4" w:space="0" w:color="auto"/>
            </w:tcBorders>
            <w:shd w:val="clear" w:color="auto" w:fill="auto"/>
            <w:vAlign w:val="center"/>
            <w:hideMark/>
          </w:tcPr>
          <w:p w14:paraId="3C0D470E" w14:textId="77777777" w:rsidR="009554AC" w:rsidRPr="003A5EBA" w:rsidRDefault="009554AC" w:rsidP="009554AC">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1.038</w:t>
            </w:r>
          </w:p>
        </w:tc>
        <w:tc>
          <w:tcPr>
            <w:tcW w:w="612" w:type="pct"/>
            <w:tcBorders>
              <w:top w:val="nil"/>
              <w:left w:val="nil"/>
              <w:bottom w:val="single" w:sz="4" w:space="0" w:color="auto"/>
              <w:right w:val="single" w:sz="4" w:space="0" w:color="auto"/>
            </w:tcBorders>
            <w:shd w:val="clear" w:color="auto" w:fill="auto"/>
            <w:vAlign w:val="center"/>
            <w:hideMark/>
          </w:tcPr>
          <w:p w14:paraId="646BA546" w14:textId="77777777" w:rsidR="009554AC" w:rsidRPr="003A5EBA" w:rsidRDefault="009554AC" w:rsidP="009554AC">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 </w:t>
            </w:r>
          </w:p>
        </w:tc>
        <w:tc>
          <w:tcPr>
            <w:tcW w:w="613" w:type="pct"/>
            <w:tcBorders>
              <w:top w:val="nil"/>
              <w:left w:val="nil"/>
              <w:bottom w:val="single" w:sz="4" w:space="0" w:color="auto"/>
              <w:right w:val="single" w:sz="4" w:space="0" w:color="auto"/>
            </w:tcBorders>
            <w:shd w:val="clear" w:color="auto" w:fill="auto"/>
            <w:vAlign w:val="center"/>
            <w:hideMark/>
          </w:tcPr>
          <w:p w14:paraId="10B04952" w14:textId="77777777" w:rsidR="009554AC" w:rsidRPr="003A5EBA" w:rsidRDefault="009554AC" w:rsidP="009554AC">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 </w:t>
            </w:r>
          </w:p>
        </w:tc>
        <w:tc>
          <w:tcPr>
            <w:tcW w:w="606" w:type="pct"/>
            <w:tcBorders>
              <w:top w:val="nil"/>
              <w:left w:val="nil"/>
              <w:bottom w:val="single" w:sz="4" w:space="0" w:color="auto"/>
              <w:right w:val="single" w:sz="4" w:space="0" w:color="auto"/>
            </w:tcBorders>
            <w:shd w:val="clear" w:color="auto" w:fill="auto"/>
            <w:vAlign w:val="center"/>
            <w:hideMark/>
          </w:tcPr>
          <w:p w14:paraId="55F98EED" w14:textId="77777777" w:rsidR="009554AC" w:rsidRPr="00C14DB9" w:rsidRDefault="009554AC" w:rsidP="009554AC">
            <w:pPr>
              <w:suppressAutoHyphens w:val="0"/>
              <w:spacing w:after="0"/>
              <w:jc w:val="right"/>
              <w:rPr>
                <w:rFonts w:eastAsia="Times New Roman" w:cs="Tahoma"/>
                <w:sz w:val="20"/>
                <w:szCs w:val="20"/>
                <w:lang w:val="en-US" w:eastAsia="en-US"/>
              </w:rPr>
            </w:pPr>
            <w:r w:rsidRPr="00C14DB9">
              <w:rPr>
                <w:rFonts w:eastAsia="Times New Roman" w:cs="Tahoma"/>
                <w:sz w:val="20"/>
                <w:szCs w:val="20"/>
                <w:lang w:val="en-US" w:eastAsia="en-US"/>
              </w:rPr>
              <w:t> </w:t>
            </w:r>
          </w:p>
        </w:tc>
        <w:tc>
          <w:tcPr>
            <w:tcW w:w="115" w:type="pct"/>
            <w:vAlign w:val="center"/>
            <w:hideMark/>
          </w:tcPr>
          <w:p w14:paraId="61ED0684" w14:textId="77777777" w:rsidR="009554AC" w:rsidRPr="00C14DB9" w:rsidRDefault="009554AC" w:rsidP="009554AC">
            <w:pPr>
              <w:suppressAutoHyphens w:val="0"/>
              <w:spacing w:after="0"/>
              <w:jc w:val="left"/>
              <w:rPr>
                <w:rFonts w:ascii="Times New Roman" w:eastAsia="Times New Roman" w:hAnsi="Times New Roman" w:cs="Times New Roman"/>
                <w:sz w:val="20"/>
                <w:szCs w:val="20"/>
                <w:lang w:val="en-US" w:eastAsia="en-US"/>
              </w:rPr>
            </w:pPr>
          </w:p>
        </w:tc>
      </w:tr>
      <w:tr w:rsidR="009554AC" w:rsidRPr="00C14DB9" w14:paraId="4BE606C4" w14:textId="77777777" w:rsidTr="009554AC">
        <w:trPr>
          <w:trHeight w:val="288"/>
        </w:trPr>
        <w:tc>
          <w:tcPr>
            <w:tcW w:w="1213" w:type="pct"/>
            <w:tcBorders>
              <w:top w:val="nil"/>
              <w:left w:val="single" w:sz="4" w:space="0" w:color="auto"/>
              <w:bottom w:val="single" w:sz="4" w:space="0" w:color="auto"/>
              <w:right w:val="single" w:sz="4" w:space="0" w:color="auto"/>
            </w:tcBorders>
            <w:shd w:val="clear" w:color="auto" w:fill="auto"/>
            <w:vAlign w:val="center"/>
            <w:hideMark/>
          </w:tcPr>
          <w:p w14:paraId="2D3ED932" w14:textId="77777777" w:rsidR="009554AC" w:rsidRPr="00C14DB9" w:rsidRDefault="009554AC" w:rsidP="009554AC">
            <w:pPr>
              <w:suppressAutoHyphens w:val="0"/>
              <w:spacing w:after="0"/>
              <w:jc w:val="right"/>
              <w:rPr>
                <w:rFonts w:eastAsia="Times New Roman" w:cs="Tahoma"/>
                <w:i/>
                <w:iCs/>
                <w:sz w:val="20"/>
                <w:szCs w:val="20"/>
                <w:lang w:val="en-US" w:eastAsia="en-US"/>
              </w:rPr>
            </w:pPr>
            <w:proofErr w:type="spellStart"/>
            <w:r w:rsidRPr="00C14DB9">
              <w:rPr>
                <w:rFonts w:eastAsia="Times New Roman" w:cs="Tahoma"/>
                <w:i/>
                <w:iCs/>
                <w:sz w:val="20"/>
                <w:szCs w:val="20"/>
                <w:lang w:val="en-US" w:eastAsia="en-US"/>
              </w:rPr>
              <w:t>Νησιά</w:t>
            </w:r>
            <w:proofErr w:type="spellEnd"/>
            <w:r w:rsidRPr="00C14DB9">
              <w:rPr>
                <w:rFonts w:eastAsia="Times New Roman" w:cs="Tahoma"/>
                <w:i/>
                <w:iCs/>
                <w:sz w:val="20"/>
                <w:szCs w:val="20"/>
                <w:lang w:val="en-US" w:eastAsia="en-US"/>
              </w:rPr>
              <w:t xml:space="preserve"> </w:t>
            </w:r>
            <w:proofErr w:type="spellStart"/>
            <w:r w:rsidRPr="00C14DB9">
              <w:rPr>
                <w:rFonts w:eastAsia="Times New Roman" w:cs="Tahoma"/>
                <w:i/>
                <w:iCs/>
                <w:sz w:val="20"/>
                <w:szCs w:val="20"/>
                <w:lang w:val="en-US" w:eastAsia="en-US"/>
              </w:rPr>
              <w:t>Αιγ</w:t>
            </w:r>
            <w:proofErr w:type="spellEnd"/>
            <w:r w:rsidRPr="00C14DB9">
              <w:rPr>
                <w:rFonts w:eastAsia="Times New Roman" w:cs="Tahoma"/>
                <w:i/>
                <w:iCs/>
                <w:sz w:val="20"/>
                <w:szCs w:val="20"/>
                <w:lang w:val="en-US" w:eastAsia="en-US"/>
              </w:rPr>
              <w:t>αίου</w:t>
            </w:r>
          </w:p>
        </w:tc>
        <w:tc>
          <w:tcPr>
            <w:tcW w:w="1118" w:type="pct"/>
            <w:tcBorders>
              <w:top w:val="nil"/>
              <w:left w:val="nil"/>
              <w:bottom w:val="single" w:sz="4" w:space="0" w:color="auto"/>
              <w:right w:val="single" w:sz="4" w:space="0" w:color="auto"/>
            </w:tcBorders>
            <w:shd w:val="clear" w:color="auto" w:fill="auto"/>
            <w:hideMark/>
          </w:tcPr>
          <w:p w14:paraId="5F1F3192" w14:textId="2331D2A3" w:rsidR="009554AC" w:rsidRPr="003A5EBA" w:rsidRDefault="009554AC" w:rsidP="009554AC">
            <w:pPr>
              <w:suppressAutoHyphens w:val="0"/>
              <w:spacing w:after="0"/>
              <w:jc w:val="left"/>
              <w:rPr>
                <w:rFonts w:eastAsia="Times New Roman" w:cs="Tahoma"/>
                <w:sz w:val="20"/>
                <w:szCs w:val="20"/>
                <w:lang w:val="en-US" w:eastAsia="en-US"/>
              </w:rPr>
            </w:pPr>
            <w:proofErr w:type="spellStart"/>
            <w:r w:rsidRPr="003A5EBA">
              <w:rPr>
                <w:rFonts w:eastAsia="Times New Roman" w:cs="Tahoma"/>
                <w:sz w:val="20"/>
                <w:szCs w:val="20"/>
                <w:lang w:val="en-US" w:eastAsia="en-US"/>
              </w:rPr>
              <w:t>Συντ</w:t>
            </w:r>
            <w:proofErr w:type="spellEnd"/>
            <w:r w:rsidRPr="003A5EBA">
              <w:rPr>
                <w:rFonts w:eastAsia="Times New Roman" w:cs="Tahoma"/>
                <w:sz w:val="20"/>
                <w:szCs w:val="20"/>
                <w:lang w:val="en-US" w:eastAsia="en-US"/>
              </w:rPr>
              <w:t xml:space="preserve">αγές </w:t>
            </w:r>
          </w:p>
        </w:tc>
        <w:tc>
          <w:tcPr>
            <w:tcW w:w="723" w:type="pct"/>
            <w:tcBorders>
              <w:top w:val="nil"/>
              <w:left w:val="nil"/>
              <w:bottom w:val="single" w:sz="4" w:space="0" w:color="auto"/>
              <w:right w:val="single" w:sz="4" w:space="0" w:color="auto"/>
            </w:tcBorders>
            <w:shd w:val="clear" w:color="auto" w:fill="auto"/>
            <w:vAlign w:val="center"/>
            <w:hideMark/>
          </w:tcPr>
          <w:p w14:paraId="4ABDA925" w14:textId="77777777" w:rsidR="009554AC" w:rsidRPr="003A5EBA" w:rsidRDefault="009554AC" w:rsidP="009554AC">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437</w:t>
            </w:r>
          </w:p>
        </w:tc>
        <w:tc>
          <w:tcPr>
            <w:tcW w:w="612" w:type="pct"/>
            <w:tcBorders>
              <w:top w:val="nil"/>
              <w:left w:val="nil"/>
              <w:bottom w:val="single" w:sz="4" w:space="0" w:color="auto"/>
              <w:right w:val="single" w:sz="4" w:space="0" w:color="auto"/>
            </w:tcBorders>
            <w:shd w:val="clear" w:color="auto" w:fill="auto"/>
            <w:vAlign w:val="center"/>
            <w:hideMark/>
          </w:tcPr>
          <w:p w14:paraId="690EDAFD" w14:textId="77777777" w:rsidR="009554AC" w:rsidRPr="003A5EBA" w:rsidRDefault="009554AC" w:rsidP="009554AC">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 </w:t>
            </w:r>
          </w:p>
        </w:tc>
        <w:tc>
          <w:tcPr>
            <w:tcW w:w="613" w:type="pct"/>
            <w:tcBorders>
              <w:top w:val="nil"/>
              <w:left w:val="nil"/>
              <w:bottom w:val="single" w:sz="4" w:space="0" w:color="auto"/>
              <w:right w:val="single" w:sz="4" w:space="0" w:color="auto"/>
            </w:tcBorders>
            <w:shd w:val="clear" w:color="auto" w:fill="auto"/>
            <w:vAlign w:val="center"/>
            <w:hideMark/>
          </w:tcPr>
          <w:p w14:paraId="79F400FC" w14:textId="77777777" w:rsidR="009554AC" w:rsidRPr="003A5EBA" w:rsidRDefault="009554AC" w:rsidP="009554AC">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 </w:t>
            </w:r>
          </w:p>
        </w:tc>
        <w:tc>
          <w:tcPr>
            <w:tcW w:w="606" w:type="pct"/>
            <w:tcBorders>
              <w:top w:val="nil"/>
              <w:left w:val="nil"/>
              <w:bottom w:val="single" w:sz="4" w:space="0" w:color="auto"/>
              <w:right w:val="single" w:sz="4" w:space="0" w:color="auto"/>
            </w:tcBorders>
            <w:shd w:val="clear" w:color="auto" w:fill="auto"/>
            <w:vAlign w:val="center"/>
            <w:hideMark/>
          </w:tcPr>
          <w:p w14:paraId="20D6C506" w14:textId="77777777" w:rsidR="009554AC" w:rsidRPr="00C14DB9" w:rsidRDefault="009554AC" w:rsidP="009554AC">
            <w:pPr>
              <w:suppressAutoHyphens w:val="0"/>
              <w:spacing w:after="0"/>
              <w:jc w:val="right"/>
              <w:rPr>
                <w:rFonts w:eastAsia="Times New Roman" w:cs="Tahoma"/>
                <w:sz w:val="20"/>
                <w:szCs w:val="20"/>
                <w:lang w:val="en-US" w:eastAsia="en-US"/>
              </w:rPr>
            </w:pPr>
            <w:r w:rsidRPr="00C14DB9">
              <w:rPr>
                <w:rFonts w:eastAsia="Times New Roman" w:cs="Tahoma"/>
                <w:sz w:val="20"/>
                <w:szCs w:val="20"/>
                <w:lang w:val="en-US" w:eastAsia="en-US"/>
              </w:rPr>
              <w:t> </w:t>
            </w:r>
          </w:p>
        </w:tc>
        <w:tc>
          <w:tcPr>
            <w:tcW w:w="115" w:type="pct"/>
            <w:vAlign w:val="center"/>
            <w:hideMark/>
          </w:tcPr>
          <w:p w14:paraId="6A514C39" w14:textId="77777777" w:rsidR="009554AC" w:rsidRPr="00C14DB9" w:rsidRDefault="009554AC" w:rsidP="009554AC">
            <w:pPr>
              <w:suppressAutoHyphens w:val="0"/>
              <w:spacing w:after="0"/>
              <w:jc w:val="left"/>
              <w:rPr>
                <w:rFonts w:ascii="Times New Roman" w:eastAsia="Times New Roman" w:hAnsi="Times New Roman" w:cs="Times New Roman"/>
                <w:sz w:val="20"/>
                <w:szCs w:val="20"/>
                <w:lang w:val="en-US" w:eastAsia="en-US"/>
              </w:rPr>
            </w:pPr>
          </w:p>
        </w:tc>
      </w:tr>
      <w:tr w:rsidR="00C14DB9" w:rsidRPr="00C14DB9" w14:paraId="44F1BDB1" w14:textId="77777777" w:rsidTr="009554AC">
        <w:trPr>
          <w:trHeight w:val="288"/>
        </w:trPr>
        <w:tc>
          <w:tcPr>
            <w:tcW w:w="1213" w:type="pct"/>
            <w:tcBorders>
              <w:top w:val="nil"/>
              <w:left w:val="single" w:sz="4" w:space="0" w:color="auto"/>
              <w:bottom w:val="single" w:sz="4" w:space="0" w:color="auto"/>
              <w:right w:val="single" w:sz="4" w:space="0" w:color="auto"/>
            </w:tcBorders>
            <w:shd w:val="clear" w:color="auto" w:fill="auto"/>
            <w:vAlign w:val="center"/>
            <w:hideMark/>
          </w:tcPr>
          <w:p w14:paraId="529E61CC" w14:textId="77777777" w:rsidR="000674BA" w:rsidRPr="00C14DB9" w:rsidRDefault="000674BA" w:rsidP="00F428ED">
            <w:pPr>
              <w:suppressAutoHyphens w:val="0"/>
              <w:spacing w:after="0"/>
              <w:jc w:val="left"/>
              <w:rPr>
                <w:rFonts w:eastAsia="Times New Roman" w:cs="Tahoma"/>
                <w:b/>
                <w:bCs/>
                <w:sz w:val="20"/>
                <w:szCs w:val="20"/>
                <w:lang w:val="en-US" w:eastAsia="en-US"/>
              </w:rPr>
            </w:pPr>
            <w:r w:rsidRPr="00C14DB9">
              <w:rPr>
                <w:rFonts w:eastAsia="Times New Roman" w:cs="Tahoma"/>
                <w:b/>
                <w:bCs/>
                <w:sz w:val="20"/>
                <w:szCs w:val="20"/>
                <w:lang w:val="en-US" w:eastAsia="en-US"/>
              </w:rPr>
              <w:t xml:space="preserve">15-25ο / </w:t>
            </w:r>
            <w:proofErr w:type="spellStart"/>
            <w:r w:rsidRPr="00C14DB9">
              <w:rPr>
                <w:rFonts w:eastAsia="Times New Roman" w:cs="Tahoma"/>
                <w:b/>
                <w:bCs/>
                <w:sz w:val="20"/>
                <w:szCs w:val="20"/>
                <w:lang w:val="en-US" w:eastAsia="en-US"/>
              </w:rPr>
              <w:t>Δυσ</w:t>
            </w:r>
            <w:proofErr w:type="spellEnd"/>
            <w:r w:rsidRPr="00C14DB9">
              <w:rPr>
                <w:rFonts w:eastAsia="Times New Roman" w:cs="Tahoma"/>
                <w:b/>
                <w:bCs/>
                <w:sz w:val="20"/>
                <w:szCs w:val="20"/>
                <w:lang w:val="en-US" w:eastAsia="en-US"/>
              </w:rPr>
              <w:t>πρόσιτα</w:t>
            </w:r>
          </w:p>
        </w:tc>
        <w:tc>
          <w:tcPr>
            <w:tcW w:w="1118" w:type="pct"/>
            <w:tcBorders>
              <w:top w:val="nil"/>
              <w:left w:val="nil"/>
              <w:bottom w:val="single" w:sz="4" w:space="0" w:color="auto"/>
              <w:right w:val="single" w:sz="4" w:space="0" w:color="auto"/>
            </w:tcBorders>
            <w:shd w:val="clear" w:color="auto" w:fill="auto"/>
            <w:noWrap/>
            <w:vAlign w:val="bottom"/>
            <w:hideMark/>
          </w:tcPr>
          <w:p w14:paraId="211AABB9" w14:textId="77777777" w:rsidR="000674BA" w:rsidRPr="003A5EBA" w:rsidRDefault="000674BA" w:rsidP="00F428ED">
            <w:pPr>
              <w:suppressAutoHyphens w:val="0"/>
              <w:spacing w:after="0"/>
              <w:jc w:val="left"/>
              <w:rPr>
                <w:rFonts w:eastAsia="Times New Roman" w:cs="Tahoma"/>
                <w:sz w:val="20"/>
                <w:szCs w:val="20"/>
                <w:lang w:val="en-US" w:eastAsia="en-US"/>
              </w:rPr>
            </w:pPr>
            <w:r w:rsidRPr="003A5EBA">
              <w:rPr>
                <w:rFonts w:eastAsia="Times New Roman" w:cs="Tahoma"/>
                <w:sz w:val="20"/>
                <w:szCs w:val="20"/>
                <w:lang w:val="en-US" w:eastAsia="en-US"/>
              </w:rPr>
              <w:t> </w:t>
            </w:r>
          </w:p>
        </w:tc>
        <w:tc>
          <w:tcPr>
            <w:tcW w:w="723" w:type="pct"/>
            <w:tcBorders>
              <w:top w:val="nil"/>
              <w:left w:val="nil"/>
              <w:bottom w:val="single" w:sz="4" w:space="0" w:color="auto"/>
              <w:right w:val="single" w:sz="4" w:space="0" w:color="auto"/>
            </w:tcBorders>
            <w:shd w:val="clear" w:color="auto" w:fill="auto"/>
            <w:vAlign w:val="center"/>
            <w:hideMark/>
          </w:tcPr>
          <w:p w14:paraId="173A9F2B" w14:textId="77777777" w:rsidR="000674BA" w:rsidRPr="003A5EBA" w:rsidRDefault="000674BA" w:rsidP="00F428ED">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 </w:t>
            </w:r>
          </w:p>
        </w:tc>
        <w:tc>
          <w:tcPr>
            <w:tcW w:w="612" w:type="pct"/>
            <w:tcBorders>
              <w:top w:val="nil"/>
              <w:left w:val="nil"/>
              <w:bottom w:val="single" w:sz="4" w:space="0" w:color="auto"/>
              <w:right w:val="single" w:sz="4" w:space="0" w:color="auto"/>
            </w:tcBorders>
            <w:shd w:val="clear" w:color="auto" w:fill="auto"/>
            <w:vAlign w:val="center"/>
            <w:hideMark/>
          </w:tcPr>
          <w:p w14:paraId="3EF8E89F" w14:textId="77777777" w:rsidR="000674BA" w:rsidRPr="003A5EBA" w:rsidRDefault="000674BA" w:rsidP="00F428ED">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 </w:t>
            </w:r>
          </w:p>
        </w:tc>
        <w:tc>
          <w:tcPr>
            <w:tcW w:w="613" w:type="pct"/>
            <w:tcBorders>
              <w:top w:val="nil"/>
              <w:left w:val="nil"/>
              <w:bottom w:val="single" w:sz="4" w:space="0" w:color="auto"/>
              <w:right w:val="single" w:sz="4" w:space="0" w:color="auto"/>
            </w:tcBorders>
            <w:shd w:val="clear" w:color="auto" w:fill="auto"/>
            <w:vAlign w:val="center"/>
            <w:hideMark/>
          </w:tcPr>
          <w:p w14:paraId="6E00F7D9" w14:textId="77777777" w:rsidR="000674BA" w:rsidRPr="003A5EBA" w:rsidRDefault="000674BA" w:rsidP="00F428ED">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 </w:t>
            </w:r>
          </w:p>
        </w:tc>
        <w:tc>
          <w:tcPr>
            <w:tcW w:w="606" w:type="pct"/>
            <w:tcBorders>
              <w:top w:val="nil"/>
              <w:left w:val="nil"/>
              <w:bottom w:val="single" w:sz="4" w:space="0" w:color="auto"/>
              <w:right w:val="single" w:sz="4" w:space="0" w:color="auto"/>
            </w:tcBorders>
            <w:shd w:val="clear" w:color="auto" w:fill="auto"/>
            <w:vAlign w:val="center"/>
            <w:hideMark/>
          </w:tcPr>
          <w:p w14:paraId="363122BD" w14:textId="77777777" w:rsidR="000674BA" w:rsidRPr="00C14DB9" w:rsidRDefault="000674BA" w:rsidP="00F428ED">
            <w:pPr>
              <w:suppressAutoHyphens w:val="0"/>
              <w:spacing w:after="0"/>
              <w:jc w:val="right"/>
              <w:rPr>
                <w:rFonts w:eastAsia="Times New Roman" w:cs="Tahoma"/>
                <w:sz w:val="20"/>
                <w:szCs w:val="20"/>
                <w:lang w:val="en-US" w:eastAsia="en-US"/>
              </w:rPr>
            </w:pPr>
            <w:r w:rsidRPr="00C14DB9">
              <w:rPr>
                <w:rFonts w:eastAsia="Times New Roman" w:cs="Tahoma"/>
                <w:sz w:val="20"/>
                <w:szCs w:val="20"/>
                <w:lang w:val="en-US" w:eastAsia="en-US"/>
              </w:rPr>
              <w:t> </w:t>
            </w:r>
          </w:p>
        </w:tc>
        <w:tc>
          <w:tcPr>
            <w:tcW w:w="115" w:type="pct"/>
            <w:vAlign w:val="center"/>
            <w:hideMark/>
          </w:tcPr>
          <w:p w14:paraId="160E7D83" w14:textId="77777777" w:rsidR="000674BA" w:rsidRPr="00C14DB9" w:rsidRDefault="000674BA" w:rsidP="00F428ED">
            <w:pPr>
              <w:suppressAutoHyphens w:val="0"/>
              <w:spacing w:after="0"/>
              <w:jc w:val="left"/>
              <w:rPr>
                <w:rFonts w:ascii="Times New Roman" w:eastAsia="Times New Roman" w:hAnsi="Times New Roman" w:cs="Times New Roman"/>
                <w:sz w:val="20"/>
                <w:szCs w:val="20"/>
                <w:lang w:val="en-US" w:eastAsia="en-US"/>
              </w:rPr>
            </w:pPr>
          </w:p>
        </w:tc>
      </w:tr>
      <w:tr w:rsidR="009554AC" w:rsidRPr="00C14DB9" w14:paraId="63BDB996" w14:textId="77777777" w:rsidTr="009554AC">
        <w:trPr>
          <w:trHeight w:val="288"/>
        </w:trPr>
        <w:tc>
          <w:tcPr>
            <w:tcW w:w="1213" w:type="pct"/>
            <w:tcBorders>
              <w:top w:val="nil"/>
              <w:left w:val="single" w:sz="4" w:space="0" w:color="auto"/>
              <w:bottom w:val="single" w:sz="4" w:space="0" w:color="auto"/>
              <w:right w:val="single" w:sz="4" w:space="0" w:color="auto"/>
            </w:tcBorders>
            <w:shd w:val="clear" w:color="auto" w:fill="auto"/>
            <w:vAlign w:val="center"/>
            <w:hideMark/>
          </w:tcPr>
          <w:p w14:paraId="0907047F" w14:textId="77777777" w:rsidR="009554AC" w:rsidRPr="00C14DB9" w:rsidRDefault="009554AC" w:rsidP="009554AC">
            <w:pPr>
              <w:suppressAutoHyphens w:val="0"/>
              <w:spacing w:after="0"/>
              <w:jc w:val="right"/>
              <w:rPr>
                <w:rFonts w:eastAsia="Times New Roman" w:cs="Tahoma"/>
                <w:i/>
                <w:iCs/>
                <w:sz w:val="20"/>
                <w:szCs w:val="20"/>
                <w:lang w:val="en-US" w:eastAsia="en-US"/>
              </w:rPr>
            </w:pPr>
            <w:proofErr w:type="spellStart"/>
            <w:r w:rsidRPr="00C14DB9">
              <w:rPr>
                <w:rFonts w:eastAsia="Times New Roman" w:cs="Tahoma"/>
                <w:i/>
                <w:iCs/>
                <w:sz w:val="20"/>
                <w:szCs w:val="20"/>
                <w:lang w:val="en-US" w:eastAsia="en-US"/>
              </w:rPr>
              <w:t>Αττική</w:t>
            </w:r>
            <w:proofErr w:type="spellEnd"/>
          </w:p>
        </w:tc>
        <w:tc>
          <w:tcPr>
            <w:tcW w:w="1118" w:type="pct"/>
            <w:tcBorders>
              <w:top w:val="nil"/>
              <w:left w:val="nil"/>
              <w:bottom w:val="single" w:sz="4" w:space="0" w:color="auto"/>
              <w:right w:val="single" w:sz="4" w:space="0" w:color="auto"/>
            </w:tcBorders>
            <w:shd w:val="clear" w:color="auto" w:fill="auto"/>
            <w:hideMark/>
          </w:tcPr>
          <w:p w14:paraId="6D4443C4" w14:textId="0A42603B" w:rsidR="009554AC" w:rsidRPr="003A5EBA" w:rsidRDefault="009554AC" w:rsidP="009554AC">
            <w:pPr>
              <w:suppressAutoHyphens w:val="0"/>
              <w:spacing w:after="0"/>
              <w:jc w:val="left"/>
              <w:rPr>
                <w:rFonts w:eastAsia="Times New Roman" w:cs="Tahoma"/>
                <w:sz w:val="20"/>
                <w:szCs w:val="20"/>
                <w:lang w:val="en-US" w:eastAsia="en-US"/>
              </w:rPr>
            </w:pPr>
            <w:proofErr w:type="spellStart"/>
            <w:r w:rsidRPr="003A5EBA">
              <w:rPr>
                <w:rFonts w:eastAsia="Times New Roman" w:cs="Tahoma"/>
                <w:sz w:val="20"/>
                <w:szCs w:val="20"/>
                <w:lang w:val="en-US" w:eastAsia="en-US"/>
              </w:rPr>
              <w:t>Συντ</w:t>
            </w:r>
            <w:proofErr w:type="spellEnd"/>
            <w:r w:rsidRPr="003A5EBA">
              <w:rPr>
                <w:rFonts w:eastAsia="Times New Roman" w:cs="Tahoma"/>
                <w:sz w:val="20"/>
                <w:szCs w:val="20"/>
                <w:lang w:val="en-US" w:eastAsia="en-US"/>
              </w:rPr>
              <w:t xml:space="preserve">αγές </w:t>
            </w:r>
          </w:p>
        </w:tc>
        <w:tc>
          <w:tcPr>
            <w:tcW w:w="723" w:type="pct"/>
            <w:tcBorders>
              <w:top w:val="nil"/>
              <w:left w:val="nil"/>
              <w:bottom w:val="single" w:sz="4" w:space="0" w:color="auto"/>
              <w:right w:val="single" w:sz="4" w:space="0" w:color="auto"/>
            </w:tcBorders>
            <w:shd w:val="clear" w:color="auto" w:fill="auto"/>
            <w:vAlign w:val="center"/>
            <w:hideMark/>
          </w:tcPr>
          <w:p w14:paraId="6EE8A8EA" w14:textId="77777777" w:rsidR="009554AC" w:rsidRPr="003A5EBA" w:rsidRDefault="009554AC" w:rsidP="009554AC">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2.870</w:t>
            </w:r>
          </w:p>
        </w:tc>
        <w:tc>
          <w:tcPr>
            <w:tcW w:w="612" w:type="pct"/>
            <w:tcBorders>
              <w:top w:val="nil"/>
              <w:left w:val="nil"/>
              <w:bottom w:val="single" w:sz="4" w:space="0" w:color="auto"/>
              <w:right w:val="single" w:sz="4" w:space="0" w:color="auto"/>
            </w:tcBorders>
            <w:shd w:val="clear" w:color="auto" w:fill="auto"/>
            <w:vAlign w:val="center"/>
            <w:hideMark/>
          </w:tcPr>
          <w:p w14:paraId="6EA51CCE" w14:textId="77777777" w:rsidR="009554AC" w:rsidRPr="003A5EBA" w:rsidRDefault="009554AC" w:rsidP="009554AC">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 </w:t>
            </w:r>
          </w:p>
        </w:tc>
        <w:tc>
          <w:tcPr>
            <w:tcW w:w="613" w:type="pct"/>
            <w:tcBorders>
              <w:top w:val="nil"/>
              <w:left w:val="nil"/>
              <w:bottom w:val="single" w:sz="4" w:space="0" w:color="auto"/>
              <w:right w:val="single" w:sz="4" w:space="0" w:color="auto"/>
            </w:tcBorders>
            <w:shd w:val="clear" w:color="auto" w:fill="auto"/>
            <w:vAlign w:val="center"/>
            <w:hideMark/>
          </w:tcPr>
          <w:p w14:paraId="4F4EF828" w14:textId="77777777" w:rsidR="009554AC" w:rsidRPr="003A5EBA" w:rsidRDefault="009554AC" w:rsidP="009554AC">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 </w:t>
            </w:r>
          </w:p>
        </w:tc>
        <w:tc>
          <w:tcPr>
            <w:tcW w:w="606" w:type="pct"/>
            <w:tcBorders>
              <w:top w:val="nil"/>
              <w:left w:val="nil"/>
              <w:bottom w:val="single" w:sz="4" w:space="0" w:color="auto"/>
              <w:right w:val="single" w:sz="4" w:space="0" w:color="auto"/>
            </w:tcBorders>
            <w:shd w:val="clear" w:color="auto" w:fill="auto"/>
            <w:vAlign w:val="center"/>
            <w:hideMark/>
          </w:tcPr>
          <w:p w14:paraId="2392F0F9" w14:textId="77777777" w:rsidR="009554AC" w:rsidRPr="00C14DB9" w:rsidRDefault="009554AC" w:rsidP="009554AC">
            <w:pPr>
              <w:suppressAutoHyphens w:val="0"/>
              <w:spacing w:after="0"/>
              <w:jc w:val="right"/>
              <w:rPr>
                <w:rFonts w:eastAsia="Times New Roman" w:cs="Tahoma"/>
                <w:sz w:val="20"/>
                <w:szCs w:val="20"/>
                <w:lang w:val="en-US" w:eastAsia="en-US"/>
              </w:rPr>
            </w:pPr>
            <w:r w:rsidRPr="00C14DB9">
              <w:rPr>
                <w:rFonts w:eastAsia="Times New Roman" w:cs="Tahoma"/>
                <w:sz w:val="20"/>
                <w:szCs w:val="20"/>
                <w:lang w:val="en-US" w:eastAsia="en-US"/>
              </w:rPr>
              <w:t> </w:t>
            </w:r>
          </w:p>
        </w:tc>
        <w:tc>
          <w:tcPr>
            <w:tcW w:w="115" w:type="pct"/>
            <w:vAlign w:val="center"/>
            <w:hideMark/>
          </w:tcPr>
          <w:p w14:paraId="57333D26" w14:textId="77777777" w:rsidR="009554AC" w:rsidRPr="00C14DB9" w:rsidRDefault="009554AC" w:rsidP="009554AC">
            <w:pPr>
              <w:suppressAutoHyphens w:val="0"/>
              <w:spacing w:after="0"/>
              <w:jc w:val="left"/>
              <w:rPr>
                <w:rFonts w:ascii="Times New Roman" w:eastAsia="Times New Roman" w:hAnsi="Times New Roman" w:cs="Times New Roman"/>
                <w:sz w:val="20"/>
                <w:szCs w:val="20"/>
                <w:lang w:val="en-US" w:eastAsia="en-US"/>
              </w:rPr>
            </w:pPr>
          </w:p>
        </w:tc>
      </w:tr>
      <w:tr w:rsidR="009554AC" w:rsidRPr="00C14DB9" w14:paraId="75BEDC2F" w14:textId="77777777" w:rsidTr="009554AC">
        <w:trPr>
          <w:trHeight w:val="288"/>
        </w:trPr>
        <w:tc>
          <w:tcPr>
            <w:tcW w:w="1213" w:type="pct"/>
            <w:tcBorders>
              <w:top w:val="nil"/>
              <w:left w:val="single" w:sz="4" w:space="0" w:color="auto"/>
              <w:bottom w:val="single" w:sz="4" w:space="0" w:color="auto"/>
              <w:right w:val="single" w:sz="4" w:space="0" w:color="auto"/>
            </w:tcBorders>
            <w:shd w:val="clear" w:color="auto" w:fill="auto"/>
            <w:vAlign w:val="center"/>
            <w:hideMark/>
          </w:tcPr>
          <w:p w14:paraId="0085A715" w14:textId="77777777" w:rsidR="009554AC" w:rsidRPr="00C14DB9" w:rsidRDefault="009554AC" w:rsidP="009554AC">
            <w:pPr>
              <w:suppressAutoHyphens w:val="0"/>
              <w:spacing w:after="0"/>
              <w:jc w:val="right"/>
              <w:rPr>
                <w:rFonts w:eastAsia="Times New Roman" w:cs="Tahoma"/>
                <w:i/>
                <w:iCs/>
                <w:sz w:val="20"/>
                <w:szCs w:val="20"/>
                <w:lang w:val="en-US" w:eastAsia="en-US"/>
              </w:rPr>
            </w:pPr>
            <w:proofErr w:type="spellStart"/>
            <w:r w:rsidRPr="00C14DB9">
              <w:rPr>
                <w:rFonts w:eastAsia="Times New Roman" w:cs="Tahoma"/>
                <w:i/>
                <w:iCs/>
                <w:sz w:val="20"/>
                <w:szCs w:val="20"/>
                <w:lang w:val="en-US" w:eastAsia="en-US"/>
              </w:rPr>
              <w:t>Κεντρική</w:t>
            </w:r>
            <w:proofErr w:type="spellEnd"/>
            <w:r w:rsidRPr="00C14DB9">
              <w:rPr>
                <w:rFonts w:eastAsia="Times New Roman" w:cs="Tahoma"/>
                <w:i/>
                <w:iCs/>
                <w:sz w:val="20"/>
                <w:szCs w:val="20"/>
                <w:lang w:val="en-US" w:eastAsia="en-US"/>
              </w:rPr>
              <w:t xml:space="preserve"> Μα</w:t>
            </w:r>
            <w:proofErr w:type="spellStart"/>
            <w:r w:rsidRPr="00C14DB9">
              <w:rPr>
                <w:rFonts w:eastAsia="Times New Roman" w:cs="Tahoma"/>
                <w:i/>
                <w:iCs/>
                <w:sz w:val="20"/>
                <w:szCs w:val="20"/>
                <w:lang w:val="en-US" w:eastAsia="en-US"/>
              </w:rPr>
              <w:t>κεδονί</w:t>
            </w:r>
            <w:proofErr w:type="spellEnd"/>
            <w:r w:rsidRPr="00C14DB9">
              <w:rPr>
                <w:rFonts w:eastAsia="Times New Roman" w:cs="Tahoma"/>
                <w:i/>
                <w:iCs/>
                <w:sz w:val="20"/>
                <w:szCs w:val="20"/>
                <w:lang w:val="en-US" w:eastAsia="en-US"/>
              </w:rPr>
              <w:t>α</w:t>
            </w:r>
          </w:p>
        </w:tc>
        <w:tc>
          <w:tcPr>
            <w:tcW w:w="1118" w:type="pct"/>
            <w:tcBorders>
              <w:top w:val="nil"/>
              <w:left w:val="nil"/>
              <w:bottom w:val="single" w:sz="4" w:space="0" w:color="auto"/>
              <w:right w:val="single" w:sz="4" w:space="0" w:color="auto"/>
            </w:tcBorders>
            <w:shd w:val="clear" w:color="auto" w:fill="auto"/>
            <w:hideMark/>
          </w:tcPr>
          <w:p w14:paraId="22678036" w14:textId="54E0AE47" w:rsidR="009554AC" w:rsidRPr="003A5EBA" w:rsidRDefault="009554AC" w:rsidP="009554AC">
            <w:pPr>
              <w:suppressAutoHyphens w:val="0"/>
              <w:spacing w:after="0"/>
              <w:jc w:val="left"/>
              <w:rPr>
                <w:rFonts w:eastAsia="Times New Roman" w:cs="Tahoma"/>
                <w:sz w:val="20"/>
                <w:szCs w:val="20"/>
                <w:lang w:val="en-US" w:eastAsia="en-US"/>
              </w:rPr>
            </w:pPr>
            <w:proofErr w:type="spellStart"/>
            <w:r w:rsidRPr="003A5EBA">
              <w:rPr>
                <w:rFonts w:eastAsia="Times New Roman" w:cs="Tahoma"/>
                <w:sz w:val="20"/>
                <w:szCs w:val="20"/>
                <w:lang w:val="en-US" w:eastAsia="en-US"/>
              </w:rPr>
              <w:t>Συντ</w:t>
            </w:r>
            <w:proofErr w:type="spellEnd"/>
            <w:r w:rsidRPr="003A5EBA">
              <w:rPr>
                <w:rFonts w:eastAsia="Times New Roman" w:cs="Tahoma"/>
                <w:sz w:val="20"/>
                <w:szCs w:val="20"/>
                <w:lang w:val="en-US" w:eastAsia="en-US"/>
              </w:rPr>
              <w:t xml:space="preserve">αγές </w:t>
            </w:r>
          </w:p>
        </w:tc>
        <w:tc>
          <w:tcPr>
            <w:tcW w:w="723" w:type="pct"/>
            <w:tcBorders>
              <w:top w:val="nil"/>
              <w:left w:val="nil"/>
              <w:bottom w:val="single" w:sz="4" w:space="0" w:color="auto"/>
              <w:right w:val="single" w:sz="4" w:space="0" w:color="auto"/>
            </w:tcBorders>
            <w:shd w:val="clear" w:color="auto" w:fill="auto"/>
            <w:vAlign w:val="center"/>
            <w:hideMark/>
          </w:tcPr>
          <w:p w14:paraId="77AE5834" w14:textId="77777777" w:rsidR="009554AC" w:rsidRPr="003A5EBA" w:rsidRDefault="009554AC" w:rsidP="009554AC">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1.151</w:t>
            </w:r>
          </w:p>
        </w:tc>
        <w:tc>
          <w:tcPr>
            <w:tcW w:w="612" w:type="pct"/>
            <w:tcBorders>
              <w:top w:val="nil"/>
              <w:left w:val="nil"/>
              <w:bottom w:val="single" w:sz="4" w:space="0" w:color="auto"/>
              <w:right w:val="single" w:sz="4" w:space="0" w:color="auto"/>
            </w:tcBorders>
            <w:shd w:val="clear" w:color="auto" w:fill="auto"/>
            <w:vAlign w:val="center"/>
            <w:hideMark/>
          </w:tcPr>
          <w:p w14:paraId="767ABE42" w14:textId="77777777" w:rsidR="009554AC" w:rsidRPr="003A5EBA" w:rsidRDefault="009554AC" w:rsidP="009554AC">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 </w:t>
            </w:r>
          </w:p>
        </w:tc>
        <w:tc>
          <w:tcPr>
            <w:tcW w:w="613" w:type="pct"/>
            <w:tcBorders>
              <w:top w:val="nil"/>
              <w:left w:val="nil"/>
              <w:bottom w:val="single" w:sz="4" w:space="0" w:color="auto"/>
              <w:right w:val="single" w:sz="4" w:space="0" w:color="auto"/>
            </w:tcBorders>
            <w:shd w:val="clear" w:color="auto" w:fill="auto"/>
            <w:vAlign w:val="center"/>
            <w:hideMark/>
          </w:tcPr>
          <w:p w14:paraId="5DE1D9D8" w14:textId="77777777" w:rsidR="009554AC" w:rsidRPr="003A5EBA" w:rsidRDefault="009554AC" w:rsidP="009554AC">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 </w:t>
            </w:r>
          </w:p>
        </w:tc>
        <w:tc>
          <w:tcPr>
            <w:tcW w:w="606" w:type="pct"/>
            <w:tcBorders>
              <w:top w:val="nil"/>
              <w:left w:val="nil"/>
              <w:bottom w:val="single" w:sz="4" w:space="0" w:color="auto"/>
              <w:right w:val="single" w:sz="4" w:space="0" w:color="auto"/>
            </w:tcBorders>
            <w:shd w:val="clear" w:color="auto" w:fill="auto"/>
            <w:vAlign w:val="center"/>
            <w:hideMark/>
          </w:tcPr>
          <w:p w14:paraId="3C6F14A7" w14:textId="77777777" w:rsidR="009554AC" w:rsidRPr="00C14DB9" w:rsidRDefault="009554AC" w:rsidP="009554AC">
            <w:pPr>
              <w:suppressAutoHyphens w:val="0"/>
              <w:spacing w:after="0"/>
              <w:jc w:val="right"/>
              <w:rPr>
                <w:rFonts w:eastAsia="Times New Roman" w:cs="Tahoma"/>
                <w:sz w:val="20"/>
                <w:szCs w:val="20"/>
                <w:lang w:val="en-US" w:eastAsia="en-US"/>
              </w:rPr>
            </w:pPr>
            <w:r w:rsidRPr="00C14DB9">
              <w:rPr>
                <w:rFonts w:eastAsia="Times New Roman" w:cs="Tahoma"/>
                <w:sz w:val="20"/>
                <w:szCs w:val="20"/>
                <w:lang w:val="en-US" w:eastAsia="en-US"/>
              </w:rPr>
              <w:t> </w:t>
            </w:r>
          </w:p>
        </w:tc>
        <w:tc>
          <w:tcPr>
            <w:tcW w:w="115" w:type="pct"/>
            <w:vAlign w:val="center"/>
            <w:hideMark/>
          </w:tcPr>
          <w:p w14:paraId="0C7814B3" w14:textId="77777777" w:rsidR="009554AC" w:rsidRPr="00C14DB9" w:rsidRDefault="009554AC" w:rsidP="009554AC">
            <w:pPr>
              <w:suppressAutoHyphens w:val="0"/>
              <w:spacing w:after="0"/>
              <w:jc w:val="left"/>
              <w:rPr>
                <w:rFonts w:ascii="Times New Roman" w:eastAsia="Times New Roman" w:hAnsi="Times New Roman" w:cs="Times New Roman"/>
                <w:sz w:val="20"/>
                <w:szCs w:val="20"/>
                <w:lang w:val="en-US" w:eastAsia="en-US"/>
              </w:rPr>
            </w:pPr>
          </w:p>
        </w:tc>
      </w:tr>
      <w:tr w:rsidR="009554AC" w:rsidRPr="00C14DB9" w14:paraId="678B5026" w14:textId="77777777" w:rsidTr="009554AC">
        <w:trPr>
          <w:trHeight w:val="288"/>
        </w:trPr>
        <w:tc>
          <w:tcPr>
            <w:tcW w:w="1213" w:type="pct"/>
            <w:tcBorders>
              <w:top w:val="nil"/>
              <w:left w:val="single" w:sz="4" w:space="0" w:color="auto"/>
              <w:bottom w:val="single" w:sz="4" w:space="0" w:color="auto"/>
              <w:right w:val="single" w:sz="4" w:space="0" w:color="auto"/>
            </w:tcBorders>
            <w:shd w:val="clear" w:color="auto" w:fill="auto"/>
            <w:vAlign w:val="center"/>
            <w:hideMark/>
          </w:tcPr>
          <w:p w14:paraId="3611EA04" w14:textId="77777777" w:rsidR="009554AC" w:rsidRPr="00C14DB9" w:rsidRDefault="009554AC" w:rsidP="009554AC">
            <w:pPr>
              <w:suppressAutoHyphens w:val="0"/>
              <w:spacing w:after="0"/>
              <w:jc w:val="right"/>
              <w:rPr>
                <w:rFonts w:eastAsia="Times New Roman" w:cs="Tahoma"/>
                <w:i/>
                <w:iCs/>
                <w:sz w:val="20"/>
                <w:szCs w:val="20"/>
                <w:lang w:val="en-US" w:eastAsia="en-US"/>
              </w:rPr>
            </w:pPr>
            <w:proofErr w:type="spellStart"/>
            <w:r w:rsidRPr="00C14DB9">
              <w:rPr>
                <w:rFonts w:eastAsia="Times New Roman" w:cs="Tahoma"/>
                <w:i/>
                <w:iCs/>
                <w:sz w:val="20"/>
                <w:szCs w:val="20"/>
                <w:lang w:val="en-US" w:eastAsia="en-US"/>
              </w:rPr>
              <w:t>Λοι</w:t>
            </w:r>
            <w:proofErr w:type="spellEnd"/>
            <w:r w:rsidRPr="00C14DB9">
              <w:rPr>
                <w:rFonts w:eastAsia="Times New Roman" w:cs="Tahoma"/>
                <w:i/>
                <w:iCs/>
                <w:sz w:val="20"/>
                <w:szCs w:val="20"/>
                <w:lang w:val="en-US" w:eastAsia="en-US"/>
              </w:rPr>
              <w:t>πή Ηπ</w:t>
            </w:r>
            <w:proofErr w:type="spellStart"/>
            <w:r w:rsidRPr="00C14DB9">
              <w:rPr>
                <w:rFonts w:eastAsia="Times New Roman" w:cs="Tahoma"/>
                <w:i/>
                <w:iCs/>
                <w:sz w:val="20"/>
                <w:szCs w:val="20"/>
                <w:lang w:val="en-US" w:eastAsia="en-US"/>
              </w:rPr>
              <w:t>ειρωτική</w:t>
            </w:r>
            <w:proofErr w:type="spellEnd"/>
            <w:r w:rsidRPr="00C14DB9">
              <w:rPr>
                <w:rFonts w:eastAsia="Times New Roman" w:cs="Tahoma"/>
                <w:i/>
                <w:iCs/>
                <w:sz w:val="20"/>
                <w:szCs w:val="20"/>
                <w:lang w:val="en-US" w:eastAsia="en-US"/>
              </w:rPr>
              <w:t xml:space="preserve"> </w:t>
            </w:r>
            <w:proofErr w:type="spellStart"/>
            <w:r w:rsidRPr="00C14DB9">
              <w:rPr>
                <w:rFonts w:eastAsia="Times New Roman" w:cs="Tahoma"/>
                <w:i/>
                <w:iCs/>
                <w:sz w:val="20"/>
                <w:szCs w:val="20"/>
                <w:lang w:val="en-US" w:eastAsia="en-US"/>
              </w:rPr>
              <w:t>Ελλάδ</w:t>
            </w:r>
            <w:proofErr w:type="spellEnd"/>
            <w:r w:rsidRPr="00C14DB9">
              <w:rPr>
                <w:rFonts w:eastAsia="Times New Roman" w:cs="Tahoma"/>
                <w:i/>
                <w:iCs/>
                <w:sz w:val="20"/>
                <w:szCs w:val="20"/>
                <w:lang w:val="en-US" w:eastAsia="en-US"/>
              </w:rPr>
              <w:t>α¹</w:t>
            </w:r>
          </w:p>
        </w:tc>
        <w:tc>
          <w:tcPr>
            <w:tcW w:w="1118" w:type="pct"/>
            <w:tcBorders>
              <w:top w:val="nil"/>
              <w:left w:val="nil"/>
              <w:bottom w:val="single" w:sz="4" w:space="0" w:color="auto"/>
              <w:right w:val="single" w:sz="4" w:space="0" w:color="auto"/>
            </w:tcBorders>
            <w:shd w:val="clear" w:color="auto" w:fill="auto"/>
            <w:hideMark/>
          </w:tcPr>
          <w:p w14:paraId="684B6781" w14:textId="49F1334B" w:rsidR="009554AC" w:rsidRPr="003A5EBA" w:rsidRDefault="009554AC" w:rsidP="009554AC">
            <w:pPr>
              <w:suppressAutoHyphens w:val="0"/>
              <w:spacing w:after="0"/>
              <w:jc w:val="left"/>
              <w:rPr>
                <w:rFonts w:eastAsia="Times New Roman" w:cs="Tahoma"/>
                <w:sz w:val="20"/>
                <w:szCs w:val="20"/>
                <w:lang w:val="en-US" w:eastAsia="en-US"/>
              </w:rPr>
            </w:pPr>
            <w:proofErr w:type="spellStart"/>
            <w:r w:rsidRPr="003A5EBA">
              <w:rPr>
                <w:rFonts w:eastAsia="Times New Roman" w:cs="Tahoma"/>
                <w:sz w:val="20"/>
                <w:szCs w:val="20"/>
                <w:lang w:val="en-US" w:eastAsia="en-US"/>
              </w:rPr>
              <w:t>Συντ</w:t>
            </w:r>
            <w:proofErr w:type="spellEnd"/>
            <w:r w:rsidRPr="003A5EBA">
              <w:rPr>
                <w:rFonts w:eastAsia="Times New Roman" w:cs="Tahoma"/>
                <w:sz w:val="20"/>
                <w:szCs w:val="20"/>
                <w:lang w:val="en-US" w:eastAsia="en-US"/>
              </w:rPr>
              <w:t xml:space="preserve">αγές </w:t>
            </w:r>
          </w:p>
        </w:tc>
        <w:tc>
          <w:tcPr>
            <w:tcW w:w="723" w:type="pct"/>
            <w:tcBorders>
              <w:top w:val="nil"/>
              <w:left w:val="nil"/>
              <w:bottom w:val="single" w:sz="4" w:space="0" w:color="auto"/>
              <w:right w:val="single" w:sz="4" w:space="0" w:color="auto"/>
            </w:tcBorders>
            <w:shd w:val="clear" w:color="auto" w:fill="auto"/>
            <w:vAlign w:val="center"/>
            <w:hideMark/>
          </w:tcPr>
          <w:p w14:paraId="2FCEA7B7" w14:textId="77777777" w:rsidR="009554AC" w:rsidRPr="003A5EBA" w:rsidRDefault="009554AC" w:rsidP="009554AC">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1.292</w:t>
            </w:r>
          </w:p>
        </w:tc>
        <w:tc>
          <w:tcPr>
            <w:tcW w:w="612" w:type="pct"/>
            <w:tcBorders>
              <w:top w:val="nil"/>
              <w:left w:val="nil"/>
              <w:bottom w:val="single" w:sz="4" w:space="0" w:color="auto"/>
              <w:right w:val="single" w:sz="4" w:space="0" w:color="auto"/>
            </w:tcBorders>
            <w:shd w:val="clear" w:color="auto" w:fill="auto"/>
            <w:vAlign w:val="center"/>
            <w:hideMark/>
          </w:tcPr>
          <w:p w14:paraId="2604E7E1" w14:textId="77777777" w:rsidR="009554AC" w:rsidRPr="003A5EBA" w:rsidRDefault="009554AC" w:rsidP="009554AC">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 </w:t>
            </w:r>
          </w:p>
        </w:tc>
        <w:tc>
          <w:tcPr>
            <w:tcW w:w="613" w:type="pct"/>
            <w:tcBorders>
              <w:top w:val="nil"/>
              <w:left w:val="nil"/>
              <w:bottom w:val="single" w:sz="4" w:space="0" w:color="auto"/>
              <w:right w:val="single" w:sz="4" w:space="0" w:color="auto"/>
            </w:tcBorders>
            <w:shd w:val="clear" w:color="auto" w:fill="auto"/>
            <w:vAlign w:val="center"/>
            <w:hideMark/>
          </w:tcPr>
          <w:p w14:paraId="254078C2" w14:textId="77777777" w:rsidR="009554AC" w:rsidRPr="003A5EBA" w:rsidRDefault="009554AC" w:rsidP="009554AC">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 </w:t>
            </w:r>
          </w:p>
        </w:tc>
        <w:tc>
          <w:tcPr>
            <w:tcW w:w="606" w:type="pct"/>
            <w:tcBorders>
              <w:top w:val="nil"/>
              <w:left w:val="nil"/>
              <w:bottom w:val="single" w:sz="4" w:space="0" w:color="auto"/>
              <w:right w:val="single" w:sz="4" w:space="0" w:color="auto"/>
            </w:tcBorders>
            <w:shd w:val="clear" w:color="auto" w:fill="auto"/>
            <w:vAlign w:val="center"/>
            <w:hideMark/>
          </w:tcPr>
          <w:p w14:paraId="35657209" w14:textId="77777777" w:rsidR="009554AC" w:rsidRPr="00C14DB9" w:rsidRDefault="009554AC" w:rsidP="009554AC">
            <w:pPr>
              <w:suppressAutoHyphens w:val="0"/>
              <w:spacing w:after="0"/>
              <w:jc w:val="right"/>
              <w:rPr>
                <w:rFonts w:eastAsia="Times New Roman" w:cs="Tahoma"/>
                <w:sz w:val="20"/>
                <w:szCs w:val="20"/>
                <w:lang w:val="en-US" w:eastAsia="en-US"/>
              </w:rPr>
            </w:pPr>
            <w:r w:rsidRPr="00C14DB9">
              <w:rPr>
                <w:rFonts w:eastAsia="Times New Roman" w:cs="Tahoma"/>
                <w:sz w:val="20"/>
                <w:szCs w:val="20"/>
                <w:lang w:val="en-US" w:eastAsia="en-US"/>
              </w:rPr>
              <w:t> </w:t>
            </w:r>
          </w:p>
        </w:tc>
        <w:tc>
          <w:tcPr>
            <w:tcW w:w="115" w:type="pct"/>
            <w:vAlign w:val="center"/>
            <w:hideMark/>
          </w:tcPr>
          <w:p w14:paraId="0FD488A8" w14:textId="77777777" w:rsidR="009554AC" w:rsidRPr="00C14DB9" w:rsidRDefault="009554AC" w:rsidP="009554AC">
            <w:pPr>
              <w:suppressAutoHyphens w:val="0"/>
              <w:spacing w:after="0"/>
              <w:jc w:val="left"/>
              <w:rPr>
                <w:rFonts w:ascii="Times New Roman" w:eastAsia="Times New Roman" w:hAnsi="Times New Roman" w:cs="Times New Roman"/>
                <w:sz w:val="20"/>
                <w:szCs w:val="20"/>
                <w:lang w:val="en-US" w:eastAsia="en-US"/>
              </w:rPr>
            </w:pPr>
          </w:p>
        </w:tc>
      </w:tr>
      <w:tr w:rsidR="009554AC" w:rsidRPr="00C14DB9" w14:paraId="3A069D90" w14:textId="77777777" w:rsidTr="009554AC">
        <w:trPr>
          <w:trHeight w:val="288"/>
        </w:trPr>
        <w:tc>
          <w:tcPr>
            <w:tcW w:w="1213" w:type="pct"/>
            <w:tcBorders>
              <w:top w:val="nil"/>
              <w:left w:val="single" w:sz="4" w:space="0" w:color="auto"/>
              <w:bottom w:val="single" w:sz="4" w:space="0" w:color="auto"/>
              <w:right w:val="single" w:sz="4" w:space="0" w:color="auto"/>
            </w:tcBorders>
            <w:shd w:val="clear" w:color="auto" w:fill="auto"/>
            <w:vAlign w:val="center"/>
            <w:hideMark/>
          </w:tcPr>
          <w:p w14:paraId="668EA7B5" w14:textId="77777777" w:rsidR="009554AC" w:rsidRPr="00C14DB9" w:rsidRDefault="009554AC" w:rsidP="009554AC">
            <w:pPr>
              <w:suppressAutoHyphens w:val="0"/>
              <w:spacing w:after="0"/>
              <w:jc w:val="right"/>
              <w:rPr>
                <w:rFonts w:eastAsia="Times New Roman" w:cs="Tahoma"/>
                <w:i/>
                <w:iCs/>
                <w:sz w:val="20"/>
                <w:szCs w:val="20"/>
                <w:lang w:val="en-US" w:eastAsia="en-US"/>
              </w:rPr>
            </w:pPr>
            <w:proofErr w:type="spellStart"/>
            <w:r w:rsidRPr="00C14DB9">
              <w:rPr>
                <w:rFonts w:eastAsia="Times New Roman" w:cs="Tahoma"/>
                <w:i/>
                <w:iCs/>
                <w:sz w:val="20"/>
                <w:szCs w:val="20"/>
                <w:lang w:val="en-US" w:eastAsia="en-US"/>
              </w:rPr>
              <w:t>Λοι</w:t>
            </w:r>
            <w:proofErr w:type="spellEnd"/>
            <w:r w:rsidRPr="00C14DB9">
              <w:rPr>
                <w:rFonts w:eastAsia="Times New Roman" w:cs="Tahoma"/>
                <w:i/>
                <w:iCs/>
                <w:sz w:val="20"/>
                <w:szCs w:val="20"/>
                <w:lang w:val="en-US" w:eastAsia="en-US"/>
              </w:rPr>
              <w:t xml:space="preserve">πή </w:t>
            </w:r>
            <w:proofErr w:type="spellStart"/>
            <w:r w:rsidRPr="00C14DB9">
              <w:rPr>
                <w:rFonts w:eastAsia="Times New Roman" w:cs="Tahoma"/>
                <w:i/>
                <w:iCs/>
                <w:sz w:val="20"/>
                <w:szCs w:val="20"/>
                <w:lang w:val="en-US" w:eastAsia="en-US"/>
              </w:rPr>
              <w:t>Βόρει</w:t>
            </w:r>
            <w:proofErr w:type="spellEnd"/>
            <w:r w:rsidRPr="00C14DB9">
              <w:rPr>
                <w:rFonts w:eastAsia="Times New Roman" w:cs="Tahoma"/>
                <w:i/>
                <w:iCs/>
                <w:sz w:val="20"/>
                <w:szCs w:val="20"/>
                <w:lang w:val="en-US" w:eastAsia="en-US"/>
              </w:rPr>
              <w:t xml:space="preserve">α </w:t>
            </w:r>
            <w:proofErr w:type="spellStart"/>
            <w:r w:rsidRPr="00C14DB9">
              <w:rPr>
                <w:rFonts w:eastAsia="Times New Roman" w:cs="Tahoma"/>
                <w:i/>
                <w:iCs/>
                <w:sz w:val="20"/>
                <w:szCs w:val="20"/>
                <w:lang w:val="en-US" w:eastAsia="en-US"/>
              </w:rPr>
              <w:t>Ελλάδ</w:t>
            </w:r>
            <w:proofErr w:type="spellEnd"/>
            <w:r w:rsidRPr="00C14DB9">
              <w:rPr>
                <w:rFonts w:eastAsia="Times New Roman" w:cs="Tahoma"/>
                <w:i/>
                <w:iCs/>
                <w:sz w:val="20"/>
                <w:szCs w:val="20"/>
                <w:lang w:val="en-US" w:eastAsia="en-US"/>
              </w:rPr>
              <w:t>α²</w:t>
            </w:r>
          </w:p>
        </w:tc>
        <w:tc>
          <w:tcPr>
            <w:tcW w:w="1118" w:type="pct"/>
            <w:tcBorders>
              <w:top w:val="nil"/>
              <w:left w:val="nil"/>
              <w:bottom w:val="single" w:sz="4" w:space="0" w:color="auto"/>
              <w:right w:val="single" w:sz="4" w:space="0" w:color="auto"/>
            </w:tcBorders>
            <w:shd w:val="clear" w:color="auto" w:fill="auto"/>
            <w:hideMark/>
          </w:tcPr>
          <w:p w14:paraId="09C4A5CC" w14:textId="35B2731C" w:rsidR="009554AC" w:rsidRPr="003A5EBA" w:rsidRDefault="009554AC" w:rsidP="009554AC">
            <w:pPr>
              <w:suppressAutoHyphens w:val="0"/>
              <w:spacing w:after="0"/>
              <w:jc w:val="left"/>
              <w:rPr>
                <w:rFonts w:eastAsia="Times New Roman" w:cs="Tahoma"/>
                <w:sz w:val="20"/>
                <w:szCs w:val="20"/>
                <w:lang w:val="en-US" w:eastAsia="en-US"/>
              </w:rPr>
            </w:pPr>
            <w:proofErr w:type="spellStart"/>
            <w:r w:rsidRPr="003A5EBA">
              <w:rPr>
                <w:rFonts w:eastAsia="Times New Roman" w:cs="Tahoma"/>
                <w:sz w:val="20"/>
                <w:szCs w:val="20"/>
                <w:lang w:val="en-US" w:eastAsia="en-US"/>
              </w:rPr>
              <w:t>Συντ</w:t>
            </w:r>
            <w:proofErr w:type="spellEnd"/>
            <w:r w:rsidRPr="003A5EBA">
              <w:rPr>
                <w:rFonts w:eastAsia="Times New Roman" w:cs="Tahoma"/>
                <w:sz w:val="20"/>
                <w:szCs w:val="20"/>
                <w:lang w:val="en-US" w:eastAsia="en-US"/>
              </w:rPr>
              <w:t xml:space="preserve">αγές </w:t>
            </w:r>
          </w:p>
        </w:tc>
        <w:tc>
          <w:tcPr>
            <w:tcW w:w="723" w:type="pct"/>
            <w:tcBorders>
              <w:top w:val="nil"/>
              <w:left w:val="nil"/>
              <w:bottom w:val="single" w:sz="4" w:space="0" w:color="auto"/>
              <w:right w:val="single" w:sz="4" w:space="0" w:color="auto"/>
            </w:tcBorders>
            <w:shd w:val="clear" w:color="auto" w:fill="auto"/>
            <w:vAlign w:val="center"/>
            <w:hideMark/>
          </w:tcPr>
          <w:p w14:paraId="58192AD2" w14:textId="77777777" w:rsidR="009554AC" w:rsidRPr="003A5EBA" w:rsidRDefault="009554AC" w:rsidP="009554AC">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402</w:t>
            </w:r>
          </w:p>
        </w:tc>
        <w:tc>
          <w:tcPr>
            <w:tcW w:w="612" w:type="pct"/>
            <w:tcBorders>
              <w:top w:val="nil"/>
              <w:left w:val="nil"/>
              <w:bottom w:val="single" w:sz="4" w:space="0" w:color="auto"/>
              <w:right w:val="single" w:sz="4" w:space="0" w:color="auto"/>
            </w:tcBorders>
            <w:shd w:val="clear" w:color="auto" w:fill="auto"/>
            <w:vAlign w:val="center"/>
            <w:hideMark/>
          </w:tcPr>
          <w:p w14:paraId="588C9E78" w14:textId="77777777" w:rsidR="009554AC" w:rsidRPr="003A5EBA" w:rsidRDefault="009554AC" w:rsidP="009554AC">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 </w:t>
            </w:r>
          </w:p>
        </w:tc>
        <w:tc>
          <w:tcPr>
            <w:tcW w:w="613" w:type="pct"/>
            <w:tcBorders>
              <w:top w:val="nil"/>
              <w:left w:val="nil"/>
              <w:bottom w:val="single" w:sz="4" w:space="0" w:color="auto"/>
              <w:right w:val="single" w:sz="4" w:space="0" w:color="auto"/>
            </w:tcBorders>
            <w:shd w:val="clear" w:color="auto" w:fill="auto"/>
            <w:vAlign w:val="center"/>
            <w:hideMark/>
          </w:tcPr>
          <w:p w14:paraId="25A835D1" w14:textId="77777777" w:rsidR="009554AC" w:rsidRPr="003A5EBA" w:rsidRDefault="009554AC" w:rsidP="009554AC">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 </w:t>
            </w:r>
          </w:p>
        </w:tc>
        <w:tc>
          <w:tcPr>
            <w:tcW w:w="606" w:type="pct"/>
            <w:tcBorders>
              <w:top w:val="nil"/>
              <w:left w:val="nil"/>
              <w:bottom w:val="single" w:sz="4" w:space="0" w:color="auto"/>
              <w:right w:val="single" w:sz="4" w:space="0" w:color="auto"/>
            </w:tcBorders>
            <w:shd w:val="clear" w:color="auto" w:fill="auto"/>
            <w:vAlign w:val="center"/>
            <w:hideMark/>
          </w:tcPr>
          <w:p w14:paraId="41254CB2" w14:textId="77777777" w:rsidR="009554AC" w:rsidRPr="00C14DB9" w:rsidRDefault="009554AC" w:rsidP="009554AC">
            <w:pPr>
              <w:suppressAutoHyphens w:val="0"/>
              <w:spacing w:after="0"/>
              <w:jc w:val="right"/>
              <w:rPr>
                <w:rFonts w:eastAsia="Times New Roman" w:cs="Tahoma"/>
                <w:sz w:val="20"/>
                <w:szCs w:val="20"/>
                <w:lang w:val="en-US" w:eastAsia="en-US"/>
              </w:rPr>
            </w:pPr>
            <w:r w:rsidRPr="00C14DB9">
              <w:rPr>
                <w:rFonts w:eastAsia="Times New Roman" w:cs="Tahoma"/>
                <w:sz w:val="20"/>
                <w:szCs w:val="20"/>
                <w:lang w:val="en-US" w:eastAsia="en-US"/>
              </w:rPr>
              <w:t> </w:t>
            </w:r>
          </w:p>
        </w:tc>
        <w:tc>
          <w:tcPr>
            <w:tcW w:w="115" w:type="pct"/>
            <w:vAlign w:val="center"/>
            <w:hideMark/>
          </w:tcPr>
          <w:p w14:paraId="4EFC243A" w14:textId="77777777" w:rsidR="009554AC" w:rsidRPr="00C14DB9" w:rsidRDefault="009554AC" w:rsidP="009554AC">
            <w:pPr>
              <w:suppressAutoHyphens w:val="0"/>
              <w:spacing w:after="0"/>
              <w:jc w:val="left"/>
              <w:rPr>
                <w:rFonts w:ascii="Times New Roman" w:eastAsia="Times New Roman" w:hAnsi="Times New Roman" w:cs="Times New Roman"/>
                <w:sz w:val="20"/>
                <w:szCs w:val="20"/>
                <w:lang w:val="en-US" w:eastAsia="en-US"/>
              </w:rPr>
            </w:pPr>
          </w:p>
        </w:tc>
      </w:tr>
      <w:tr w:rsidR="009554AC" w:rsidRPr="00C14DB9" w14:paraId="41C22499" w14:textId="77777777" w:rsidTr="009554AC">
        <w:trPr>
          <w:trHeight w:val="288"/>
        </w:trPr>
        <w:tc>
          <w:tcPr>
            <w:tcW w:w="1213" w:type="pct"/>
            <w:tcBorders>
              <w:top w:val="nil"/>
              <w:left w:val="single" w:sz="4" w:space="0" w:color="auto"/>
              <w:bottom w:val="single" w:sz="4" w:space="0" w:color="auto"/>
              <w:right w:val="single" w:sz="4" w:space="0" w:color="auto"/>
            </w:tcBorders>
            <w:shd w:val="clear" w:color="auto" w:fill="auto"/>
            <w:vAlign w:val="center"/>
            <w:hideMark/>
          </w:tcPr>
          <w:p w14:paraId="2AD764A5" w14:textId="77777777" w:rsidR="009554AC" w:rsidRPr="00C14DB9" w:rsidRDefault="009554AC" w:rsidP="009554AC">
            <w:pPr>
              <w:suppressAutoHyphens w:val="0"/>
              <w:spacing w:after="0"/>
              <w:jc w:val="right"/>
              <w:rPr>
                <w:rFonts w:eastAsia="Times New Roman" w:cs="Tahoma"/>
                <w:i/>
                <w:iCs/>
                <w:sz w:val="20"/>
                <w:szCs w:val="20"/>
                <w:lang w:val="en-US" w:eastAsia="en-US"/>
              </w:rPr>
            </w:pPr>
            <w:proofErr w:type="spellStart"/>
            <w:r w:rsidRPr="00C14DB9">
              <w:rPr>
                <w:rFonts w:eastAsia="Times New Roman" w:cs="Tahoma"/>
                <w:i/>
                <w:iCs/>
                <w:sz w:val="20"/>
                <w:szCs w:val="20"/>
                <w:lang w:val="en-US" w:eastAsia="en-US"/>
              </w:rPr>
              <w:t>Κρήτη</w:t>
            </w:r>
            <w:proofErr w:type="spellEnd"/>
          </w:p>
        </w:tc>
        <w:tc>
          <w:tcPr>
            <w:tcW w:w="1118" w:type="pct"/>
            <w:tcBorders>
              <w:top w:val="nil"/>
              <w:left w:val="nil"/>
              <w:bottom w:val="single" w:sz="4" w:space="0" w:color="auto"/>
              <w:right w:val="single" w:sz="4" w:space="0" w:color="auto"/>
            </w:tcBorders>
            <w:shd w:val="clear" w:color="auto" w:fill="auto"/>
            <w:hideMark/>
          </w:tcPr>
          <w:p w14:paraId="243CE4C9" w14:textId="2E689BFC" w:rsidR="009554AC" w:rsidRPr="003A5EBA" w:rsidRDefault="009554AC" w:rsidP="009554AC">
            <w:pPr>
              <w:suppressAutoHyphens w:val="0"/>
              <w:spacing w:after="0"/>
              <w:jc w:val="left"/>
              <w:rPr>
                <w:rFonts w:eastAsia="Times New Roman" w:cs="Tahoma"/>
                <w:sz w:val="20"/>
                <w:szCs w:val="20"/>
                <w:lang w:val="en-US" w:eastAsia="en-US"/>
              </w:rPr>
            </w:pPr>
            <w:proofErr w:type="spellStart"/>
            <w:r w:rsidRPr="003A5EBA">
              <w:rPr>
                <w:rFonts w:eastAsia="Times New Roman" w:cs="Tahoma"/>
                <w:sz w:val="20"/>
                <w:szCs w:val="20"/>
                <w:lang w:val="en-US" w:eastAsia="en-US"/>
              </w:rPr>
              <w:t>Συντ</w:t>
            </w:r>
            <w:proofErr w:type="spellEnd"/>
            <w:r w:rsidRPr="003A5EBA">
              <w:rPr>
                <w:rFonts w:eastAsia="Times New Roman" w:cs="Tahoma"/>
                <w:sz w:val="20"/>
                <w:szCs w:val="20"/>
                <w:lang w:val="en-US" w:eastAsia="en-US"/>
              </w:rPr>
              <w:t xml:space="preserve">αγές </w:t>
            </w:r>
          </w:p>
        </w:tc>
        <w:tc>
          <w:tcPr>
            <w:tcW w:w="723" w:type="pct"/>
            <w:tcBorders>
              <w:top w:val="nil"/>
              <w:left w:val="nil"/>
              <w:bottom w:val="single" w:sz="4" w:space="0" w:color="auto"/>
              <w:right w:val="single" w:sz="4" w:space="0" w:color="auto"/>
            </w:tcBorders>
            <w:shd w:val="clear" w:color="auto" w:fill="auto"/>
            <w:vAlign w:val="center"/>
            <w:hideMark/>
          </w:tcPr>
          <w:p w14:paraId="4F21BA80" w14:textId="77777777" w:rsidR="009554AC" w:rsidRPr="003A5EBA" w:rsidRDefault="009554AC" w:rsidP="009554AC">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559</w:t>
            </w:r>
          </w:p>
        </w:tc>
        <w:tc>
          <w:tcPr>
            <w:tcW w:w="612" w:type="pct"/>
            <w:tcBorders>
              <w:top w:val="nil"/>
              <w:left w:val="nil"/>
              <w:bottom w:val="single" w:sz="4" w:space="0" w:color="auto"/>
              <w:right w:val="single" w:sz="4" w:space="0" w:color="auto"/>
            </w:tcBorders>
            <w:shd w:val="clear" w:color="auto" w:fill="auto"/>
            <w:vAlign w:val="center"/>
            <w:hideMark/>
          </w:tcPr>
          <w:p w14:paraId="5BFCA547" w14:textId="77777777" w:rsidR="009554AC" w:rsidRPr="003A5EBA" w:rsidRDefault="009554AC" w:rsidP="009554AC">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 </w:t>
            </w:r>
          </w:p>
        </w:tc>
        <w:tc>
          <w:tcPr>
            <w:tcW w:w="613" w:type="pct"/>
            <w:tcBorders>
              <w:top w:val="nil"/>
              <w:left w:val="nil"/>
              <w:bottom w:val="single" w:sz="4" w:space="0" w:color="auto"/>
              <w:right w:val="single" w:sz="4" w:space="0" w:color="auto"/>
            </w:tcBorders>
            <w:shd w:val="clear" w:color="auto" w:fill="auto"/>
            <w:vAlign w:val="center"/>
            <w:hideMark/>
          </w:tcPr>
          <w:p w14:paraId="065D7A66" w14:textId="77777777" w:rsidR="009554AC" w:rsidRPr="003A5EBA" w:rsidRDefault="009554AC" w:rsidP="009554AC">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 </w:t>
            </w:r>
          </w:p>
        </w:tc>
        <w:tc>
          <w:tcPr>
            <w:tcW w:w="606" w:type="pct"/>
            <w:tcBorders>
              <w:top w:val="nil"/>
              <w:left w:val="nil"/>
              <w:bottom w:val="single" w:sz="4" w:space="0" w:color="auto"/>
              <w:right w:val="single" w:sz="4" w:space="0" w:color="auto"/>
            </w:tcBorders>
            <w:shd w:val="clear" w:color="auto" w:fill="auto"/>
            <w:vAlign w:val="center"/>
            <w:hideMark/>
          </w:tcPr>
          <w:p w14:paraId="4B2D5A38" w14:textId="77777777" w:rsidR="009554AC" w:rsidRPr="00C14DB9" w:rsidRDefault="009554AC" w:rsidP="009554AC">
            <w:pPr>
              <w:suppressAutoHyphens w:val="0"/>
              <w:spacing w:after="0"/>
              <w:jc w:val="right"/>
              <w:rPr>
                <w:rFonts w:eastAsia="Times New Roman" w:cs="Tahoma"/>
                <w:sz w:val="20"/>
                <w:szCs w:val="20"/>
                <w:lang w:val="en-US" w:eastAsia="en-US"/>
              </w:rPr>
            </w:pPr>
            <w:r w:rsidRPr="00C14DB9">
              <w:rPr>
                <w:rFonts w:eastAsia="Times New Roman" w:cs="Tahoma"/>
                <w:sz w:val="20"/>
                <w:szCs w:val="20"/>
                <w:lang w:val="en-US" w:eastAsia="en-US"/>
              </w:rPr>
              <w:t> </w:t>
            </w:r>
          </w:p>
        </w:tc>
        <w:tc>
          <w:tcPr>
            <w:tcW w:w="115" w:type="pct"/>
            <w:vAlign w:val="center"/>
            <w:hideMark/>
          </w:tcPr>
          <w:p w14:paraId="25EAF4E8" w14:textId="77777777" w:rsidR="009554AC" w:rsidRPr="00C14DB9" w:rsidRDefault="009554AC" w:rsidP="009554AC">
            <w:pPr>
              <w:suppressAutoHyphens w:val="0"/>
              <w:spacing w:after="0"/>
              <w:jc w:val="left"/>
              <w:rPr>
                <w:rFonts w:ascii="Times New Roman" w:eastAsia="Times New Roman" w:hAnsi="Times New Roman" w:cs="Times New Roman"/>
                <w:sz w:val="20"/>
                <w:szCs w:val="20"/>
                <w:lang w:val="en-US" w:eastAsia="en-US"/>
              </w:rPr>
            </w:pPr>
          </w:p>
        </w:tc>
      </w:tr>
      <w:tr w:rsidR="009554AC" w:rsidRPr="00C14DB9" w14:paraId="71F5BCBE" w14:textId="77777777" w:rsidTr="009554AC">
        <w:trPr>
          <w:trHeight w:val="288"/>
        </w:trPr>
        <w:tc>
          <w:tcPr>
            <w:tcW w:w="1213" w:type="pct"/>
            <w:tcBorders>
              <w:top w:val="nil"/>
              <w:left w:val="single" w:sz="4" w:space="0" w:color="auto"/>
              <w:bottom w:val="single" w:sz="4" w:space="0" w:color="auto"/>
              <w:right w:val="single" w:sz="4" w:space="0" w:color="auto"/>
            </w:tcBorders>
            <w:shd w:val="clear" w:color="auto" w:fill="auto"/>
            <w:vAlign w:val="center"/>
            <w:hideMark/>
          </w:tcPr>
          <w:p w14:paraId="5002E3E3" w14:textId="77777777" w:rsidR="009554AC" w:rsidRPr="00C14DB9" w:rsidRDefault="009554AC" w:rsidP="009554AC">
            <w:pPr>
              <w:suppressAutoHyphens w:val="0"/>
              <w:spacing w:after="0"/>
              <w:jc w:val="right"/>
              <w:rPr>
                <w:rFonts w:eastAsia="Times New Roman" w:cs="Tahoma"/>
                <w:i/>
                <w:iCs/>
                <w:sz w:val="20"/>
                <w:szCs w:val="20"/>
                <w:lang w:val="en-US" w:eastAsia="en-US"/>
              </w:rPr>
            </w:pPr>
            <w:proofErr w:type="spellStart"/>
            <w:r w:rsidRPr="00C14DB9">
              <w:rPr>
                <w:rFonts w:eastAsia="Times New Roman" w:cs="Tahoma"/>
                <w:i/>
                <w:iCs/>
                <w:sz w:val="20"/>
                <w:szCs w:val="20"/>
                <w:lang w:val="en-US" w:eastAsia="en-US"/>
              </w:rPr>
              <w:t>Νησιά</w:t>
            </w:r>
            <w:proofErr w:type="spellEnd"/>
            <w:r w:rsidRPr="00C14DB9">
              <w:rPr>
                <w:rFonts w:eastAsia="Times New Roman" w:cs="Tahoma"/>
                <w:i/>
                <w:iCs/>
                <w:sz w:val="20"/>
                <w:szCs w:val="20"/>
                <w:lang w:val="en-US" w:eastAsia="en-US"/>
              </w:rPr>
              <w:t xml:space="preserve"> </w:t>
            </w:r>
            <w:proofErr w:type="spellStart"/>
            <w:r w:rsidRPr="00C14DB9">
              <w:rPr>
                <w:rFonts w:eastAsia="Times New Roman" w:cs="Tahoma"/>
                <w:i/>
                <w:iCs/>
                <w:sz w:val="20"/>
                <w:szCs w:val="20"/>
                <w:lang w:val="en-US" w:eastAsia="en-US"/>
              </w:rPr>
              <w:t>Αιγ</w:t>
            </w:r>
            <w:proofErr w:type="spellEnd"/>
            <w:r w:rsidRPr="00C14DB9">
              <w:rPr>
                <w:rFonts w:eastAsia="Times New Roman" w:cs="Tahoma"/>
                <w:i/>
                <w:iCs/>
                <w:sz w:val="20"/>
                <w:szCs w:val="20"/>
                <w:lang w:val="en-US" w:eastAsia="en-US"/>
              </w:rPr>
              <w:t>αίου</w:t>
            </w:r>
          </w:p>
        </w:tc>
        <w:tc>
          <w:tcPr>
            <w:tcW w:w="1118" w:type="pct"/>
            <w:tcBorders>
              <w:top w:val="nil"/>
              <w:left w:val="nil"/>
              <w:bottom w:val="single" w:sz="4" w:space="0" w:color="auto"/>
              <w:right w:val="single" w:sz="4" w:space="0" w:color="auto"/>
            </w:tcBorders>
            <w:shd w:val="clear" w:color="auto" w:fill="auto"/>
            <w:hideMark/>
          </w:tcPr>
          <w:p w14:paraId="19ED614C" w14:textId="4EB0EB65" w:rsidR="009554AC" w:rsidRPr="003A5EBA" w:rsidRDefault="009554AC" w:rsidP="009554AC">
            <w:pPr>
              <w:suppressAutoHyphens w:val="0"/>
              <w:spacing w:after="0"/>
              <w:jc w:val="left"/>
              <w:rPr>
                <w:rFonts w:eastAsia="Times New Roman" w:cs="Tahoma"/>
                <w:sz w:val="20"/>
                <w:szCs w:val="20"/>
                <w:lang w:val="en-US" w:eastAsia="en-US"/>
              </w:rPr>
            </w:pPr>
            <w:proofErr w:type="spellStart"/>
            <w:r w:rsidRPr="003A5EBA">
              <w:rPr>
                <w:rFonts w:eastAsia="Times New Roman" w:cs="Tahoma"/>
                <w:sz w:val="20"/>
                <w:szCs w:val="20"/>
                <w:lang w:val="en-US" w:eastAsia="en-US"/>
              </w:rPr>
              <w:t>Συντ</w:t>
            </w:r>
            <w:proofErr w:type="spellEnd"/>
            <w:r w:rsidRPr="003A5EBA">
              <w:rPr>
                <w:rFonts w:eastAsia="Times New Roman" w:cs="Tahoma"/>
                <w:sz w:val="20"/>
                <w:szCs w:val="20"/>
                <w:lang w:val="en-US" w:eastAsia="en-US"/>
              </w:rPr>
              <w:t xml:space="preserve">αγές </w:t>
            </w:r>
          </w:p>
        </w:tc>
        <w:tc>
          <w:tcPr>
            <w:tcW w:w="723" w:type="pct"/>
            <w:tcBorders>
              <w:top w:val="nil"/>
              <w:left w:val="nil"/>
              <w:bottom w:val="single" w:sz="4" w:space="0" w:color="auto"/>
              <w:right w:val="single" w:sz="4" w:space="0" w:color="auto"/>
            </w:tcBorders>
            <w:shd w:val="clear" w:color="auto" w:fill="auto"/>
            <w:vAlign w:val="center"/>
            <w:hideMark/>
          </w:tcPr>
          <w:p w14:paraId="42BA4E51" w14:textId="77777777" w:rsidR="009554AC" w:rsidRPr="003A5EBA" w:rsidRDefault="009554AC" w:rsidP="009554AC">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235</w:t>
            </w:r>
          </w:p>
        </w:tc>
        <w:tc>
          <w:tcPr>
            <w:tcW w:w="612" w:type="pct"/>
            <w:tcBorders>
              <w:top w:val="nil"/>
              <w:left w:val="nil"/>
              <w:bottom w:val="single" w:sz="4" w:space="0" w:color="auto"/>
              <w:right w:val="single" w:sz="4" w:space="0" w:color="auto"/>
            </w:tcBorders>
            <w:shd w:val="clear" w:color="auto" w:fill="auto"/>
            <w:vAlign w:val="center"/>
            <w:hideMark/>
          </w:tcPr>
          <w:p w14:paraId="005B4BA0" w14:textId="77777777" w:rsidR="009554AC" w:rsidRPr="003A5EBA" w:rsidRDefault="009554AC" w:rsidP="009554AC">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 </w:t>
            </w:r>
          </w:p>
        </w:tc>
        <w:tc>
          <w:tcPr>
            <w:tcW w:w="613" w:type="pct"/>
            <w:tcBorders>
              <w:top w:val="nil"/>
              <w:left w:val="nil"/>
              <w:bottom w:val="single" w:sz="4" w:space="0" w:color="auto"/>
              <w:right w:val="single" w:sz="4" w:space="0" w:color="auto"/>
            </w:tcBorders>
            <w:shd w:val="clear" w:color="auto" w:fill="auto"/>
            <w:vAlign w:val="center"/>
            <w:hideMark/>
          </w:tcPr>
          <w:p w14:paraId="4970F691" w14:textId="77777777" w:rsidR="009554AC" w:rsidRPr="003A5EBA" w:rsidRDefault="009554AC" w:rsidP="009554AC">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 </w:t>
            </w:r>
          </w:p>
        </w:tc>
        <w:tc>
          <w:tcPr>
            <w:tcW w:w="606" w:type="pct"/>
            <w:tcBorders>
              <w:top w:val="nil"/>
              <w:left w:val="nil"/>
              <w:bottom w:val="single" w:sz="4" w:space="0" w:color="auto"/>
              <w:right w:val="single" w:sz="4" w:space="0" w:color="auto"/>
            </w:tcBorders>
            <w:shd w:val="clear" w:color="auto" w:fill="auto"/>
            <w:vAlign w:val="center"/>
            <w:hideMark/>
          </w:tcPr>
          <w:p w14:paraId="0DAFF06C" w14:textId="77777777" w:rsidR="009554AC" w:rsidRPr="00C14DB9" w:rsidRDefault="009554AC" w:rsidP="009554AC">
            <w:pPr>
              <w:suppressAutoHyphens w:val="0"/>
              <w:spacing w:after="0"/>
              <w:jc w:val="right"/>
              <w:rPr>
                <w:rFonts w:eastAsia="Times New Roman" w:cs="Tahoma"/>
                <w:sz w:val="20"/>
                <w:szCs w:val="20"/>
                <w:lang w:val="en-US" w:eastAsia="en-US"/>
              </w:rPr>
            </w:pPr>
            <w:r w:rsidRPr="00C14DB9">
              <w:rPr>
                <w:rFonts w:eastAsia="Times New Roman" w:cs="Tahoma"/>
                <w:sz w:val="20"/>
                <w:szCs w:val="20"/>
                <w:lang w:val="en-US" w:eastAsia="en-US"/>
              </w:rPr>
              <w:t> </w:t>
            </w:r>
          </w:p>
        </w:tc>
        <w:tc>
          <w:tcPr>
            <w:tcW w:w="115" w:type="pct"/>
            <w:vAlign w:val="center"/>
            <w:hideMark/>
          </w:tcPr>
          <w:p w14:paraId="31A715A2" w14:textId="77777777" w:rsidR="009554AC" w:rsidRPr="00C14DB9" w:rsidRDefault="009554AC" w:rsidP="009554AC">
            <w:pPr>
              <w:suppressAutoHyphens w:val="0"/>
              <w:spacing w:after="0"/>
              <w:jc w:val="left"/>
              <w:rPr>
                <w:rFonts w:ascii="Times New Roman" w:eastAsia="Times New Roman" w:hAnsi="Times New Roman" w:cs="Times New Roman"/>
                <w:sz w:val="20"/>
                <w:szCs w:val="20"/>
                <w:lang w:val="en-US" w:eastAsia="en-US"/>
              </w:rPr>
            </w:pPr>
          </w:p>
        </w:tc>
      </w:tr>
      <w:tr w:rsidR="00C14DB9" w:rsidRPr="00C14DB9" w14:paraId="26829EC0" w14:textId="77777777" w:rsidTr="009554AC">
        <w:trPr>
          <w:trHeight w:val="288"/>
        </w:trPr>
        <w:tc>
          <w:tcPr>
            <w:tcW w:w="4885" w:type="pct"/>
            <w:gridSpan w:val="6"/>
            <w:tcBorders>
              <w:top w:val="single" w:sz="4" w:space="0" w:color="auto"/>
              <w:left w:val="single" w:sz="4" w:space="0" w:color="auto"/>
              <w:bottom w:val="single" w:sz="4" w:space="0" w:color="auto"/>
              <w:right w:val="single" w:sz="4" w:space="0" w:color="auto"/>
            </w:tcBorders>
            <w:shd w:val="clear" w:color="000000" w:fill="DDEBF7"/>
            <w:vAlign w:val="center"/>
            <w:hideMark/>
          </w:tcPr>
          <w:p w14:paraId="7B56BD81" w14:textId="77777777" w:rsidR="000674BA" w:rsidRPr="003A5EBA" w:rsidRDefault="000674BA" w:rsidP="00F428ED">
            <w:pPr>
              <w:suppressAutoHyphens w:val="0"/>
              <w:spacing w:after="0"/>
              <w:jc w:val="center"/>
              <w:rPr>
                <w:rFonts w:eastAsia="Times New Roman" w:cs="Tahoma"/>
                <w:b/>
                <w:bCs/>
                <w:sz w:val="20"/>
                <w:szCs w:val="20"/>
                <w:lang w:val="en-US" w:eastAsia="en-US"/>
              </w:rPr>
            </w:pPr>
            <w:proofErr w:type="spellStart"/>
            <w:r w:rsidRPr="003A5EBA">
              <w:rPr>
                <w:rFonts w:eastAsia="Times New Roman" w:cs="Tahoma"/>
                <w:b/>
                <w:bCs/>
                <w:sz w:val="20"/>
                <w:szCs w:val="20"/>
                <w:lang w:val="en-US" w:eastAsia="en-US"/>
              </w:rPr>
              <w:t>Δι</w:t>
            </w:r>
            <w:proofErr w:type="spellEnd"/>
            <w:r w:rsidRPr="003A5EBA">
              <w:rPr>
                <w:rFonts w:eastAsia="Times New Roman" w:cs="Tahoma"/>
                <w:b/>
                <w:bCs/>
                <w:sz w:val="20"/>
                <w:szCs w:val="20"/>
                <w:lang w:val="en-US" w:eastAsia="en-US"/>
              </w:rPr>
              <w:t xml:space="preserve">ανομή κατ' </w:t>
            </w:r>
            <w:proofErr w:type="spellStart"/>
            <w:r w:rsidRPr="003A5EBA">
              <w:rPr>
                <w:rFonts w:eastAsia="Times New Roman" w:cs="Tahoma"/>
                <w:b/>
                <w:bCs/>
                <w:sz w:val="20"/>
                <w:szCs w:val="20"/>
                <w:lang w:val="en-US" w:eastAsia="en-US"/>
              </w:rPr>
              <w:t>οίκον</w:t>
            </w:r>
            <w:proofErr w:type="spellEnd"/>
          </w:p>
        </w:tc>
        <w:tc>
          <w:tcPr>
            <w:tcW w:w="115" w:type="pct"/>
            <w:vAlign w:val="center"/>
            <w:hideMark/>
          </w:tcPr>
          <w:p w14:paraId="49B10110" w14:textId="77777777" w:rsidR="000674BA" w:rsidRPr="00C14DB9" w:rsidRDefault="000674BA" w:rsidP="00F428ED">
            <w:pPr>
              <w:suppressAutoHyphens w:val="0"/>
              <w:spacing w:after="0"/>
              <w:jc w:val="left"/>
              <w:rPr>
                <w:rFonts w:ascii="Times New Roman" w:eastAsia="Times New Roman" w:hAnsi="Times New Roman" w:cs="Times New Roman"/>
                <w:sz w:val="20"/>
                <w:szCs w:val="20"/>
                <w:lang w:val="en-US" w:eastAsia="en-US"/>
              </w:rPr>
            </w:pPr>
          </w:p>
        </w:tc>
      </w:tr>
      <w:tr w:rsidR="00C14DB9" w:rsidRPr="00C14DB9" w14:paraId="7BFA96C5" w14:textId="77777777" w:rsidTr="009554AC">
        <w:trPr>
          <w:trHeight w:val="288"/>
        </w:trPr>
        <w:tc>
          <w:tcPr>
            <w:tcW w:w="1213" w:type="pct"/>
            <w:tcBorders>
              <w:top w:val="nil"/>
              <w:left w:val="single" w:sz="4" w:space="0" w:color="auto"/>
              <w:bottom w:val="single" w:sz="4" w:space="0" w:color="auto"/>
              <w:right w:val="single" w:sz="4" w:space="0" w:color="auto"/>
            </w:tcBorders>
            <w:shd w:val="clear" w:color="auto" w:fill="auto"/>
            <w:vAlign w:val="center"/>
            <w:hideMark/>
          </w:tcPr>
          <w:p w14:paraId="7C1100B7" w14:textId="77777777" w:rsidR="000674BA" w:rsidRPr="00C14DB9" w:rsidRDefault="000674BA" w:rsidP="00F428ED">
            <w:pPr>
              <w:suppressAutoHyphens w:val="0"/>
              <w:spacing w:after="0"/>
              <w:jc w:val="left"/>
              <w:rPr>
                <w:rFonts w:eastAsia="Times New Roman" w:cs="Tahoma"/>
                <w:b/>
                <w:bCs/>
                <w:sz w:val="20"/>
                <w:szCs w:val="20"/>
                <w:lang w:val="en-US" w:eastAsia="en-US"/>
              </w:rPr>
            </w:pPr>
            <w:r w:rsidRPr="00C14DB9">
              <w:rPr>
                <w:rFonts w:eastAsia="Times New Roman" w:cs="Tahoma"/>
                <w:b/>
                <w:bCs/>
                <w:sz w:val="20"/>
                <w:szCs w:val="20"/>
                <w:lang w:val="en-US" w:eastAsia="en-US"/>
              </w:rPr>
              <w:t>2-8ο / Active</w:t>
            </w:r>
          </w:p>
        </w:tc>
        <w:tc>
          <w:tcPr>
            <w:tcW w:w="1118" w:type="pct"/>
            <w:tcBorders>
              <w:top w:val="nil"/>
              <w:left w:val="nil"/>
              <w:bottom w:val="single" w:sz="4" w:space="0" w:color="auto"/>
              <w:right w:val="single" w:sz="4" w:space="0" w:color="auto"/>
            </w:tcBorders>
            <w:shd w:val="clear" w:color="auto" w:fill="auto"/>
            <w:vAlign w:val="center"/>
            <w:hideMark/>
          </w:tcPr>
          <w:p w14:paraId="33556BEF" w14:textId="77777777" w:rsidR="000674BA" w:rsidRPr="003A5EBA" w:rsidRDefault="000674BA" w:rsidP="00F428ED">
            <w:pPr>
              <w:suppressAutoHyphens w:val="0"/>
              <w:spacing w:after="0"/>
              <w:jc w:val="left"/>
              <w:rPr>
                <w:rFonts w:eastAsia="Times New Roman" w:cs="Tahoma"/>
                <w:sz w:val="20"/>
                <w:szCs w:val="20"/>
                <w:lang w:val="en-US" w:eastAsia="en-US"/>
              </w:rPr>
            </w:pPr>
            <w:r w:rsidRPr="003A5EBA">
              <w:rPr>
                <w:rFonts w:eastAsia="Times New Roman" w:cs="Tahoma"/>
                <w:sz w:val="20"/>
                <w:szCs w:val="20"/>
                <w:lang w:val="en-US" w:eastAsia="en-US"/>
              </w:rPr>
              <w:t> </w:t>
            </w:r>
          </w:p>
        </w:tc>
        <w:tc>
          <w:tcPr>
            <w:tcW w:w="723" w:type="pct"/>
            <w:tcBorders>
              <w:top w:val="nil"/>
              <w:left w:val="nil"/>
              <w:bottom w:val="single" w:sz="4" w:space="0" w:color="auto"/>
              <w:right w:val="single" w:sz="4" w:space="0" w:color="auto"/>
            </w:tcBorders>
            <w:shd w:val="clear" w:color="auto" w:fill="auto"/>
            <w:vAlign w:val="center"/>
            <w:hideMark/>
          </w:tcPr>
          <w:p w14:paraId="6F1A889D" w14:textId="77777777" w:rsidR="000674BA" w:rsidRPr="003A5EBA" w:rsidRDefault="000674BA" w:rsidP="00F428ED">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 </w:t>
            </w:r>
          </w:p>
        </w:tc>
        <w:tc>
          <w:tcPr>
            <w:tcW w:w="612" w:type="pct"/>
            <w:tcBorders>
              <w:top w:val="nil"/>
              <w:left w:val="nil"/>
              <w:bottom w:val="single" w:sz="4" w:space="0" w:color="auto"/>
              <w:right w:val="single" w:sz="4" w:space="0" w:color="auto"/>
            </w:tcBorders>
            <w:shd w:val="clear" w:color="auto" w:fill="auto"/>
            <w:vAlign w:val="center"/>
            <w:hideMark/>
          </w:tcPr>
          <w:p w14:paraId="67F7D23D" w14:textId="77777777" w:rsidR="000674BA" w:rsidRPr="003A5EBA" w:rsidRDefault="000674BA" w:rsidP="00F428ED">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 </w:t>
            </w:r>
          </w:p>
        </w:tc>
        <w:tc>
          <w:tcPr>
            <w:tcW w:w="613" w:type="pct"/>
            <w:tcBorders>
              <w:top w:val="nil"/>
              <w:left w:val="nil"/>
              <w:bottom w:val="single" w:sz="4" w:space="0" w:color="auto"/>
              <w:right w:val="single" w:sz="4" w:space="0" w:color="auto"/>
            </w:tcBorders>
            <w:shd w:val="clear" w:color="auto" w:fill="auto"/>
            <w:vAlign w:val="center"/>
            <w:hideMark/>
          </w:tcPr>
          <w:p w14:paraId="29495AE2" w14:textId="77777777" w:rsidR="000674BA" w:rsidRPr="003A5EBA" w:rsidRDefault="000674BA" w:rsidP="00F428ED">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 </w:t>
            </w:r>
          </w:p>
        </w:tc>
        <w:tc>
          <w:tcPr>
            <w:tcW w:w="606" w:type="pct"/>
            <w:tcBorders>
              <w:top w:val="nil"/>
              <w:left w:val="nil"/>
              <w:bottom w:val="single" w:sz="4" w:space="0" w:color="auto"/>
              <w:right w:val="single" w:sz="4" w:space="0" w:color="auto"/>
            </w:tcBorders>
            <w:shd w:val="clear" w:color="auto" w:fill="auto"/>
            <w:vAlign w:val="center"/>
            <w:hideMark/>
          </w:tcPr>
          <w:p w14:paraId="7E305914" w14:textId="77777777" w:rsidR="000674BA" w:rsidRPr="00C14DB9" w:rsidRDefault="000674BA" w:rsidP="00F428ED">
            <w:pPr>
              <w:suppressAutoHyphens w:val="0"/>
              <w:spacing w:after="0"/>
              <w:jc w:val="right"/>
              <w:rPr>
                <w:rFonts w:eastAsia="Times New Roman" w:cs="Tahoma"/>
                <w:sz w:val="20"/>
                <w:szCs w:val="20"/>
                <w:lang w:val="en-US" w:eastAsia="en-US"/>
              </w:rPr>
            </w:pPr>
            <w:r w:rsidRPr="00C14DB9">
              <w:rPr>
                <w:rFonts w:eastAsia="Times New Roman" w:cs="Tahoma"/>
                <w:sz w:val="20"/>
                <w:szCs w:val="20"/>
                <w:lang w:val="en-US" w:eastAsia="en-US"/>
              </w:rPr>
              <w:t> </w:t>
            </w:r>
          </w:p>
        </w:tc>
        <w:tc>
          <w:tcPr>
            <w:tcW w:w="115" w:type="pct"/>
            <w:vAlign w:val="center"/>
            <w:hideMark/>
          </w:tcPr>
          <w:p w14:paraId="1FD65153" w14:textId="77777777" w:rsidR="000674BA" w:rsidRPr="00C14DB9" w:rsidRDefault="000674BA" w:rsidP="00F428ED">
            <w:pPr>
              <w:suppressAutoHyphens w:val="0"/>
              <w:spacing w:after="0"/>
              <w:jc w:val="left"/>
              <w:rPr>
                <w:rFonts w:ascii="Times New Roman" w:eastAsia="Times New Roman" w:hAnsi="Times New Roman" w:cs="Times New Roman"/>
                <w:sz w:val="20"/>
                <w:szCs w:val="20"/>
                <w:lang w:val="en-US" w:eastAsia="en-US"/>
              </w:rPr>
            </w:pPr>
          </w:p>
        </w:tc>
      </w:tr>
      <w:tr w:rsidR="009554AC" w:rsidRPr="00C14DB9" w14:paraId="65622D19" w14:textId="77777777" w:rsidTr="0001772A">
        <w:trPr>
          <w:trHeight w:val="288"/>
        </w:trPr>
        <w:tc>
          <w:tcPr>
            <w:tcW w:w="1213" w:type="pct"/>
            <w:tcBorders>
              <w:top w:val="nil"/>
              <w:left w:val="single" w:sz="4" w:space="0" w:color="auto"/>
              <w:bottom w:val="single" w:sz="4" w:space="0" w:color="auto"/>
              <w:right w:val="single" w:sz="4" w:space="0" w:color="auto"/>
            </w:tcBorders>
            <w:shd w:val="clear" w:color="auto" w:fill="auto"/>
            <w:vAlign w:val="center"/>
            <w:hideMark/>
          </w:tcPr>
          <w:p w14:paraId="5776F78E" w14:textId="77777777" w:rsidR="009554AC" w:rsidRPr="00C14DB9" w:rsidRDefault="009554AC" w:rsidP="009554AC">
            <w:pPr>
              <w:suppressAutoHyphens w:val="0"/>
              <w:spacing w:after="0"/>
              <w:jc w:val="right"/>
              <w:rPr>
                <w:rFonts w:eastAsia="Times New Roman" w:cs="Tahoma"/>
                <w:i/>
                <w:iCs/>
                <w:sz w:val="20"/>
                <w:szCs w:val="20"/>
                <w:lang w:val="en-US" w:eastAsia="en-US"/>
              </w:rPr>
            </w:pPr>
            <w:proofErr w:type="spellStart"/>
            <w:r w:rsidRPr="00C14DB9">
              <w:rPr>
                <w:rFonts w:eastAsia="Times New Roman" w:cs="Tahoma"/>
                <w:i/>
                <w:iCs/>
                <w:sz w:val="20"/>
                <w:szCs w:val="20"/>
                <w:lang w:val="en-US" w:eastAsia="en-US"/>
              </w:rPr>
              <w:t>Αττική</w:t>
            </w:r>
            <w:proofErr w:type="spellEnd"/>
          </w:p>
        </w:tc>
        <w:tc>
          <w:tcPr>
            <w:tcW w:w="1118" w:type="pct"/>
            <w:tcBorders>
              <w:top w:val="nil"/>
              <w:left w:val="nil"/>
              <w:bottom w:val="single" w:sz="4" w:space="0" w:color="auto"/>
              <w:right w:val="single" w:sz="4" w:space="0" w:color="auto"/>
            </w:tcBorders>
            <w:shd w:val="clear" w:color="auto" w:fill="auto"/>
            <w:hideMark/>
          </w:tcPr>
          <w:p w14:paraId="0A03E352" w14:textId="1C0EF07A" w:rsidR="009554AC" w:rsidRPr="003A5EBA" w:rsidRDefault="009554AC" w:rsidP="009554AC">
            <w:pPr>
              <w:suppressAutoHyphens w:val="0"/>
              <w:spacing w:after="0"/>
              <w:jc w:val="left"/>
              <w:rPr>
                <w:rFonts w:eastAsia="Times New Roman" w:cs="Tahoma"/>
                <w:sz w:val="20"/>
                <w:szCs w:val="20"/>
                <w:lang w:val="en-US" w:eastAsia="en-US"/>
              </w:rPr>
            </w:pPr>
            <w:proofErr w:type="spellStart"/>
            <w:r w:rsidRPr="003A5EBA">
              <w:rPr>
                <w:rFonts w:eastAsia="Times New Roman" w:cs="Tahoma"/>
                <w:sz w:val="20"/>
                <w:szCs w:val="20"/>
                <w:lang w:val="en-US" w:eastAsia="en-US"/>
              </w:rPr>
              <w:t>Συντ</w:t>
            </w:r>
            <w:proofErr w:type="spellEnd"/>
            <w:r w:rsidRPr="003A5EBA">
              <w:rPr>
                <w:rFonts w:eastAsia="Times New Roman" w:cs="Tahoma"/>
                <w:sz w:val="20"/>
                <w:szCs w:val="20"/>
                <w:lang w:val="en-US" w:eastAsia="en-US"/>
              </w:rPr>
              <w:t xml:space="preserve">αγές </w:t>
            </w:r>
          </w:p>
        </w:tc>
        <w:tc>
          <w:tcPr>
            <w:tcW w:w="723" w:type="pct"/>
            <w:tcBorders>
              <w:top w:val="nil"/>
              <w:left w:val="nil"/>
              <w:bottom w:val="single" w:sz="4" w:space="0" w:color="auto"/>
              <w:right w:val="single" w:sz="4" w:space="0" w:color="auto"/>
            </w:tcBorders>
            <w:shd w:val="clear" w:color="auto" w:fill="auto"/>
            <w:vAlign w:val="center"/>
            <w:hideMark/>
          </w:tcPr>
          <w:p w14:paraId="5234875F" w14:textId="77777777" w:rsidR="009554AC" w:rsidRPr="003A5EBA" w:rsidRDefault="009554AC" w:rsidP="009554AC">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158.898</w:t>
            </w:r>
          </w:p>
        </w:tc>
        <w:tc>
          <w:tcPr>
            <w:tcW w:w="612" w:type="pct"/>
            <w:tcBorders>
              <w:top w:val="nil"/>
              <w:left w:val="nil"/>
              <w:bottom w:val="single" w:sz="4" w:space="0" w:color="auto"/>
              <w:right w:val="single" w:sz="4" w:space="0" w:color="auto"/>
            </w:tcBorders>
            <w:shd w:val="clear" w:color="auto" w:fill="auto"/>
            <w:vAlign w:val="center"/>
            <w:hideMark/>
          </w:tcPr>
          <w:p w14:paraId="443A2566" w14:textId="77777777" w:rsidR="009554AC" w:rsidRPr="003A5EBA" w:rsidRDefault="009554AC" w:rsidP="009554AC">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 </w:t>
            </w:r>
          </w:p>
        </w:tc>
        <w:tc>
          <w:tcPr>
            <w:tcW w:w="613" w:type="pct"/>
            <w:tcBorders>
              <w:top w:val="nil"/>
              <w:left w:val="nil"/>
              <w:bottom w:val="single" w:sz="4" w:space="0" w:color="auto"/>
              <w:right w:val="single" w:sz="4" w:space="0" w:color="auto"/>
            </w:tcBorders>
            <w:shd w:val="clear" w:color="auto" w:fill="auto"/>
            <w:vAlign w:val="center"/>
            <w:hideMark/>
          </w:tcPr>
          <w:p w14:paraId="05B98463" w14:textId="77777777" w:rsidR="009554AC" w:rsidRPr="003A5EBA" w:rsidRDefault="009554AC" w:rsidP="009554AC">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 </w:t>
            </w:r>
          </w:p>
        </w:tc>
        <w:tc>
          <w:tcPr>
            <w:tcW w:w="606" w:type="pct"/>
            <w:tcBorders>
              <w:top w:val="nil"/>
              <w:left w:val="nil"/>
              <w:bottom w:val="single" w:sz="4" w:space="0" w:color="auto"/>
              <w:right w:val="single" w:sz="4" w:space="0" w:color="auto"/>
            </w:tcBorders>
            <w:shd w:val="clear" w:color="auto" w:fill="auto"/>
            <w:vAlign w:val="center"/>
            <w:hideMark/>
          </w:tcPr>
          <w:p w14:paraId="391884A2" w14:textId="77777777" w:rsidR="009554AC" w:rsidRPr="00C14DB9" w:rsidRDefault="009554AC" w:rsidP="009554AC">
            <w:pPr>
              <w:suppressAutoHyphens w:val="0"/>
              <w:spacing w:after="0"/>
              <w:jc w:val="right"/>
              <w:rPr>
                <w:rFonts w:eastAsia="Times New Roman" w:cs="Tahoma"/>
                <w:sz w:val="20"/>
                <w:szCs w:val="20"/>
                <w:lang w:val="en-US" w:eastAsia="en-US"/>
              </w:rPr>
            </w:pPr>
            <w:r w:rsidRPr="00C14DB9">
              <w:rPr>
                <w:rFonts w:eastAsia="Times New Roman" w:cs="Tahoma"/>
                <w:sz w:val="20"/>
                <w:szCs w:val="20"/>
                <w:lang w:val="en-US" w:eastAsia="en-US"/>
              </w:rPr>
              <w:t> </w:t>
            </w:r>
          </w:p>
        </w:tc>
        <w:tc>
          <w:tcPr>
            <w:tcW w:w="115" w:type="pct"/>
            <w:vAlign w:val="center"/>
            <w:hideMark/>
          </w:tcPr>
          <w:p w14:paraId="7CA51D4E" w14:textId="77777777" w:rsidR="009554AC" w:rsidRPr="00C14DB9" w:rsidRDefault="009554AC" w:rsidP="009554AC">
            <w:pPr>
              <w:suppressAutoHyphens w:val="0"/>
              <w:spacing w:after="0"/>
              <w:jc w:val="left"/>
              <w:rPr>
                <w:rFonts w:ascii="Times New Roman" w:eastAsia="Times New Roman" w:hAnsi="Times New Roman" w:cs="Times New Roman"/>
                <w:sz w:val="20"/>
                <w:szCs w:val="20"/>
                <w:lang w:val="en-US" w:eastAsia="en-US"/>
              </w:rPr>
            </w:pPr>
          </w:p>
        </w:tc>
      </w:tr>
      <w:tr w:rsidR="009554AC" w:rsidRPr="00C14DB9" w14:paraId="3A0C5521" w14:textId="77777777" w:rsidTr="0001772A">
        <w:trPr>
          <w:trHeight w:val="288"/>
        </w:trPr>
        <w:tc>
          <w:tcPr>
            <w:tcW w:w="1213" w:type="pct"/>
            <w:tcBorders>
              <w:top w:val="nil"/>
              <w:left w:val="single" w:sz="4" w:space="0" w:color="auto"/>
              <w:bottom w:val="single" w:sz="4" w:space="0" w:color="auto"/>
              <w:right w:val="single" w:sz="4" w:space="0" w:color="auto"/>
            </w:tcBorders>
            <w:shd w:val="clear" w:color="auto" w:fill="auto"/>
            <w:vAlign w:val="center"/>
            <w:hideMark/>
          </w:tcPr>
          <w:p w14:paraId="02690A5A" w14:textId="77777777" w:rsidR="009554AC" w:rsidRPr="00C14DB9" w:rsidRDefault="009554AC" w:rsidP="009554AC">
            <w:pPr>
              <w:suppressAutoHyphens w:val="0"/>
              <w:spacing w:after="0"/>
              <w:jc w:val="right"/>
              <w:rPr>
                <w:rFonts w:eastAsia="Times New Roman" w:cs="Tahoma"/>
                <w:i/>
                <w:iCs/>
                <w:sz w:val="20"/>
                <w:szCs w:val="20"/>
                <w:lang w:val="en-US" w:eastAsia="en-US"/>
              </w:rPr>
            </w:pPr>
            <w:proofErr w:type="spellStart"/>
            <w:r w:rsidRPr="00C14DB9">
              <w:rPr>
                <w:rFonts w:eastAsia="Times New Roman" w:cs="Tahoma"/>
                <w:i/>
                <w:iCs/>
                <w:sz w:val="20"/>
                <w:szCs w:val="20"/>
                <w:lang w:val="en-US" w:eastAsia="en-US"/>
              </w:rPr>
              <w:t>Κεντρική</w:t>
            </w:r>
            <w:proofErr w:type="spellEnd"/>
            <w:r w:rsidRPr="00C14DB9">
              <w:rPr>
                <w:rFonts w:eastAsia="Times New Roman" w:cs="Tahoma"/>
                <w:i/>
                <w:iCs/>
                <w:sz w:val="20"/>
                <w:szCs w:val="20"/>
                <w:lang w:val="en-US" w:eastAsia="en-US"/>
              </w:rPr>
              <w:t xml:space="preserve"> Μα</w:t>
            </w:r>
            <w:proofErr w:type="spellStart"/>
            <w:r w:rsidRPr="00C14DB9">
              <w:rPr>
                <w:rFonts w:eastAsia="Times New Roman" w:cs="Tahoma"/>
                <w:i/>
                <w:iCs/>
                <w:sz w:val="20"/>
                <w:szCs w:val="20"/>
                <w:lang w:val="en-US" w:eastAsia="en-US"/>
              </w:rPr>
              <w:t>κεδονί</w:t>
            </w:r>
            <w:proofErr w:type="spellEnd"/>
            <w:r w:rsidRPr="00C14DB9">
              <w:rPr>
                <w:rFonts w:eastAsia="Times New Roman" w:cs="Tahoma"/>
                <w:i/>
                <w:iCs/>
                <w:sz w:val="20"/>
                <w:szCs w:val="20"/>
                <w:lang w:val="en-US" w:eastAsia="en-US"/>
              </w:rPr>
              <w:t>α</w:t>
            </w:r>
          </w:p>
        </w:tc>
        <w:tc>
          <w:tcPr>
            <w:tcW w:w="1118" w:type="pct"/>
            <w:tcBorders>
              <w:top w:val="nil"/>
              <w:left w:val="nil"/>
              <w:bottom w:val="single" w:sz="4" w:space="0" w:color="auto"/>
              <w:right w:val="single" w:sz="4" w:space="0" w:color="auto"/>
            </w:tcBorders>
            <w:shd w:val="clear" w:color="auto" w:fill="auto"/>
            <w:hideMark/>
          </w:tcPr>
          <w:p w14:paraId="12BED240" w14:textId="3116FA90" w:rsidR="009554AC" w:rsidRPr="003A5EBA" w:rsidRDefault="009554AC" w:rsidP="009554AC">
            <w:pPr>
              <w:suppressAutoHyphens w:val="0"/>
              <w:spacing w:after="0"/>
              <w:jc w:val="left"/>
              <w:rPr>
                <w:rFonts w:eastAsia="Times New Roman" w:cs="Tahoma"/>
                <w:sz w:val="20"/>
                <w:szCs w:val="20"/>
                <w:lang w:val="en-US" w:eastAsia="en-US"/>
              </w:rPr>
            </w:pPr>
            <w:proofErr w:type="spellStart"/>
            <w:r w:rsidRPr="003A5EBA">
              <w:rPr>
                <w:rFonts w:eastAsia="Times New Roman" w:cs="Tahoma"/>
                <w:sz w:val="20"/>
                <w:szCs w:val="20"/>
                <w:lang w:val="en-US" w:eastAsia="en-US"/>
              </w:rPr>
              <w:t>Συντ</w:t>
            </w:r>
            <w:proofErr w:type="spellEnd"/>
            <w:r w:rsidRPr="003A5EBA">
              <w:rPr>
                <w:rFonts w:eastAsia="Times New Roman" w:cs="Tahoma"/>
                <w:sz w:val="20"/>
                <w:szCs w:val="20"/>
                <w:lang w:val="en-US" w:eastAsia="en-US"/>
              </w:rPr>
              <w:t xml:space="preserve">αγές </w:t>
            </w:r>
          </w:p>
        </w:tc>
        <w:tc>
          <w:tcPr>
            <w:tcW w:w="723" w:type="pct"/>
            <w:tcBorders>
              <w:top w:val="nil"/>
              <w:left w:val="nil"/>
              <w:bottom w:val="single" w:sz="4" w:space="0" w:color="auto"/>
              <w:right w:val="single" w:sz="4" w:space="0" w:color="auto"/>
            </w:tcBorders>
            <w:shd w:val="clear" w:color="auto" w:fill="auto"/>
            <w:vAlign w:val="center"/>
            <w:hideMark/>
          </w:tcPr>
          <w:p w14:paraId="3D949388" w14:textId="77777777" w:rsidR="009554AC" w:rsidRPr="003A5EBA" w:rsidRDefault="009554AC" w:rsidP="009554AC">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63.751</w:t>
            </w:r>
          </w:p>
        </w:tc>
        <w:tc>
          <w:tcPr>
            <w:tcW w:w="612" w:type="pct"/>
            <w:tcBorders>
              <w:top w:val="nil"/>
              <w:left w:val="nil"/>
              <w:bottom w:val="single" w:sz="4" w:space="0" w:color="auto"/>
              <w:right w:val="single" w:sz="4" w:space="0" w:color="auto"/>
            </w:tcBorders>
            <w:shd w:val="clear" w:color="auto" w:fill="auto"/>
            <w:vAlign w:val="center"/>
            <w:hideMark/>
          </w:tcPr>
          <w:p w14:paraId="07EC8E51" w14:textId="77777777" w:rsidR="009554AC" w:rsidRPr="003A5EBA" w:rsidRDefault="009554AC" w:rsidP="009554AC">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 </w:t>
            </w:r>
          </w:p>
        </w:tc>
        <w:tc>
          <w:tcPr>
            <w:tcW w:w="613" w:type="pct"/>
            <w:tcBorders>
              <w:top w:val="nil"/>
              <w:left w:val="nil"/>
              <w:bottom w:val="single" w:sz="4" w:space="0" w:color="auto"/>
              <w:right w:val="single" w:sz="4" w:space="0" w:color="auto"/>
            </w:tcBorders>
            <w:shd w:val="clear" w:color="auto" w:fill="auto"/>
            <w:vAlign w:val="center"/>
            <w:hideMark/>
          </w:tcPr>
          <w:p w14:paraId="191C7EF6" w14:textId="77777777" w:rsidR="009554AC" w:rsidRPr="003A5EBA" w:rsidRDefault="009554AC" w:rsidP="009554AC">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 </w:t>
            </w:r>
          </w:p>
        </w:tc>
        <w:tc>
          <w:tcPr>
            <w:tcW w:w="606" w:type="pct"/>
            <w:tcBorders>
              <w:top w:val="nil"/>
              <w:left w:val="nil"/>
              <w:bottom w:val="single" w:sz="4" w:space="0" w:color="auto"/>
              <w:right w:val="single" w:sz="4" w:space="0" w:color="auto"/>
            </w:tcBorders>
            <w:shd w:val="clear" w:color="auto" w:fill="auto"/>
            <w:vAlign w:val="center"/>
            <w:hideMark/>
          </w:tcPr>
          <w:p w14:paraId="753F6C6B" w14:textId="77777777" w:rsidR="009554AC" w:rsidRPr="00C14DB9" w:rsidRDefault="009554AC" w:rsidP="009554AC">
            <w:pPr>
              <w:suppressAutoHyphens w:val="0"/>
              <w:spacing w:after="0"/>
              <w:jc w:val="right"/>
              <w:rPr>
                <w:rFonts w:eastAsia="Times New Roman" w:cs="Tahoma"/>
                <w:sz w:val="20"/>
                <w:szCs w:val="20"/>
                <w:lang w:val="en-US" w:eastAsia="en-US"/>
              </w:rPr>
            </w:pPr>
            <w:r w:rsidRPr="00C14DB9">
              <w:rPr>
                <w:rFonts w:eastAsia="Times New Roman" w:cs="Tahoma"/>
                <w:sz w:val="20"/>
                <w:szCs w:val="20"/>
                <w:lang w:val="en-US" w:eastAsia="en-US"/>
              </w:rPr>
              <w:t> </w:t>
            </w:r>
          </w:p>
        </w:tc>
        <w:tc>
          <w:tcPr>
            <w:tcW w:w="115" w:type="pct"/>
            <w:vAlign w:val="center"/>
            <w:hideMark/>
          </w:tcPr>
          <w:p w14:paraId="1D2F48E6" w14:textId="77777777" w:rsidR="009554AC" w:rsidRPr="00C14DB9" w:rsidRDefault="009554AC" w:rsidP="009554AC">
            <w:pPr>
              <w:suppressAutoHyphens w:val="0"/>
              <w:spacing w:after="0"/>
              <w:jc w:val="left"/>
              <w:rPr>
                <w:rFonts w:ascii="Times New Roman" w:eastAsia="Times New Roman" w:hAnsi="Times New Roman" w:cs="Times New Roman"/>
                <w:sz w:val="20"/>
                <w:szCs w:val="20"/>
                <w:lang w:val="en-US" w:eastAsia="en-US"/>
              </w:rPr>
            </w:pPr>
          </w:p>
        </w:tc>
      </w:tr>
      <w:tr w:rsidR="009554AC" w:rsidRPr="00C14DB9" w14:paraId="55CADECB" w14:textId="77777777" w:rsidTr="0001772A">
        <w:trPr>
          <w:trHeight w:val="288"/>
        </w:trPr>
        <w:tc>
          <w:tcPr>
            <w:tcW w:w="1213" w:type="pct"/>
            <w:tcBorders>
              <w:top w:val="nil"/>
              <w:left w:val="single" w:sz="4" w:space="0" w:color="auto"/>
              <w:bottom w:val="single" w:sz="4" w:space="0" w:color="auto"/>
              <w:right w:val="single" w:sz="4" w:space="0" w:color="auto"/>
            </w:tcBorders>
            <w:shd w:val="clear" w:color="auto" w:fill="auto"/>
            <w:vAlign w:val="center"/>
            <w:hideMark/>
          </w:tcPr>
          <w:p w14:paraId="062AA7F6" w14:textId="77777777" w:rsidR="009554AC" w:rsidRPr="00C14DB9" w:rsidRDefault="009554AC" w:rsidP="009554AC">
            <w:pPr>
              <w:suppressAutoHyphens w:val="0"/>
              <w:spacing w:after="0"/>
              <w:jc w:val="right"/>
              <w:rPr>
                <w:rFonts w:eastAsia="Times New Roman" w:cs="Tahoma"/>
                <w:i/>
                <w:iCs/>
                <w:sz w:val="20"/>
                <w:szCs w:val="20"/>
                <w:lang w:val="en-US" w:eastAsia="en-US"/>
              </w:rPr>
            </w:pPr>
            <w:proofErr w:type="spellStart"/>
            <w:r w:rsidRPr="00C14DB9">
              <w:rPr>
                <w:rFonts w:eastAsia="Times New Roman" w:cs="Tahoma"/>
                <w:i/>
                <w:iCs/>
                <w:sz w:val="20"/>
                <w:szCs w:val="20"/>
                <w:lang w:val="en-US" w:eastAsia="en-US"/>
              </w:rPr>
              <w:t>Λοι</w:t>
            </w:r>
            <w:proofErr w:type="spellEnd"/>
            <w:r w:rsidRPr="00C14DB9">
              <w:rPr>
                <w:rFonts w:eastAsia="Times New Roman" w:cs="Tahoma"/>
                <w:i/>
                <w:iCs/>
                <w:sz w:val="20"/>
                <w:szCs w:val="20"/>
                <w:lang w:val="en-US" w:eastAsia="en-US"/>
              </w:rPr>
              <w:t>πή Ηπ</w:t>
            </w:r>
            <w:proofErr w:type="spellStart"/>
            <w:r w:rsidRPr="00C14DB9">
              <w:rPr>
                <w:rFonts w:eastAsia="Times New Roman" w:cs="Tahoma"/>
                <w:i/>
                <w:iCs/>
                <w:sz w:val="20"/>
                <w:szCs w:val="20"/>
                <w:lang w:val="en-US" w:eastAsia="en-US"/>
              </w:rPr>
              <w:t>ειρωτική</w:t>
            </w:r>
            <w:proofErr w:type="spellEnd"/>
            <w:r w:rsidRPr="00C14DB9">
              <w:rPr>
                <w:rFonts w:eastAsia="Times New Roman" w:cs="Tahoma"/>
                <w:i/>
                <w:iCs/>
                <w:sz w:val="20"/>
                <w:szCs w:val="20"/>
                <w:lang w:val="en-US" w:eastAsia="en-US"/>
              </w:rPr>
              <w:t xml:space="preserve"> </w:t>
            </w:r>
            <w:proofErr w:type="spellStart"/>
            <w:r w:rsidRPr="00C14DB9">
              <w:rPr>
                <w:rFonts w:eastAsia="Times New Roman" w:cs="Tahoma"/>
                <w:i/>
                <w:iCs/>
                <w:sz w:val="20"/>
                <w:szCs w:val="20"/>
                <w:lang w:val="en-US" w:eastAsia="en-US"/>
              </w:rPr>
              <w:t>Ελλάδ</w:t>
            </w:r>
            <w:proofErr w:type="spellEnd"/>
            <w:r w:rsidRPr="00C14DB9">
              <w:rPr>
                <w:rFonts w:eastAsia="Times New Roman" w:cs="Tahoma"/>
                <w:i/>
                <w:iCs/>
                <w:sz w:val="20"/>
                <w:szCs w:val="20"/>
                <w:lang w:val="en-US" w:eastAsia="en-US"/>
              </w:rPr>
              <w:t>α¹</w:t>
            </w:r>
          </w:p>
        </w:tc>
        <w:tc>
          <w:tcPr>
            <w:tcW w:w="1118" w:type="pct"/>
            <w:tcBorders>
              <w:top w:val="nil"/>
              <w:left w:val="nil"/>
              <w:bottom w:val="single" w:sz="4" w:space="0" w:color="auto"/>
              <w:right w:val="single" w:sz="4" w:space="0" w:color="auto"/>
            </w:tcBorders>
            <w:shd w:val="clear" w:color="auto" w:fill="auto"/>
            <w:hideMark/>
          </w:tcPr>
          <w:p w14:paraId="2D7A3B18" w14:textId="181AE5A6" w:rsidR="009554AC" w:rsidRPr="003A5EBA" w:rsidRDefault="009554AC" w:rsidP="009554AC">
            <w:pPr>
              <w:suppressAutoHyphens w:val="0"/>
              <w:spacing w:after="0"/>
              <w:jc w:val="left"/>
              <w:rPr>
                <w:rFonts w:eastAsia="Times New Roman" w:cs="Tahoma"/>
                <w:sz w:val="20"/>
                <w:szCs w:val="20"/>
                <w:lang w:val="en-US" w:eastAsia="en-US"/>
              </w:rPr>
            </w:pPr>
            <w:proofErr w:type="spellStart"/>
            <w:r w:rsidRPr="003A5EBA">
              <w:rPr>
                <w:rFonts w:eastAsia="Times New Roman" w:cs="Tahoma"/>
                <w:sz w:val="20"/>
                <w:szCs w:val="20"/>
                <w:lang w:val="en-US" w:eastAsia="en-US"/>
              </w:rPr>
              <w:t>Συντ</w:t>
            </w:r>
            <w:proofErr w:type="spellEnd"/>
            <w:r w:rsidRPr="003A5EBA">
              <w:rPr>
                <w:rFonts w:eastAsia="Times New Roman" w:cs="Tahoma"/>
                <w:sz w:val="20"/>
                <w:szCs w:val="20"/>
                <w:lang w:val="en-US" w:eastAsia="en-US"/>
              </w:rPr>
              <w:t xml:space="preserve">αγές </w:t>
            </w:r>
          </w:p>
        </w:tc>
        <w:tc>
          <w:tcPr>
            <w:tcW w:w="723" w:type="pct"/>
            <w:tcBorders>
              <w:top w:val="nil"/>
              <w:left w:val="nil"/>
              <w:bottom w:val="single" w:sz="4" w:space="0" w:color="auto"/>
              <w:right w:val="single" w:sz="4" w:space="0" w:color="auto"/>
            </w:tcBorders>
            <w:shd w:val="clear" w:color="auto" w:fill="auto"/>
            <w:vAlign w:val="center"/>
            <w:hideMark/>
          </w:tcPr>
          <w:p w14:paraId="4539E06F" w14:textId="77777777" w:rsidR="009554AC" w:rsidRPr="003A5EBA" w:rsidRDefault="009554AC" w:rsidP="009554AC">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71.527</w:t>
            </w:r>
          </w:p>
        </w:tc>
        <w:tc>
          <w:tcPr>
            <w:tcW w:w="612" w:type="pct"/>
            <w:tcBorders>
              <w:top w:val="nil"/>
              <w:left w:val="nil"/>
              <w:bottom w:val="single" w:sz="4" w:space="0" w:color="auto"/>
              <w:right w:val="single" w:sz="4" w:space="0" w:color="auto"/>
            </w:tcBorders>
            <w:shd w:val="clear" w:color="auto" w:fill="auto"/>
            <w:vAlign w:val="center"/>
            <w:hideMark/>
          </w:tcPr>
          <w:p w14:paraId="5863DE8F" w14:textId="77777777" w:rsidR="009554AC" w:rsidRPr="003A5EBA" w:rsidRDefault="009554AC" w:rsidP="009554AC">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 </w:t>
            </w:r>
          </w:p>
        </w:tc>
        <w:tc>
          <w:tcPr>
            <w:tcW w:w="613" w:type="pct"/>
            <w:tcBorders>
              <w:top w:val="nil"/>
              <w:left w:val="nil"/>
              <w:bottom w:val="single" w:sz="4" w:space="0" w:color="auto"/>
              <w:right w:val="single" w:sz="4" w:space="0" w:color="auto"/>
            </w:tcBorders>
            <w:shd w:val="clear" w:color="auto" w:fill="auto"/>
            <w:vAlign w:val="center"/>
            <w:hideMark/>
          </w:tcPr>
          <w:p w14:paraId="0A5E04CB" w14:textId="77777777" w:rsidR="009554AC" w:rsidRPr="003A5EBA" w:rsidRDefault="009554AC" w:rsidP="009554AC">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 </w:t>
            </w:r>
          </w:p>
        </w:tc>
        <w:tc>
          <w:tcPr>
            <w:tcW w:w="606" w:type="pct"/>
            <w:tcBorders>
              <w:top w:val="nil"/>
              <w:left w:val="nil"/>
              <w:bottom w:val="single" w:sz="4" w:space="0" w:color="auto"/>
              <w:right w:val="single" w:sz="4" w:space="0" w:color="auto"/>
            </w:tcBorders>
            <w:shd w:val="clear" w:color="auto" w:fill="auto"/>
            <w:vAlign w:val="center"/>
            <w:hideMark/>
          </w:tcPr>
          <w:p w14:paraId="53EAA85A" w14:textId="77777777" w:rsidR="009554AC" w:rsidRPr="00C14DB9" w:rsidRDefault="009554AC" w:rsidP="009554AC">
            <w:pPr>
              <w:suppressAutoHyphens w:val="0"/>
              <w:spacing w:after="0"/>
              <w:jc w:val="right"/>
              <w:rPr>
                <w:rFonts w:eastAsia="Times New Roman" w:cs="Tahoma"/>
                <w:sz w:val="20"/>
                <w:szCs w:val="20"/>
                <w:lang w:val="en-US" w:eastAsia="en-US"/>
              </w:rPr>
            </w:pPr>
            <w:r w:rsidRPr="00C14DB9">
              <w:rPr>
                <w:rFonts w:eastAsia="Times New Roman" w:cs="Tahoma"/>
                <w:sz w:val="20"/>
                <w:szCs w:val="20"/>
                <w:lang w:val="en-US" w:eastAsia="en-US"/>
              </w:rPr>
              <w:t> </w:t>
            </w:r>
          </w:p>
        </w:tc>
        <w:tc>
          <w:tcPr>
            <w:tcW w:w="115" w:type="pct"/>
            <w:vAlign w:val="center"/>
            <w:hideMark/>
          </w:tcPr>
          <w:p w14:paraId="6C495EE8" w14:textId="77777777" w:rsidR="009554AC" w:rsidRPr="00C14DB9" w:rsidRDefault="009554AC" w:rsidP="009554AC">
            <w:pPr>
              <w:suppressAutoHyphens w:val="0"/>
              <w:spacing w:after="0"/>
              <w:jc w:val="left"/>
              <w:rPr>
                <w:rFonts w:ascii="Times New Roman" w:eastAsia="Times New Roman" w:hAnsi="Times New Roman" w:cs="Times New Roman"/>
                <w:sz w:val="20"/>
                <w:szCs w:val="20"/>
                <w:lang w:val="en-US" w:eastAsia="en-US"/>
              </w:rPr>
            </w:pPr>
          </w:p>
        </w:tc>
      </w:tr>
      <w:tr w:rsidR="009554AC" w:rsidRPr="00C14DB9" w14:paraId="0256EAC4" w14:textId="77777777" w:rsidTr="0001772A">
        <w:trPr>
          <w:trHeight w:val="288"/>
        </w:trPr>
        <w:tc>
          <w:tcPr>
            <w:tcW w:w="1213" w:type="pct"/>
            <w:tcBorders>
              <w:top w:val="nil"/>
              <w:left w:val="single" w:sz="4" w:space="0" w:color="auto"/>
              <w:bottom w:val="single" w:sz="4" w:space="0" w:color="auto"/>
              <w:right w:val="single" w:sz="4" w:space="0" w:color="auto"/>
            </w:tcBorders>
            <w:shd w:val="clear" w:color="auto" w:fill="auto"/>
            <w:vAlign w:val="center"/>
            <w:hideMark/>
          </w:tcPr>
          <w:p w14:paraId="62D1FCF7" w14:textId="77777777" w:rsidR="009554AC" w:rsidRPr="00C14DB9" w:rsidRDefault="009554AC" w:rsidP="009554AC">
            <w:pPr>
              <w:suppressAutoHyphens w:val="0"/>
              <w:spacing w:after="0"/>
              <w:jc w:val="right"/>
              <w:rPr>
                <w:rFonts w:eastAsia="Times New Roman" w:cs="Tahoma"/>
                <w:i/>
                <w:iCs/>
                <w:sz w:val="20"/>
                <w:szCs w:val="20"/>
                <w:lang w:val="en-US" w:eastAsia="en-US"/>
              </w:rPr>
            </w:pPr>
            <w:proofErr w:type="spellStart"/>
            <w:r w:rsidRPr="00C14DB9">
              <w:rPr>
                <w:rFonts w:eastAsia="Times New Roman" w:cs="Tahoma"/>
                <w:i/>
                <w:iCs/>
                <w:sz w:val="20"/>
                <w:szCs w:val="20"/>
                <w:lang w:val="en-US" w:eastAsia="en-US"/>
              </w:rPr>
              <w:t>Λοι</w:t>
            </w:r>
            <w:proofErr w:type="spellEnd"/>
            <w:r w:rsidRPr="00C14DB9">
              <w:rPr>
                <w:rFonts w:eastAsia="Times New Roman" w:cs="Tahoma"/>
                <w:i/>
                <w:iCs/>
                <w:sz w:val="20"/>
                <w:szCs w:val="20"/>
                <w:lang w:val="en-US" w:eastAsia="en-US"/>
              </w:rPr>
              <w:t xml:space="preserve">πή </w:t>
            </w:r>
            <w:proofErr w:type="spellStart"/>
            <w:r w:rsidRPr="00C14DB9">
              <w:rPr>
                <w:rFonts w:eastAsia="Times New Roman" w:cs="Tahoma"/>
                <w:i/>
                <w:iCs/>
                <w:sz w:val="20"/>
                <w:szCs w:val="20"/>
                <w:lang w:val="en-US" w:eastAsia="en-US"/>
              </w:rPr>
              <w:t>Βόρει</w:t>
            </w:r>
            <w:proofErr w:type="spellEnd"/>
            <w:r w:rsidRPr="00C14DB9">
              <w:rPr>
                <w:rFonts w:eastAsia="Times New Roman" w:cs="Tahoma"/>
                <w:i/>
                <w:iCs/>
                <w:sz w:val="20"/>
                <w:szCs w:val="20"/>
                <w:lang w:val="en-US" w:eastAsia="en-US"/>
              </w:rPr>
              <w:t xml:space="preserve">α </w:t>
            </w:r>
            <w:proofErr w:type="spellStart"/>
            <w:r w:rsidRPr="00C14DB9">
              <w:rPr>
                <w:rFonts w:eastAsia="Times New Roman" w:cs="Tahoma"/>
                <w:i/>
                <w:iCs/>
                <w:sz w:val="20"/>
                <w:szCs w:val="20"/>
                <w:lang w:val="en-US" w:eastAsia="en-US"/>
              </w:rPr>
              <w:t>Ελλάδ</w:t>
            </w:r>
            <w:proofErr w:type="spellEnd"/>
            <w:r w:rsidRPr="00C14DB9">
              <w:rPr>
                <w:rFonts w:eastAsia="Times New Roman" w:cs="Tahoma"/>
                <w:i/>
                <w:iCs/>
                <w:sz w:val="20"/>
                <w:szCs w:val="20"/>
                <w:lang w:val="en-US" w:eastAsia="en-US"/>
              </w:rPr>
              <w:t>α²</w:t>
            </w:r>
          </w:p>
        </w:tc>
        <w:tc>
          <w:tcPr>
            <w:tcW w:w="1118" w:type="pct"/>
            <w:tcBorders>
              <w:top w:val="nil"/>
              <w:left w:val="nil"/>
              <w:bottom w:val="single" w:sz="4" w:space="0" w:color="auto"/>
              <w:right w:val="single" w:sz="4" w:space="0" w:color="auto"/>
            </w:tcBorders>
            <w:shd w:val="clear" w:color="auto" w:fill="auto"/>
            <w:hideMark/>
          </w:tcPr>
          <w:p w14:paraId="2CE28D29" w14:textId="2F4D98C5" w:rsidR="009554AC" w:rsidRPr="003A5EBA" w:rsidRDefault="009554AC" w:rsidP="009554AC">
            <w:pPr>
              <w:suppressAutoHyphens w:val="0"/>
              <w:spacing w:after="0"/>
              <w:jc w:val="left"/>
              <w:rPr>
                <w:rFonts w:eastAsia="Times New Roman" w:cs="Tahoma"/>
                <w:sz w:val="20"/>
                <w:szCs w:val="20"/>
                <w:lang w:val="en-US" w:eastAsia="en-US"/>
              </w:rPr>
            </w:pPr>
            <w:proofErr w:type="spellStart"/>
            <w:r w:rsidRPr="003A5EBA">
              <w:rPr>
                <w:rFonts w:eastAsia="Times New Roman" w:cs="Tahoma"/>
                <w:sz w:val="20"/>
                <w:szCs w:val="20"/>
                <w:lang w:val="en-US" w:eastAsia="en-US"/>
              </w:rPr>
              <w:t>Συντ</w:t>
            </w:r>
            <w:proofErr w:type="spellEnd"/>
            <w:r w:rsidRPr="003A5EBA">
              <w:rPr>
                <w:rFonts w:eastAsia="Times New Roman" w:cs="Tahoma"/>
                <w:sz w:val="20"/>
                <w:szCs w:val="20"/>
                <w:lang w:val="en-US" w:eastAsia="en-US"/>
              </w:rPr>
              <w:t xml:space="preserve">αγές </w:t>
            </w:r>
          </w:p>
        </w:tc>
        <w:tc>
          <w:tcPr>
            <w:tcW w:w="723" w:type="pct"/>
            <w:tcBorders>
              <w:top w:val="nil"/>
              <w:left w:val="nil"/>
              <w:bottom w:val="single" w:sz="4" w:space="0" w:color="auto"/>
              <w:right w:val="single" w:sz="4" w:space="0" w:color="auto"/>
            </w:tcBorders>
            <w:shd w:val="clear" w:color="auto" w:fill="auto"/>
            <w:vAlign w:val="center"/>
            <w:hideMark/>
          </w:tcPr>
          <w:p w14:paraId="0A4E3A49" w14:textId="77777777" w:rsidR="009554AC" w:rsidRPr="003A5EBA" w:rsidRDefault="009554AC" w:rsidP="009554AC">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30.951</w:t>
            </w:r>
          </w:p>
        </w:tc>
        <w:tc>
          <w:tcPr>
            <w:tcW w:w="612" w:type="pct"/>
            <w:tcBorders>
              <w:top w:val="nil"/>
              <w:left w:val="nil"/>
              <w:bottom w:val="single" w:sz="4" w:space="0" w:color="auto"/>
              <w:right w:val="single" w:sz="4" w:space="0" w:color="auto"/>
            </w:tcBorders>
            <w:shd w:val="clear" w:color="auto" w:fill="auto"/>
            <w:vAlign w:val="center"/>
            <w:hideMark/>
          </w:tcPr>
          <w:p w14:paraId="761EB492" w14:textId="77777777" w:rsidR="009554AC" w:rsidRPr="003A5EBA" w:rsidRDefault="009554AC" w:rsidP="009554AC">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 </w:t>
            </w:r>
          </w:p>
        </w:tc>
        <w:tc>
          <w:tcPr>
            <w:tcW w:w="613" w:type="pct"/>
            <w:tcBorders>
              <w:top w:val="nil"/>
              <w:left w:val="nil"/>
              <w:bottom w:val="single" w:sz="4" w:space="0" w:color="auto"/>
              <w:right w:val="single" w:sz="4" w:space="0" w:color="auto"/>
            </w:tcBorders>
            <w:shd w:val="clear" w:color="auto" w:fill="auto"/>
            <w:vAlign w:val="center"/>
            <w:hideMark/>
          </w:tcPr>
          <w:p w14:paraId="13022BC5" w14:textId="77777777" w:rsidR="009554AC" w:rsidRPr="003A5EBA" w:rsidRDefault="009554AC" w:rsidP="009554AC">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 </w:t>
            </w:r>
          </w:p>
        </w:tc>
        <w:tc>
          <w:tcPr>
            <w:tcW w:w="606" w:type="pct"/>
            <w:tcBorders>
              <w:top w:val="nil"/>
              <w:left w:val="nil"/>
              <w:bottom w:val="single" w:sz="4" w:space="0" w:color="auto"/>
              <w:right w:val="single" w:sz="4" w:space="0" w:color="auto"/>
            </w:tcBorders>
            <w:shd w:val="clear" w:color="auto" w:fill="auto"/>
            <w:vAlign w:val="center"/>
            <w:hideMark/>
          </w:tcPr>
          <w:p w14:paraId="5555D93D" w14:textId="77777777" w:rsidR="009554AC" w:rsidRPr="00C14DB9" w:rsidRDefault="009554AC" w:rsidP="009554AC">
            <w:pPr>
              <w:suppressAutoHyphens w:val="0"/>
              <w:spacing w:after="0"/>
              <w:jc w:val="right"/>
              <w:rPr>
                <w:rFonts w:eastAsia="Times New Roman" w:cs="Tahoma"/>
                <w:sz w:val="20"/>
                <w:szCs w:val="20"/>
                <w:lang w:val="en-US" w:eastAsia="en-US"/>
              </w:rPr>
            </w:pPr>
            <w:r w:rsidRPr="00C14DB9">
              <w:rPr>
                <w:rFonts w:eastAsia="Times New Roman" w:cs="Tahoma"/>
                <w:sz w:val="20"/>
                <w:szCs w:val="20"/>
                <w:lang w:val="en-US" w:eastAsia="en-US"/>
              </w:rPr>
              <w:t> </w:t>
            </w:r>
          </w:p>
        </w:tc>
        <w:tc>
          <w:tcPr>
            <w:tcW w:w="115" w:type="pct"/>
            <w:vAlign w:val="center"/>
            <w:hideMark/>
          </w:tcPr>
          <w:p w14:paraId="597BED99" w14:textId="77777777" w:rsidR="009554AC" w:rsidRPr="00C14DB9" w:rsidRDefault="009554AC" w:rsidP="009554AC">
            <w:pPr>
              <w:suppressAutoHyphens w:val="0"/>
              <w:spacing w:after="0"/>
              <w:jc w:val="left"/>
              <w:rPr>
                <w:rFonts w:ascii="Times New Roman" w:eastAsia="Times New Roman" w:hAnsi="Times New Roman" w:cs="Times New Roman"/>
                <w:sz w:val="20"/>
                <w:szCs w:val="20"/>
                <w:lang w:val="en-US" w:eastAsia="en-US"/>
              </w:rPr>
            </w:pPr>
          </w:p>
        </w:tc>
      </w:tr>
      <w:tr w:rsidR="009554AC" w:rsidRPr="00C14DB9" w14:paraId="30918EC4" w14:textId="77777777" w:rsidTr="0001772A">
        <w:trPr>
          <w:trHeight w:val="288"/>
        </w:trPr>
        <w:tc>
          <w:tcPr>
            <w:tcW w:w="1213" w:type="pct"/>
            <w:tcBorders>
              <w:top w:val="nil"/>
              <w:left w:val="single" w:sz="4" w:space="0" w:color="auto"/>
              <w:bottom w:val="single" w:sz="4" w:space="0" w:color="auto"/>
              <w:right w:val="single" w:sz="4" w:space="0" w:color="auto"/>
            </w:tcBorders>
            <w:shd w:val="clear" w:color="auto" w:fill="auto"/>
            <w:vAlign w:val="center"/>
            <w:hideMark/>
          </w:tcPr>
          <w:p w14:paraId="5B790F0F" w14:textId="77777777" w:rsidR="009554AC" w:rsidRPr="00C14DB9" w:rsidRDefault="009554AC" w:rsidP="009554AC">
            <w:pPr>
              <w:suppressAutoHyphens w:val="0"/>
              <w:spacing w:after="0"/>
              <w:jc w:val="right"/>
              <w:rPr>
                <w:rFonts w:eastAsia="Times New Roman" w:cs="Tahoma"/>
                <w:i/>
                <w:iCs/>
                <w:sz w:val="20"/>
                <w:szCs w:val="20"/>
                <w:lang w:val="en-US" w:eastAsia="en-US"/>
              </w:rPr>
            </w:pPr>
            <w:proofErr w:type="spellStart"/>
            <w:r w:rsidRPr="00C14DB9">
              <w:rPr>
                <w:rFonts w:eastAsia="Times New Roman" w:cs="Tahoma"/>
                <w:i/>
                <w:iCs/>
                <w:sz w:val="20"/>
                <w:szCs w:val="20"/>
                <w:lang w:val="en-US" w:eastAsia="en-US"/>
              </w:rPr>
              <w:t>Κρήτη</w:t>
            </w:r>
            <w:proofErr w:type="spellEnd"/>
          </w:p>
        </w:tc>
        <w:tc>
          <w:tcPr>
            <w:tcW w:w="1118" w:type="pct"/>
            <w:tcBorders>
              <w:top w:val="nil"/>
              <w:left w:val="nil"/>
              <w:bottom w:val="single" w:sz="4" w:space="0" w:color="auto"/>
              <w:right w:val="single" w:sz="4" w:space="0" w:color="auto"/>
            </w:tcBorders>
            <w:shd w:val="clear" w:color="auto" w:fill="auto"/>
            <w:hideMark/>
          </w:tcPr>
          <w:p w14:paraId="4E439296" w14:textId="151ECC3A" w:rsidR="009554AC" w:rsidRPr="003A5EBA" w:rsidRDefault="009554AC" w:rsidP="009554AC">
            <w:pPr>
              <w:suppressAutoHyphens w:val="0"/>
              <w:spacing w:after="0"/>
              <w:jc w:val="left"/>
              <w:rPr>
                <w:rFonts w:eastAsia="Times New Roman" w:cs="Tahoma"/>
                <w:sz w:val="20"/>
                <w:szCs w:val="20"/>
                <w:lang w:val="en-US" w:eastAsia="en-US"/>
              </w:rPr>
            </w:pPr>
            <w:proofErr w:type="spellStart"/>
            <w:r w:rsidRPr="003A5EBA">
              <w:rPr>
                <w:rFonts w:eastAsia="Times New Roman" w:cs="Tahoma"/>
                <w:sz w:val="20"/>
                <w:szCs w:val="20"/>
                <w:lang w:val="en-US" w:eastAsia="en-US"/>
              </w:rPr>
              <w:t>Συντ</w:t>
            </w:r>
            <w:proofErr w:type="spellEnd"/>
            <w:r w:rsidRPr="003A5EBA">
              <w:rPr>
                <w:rFonts w:eastAsia="Times New Roman" w:cs="Tahoma"/>
                <w:sz w:val="20"/>
                <w:szCs w:val="20"/>
                <w:lang w:val="en-US" w:eastAsia="en-US"/>
              </w:rPr>
              <w:t xml:space="preserve">αγές </w:t>
            </w:r>
          </w:p>
        </w:tc>
        <w:tc>
          <w:tcPr>
            <w:tcW w:w="723" w:type="pct"/>
            <w:tcBorders>
              <w:top w:val="nil"/>
              <w:left w:val="nil"/>
              <w:bottom w:val="single" w:sz="4" w:space="0" w:color="auto"/>
              <w:right w:val="single" w:sz="4" w:space="0" w:color="auto"/>
            </w:tcBorders>
            <w:shd w:val="clear" w:color="auto" w:fill="auto"/>
            <w:vAlign w:val="center"/>
            <w:hideMark/>
          </w:tcPr>
          <w:p w14:paraId="115B50B3" w14:textId="77777777" w:rsidR="009554AC" w:rsidRPr="003A5EBA" w:rsidRDefault="009554AC" w:rsidP="009554AC">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22.238</w:t>
            </w:r>
          </w:p>
        </w:tc>
        <w:tc>
          <w:tcPr>
            <w:tcW w:w="612" w:type="pct"/>
            <w:tcBorders>
              <w:top w:val="nil"/>
              <w:left w:val="nil"/>
              <w:bottom w:val="single" w:sz="4" w:space="0" w:color="auto"/>
              <w:right w:val="single" w:sz="4" w:space="0" w:color="auto"/>
            </w:tcBorders>
            <w:shd w:val="clear" w:color="auto" w:fill="auto"/>
            <w:vAlign w:val="center"/>
            <w:hideMark/>
          </w:tcPr>
          <w:p w14:paraId="77338C16" w14:textId="77777777" w:rsidR="009554AC" w:rsidRPr="003A5EBA" w:rsidRDefault="009554AC" w:rsidP="009554AC">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 </w:t>
            </w:r>
          </w:p>
        </w:tc>
        <w:tc>
          <w:tcPr>
            <w:tcW w:w="613" w:type="pct"/>
            <w:tcBorders>
              <w:top w:val="nil"/>
              <w:left w:val="nil"/>
              <w:bottom w:val="single" w:sz="4" w:space="0" w:color="auto"/>
              <w:right w:val="single" w:sz="4" w:space="0" w:color="auto"/>
            </w:tcBorders>
            <w:shd w:val="clear" w:color="auto" w:fill="auto"/>
            <w:vAlign w:val="center"/>
            <w:hideMark/>
          </w:tcPr>
          <w:p w14:paraId="0F921684" w14:textId="77777777" w:rsidR="009554AC" w:rsidRPr="003A5EBA" w:rsidRDefault="009554AC" w:rsidP="009554AC">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 </w:t>
            </w:r>
          </w:p>
        </w:tc>
        <w:tc>
          <w:tcPr>
            <w:tcW w:w="606" w:type="pct"/>
            <w:tcBorders>
              <w:top w:val="nil"/>
              <w:left w:val="nil"/>
              <w:bottom w:val="single" w:sz="4" w:space="0" w:color="auto"/>
              <w:right w:val="single" w:sz="4" w:space="0" w:color="auto"/>
            </w:tcBorders>
            <w:shd w:val="clear" w:color="auto" w:fill="auto"/>
            <w:vAlign w:val="center"/>
            <w:hideMark/>
          </w:tcPr>
          <w:p w14:paraId="7276766E" w14:textId="77777777" w:rsidR="009554AC" w:rsidRPr="00C14DB9" w:rsidRDefault="009554AC" w:rsidP="009554AC">
            <w:pPr>
              <w:suppressAutoHyphens w:val="0"/>
              <w:spacing w:after="0"/>
              <w:jc w:val="right"/>
              <w:rPr>
                <w:rFonts w:eastAsia="Times New Roman" w:cs="Tahoma"/>
                <w:sz w:val="20"/>
                <w:szCs w:val="20"/>
                <w:lang w:val="en-US" w:eastAsia="en-US"/>
              </w:rPr>
            </w:pPr>
            <w:r w:rsidRPr="00C14DB9">
              <w:rPr>
                <w:rFonts w:eastAsia="Times New Roman" w:cs="Tahoma"/>
                <w:sz w:val="20"/>
                <w:szCs w:val="20"/>
                <w:lang w:val="en-US" w:eastAsia="en-US"/>
              </w:rPr>
              <w:t> </w:t>
            </w:r>
          </w:p>
        </w:tc>
        <w:tc>
          <w:tcPr>
            <w:tcW w:w="115" w:type="pct"/>
            <w:vAlign w:val="center"/>
            <w:hideMark/>
          </w:tcPr>
          <w:p w14:paraId="45AA47CE" w14:textId="77777777" w:rsidR="009554AC" w:rsidRPr="00C14DB9" w:rsidRDefault="009554AC" w:rsidP="009554AC">
            <w:pPr>
              <w:suppressAutoHyphens w:val="0"/>
              <w:spacing w:after="0"/>
              <w:jc w:val="left"/>
              <w:rPr>
                <w:rFonts w:ascii="Times New Roman" w:eastAsia="Times New Roman" w:hAnsi="Times New Roman" w:cs="Times New Roman"/>
                <w:sz w:val="20"/>
                <w:szCs w:val="20"/>
                <w:lang w:val="en-US" w:eastAsia="en-US"/>
              </w:rPr>
            </w:pPr>
          </w:p>
        </w:tc>
      </w:tr>
      <w:tr w:rsidR="009554AC" w:rsidRPr="00C14DB9" w14:paraId="1085462D" w14:textId="77777777" w:rsidTr="0001772A">
        <w:trPr>
          <w:trHeight w:val="288"/>
        </w:trPr>
        <w:tc>
          <w:tcPr>
            <w:tcW w:w="1213" w:type="pct"/>
            <w:tcBorders>
              <w:top w:val="nil"/>
              <w:left w:val="single" w:sz="4" w:space="0" w:color="auto"/>
              <w:bottom w:val="single" w:sz="4" w:space="0" w:color="auto"/>
              <w:right w:val="single" w:sz="4" w:space="0" w:color="auto"/>
            </w:tcBorders>
            <w:shd w:val="clear" w:color="auto" w:fill="auto"/>
            <w:vAlign w:val="center"/>
            <w:hideMark/>
          </w:tcPr>
          <w:p w14:paraId="5B1EC261" w14:textId="77777777" w:rsidR="009554AC" w:rsidRPr="00C14DB9" w:rsidRDefault="009554AC" w:rsidP="009554AC">
            <w:pPr>
              <w:suppressAutoHyphens w:val="0"/>
              <w:spacing w:after="0"/>
              <w:jc w:val="right"/>
              <w:rPr>
                <w:rFonts w:eastAsia="Times New Roman" w:cs="Tahoma"/>
                <w:i/>
                <w:iCs/>
                <w:sz w:val="20"/>
                <w:szCs w:val="20"/>
                <w:lang w:val="en-US" w:eastAsia="en-US"/>
              </w:rPr>
            </w:pPr>
            <w:proofErr w:type="spellStart"/>
            <w:r w:rsidRPr="00C14DB9">
              <w:rPr>
                <w:rFonts w:eastAsia="Times New Roman" w:cs="Tahoma"/>
                <w:i/>
                <w:iCs/>
                <w:sz w:val="20"/>
                <w:szCs w:val="20"/>
                <w:lang w:val="en-US" w:eastAsia="en-US"/>
              </w:rPr>
              <w:t>Νησιά</w:t>
            </w:r>
            <w:proofErr w:type="spellEnd"/>
            <w:r w:rsidRPr="00C14DB9">
              <w:rPr>
                <w:rFonts w:eastAsia="Times New Roman" w:cs="Tahoma"/>
                <w:i/>
                <w:iCs/>
                <w:sz w:val="20"/>
                <w:szCs w:val="20"/>
                <w:lang w:val="en-US" w:eastAsia="en-US"/>
              </w:rPr>
              <w:t xml:space="preserve"> </w:t>
            </w:r>
            <w:proofErr w:type="spellStart"/>
            <w:r w:rsidRPr="00C14DB9">
              <w:rPr>
                <w:rFonts w:eastAsia="Times New Roman" w:cs="Tahoma"/>
                <w:i/>
                <w:iCs/>
                <w:sz w:val="20"/>
                <w:szCs w:val="20"/>
                <w:lang w:val="en-US" w:eastAsia="en-US"/>
              </w:rPr>
              <w:t>Αιγ</w:t>
            </w:r>
            <w:proofErr w:type="spellEnd"/>
            <w:r w:rsidRPr="00C14DB9">
              <w:rPr>
                <w:rFonts w:eastAsia="Times New Roman" w:cs="Tahoma"/>
                <w:i/>
                <w:iCs/>
                <w:sz w:val="20"/>
                <w:szCs w:val="20"/>
                <w:lang w:val="en-US" w:eastAsia="en-US"/>
              </w:rPr>
              <w:t>αίου</w:t>
            </w:r>
          </w:p>
        </w:tc>
        <w:tc>
          <w:tcPr>
            <w:tcW w:w="1118" w:type="pct"/>
            <w:tcBorders>
              <w:top w:val="nil"/>
              <w:left w:val="nil"/>
              <w:bottom w:val="single" w:sz="4" w:space="0" w:color="auto"/>
              <w:right w:val="single" w:sz="4" w:space="0" w:color="auto"/>
            </w:tcBorders>
            <w:shd w:val="clear" w:color="auto" w:fill="auto"/>
            <w:hideMark/>
          </w:tcPr>
          <w:p w14:paraId="4613E086" w14:textId="287A3F24" w:rsidR="009554AC" w:rsidRPr="003A5EBA" w:rsidRDefault="009554AC" w:rsidP="009554AC">
            <w:pPr>
              <w:suppressAutoHyphens w:val="0"/>
              <w:spacing w:after="0"/>
              <w:jc w:val="left"/>
              <w:rPr>
                <w:rFonts w:eastAsia="Times New Roman" w:cs="Tahoma"/>
                <w:sz w:val="20"/>
                <w:szCs w:val="20"/>
                <w:lang w:val="en-US" w:eastAsia="en-US"/>
              </w:rPr>
            </w:pPr>
            <w:proofErr w:type="spellStart"/>
            <w:r w:rsidRPr="003A5EBA">
              <w:rPr>
                <w:rFonts w:eastAsia="Times New Roman" w:cs="Tahoma"/>
                <w:sz w:val="20"/>
                <w:szCs w:val="20"/>
                <w:lang w:val="en-US" w:eastAsia="en-US"/>
              </w:rPr>
              <w:t>Συντ</w:t>
            </w:r>
            <w:proofErr w:type="spellEnd"/>
            <w:r w:rsidRPr="003A5EBA">
              <w:rPr>
                <w:rFonts w:eastAsia="Times New Roman" w:cs="Tahoma"/>
                <w:sz w:val="20"/>
                <w:szCs w:val="20"/>
                <w:lang w:val="en-US" w:eastAsia="en-US"/>
              </w:rPr>
              <w:t xml:space="preserve">αγές </w:t>
            </w:r>
          </w:p>
        </w:tc>
        <w:tc>
          <w:tcPr>
            <w:tcW w:w="723" w:type="pct"/>
            <w:tcBorders>
              <w:top w:val="nil"/>
              <w:left w:val="nil"/>
              <w:bottom w:val="single" w:sz="4" w:space="0" w:color="auto"/>
              <w:right w:val="single" w:sz="4" w:space="0" w:color="auto"/>
            </w:tcBorders>
            <w:shd w:val="clear" w:color="auto" w:fill="auto"/>
            <w:vAlign w:val="center"/>
            <w:hideMark/>
          </w:tcPr>
          <w:p w14:paraId="039953FE" w14:textId="77777777" w:rsidR="009554AC" w:rsidRPr="003A5EBA" w:rsidRDefault="009554AC" w:rsidP="009554AC">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13.020</w:t>
            </w:r>
          </w:p>
        </w:tc>
        <w:tc>
          <w:tcPr>
            <w:tcW w:w="612" w:type="pct"/>
            <w:tcBorders>
              <w:top w:val="nil"/>
              <w:left w:val="nil"/>
              <w:bottom w:val="single" w:sz="4" w:space="0" w:color="auto"/>
              <w:right w:val="single" w:sz="4" w:space="0" w:color="auto"/>
            </w:tcBorders>
            <w:shd w:val="clear" w:color="auto" w:fill="auto"/>
            <w:vAlign w:val="center"/>
            <w:hideMark/>
          </w:tcPr>
          <w:p w14:paraId="2C37EC8D" w14:textId="77777777" w:rsidR="009554AC" w:rsidRPr="003A5EBA" w:rsidRDefault="009554AC" w:rsidP="009554AC">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 </w:t>
            </w:r>
          </w:p>
        </w:tc>
        <w:tc>
          <w:tcPr>
            <w:tcW w:w="613" w:type="pct"/>
            <w:tcBorders>
              <w:top w:val="nil"/>
              <w:left w:val="nil"/>
              <w:bottom w:val="single" w:sz="4" w:space="0" w:color="auto"/>
              <w:right w:val="single" w:sz="4" w:space="0" w:color="auto"/>
            </w:tcBorders>
            <w:shd w:val="clear" w:color="auto" w:fill="auto"/>
            <w:vAlign w:val="center"/>
            <w:hideMark/>
          </w:tcPr>
          <w:p w14:paraId="787A9651" w14:textId="77777777" w:rsidR="009554AC" w:rsidRPr="003A5EBA" w:rsidRDefault="009554AC" w:rsidP="009554AC">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 </w:t>
            </w:r>
          </w:p>
        </w:tc>
        <w:tc>
          <w:tcPr>
            <w:tcW w:w="606" w:type="pct"/>
            <w:tcBorders>
              <w:top w:val="nil"/>
              <w:left w:val="nil"/>
              <w:bottom w:val="single" w:sz="4" w:space="0" w:color="auto"/>
              <w:right w:val="single" w:sz="4" w:space="0" w:color="auto"/>
            </w:tcBorders>
            <w:shd w:val="clear" w:color="auto" w:fill="auto"/>
            <w:vAlign w:val="center"/>
            <w:hideMark/>
          </w:tcPr>
          <w:p w14:paraId="11E58B01" w14:textId="77777777" w:rsidR="009554AC" w:rsidRPr="00C14DB9" w:rsidRDefault="009554AC" w:rsidP="009554AC">
            <w:pPr>
              <w:suppressAutoHyphens w:val="0"/>
              <w:spacing w:after="0"/>
              <w:jc w:val="right"/>
              <w:rPr>
                <w:rFonts w:eastAsia="Times New Roman" w:cs="Tahoma"/>
                <w:sz w:val="20"/>
                <w:szCs w:val="20"/>
                <w:lang w:val="en-US" w:eastAsia="en-US"/>
              </w:rPr>
            </w:pPr>
            <w:r w:rsidRPr="00C14DB9">
              <w:rPr>
                <w:rFonts w:eastAsia="Times New Roman" w:cs="Tahoma"/>
                <w:sz w:val="20"/>
                <w:szCs w:val="20"/>
                <w:lang w:val="en-US" w:eastAsia="en-US"/>
              </w:rPr>
              <w:t> </w:t>
            </w:r>
          </w:p>
        </w:tc>
        <w:tc>
          <w:tcPr>
            <w:tcW w:w="115" w:type="pct"/>
            <w:vAlign w:val="center"/>
            <w:hideMark/>
          </w:tcPr>
          <w:p w14:paraId="2E12564B" w14:textId="77777777" w:rsidR="009554AC" w:rsidRPr="00C14DB9" w:rsidRDefault="009554AC" w:rsidP="009554AC">
            <w:pPr>
              <w:suppressAutoHyphens w:val="0"/>
              <w:spacing w:after="0"/>
              <w:jc w:val="left"/>
              <w:rPr>
                <w:rFonts w:ascii="Times New Roman" w:eastAsia="Times New Roman" w:hAnsi="Times New Roman" w:cs="Times New Roman"/>
                <w:sz w:val="20"/>
                <w:szCs w:val="20"/>
                <w:lang w:val="en-US" w:eastAsia="en-US"/>
              </w:rPr>
            </w:pPr>
          </w:p>
        </w:tc>
      </w:tr>
      <w:tr w:rsidR="00C14DB9" w:rsidRPr="00C14DB9" w14:paraId="2A0C5D11" w14:textId="77777777" w:rsidTr="009554AC">
        <w:trPr>
          <w:trHeight w:val="288"/>
        </w:trPr>
        <w:tc>
          <w:tcPr>
            <w:tcW w:w="1213" w:type="pct"/>
            <w:tcBorders>
              <w:top w:val="nil"/>
              <w:left w:val="single" w:sz="4" w:space="0" w:color="auto"/>
              <w:bottom w:val="single" w:sz="4" w:space="0" w:color="auto"/>
              <w:right w:val="single" w:sz="4" w:space="0" w:color="auto"/>
            </w:tcBorders>
            <w:shd w:val="clear" w:color="auto" w:fill="auto"/>
            <w:vAlign w:val="center"/>
            <w:hideMark/>
          </w:tcPr>
          <w:p w14:paraId="63E1F866" w14:textId="77777777" w:rsidR="000674BA" w:rsidRPr="00C14DB9" w:rsidRDefault="000674BA" w:rsidP="00F428ED">
            <w:pPr>
              <w:suppressAutoHyphens w:val="0"/>
              <w:spacing w:after="0"/>
              <w:jc w:val="left"/>
              <w:rPr>
                <w:rFonts w:eastAsia="Times New Roman" w:cs="Tahoma"/>
                <w:b/>
                <w:bCs/>
                <w:sz w:val="20"/>
                <w:szCs w:val="20"/>
                <w:lang w:val="en-US" w:eastAsia="en-US"/>
              </w:rPr>
            </w:pPr>
            <w:r w:rsidRPr="00C14DB9">
              <w:rPr>
                <w:rFonts w:eastAsia="Times New Roman" w:cs="Tahoma"/>
                <w:b/>
                <w:bCs/>
                <w:sz w:val="20"/>
                <w:szCs w:val="20"/>
                <w:lang w:val="en-US" w:eastAsia="en-US"/>
              </w:rPr>
              <w:t>15-25ο / Active</w:t>
            </w:r>
          </w:p>
        </w:tc>
        <w:tc>
          <w:tcPr>
            <w:tcW w:w="1118" w:type="pct"/>
            <w:tcBorders>
              <w:top w:val="nil"/>
              <w:left w:val="nil"/>
              <w:bottom w:val="single" w:sz="4" w:space="0" w:color="auto"/>
              <w:right w:val="single" w:sz="4" w:space="0" w:color="auto"/>
            </w:tcBorders>
            <w:shd w:val="clear" w:color="auto" w:fill="auto"/>
            <w:vAlign w:val="center"/>
            <w:hideMark/>
          </w:tcPr>
          <w:p w14:paraId="6F0348E7" w14:textId="77777777" w:rsidR="000674BA" w:rsidRPr="003A5EBA" w:rsidRDefault="000674BA" w:rsidP="00F428ED">
            <w:pPr>
              <w:suppressAutoHyphens w:val="0"/>
              <w:spacing w:after="0"/>
              <w:jc w:val="left"/>
              <w:rPr>
                <w:rFonts w:eastAsia="Times New Roman" w:cs="Tahoma"/>
                <w:sz w:val="20"/>
                <w:szCs w:val="20"/>
                <w:lang w:val="en-US" w:eastAsia="en-US"/>
              </w:rPr>
            </w:pPr>
            <w:r w:rsidRPr="003A5EBA">
              <w:rPr>
                <w:rFonts w:eastAsia="Times New Roman" w:cs="Tahoma"/>
                <w:sz w:val="20"/>
                <w:szCs w:val="20"/>
                <w:lang w:val="en-US" w:eastAsia="en-US"/>
              </w:rPr>
              <w:t> </w:t>
            </w:r>
          </w:p>
        </w:tc>
        <w:tc>
          <w:tcPr>
            <w:tcW w:w="723" w:type="pct"/>
            <w:tcBorders>
              <w:top w:val="nil"/>
              <w:left w:val="nil"/>
              <w:bottom w:val="single" w:sz="4" w:space="0" w:color="auto"/>
              <w:right w:val="single" w:sz="4" w:space="0" w:color="auto"/>
            </w:tcBorders>
            <w:shd w:val="clear" w:color="auto" w:fill="auto"/>
            <w:vAlign w:val="center"/>
            <w:hideMark/>
          </w:tcPr>
          <w:p w14:paraId="6C10BCAD" w14:textId="77777777" w:rsidR="000674BA" w:rsidRPr="003A5EBA" w:rsidRDefault="000674BA" w:rsidP="00F428ED">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 </w:t>
            </w:r>
          </w:p>
        </w:tc>
        <w:tc>
          <w:tcPr>
            <w:tcW w:w="612" w:type="pct"/>
            <w:tcBorders>
              <w:top w:val="nil"/>
              <w:left w:val="nil"/>
              <w:bottom w:val="single" w:sz="4" w:space="0" w:color="auto"/>
              <w:right w:val="single" w:sz="4" w:space="0" w:color="auto"/>
            </w:tcBorders>
            <w:shd w:val="clear" w:color="auto" w:fill="auto"/>
            <w:vAlign w:val="center"/>
            <w:hideMark/>
          </w:tcPr>
          <w:p w14:paraId="5923354D" w14:textId="77777777" w:rsidR="000674BA" w:rsidRPr="003A5EBA" w:rsidRDefault="000674BA" w:rsidP="00F428ED">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 </w:t>
            </w:r>
          </w:p>
        </w:tc>
        <w:tc>
          <w:tcPr>
            <w:tcW w:w="613" w:type="pct"/>
            <w:tcBorders>
              <w:top w:val="nil"/>
              <w:left w:val="nil"/>
              <w:bottom w:val="single" w:sz="4" w:space="0" w:color="auto"/>
              <w:right w:val="single" w:sz="4" w:space="0" w:color="auto"/>
            </w:tcBorders>
            <w:shd w:val="clear" w:color="auto" w:fill="auto"/>
            <w:vAlign w:val="center"/>
            <w:hideMark/>
          </w:tcPr>
          <w:p w14:paraId="36C0BFF0" w14:textId="77777777" w:rsidR="000674BA" w:rsidRPr="003A5EBA" w:rsidRDefault="000674BA" w:rsidP="00F428ED">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 </w:t>
            </w:r>
          </w:p>
        </w:tc>
        <w:tc>
          <w:tcPr>
            <w:tcW w:w="606" w:type="pct"/>
            <w:tcBorders>
              <w:top w:val="nil"/>
              <w:left w:val="nil"/>
              <w:bottom w:val="single" w:sz="4" w:space="0" w:color="auto"/>
              <w:right w:val="single" w:sz="4" w:space="0" w:color="auto"/>
            </w:tcBorders>
            <w:shd w:val="clear" w:color="auto" w:fill="auto"/>
            <w:vAlign w:val="center"/>
            <w:hideMark/>
          </w:tcPr>
          <w:p w14:paraId="1B90226C" w14:textId="77777777" w:rsidR="000674BA" w:rsidRPr="00C14DB9" w:rsidRDefault="000674BA" w:rsidP="00F428ED">
            <w:pPr>
              <w:suppressAutoHyphens w:val="0"/>
              <w:spacing w:after="0"/>
              <w:jc w:val="right"/>
              <w:rPr>
                <w:rFonts w:eastAsia="Times New Roman" w:cs="Tahoma"/>
                <w:sz w:val="20"/>
                <w:szCs w:val="20"/>
                <w:lang w:val="en-US" w:eastAsia="en-US"/>
              </w:rPr>
            </w:pPr>
            <w:r w:rsidRPr="00C14DB9">
              <w:rPr>
                <w:rFonts w:eastAsia="Times New Roman" w:cs="Tahoma"/>
                <w:sz w:val="20"/>
                <w:szCs w:val="20"/>
                <w:lang w:val="en-US" w:eastAsia="en-US"/>
              </w:rPr>
              <w:t> </w:t>
            </w:r>
          </w:p>
        </w:tc>
        <w:tc>
          <w:tcPr>
            <w:tcW w:w="115" w:type="pct"/>
            <w:vAlign w:val="center"/>
            <w:hideMark/>
          </w:tcPr>
          <w:p w14:paraId="0385409C" w14:textId="77777777" w:rsidR="000674BA" w:rsidRPr="00C14DB9" w:rsidRDefault="000674BA" w:rsidP="00F428ED">
            <w:pPr>
              <w:suppressAutoHyphens w:val="0"/>
              <w:spacing w:after="0"/>
              <w:jc w:val="left"/>
              <w:rPr>
                <w:rFonts w:ascii="Times New Roman" w:eastAsia="Times New Roman" w:hAnsi="Times New Roman" w:cs="Times New Roman"/>
                <w:sz w:val="20"/>
                <w:szCs w:val="20"/>
                <w:lang w:val="en-US" w:eastAsia="en-US"/>
              </w:rPr>
            </w:pPr>
          </w:p>
        </w:tc>
      </w:tr>
      <w:tr w:rsidR="009554AC" w:rsidRPr="00C14DB9" w14:paraId="7BC932AB" w14:textId="77777777" w:rsidTr="006D1942">
        <w:trPr>
          <w:trHeight w:val="288"/>
        </w:trPr>
        <w:tc>
          <w:tcPr>
            <w:tcW w:w="1213" w:type="pct"/>
            <w:tcBorders>
              <w:top w:val="nil"/>
              <w:left w:val="single" w:sz="4" w:space="0" w:color="auto"/>
              <w:bottom w:val="single" w:sz="4" w:space="0" w:color="auto"/>
              <w:right w:val="single" w:sz="4" w:space="0" w:color="auto"/>
            </w:tcBorders>
            <w:shd w:val="clear" w:color="auto" w:fill="auto"/>
            <w:vAlign w:val="center"/>
            <w:hideMark/>
          </w:tcPr>
          <w:p w14:paraId="375B1816" w14:textId="77777777" w:rsidR="009554AC" w:rsidRPr="00C14DB9" w:rsidRDefault="009554AC" w:rsidP="009554AC">
            <w:pPr>
              <w:suppressAutoHyphens w:val="0"/>
              <w:spacing w:after="0"/>
              <w:jc w:val="right"/>
              <w:rPr>
                <w:rFonts w:eastAsia="Times New Roman" w:cs="Tahoma"/>
                <w:i/>
                <w:iCs/>
                <w:sz w:val="20"/>
                <w:szCs w:val="20"/>
                <w:lang w:val="en-US" w:eastAsia="en-US"/>
              </w:rPr>
            </w:pPr>
            <w:proofErr w:type="spellStart"/>
            <w:r w:rsidRPr="00C14DB9">
              <w:rPr>
                <w:rFonts w:eastAsia="Times New Roman" w:cs="Tahoma"/>
                <w:i/>
                <w:iCs/>
                <w:sz w:val="20"/>
                <w:szCs w:val="20"/>
                <w:lang w:val="en-US" w:eastAsia="en-US"/>
              </w:rPr>
              <w:t>Αττική</w:t>
            </w:r>
            <w:proofErr w:type="spellEnd"/>
          </w:p>
        </w:tc>
        <w:tc>
          <w:tcPr>
            <w:tcW w:w="1118" w:type="pct"/>
            <w:tcBorders>
              <w:top w:val="nil"/>
              <w:left w:val="nil"/>
              <w:bottom w:val="single" w:sz="4" w:space="0" w:color="auto"/>
              <w:right w:val="single" w:sz="4" w:space="0" w:color="auto"/>
            </w:tcBorders>
            <w:shd w:val="clear" w:color="auto" w:fill="auto"/>
            <w:hideMark/>
          </w:tcPr>
          <w:p w14:paraId="3CB7E5B3" w14:textId="4277AE86" w:rsidR="009554AC" w:rsidRPr="003A5EBA" w:rsidRDefault="009554AC" w:rsidP="009554AC">
            <w:pPr>
              <w:suppressAutoHyphens w:val="0"/>
              <w:spacing w:after="0"/>
              <w:jc w:val="left"/>
              <w:rPr>
                <w:rFonts w:eastAsia="Times New Roman" w:cs="Tahoma"/>
                <w:sz w:val="20"/>
                <w:szCs w:val="20"/>
                <w:lang w:val="en-US" w:eastAsia="en-US"/>
              </w:rPr>
            </w:pPr>
            <w:proofErr w:type="spellStart"/>
            <w:r w:rsidRPr="003A5EBA">
              <w:rPr>
                <w:rFonts w:eastAsia="Times New Roman" w:cs="Tahoma"/>
                <w:sz w:val="20"/>
                <w:szCs w:val="20"/>
                <w:lang w:val="en-US" w:eastAsia="en-US"/>
              </w:rPr>
              <w:t>Συντ</w:t>
            </w:r>
            <w:proofErr w:type="spellEnd"/>
            <w:r w:rsidRPr="003A5EBA">
              <w:rPr>
                <w:rFonts w:eastAsia="Times New Roman" w:cs="Tahoma"/>
                <w:sz w:val="20"/>
                <w:szCs w:val="20"/>
                <w:lang w:val="en-US" w:eastAsia="en-US"/>
              </w:rPr>
              <w:t xml:space="preserve">αγές </w:t>
            </w:r>
          </w:p>
        </w:tc>
        <w:tc>
          <w:tcPr>
            <w:tcW w:w="723" w:type="pct"/>
            <w:tcBorders>
              <w:top w:val="nil"/>
              <w:left w:val="nil"/>
              <w:bottom w:val="single" w:sz="4" w:space="0" w:color="auto"/>
              <w:right w:val="single" w:sz="4" w:space="0" w:color="auto"/>
            </w:tcBorders>
            <w:shd w:val="clear" w:color="auto" w:fill="auto"/>
            <w:vAlign w:val="center"/>
            <w:hideMark/>
          </w:tcPr>
          <w:p w14:paraId="75F3D878" w14:textId="77777777" w:rsidR="009554AC" w:rsidRPr="003A5EBA" w:rsidRDefault="009554AC" w:rsidP="009554AC">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85.560</w:t>
            </w:r>
          </w:p>
        </w:tc>
        <w:tc>
          <w:tcPr>
            <w:tcW w:w="612" w:type="pct"/>
            <w:tcBorders>
              <w:top w:val="nil"/>
              <w:left w:val="nil"/>
              <w:bottom w:val="single" w:sz="4" w:space="0" w:color="auto"/>
              <w:right w:val="single" w:sz="4" w:space="0" w:color="auto"/>
            </w:tcBorders>
            <w:shd w:val="clear" w:color="auto" w:fill="auto"/>
            <w:vAlign w:val="center"/>
            <w:hideMark/>
          </w:tcPr>
          <w:p w14:paraId="26C468A2" w14:textId="77777777" w:rsidR="009554AC" w:rsidRPr="003A5EBA" w:rsidRDefault="009554AC" w:rsidP="009554AC">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 </w:t>
            </w:r>
          </w:p>
        </w:tc>
        <w:tc>
          <w:tcPr>
            <w:tcW w:w="613" w:type="pct"/>
            <w:tcBorders>
              <w:top w:val="nil"/>
              <w:left w:val="nil"/>
              <w:bottom w:val="single" w:sz="4" w:space="0" w:color="auto"/>
              <w:right w:val="single" w:sz="4" w:space="0" w:color="auto"/>
            </w:tcBorders>
            <w:shd w:val="clear" w:color="auto" w:fill="auto"/>
            <w:vAlign w:val="center"/>
            <w:hideMark/>
          </w:tcPr>
          <w:p w14:paraId="57EEDE33" w14:textId="77777777" w:rsidR="009554AC" w:rsidRPr="003A5EBA" w:rsidRDefault="009554AC" w:rsidP="009554AC">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 </w:t>
            </w:r>
          </w:p>
        </w:tc>
        <w:tc>
          <w:tcPr>
            <w:tcW w:w="606" w:type="pct"/>
            <w:tcBorders>
              <w:top w:val="nil"/>
              <w:left w:val="nil"/>
              <w:bottom w:val="single" w:sz="4" w:space="0" w:color="auto"/>
              <w:right w:val="single" w:sz="4" w:space="0" w:color="auto"/>
            </w:tcBorders>
            <w:shd w:val="clear" w:color="auto" w:fill="auto"/>
            <w:vAlign w:val="center"/>
            <w:hideMark/>
          </w:tcPr>
          <w:p w14:paraId="01CF3215" w14:textId="77777777" w:rsidR="009554AC" w:rsidRPr="00C14DB9" w:rsidRDefault="009554AC" w:rsidP="009554AC">
            <w:pPr>
              <w:suppressAutoHyphens w:val="0"/>
              <w:spacing w:after="0"/>
              <w:jc w:val="right"/>
              <w:rPr>
                <w:rFonts w:eastAsia="Times New Roman" w:cs="Tahoma"/>
                <w:sz w:val="20"/>
                <w:szCs w:val="20"/>
                <w:lang w:val="en-US" w:eastAsia="en-US"/>
              </w:rPr>
            </w:pPr>
            <w:r w:rsidRPr="00C14DB9">
              <w:rPr>
                <w:rFonts w:eastAsia="Times New Roman" w:cs="Tahoma"/>
                <w:sz w:val="20"/>
                <w:szCs w:val="20"/>
                <w:lang w:val="en-US" w:eastAsia="en-US"/>
              </w:rPr>
              <w:t> </w:t>
            </w:r>
          </w:p>
        </w:tc>
        <w:tc>
          <w:tcPr>
            <w:tcW w:w="115" w:type="pct"/>
            <w:vAlign w:val="center"/>
            <w:hideMark/>
          </w:tcPr>
          <w:p w14:paraId="04C10428" w14:textId="77777777" w:rsidR="009554AC" w:rsidRPr="00C14DB9" w:rsidRDefault="009554AC" w:rsidP="009554AC">
            <w:pPr>
              <w:suppressAutoHyphens w:val="0"/>
              <w:spacing w:after="0"/>
              <w:jc w:val="left"/>
              <w:rPr>
                <w:rFonts w:ascii="Times New Roman" w:eastAsia="Times New Roman" w:hAnsi="Times New Roman" w:cs="Times New Roman"/>
                <w:sz w:val="20"/>
                <w:szCs w:val="20"/>
                <w:lang w:val="en-US" w:eastAsia="en-US"/>
              </w:rPr>
            </w:pPr>
          </w:p>
        </w:tc>
      </w:tr>
      <w:tr w:rsidR="009554AC" w:rsidRPr="00C14DB9" w14:paraId="64757473" w14:textId="77777777" w:rsidTr="006D1942">
        <w:trPr>
          <w:trHeight w:val="288"/>
        </w:trPr>
        <w:tc>
          <w:tcPr>
            <w:tcW w:w="1213" w:type="pct"/>
            <w:tcBorders>
              <w:top w:val="nil"/>
              <w:left w:val="single" w:sz="4" w:space="0" w:color="auto"/>
              <w:bottom w:val="single" w:sz="4" w:space="0" w:color="auto"/>
              <w:right w:val="single" w:sz="4" w:space="0" w:color="auto"/>
            </w:tcBorders>
            <w:shd w:val="clear" w:color="auto" w:fill="auto"/>
            <w:vAlign w:val="center"/>
            <w:hideMark/>
          </w:tcPr>
          <w:p w14:paraId="70A9CD89" w14:textId="77777777" w:rsidR="009554AC" w:rsidRPr="00C14DB9" w:rsidRDefault="009554AC" w:rsidP="009554AC">
            <w:pPr>
              <w:suppressAutoHyphens w:val="0"/>
              <w:spacing w:after="0"/>
              <w:jc w:val="right"/>
              <w:rPr>
                <w:rFonts w:eastAsia="Times New Roman" w:cs="Tahoma"/>
                <w:i/>
                <w:iCs/>
                <w:sz w:val="20"/>
                <w:szCs w:val="20"/>
                <w:lang w:val="en-US" w:eastAsia="en-US"/>
              </w:rPr>
            </w:pPr>
            <w:proofErr w:type="spellStart"/>
            <w:r w:rsidRPr="00C14DB9">
              <w:rPr>
                <w:rFonts w:eastAsia="Times New Roman" w:cs="Tahoma"/>
                <w:i/>
                <w:iCs/>
                <w:sz w:val="20"/>
                <w:szCs w:val="20"/>
                <w:lang w:val="en-US" w:eastAsia="en-US"/>
              </w:rPr>
              <w:t>Κεντρική</w:t>
            </w:r>
            <w:proofErr w:type="spellEnd"/>
            <w:r w:rsidRPr="00C14DB9">
              <w:rPr>
                <w:rFonts w:eastAsia="Times New Roman" w:cs="Tahoma"/>
                <w:i/>
                <w:iCs/>
                <w:sz w:val="20"/>
                <w:szCs w:val="20"/>
                <w:lang w:val="en-US" w:eastAsia="en-US"/>
              </w:rPr>
              <w:t xml:space="preserve"> Μα</w:t>
            </w:r>
            <w:proofErr w:type="spellStart"/>
            <w:r w:rsidRPr="00C14DB9">
              <w:rPr>
                <w:rFonts w:eastAsia="Times New Roman" w:cs="Tahoma"/>
                <w:i/>
                <w:iCs/>
                <w:sz w:val="20"/>
                <w:szCs w:val="20"/>
                <w:lang w:val="en-US" w:eastAsia="en-US"/>
              </w:rPr>
              <w:t>κεδονί</w:t>
            </w:r>
            <w:proofErr w:type="spellEnd"/>
            <w:r w:rsidRPr="00C14DB9">
              <w:rPr>
                <w:rFonts w:eastAsia="Times New Roman" w:cs="Tahoma"/>
                <w:i/>
                <w:iCs/>
                <w:sz w:val="20"/>
                <w:szCs w:val="20"/>
                <w:lang w:val="en-US" w:eastAsia="en-US"/>
              </w:rPr>
              <w:t>α</w:t>
            </w:r>
          </w:p>
        </w:tc>
        <w:tc>
          <w:tcPr>
            <w:tcW w:w="1118" w:type="pct"/>
            <w:tcBorders>
              <w:top w:val="nil"/>
              <w:left w:val="nil"/>
              <w:bottom w:val="single" w:sz="4" w:space="0" w:color="auto"/>
              <w:right w:val="single" w:sz="4" w:space="0" w:color="auto"/>
            </w:tcBorders>
            <w:shd w:val="clear" w:color="auto" w:fill="auto"/>
            <w:hideMark/>
          </w:tcPr>
          <w:p w14:paraId="3D3EE267" w14:textId="3609DD4D" w:rsidR="009554AC" w:rsidRPr="003A5EBA" w:rsidRDefault="009554AC" w:rsidP="009554AC">
            <w:pPr>
              <w:suppressAutoHyphens w:val="0"/>
              <w:spacing w:after="0"/>
              <w:jc w:val="left"/>
              <w:rPr>
                <w:rFonts w:eastAsia="Times New Roman" w:cs="Tahoma"/>
                <w:sz w:val="20"/>
                <w:szCs w:val="20"/>
                <w:lang w:val="en-US" w:eastAsia="en-US"/>
              </w:rPr>
            </w:pPr>
            <w:proofErr w:type="spellStart"/>
            <w:r w:rsidRPr="003A5EBA">
              <w:rPr>
                <w:rFonts w:eastAsia="Times New Roman" w:cs="Tahoma"/>
                <w:sz w:val="20"/>
                <w:szCs w:val="20"/>
                <w:lang w:val="en-US" w:eastAsia="en-US"/>
              </w:rPr>
              <w:t>Συντ</w:t>
            </w:r>
            <w:proofErr w:type="spellEnd"/>
            <w:r w:rsidRPr="003A5EBA">
              <w:rPr>
                <w:rFonts w:eastAsia="Times New Roman" w:cs="Tahoma"/>
                <w:sz w:val="20"/>
                <w:szCs w:val="20"/>
                <w:lang w:val="en-US" w:eastAsia="en-US"/>
              </w:rPr>
              <w:t xml:space="preserve">αγές </w:t>
            </w:r>
          </w:p>
        </w:tc>
        <w:tc>
          <w:tcPr>
            <w:tcW w:w="723" w:type="pct"/>
            <w:tcBorders>
              <w:top w:val="nil"/>
              <w:left w:val="nil"/>
              <w:bottom w:val="single" w:sz="4" w:space="0" w:color="auto"/>
              <w:right w:val="single" w:sz="4" w:space="0" w:color="auto"/>
            </w:tcBorders>
            <w:shd w:val="clear" w:color="auto" w:fill="auto"/>
            <w:vAlign w:val="center"/>
            <w:hideMark/>
          </w:tcPr>
          <w:p w14:paraId="308056F8" w14:textId="77777777" w:rsidR="009554AC" w:rsidRPr="003A5EBA" w:rsidRDefault="009554AC" w:rsidP="009554AC">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34.327</w:t>
            </w:r>
          </w:p>
        </w:tc>
        <w:tc>
          <w:tcPr>
            <w:tcW w:w="612" w:type="pct"/>
            <w:tcBorders>
              <w:top w:val="nil"/>
              <w:left w:val="nil"/>
              <w:bottom w:val="single" w:sz="4" w:space="0" w:color="auto"/>
              <w:right w:val="single" w:sz="4" w:space="0" w:color="auto"/>
            </w:tcBorders>
            <w:shd w:val="clear" w:color="auto" w:fill="auto"/>
            <w:vAlign w:val="center"/>
            <w:hideMark/>
          </w:tcPr>
          <w:p w14:paraId="469541DC" w14:textId="77777777" w:rsidR="009554AC" w:rsidRPr="003A5EBA" w:rsidRDefault="009554AC" w:rsidP="009554AC">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 </w:t>
            </w:r>
          </w:p>
        </w:tc>
        <w:tc>
          <w:tcPr>
            <w:tcW w:w="613" w:type="pct"/>
            <w:tcBorders>
              <w:top w:val="nil"/>
              <w:left w:val="nil"/>
              <w:bottom w:val="single" w:sz="4" w:space="0" w:color="auto"/>
              <w:right w:val="single" w:sz="4" w:space="0" w:color="auto"/>
            </w:tcBorders>
            <w:shd w:val="clear" w:color="auto" w:fill="auto"/>
            <w:vAlign w:val="center"/>
            <w:hideMark/>
          </w:tcPr>
          <w:p w14:paraId="670C5FA0" w14:textId="77777777" w:rsidR="009554AC" w:rsidRPr="003A5EBA" w:rsidRDefault="009554AC" w:rsidP="009554AC">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 </w:t>
            </w:r>
          </w:p>
        </w:tc>
        <w:tc>
          <w:tcPr>
            <w:tcW w:w="606" w:type="pct"/>
            <w:tcBorders>
              <w:top w:val="nil"/>
              <w:left w:val="nil"/>
              <w:bottom w:val="single" w:sz="4" w:space="0" w:color="auto"/>
              <w:right w:val="single" w:sz="4" w:space="0" w:color="auto"/>
            </w:tcBorders>
            <w:shd w:val="clear" w:color="auto" w:fill="auto"/>
            <w:vAlign w:val="center"/>
            <w:hideMark/>
          </w:tcPr>
          <w:p w14:paraId="60BD5AA2" w14:textId="77777777" w:rsidR="009554AC" w:rsidRPr="00C14DB9" w:rsidRDefault="009554AC" w:rsidP="009554AC">
            <w:pPr>
              <w:suppressAutoHyphens w:val="0"/>
              <w:spacing w:after="0"/>
              <w:jc w:val="right"/>
              <w:rPr>
                <w:rFonts w:eastAsia="Times New Roman" w:cs="Tahoma"/>
                <w:sz w:val="20"/>
                <w:szCs w:val="20"/>
                <w:lang w:val="en-US" w:eastAsia="en-US"/>
              </w:rPr>
            </w:pPr>
            <w:r w:rsidRPr="00C14DB9">
              <w:rPr>
                <w:rFonts w:eastAsia="Times New Roman" w:cs="Tahoma"/>
                <w:sz w:val="20"/>
                <w:szCs w:val="20"/>
                <w:lang w:val="en-US" w:eastAsia="en-US"/>
              </w:rPr>
              <w:t> </w:t>
            </w:r>
          </w:p>
        </w:tc>
        <w:tc>
          <w:tcPr>
            <w:tcW w:w="115" w:type="pct"/>
            <w:vAlign w:val="center"/>
            <w:hideMark/>
          </w:tcPr>
          <w:p w14:paraId="5B4AED10" w14:textId="77777777" w:rsidR="009554AC" w:rsidRPr="00C14DB9" w:rsidRDefault="009554AC" w:rsidP="009554AC">
            <w:pPr>
              <w:suppressAutoHyphens w:val="0"/>
              <w:spacing w:after="0"/>
              <w:jc w:val="left"/>
              <w:rPr>
                <w:rFonts w:ascii="Times New Roman" w:eastAsia="Times New Roman" w:hAnsi="Times New Roman" w:cs="Times New Roman"/>
                <w:sz w:val="20"/>
                <w:szCs w:val="20"/>
                <w:lang w:val="en-US" w:eastAsia="en-US"/>
              </w:rPr>
            </w:pPr>
          </w:p>
        </w:tc>
      </w:tr>
      <w:tr w:rsidR="009554AC" w:rsidRPr="00C14DB9" w14:paraId="78547471" w14:textId="77777777" w:rsidTr="006D1942">
        <w:trPr>
          <w:trHeight w:val="288"/>
        </w:trPr>
        <w:tc>
          <w:tcPr>
            <w:tcW w:w="1213" w:type="pct"/>
            <w:tcBorders>
              <w:top w:val="nil"/>
              <w:left w:val="single" w:sz="4" w:space="0" w:color="auto"/>
              <w:bottom w:val="single" w:sz="4" w:space="0" w:color="auto"/>
              <w:right w:val="single" w:sz="4" w:space="0" w:color="auto"/>
            </w:tcBorders>
            <w:shd w:val="clear" w:color="auto" w:fill="auto"/>
            <w:vAlign w:val="center"/>
            <w:hideMark/>
          </w:tcPr>
          <w:p w14:paraId="0901405D" w14:textId="77777777" w:rsidR="009554AC" w:rsidRPr="00C14DB9" w:rsidRDefault="009554AC" w:rsidP="009554AC">
            <w:pPr>
              <w:suppressAutoHyphens w:val="0"/>
              <w:spacing w:after="0"/>
              <w:jc w:val="right"/>
              <w:rPr>
                <w:rFonts w:eastAsia="Times New Roman" w:cs="Tahoma"/>
                <w:i/>
                <w:iCs/>
                <w:sz w:val="20"/>
                <w:szCs w:val="20"/>
                <w:lang w:val="en-US" w:eastAsia="en-US"/>
              </w:rPr>
            </w:pPr>
            <w:proofErr w:type="spellStart"/>
            <w:r w:rsidRPr="00C14DB9">
              <w:rPr>
                <w:rFonts w:eastAsia="Times New Roman" w:cs="Tahoma"/>
                <w:i/>
                <w:iCs/>
                <w:sz w:val="20"/>
                <w:szCs w:val="20"/>
                <w:lang w:val="en-US" w:eastAsia="en-US"/>
              </w:rPr>
              <w:t>Λοι</w:t>
            </w:r>
            <w:proofErr w:type="spellEnd"/>
            <w:r w:rsidRPr="00C14DB9">
              <w:rPr>
                <w:rFonts w:eastAsia="Times New Roman" w:cs="Tahoma"/>
                <w:i/>
                <w:iCs/>
                <w:sz w:val="20"/>
                <w:szCs w:val="20"/>
                <w:lang w:val="en-US" w:eastAsia="en-US"/>
              </w:rPr>
              <w:t>πή Ηπ</w:t>
            </w:r>
            <w:proofErr w:type="spellStart"/>
            <w:r w:rsidRPr="00C14DB9">
              <w:rPr>
                <w:rFonts w:eastAsia="Times New Roman" w:cs="Tahoma"/>
                <w:i/>
                <w:iCs/>
                <w:sz w:val="20"/>
                <w:szCs w:val="20"/>
                <w:lang w:val="en-US" w:eastAsia="en-US"/>
              </w:rPr>
              <w:t>ειρωτική</w:t>
            </w:r>
            <w:proofErr w:type="spellEnd"/>
            <w:r w:rsidRPr="00C14DB9">
              <w:rPr>
                <w:rFonts w:eastAsia="Times New Roman" w:cs="Tahoma"/>
                <w:i/>
                <w:iCs/>
                <w:sz w:val="20"/>
                <w:szCs w:val="20"/>
                <w:lang w:val="en-US" w:eastAsia="en-US"/>
              </w:rPr>
              <w:t xml:space="preserve"> </w:t>
            </w:r>
            <w:proofErr w:type="spellStart"/>
            <w:r w:rsidRPr="00C14DB9">
              <w:rPr>
                <w:rFonts w:eastAsia="Times New Roman" w:cs="Tahoma"/>
                <w:i/>
                <w:iCs/>
                <w:sz w:val="20"/>
                <w:szCs w:val="20"/>
                <w:lang w:val="en-US" w:eastAsia="en-US"/>
              </w:rPr>
              <w:t>Ελλάδ</w:t>
            </w:r>
            <w:proofErr w:type="spellEnd"/>
            <w:r w:rsidRPr="00C14DB9">
              <w:rPr>
                <w:rFonts w:eastAsia="Times New Roman" w:cs="Tahoma"/>
                <w:i/>
                <w:iCs/>
                <w:sz w:val="20"/>
                <w:szCs w:val="20"/>
                <w:lang w:val="en-US" w:eastAsia="en-US"/>
              </w:rPr>
              <w:t>α¹</w:t>
            </w:r>
          </w:p>
        </w:tc>
        <w:tc>
          <w:tcPr>
            <w:tcW w:w="1118" w:type="pct"/>
            <w:tcBorders>
              <w:top w:val="nil"/>
              <w:left w:val="nil"/>
              <w:bottom w:val="single" w:sz="4" w:space="0" w:color="auto"/>
              <w:right w:val="single" w:sz="4" w:space="0" w:color="auto"/>
            </w:tcBorders>
            <w:shd w:val="clear" w:color="auto" w:fill="auto"/>
            <w:hideMark/>
          </w:tcPr>
          <w:p w14:paraId="100EE86F" w14:textId="29094B9A" w:rsidR="009554AC" w:rsidRPr="003A5EBA" w:rsidRDefault="009554AC" w:rsidP="009554AC">
            <w:pPr>
              <w:suppressAutoHyphens w:val="0"/>
              <w:spacing w:after="0"/>
              <w:jc w:val="left"/>
              <w:rPr>
                <w:rFonts w:eastAsia="Times New Roman" w:cs="Tahoma"/>
                <w:sz w:val="20"/>
                <w:szCs w:val="20"/>
                <w:lang w:val="en-US" w:eastAsia="en-US"/>
              </w:rPr>
            </w:pPr>
            <w:proofErr w:type="spellStart"/>
            <w:r w:rsidRPr="003A5EBA">
              <w:rPr>
                <w:rFonts w:eastAsia="Times New Roman" w:cs="Tahoma"/>
                <w:sz w:val="20"/>
                <w:szCs w:val="20"/>
                <w:lang w:val="en-US" w:eastAsia="en-US"/>
              </w:rPr>
              <w:t>Συντ</w:t>
            </w:r>
            <w:proofErr w:type="spellEnd"/>
            <w:r w:rsidRPr="003A5EBA">
              <w:rPr>
                <w:rFonts w:eastAsia="Times New Roman" w:cs="Tahoma"/>
                <w:sz w:val="20"/>
                <w:szCs w:val="20"/>
                <w:lang w:val="en-US" w:eastAsia="en-US"/>
              </w:rPr>
              <w:t xml:space="preserve">αγές </w:t>
            </w:r>
          </w:p>
        </w:tc>
        <w:tc>
          <w:tcPr>
            <w:tcW w:w="723" w:type="pct"/>
            <w:tcBorders>
              <w:top w:val="nil"/>
              <w:left w:val="nil"/>
              <w:bottom w:val="single" w:sz="4" w:space="0" w:color="auto"/>
              <w:right w:val="single" w:sz="4" w:space="0" w:color="auto"/>
            </w:tcBorders>
            <w:shd w:val="clear" w:color="auto" w:fill="auto"/>
            <w:vAlign w:val="center"/>
            <w:hideMark/>
          </w:tcPr>
          <w:p w14:paraId="26F7AA17" w14:textId="77777777" w:rsidR="009554AC" w:rsidRPr="003A5EBA" w:rsidRDefault="009554AC" w:rsidP="009554AC">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38.515</w:t>
            </w:r>
          </w:p>
        </w:tc>
        <w:tc>
          <w:tcPr>
            <w:tcW w:w="612" w:type="pct"/>
            <w:tcBorders>
              <w:top w:val="nil"/>
              <w:left w:val="nil"/>
              <w:bottom w:val="single" w:sz="4" w:space="0" w:color="auto"/>
              <w:right w:val="single" w:sz="4" w:space="0" w:color="auto"/>
            </w:tcBorders>
            <w:shd w:val="clear" w:color="auto" w:fill="auto"/>
            <w:vAlign w:val="center"/>
            <w:hideMark/>
          </w:tcPr>
          <w:p w14:paraId="0644FDF0" w14:textId="77777777" w:rsidR="009554AC" w:rsidRPr="003A5EBA" w:rsidRDefault="009554AC" w:rsidP="009554AC">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 </w:t>
            </w:r>
          </w:p>
        </w:tc>
        <w:tc>
          <w:tcPr>
            <w:tcW w:w="613" w:type="pct"/>
            <w:tcBorders>
              <w:top w:val="nil"/>
              <w:left w:val="nil"/>
              <w:bottom w:val="single" w:sz="4" w:space="0" w:color="auto"/>
              <w:right w:val="single" w:sz="4" w:space="0" w:color="auto"/>
            </w:tcBorders>
            <w:shd w:val="clear" w:color="auto" w:fill="auto"/>
            <w:vAlign w:val="center"/>
            <w:hideMark/>
          </w:tcPr>
          <w:p w14:paraId="1FCEA1E7" w14:textId="77777777" w:rsidR="009554AC" w:rsidRPr="003A5EBA" w:rsidRDefault="009554AC" w:rsidP="009554AC">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 </w:t>
            </w:r>
          </w:p>
        </w:tc>
        <w:tc>
          <w:tcPr>
            <w:tcW w:w="606" w:type="pct"/>
            <w:tcBorders>
              <w:top w:val="nil"/>
              <w:left w:val="nil"/>
              <w:bottom w:val="single" w:sz="4" w:space="0" w:color="auto"/>
              <w:right w:val="single" w:sz="4" w:space="0" w:color="auto"/>
            </w:tcBorders>
            <w:shd w:val="clear" w:color="auto" w:fill="auto"/>
            <w:vAlign w:val="center"/>
            <w:hideMark/>
          </w:tcPr>
          <w:p w14:paraId="5525D9DB" w14:textId="77777777" w:rsidR="009554AC" w:rsidRPr="00C14DB9" w:rsidRDefault="009554AC" w:rsidP="009554AC">
            <w:pPr>
              <w:suppressAutoHyphens w:val="0"/>
              <w:spacing w:after="0"/>
              <w:jc w:val="right"/>
              <w:rPr>
                <w:rFonts w:eastAsia="Times New Roman" w:cs="Tahoma"/>
                <w:sz w:val="20"/>
                <w:szCs w:val="20"/>
                <w:lang w:val="en-US" w:eastAsia="en-US"/>
              </w:rPr>
            </w:pPr>
            <w:r w:rsidRPr="00C14DB9">
              <w:rPr>
                <w:rFonts w:eastAsia="Times New Roman" w:cs="Tahoma"/>
                <w:sz w:val="20"/>
                <w:szCs w:val="20"/>
                <w:lang w:val="en-US" w:eastAsia="en-US"/>
              </w:rPr>
              <w:t> </w:t>
            </w:r>
          </w:p>
        </w:tc>
        <w:tc>
          <w:tcPr>
            <w:tcW w:w="115" w:type="pct"/>
            <w:vAlign w:val="center"/>
            <w:hideMark/>
          </w:tcPr>
          <w:p w14:paraId="28239694" w14:textId="77777777" w:rsidR="009554AC" w:rsidRPr="00C14DB9" w:rsidRDefault="009554AC" w:rsidP="009554AC">
            <w:pPr>
              <w:suppressAutoHyphens w:val="0"/>
              <w:spacing w:after="0"/>
              <w:jc w:val="left"/>
              <w:rPr>
                <w:rFonts w:ascii="Times New Roman" w:eastAsia="Times New Roman" w:hAnsi="Times New Roman" w:cs="Times New Roman"/>
                <w:sz w:val="20"/>
                <w:szCs w:val="20"/>
                <w:lang w:val="en-US" w:eastAsia="en-US"/>
              </w:rPr>
            </w:pPr>
          </w:p>
        </w:tc>
      </w:tr>
      <w:tr w:rsidR="009554AC" w:rsidRPr="00C14DB9" w14:paraId="53CBC35B" w14:textId="77777777" w:rsidTr="006D1942">
        <w:trPr>
          <w:trHeight w:val="288"/>
        </w:trPr>
        <w:tc>
          <w:tcPr>
            <w:tcW w:w="1213" w:type="pct"/>
            <w:tcBorders>
              <w:top w:val="nil"/>
              <w:left w:val="single" w:sz="4" w:space="0" w:color="auto"/>
              <w:bottom w:val="single" w:sz="4" w:space="0" w:color="auto"/>
              <w:right w:val="single" w:sz="4" w:space="0" w:color="auto"/>
            </w:tcBorders>
            <w:shd w:val="clear" w:color="auto" w:fill="auto"/>
            <w:vAlign w:val="center"/>
            <w:hideMark/>
          </w:tcPr>
          <w:p w14:paraId="5B041A98" w14:textId="77777777" w:rsidR="009554AC" w:rsidRPr="00C14DB9" w:rsidRDefault="009554AC" w:rsidP="009554AC">
            <w:pPr>
              <w:suppressAutoHyphens w:val="0"/>
              <w:spacing w:after="0"/>
              <w:jc w:val="right"/>
              <w:rPr>
                <w:rFonts w:eastAsia="Times New Roman" w:cs="Tahoma"/>
                <w:i/>
                <w:iCs/>
                <w:sz w:val="20"/>
                <w:szCs w:val="20"/>
                <w:lang w:val="en-US" w:eastAsia="en-US"/>
              </w:rPr>
            </w:pPr>
            <w:proofErr w:type="spellStart"/>
            <w:r w:rsidRPr="00C14DB9">
              <w:rPr>
                <w:rFonts w:eastAsia="Times New Roman" w:cs="Tahoma"/>
                <w:i/>
                <w:iCs/>
                <w:sz w:val="20"/>
                <w:szCs w:val="20"/>
                <w:lang w:val="en-US" w:eastAsia="en-US"/>
              </w:rPr>
              <w:t>Λοι</w:t>
            </w:r>
            <w:proofErr w:type="spellEnd"/>
            <w:r w:rsidRPr="00C14DB9">
              <w:rPr>
                <w:rFonts w:eastAsia="Times New Roman" w:cs="Tahoma"/>
                <w:i/>
                <w:iCs/>
                <w:sz w:val="20"/>
                <w:szCs w:val="20"/>
                <w:lang w:val="en-US" w:eastAsia="en-US"/>
              </w:rPr>
              <w:t xml:space="preserve">πή </w:t>
            </w:r>
            <w:proofErr w:type="spellStart"/>
            <w:r w:rsidRPr="00C14DB9">
              <w:rPr>
                <w:rFonts w:eastAsia="Times New Roman" w:cs="Tahoma"/>
                <w:i/>
                <w:iCs/>
                <w:sz w:val="20"/>
                <w:szCs w:val="20"/>
                <w:lang w:val="en-US" w:eastAsia="en-US"/>
              </w:rPr>
              <w:t>Βόρει</w:t>
            </w:r>
            <w:proofErr w:type="spellEnd"/>
            <w:r w:rsidRPr="00C14DB9">
              <w:rPr>
                <w:rFonts w:eastAsia="Times New Roman" w:cs="Tahoma"/>
                <w:i/>
                <w:iCs/>
                <w:sz w:val="20"/>
                <w:szCs w:val="20"/>
                <w:lang w:val="en-US" w:eastAsia="en-US"/>
              </w:rPr>
              <w:t xml:space="preserve">α </w:t>
            </w:r>
            <w:proofErr w:type="spellStart"/>
            <w:r w:rsidRPr="00C14DB9">
              <w:rPr>
                <w:rFonts w:eastAsia="Times New Roman" w:cs="Tahoma"/>
                <w:i/>
                <w:iCs/>
                <w:sz w:val="20"/>
                <w:szCs w:val="20"/>
                <w:lang w:val="en-US" w:eastAsia="en-US"/>
              </w:rPr>
              <w:t>Ελλάδ</w:t>
            </w:r>
            <w:proofErr w:type="spellEnd"/>
            <w:r w:rsidRPr="00C14DB9">
              <w:rPr>
                <w:rFonts w:eastAsia="Times New Roman" w:cs="Tahoma"/>
                <w:i/>
                <w:iCs/>
                <w:sz w:val="20"/>
                <w:szCs w:val="20"/>
                <w:lang w:val="en-US" w:eastAsia="en-US"/>
              </w:rPr>
              <w:t>α²</w:t>
            </w:r>
          </w:p>
        </w:tc>
        <w:tc>
          <w:tcPr>
            <w:tcW w:w="1118" w:type="pct"/>
            <w:tcBorders>
              <w:top w:val="nil"/>
              <w:left w:val="nil"/>
              <w:bottom w:val="single" w:sz="4" w:space="0" w:color="auto"/>
              <w:right w:val="single" w:sz="4" w:space="0" w:color="auto"/>
            </w:tcBorders>
            <w:shd w:val="clear" w:color="auto" w:fill="auto"/>
            <w:hideMark/>
          </w:tcPr>
          <w:p w14:paraId="477D29B0" w14:textId="51B59EDE" w:rsidR="009554AC" w:rsidRPr="003A5EBA" w:rsidRDefault="009554AC" w:rsidP="009554AC">
            <w:pPr>
              <w:suppressAutoHyphens w:val="0"/>
              <w:spacing w:after="0"/>
              <w:jc w:val="left"/>
              <w:rPr>
                <w:rFonts w:eastAsia="Times New Roman" w:cs="Tahoma"/>
                <w:sz w:val="20"/>
                <w:szCs w:val="20"/>
                <w:lang w:val="en-US" w:eastAsia="en-US"/>
              </w:rPr>
            </w:pPr>
            <w:proofErr w:type="spellStart"/>
            <w:r w:rsidRPr="003A5EBA">
              <w:rPr>
                <w:rFonts w:eastAsia="Times New Roman" w:cs="Tahoma"/>
                <w:sz w:val="20"/>
                <w:szCs w:val="20"/>
                <w:lang w:val="en-US" w:eastAsia="en-US"/>
              </w:rPr>
              <w:t>Συντ</w:t>
            </w:r>
            <w:proofErr w:type="spellEnd"/>
            <w:r w:rsidRPr="003A5EBA">
              <w:rPr>
                <w:rFonts w:eastAsia="Times New Roman" w:cs="Tahoma"/>
                <w:sz w:val="20"/>
                <w:szCs w:val="20"/>
                <w:lang w:val="en-US" w:eastAsia="en-US"/>
              </w:rPr>
              <w:t xml:space="preserve">αγές </w:t>
            </w:r>
          </w:p>
        </w:tc>
        <w:tc>
          <w:tcPr>
            <w:tcW w:w="723" w:type="pct"/>
            <w:tcBorders>
              <w:top w:val="nil"/>
              <w:left w:val="nil"/>
              <w:bottom w:val="single" w:sz="4" w:space="0" w:color="auto"/>
              <w:right w:val="single" w:sz="4" w:space="0" w:color="auto"/>
            </w:tcBorders>
            <w:shd w:val="clear" w:color="auto" w:fill="auto"/>
            <w:vAlign w:val="center"/>
            <w:hideMark/>
          </w:tcPr>
          <w:p w14:paraId="27B51111" w14:textId="77777777" w:rsidR="009554AC" w:rsidRPr="003A5EBA" w:rsidRDefault="009554AC" w:rsidP="009554AC">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16.666</w:t>
            </w:r>
          </w:p>
        </w:tc>
        <w:tc>
          <w:tcPr>
            <w:tcW w:w="612" w:type="pct"/>
            <w:tcBorders>
              <w:top w:val="nil"/>
              <w:left w:val="nil"/>
              <w:bottom w:val="single" w:sz="4" w:space="0" w:color="auto"/>
              <w:right w:val="single" w:sz="4" w:space="0" w:color="auto"/>
            </w:tcBorders>
            <w:shd w:val="clear" w:color="auto" w:fill="auto"/>
            <w:vAlign w:val="center"/>
            <w:hideMark/>
          </w:tcPr>
          <w:p w14:paraId="685C81A1" w14:textId="77777777" w:rsidR="009554AC" w:rsidRPr="003A5EBA" w:rsidRDefault="009554AC" w:rsidP="009554AC">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 </w:t>
            </w:r>
          </w:p>
        </w:tc>
        <w:tc>
          <w:tcPr>
            <w:tcW w:w="613" w:type="pct"/>
            <w:tcBorders>
              <w:top w:val="nil"/>
              <w:left w:val="nil"/>
              <w:bottom w:val="single" w:sz="4" w:space="0" w:color="auto"/>
              <w:right w:val="single" w:sz="4" w:space="0" w:color="auto"/>
            </w:tcBorders>
            <w:shd w:val="clear" w:color="auto" w:fill="auto"/>
            <w:vAlign w:val="center"/>
            <w:hideMark/>
          </w:tcPr>
          <w:p w14:paraId="3FE5F021" w14:textId="77777777" w:rsidR="009554AC" w:rsidRPr="003A5EBA" w:rsidRDefault="009554AC" w:rsidP="009554AC">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 </w:t>
            </w:r>
          </w:p>
        </w:tc>
        <w:tc>
          <w:tcPr>
            <w:tcW w:w="606" w:type="pct"/>
            <w:tcBorders>
              <w:top w:val="nil"/>
              <w:left w:val="nil"/>
              <w:bottom w:val="single" w:sz="4" w:space="0" w:color="auto"/>
              <w:right w:val="single" w:sz="4" w:space="0" w:color="auto"/>
            </w:tcBorders>
            <w:shd w:val="clear" w:color="auto" w:fill="auto"/>
            <w:vAlign w:val="center"/>
            <w:hideMark/>
          </w:tcPr>
          <w:p w14:paraId="7339F861" w14:textId="77777777" w:rsidR="009554AC" w:rsidRPr="00C14DB9" w:rsidRDefault="009554AC" w:rsidP="009554AC">
            <w:pPr>
              <w:suppressAutoHyphens w:val="0"/>
              <w:spacing w:after="0"/>
              <w:jc w:val="right"/>
              <w:rPr>
                <w:rFonts w:eastAsia="Times New Roman" w:cs="Tahoma"/>
                <w:sz w:val="20"/>
                <w:szCs w:val="20"/>
                <w:lang w:val="en-US" w:eastAsia="en-US"/>
              </w:rPr>
            </w:pPr>
            <w:r w:rsidRPr="00C14DB9">
              <w:rPr>
                <w:rFonts w:eastAsia="Times New Roman" w:cs="Tahoma"/>
                <w:sz w:val="20"/>
                <w:szCs w:val="20"/>
                <w:lang w:val="en-US" w:eastAsia="en-US"/>
              </w:rPr>
              <w:t> </w:t>
            </w:r>
          </w:p>
        </w:tc>
        <w:tc>
          <w:tcPr>
            <w:tcW w:w="115" w:type="pct"/>
            <w:vAlign w:val="center"/>
            <w:hideMark/>
          </w:tcPr>
          <w:p w14:paraId="11FA8BA4" w14:textId="77777777" w:rsidR="009554AC" w:rsidRPr="00C14DB9" w:rsidRDefault="009554AC" w:rsidP="009554AC">
            <w:pPr>
              <w:suppressAutoHyphens w:val="0"/>
              <w:spacing w:after="0"/>
              <w:jc w:val="left"/>
              <w:rPr>
                <w:rFonts w:ascii="Times New Roman" w:eastAsia="Times New Roman" w:hAnsi="Times New Roman" w:cs="Times New Roman"/>
                <w:sz w:val="20"/>
                <w:szCs w:val="20"/>
                <w:lang w:val="en-US" w:eastAsia="en-US"/>
              </w:rPr>
            </w:pPr>
          </w:p>
        </w:tc>
      </w:tr>
      <w:tr w:rsidR="009554AC" w:rsidRPr="00C14DB9" w14:paraId="301BD282" w14:textId="77777777" w:rsidTr="006D1942">
        <w:trPr>
          <w:trHeight w:val="288"/>
        </w:trPr>
        <w:tc>
          <w:tcPr>
            <w:tcW w:w="1213" w:type="pct"/>
            <w:tcBorders>
              <w:top w:val="nil"/>
              <w:left w:val="single" w:sz="4" w:space="0" w:color="auto"/>
              <w:bottom w:val="single" w:sz="4" w:space="0" w:color="auto"/>
              <w:right w:val="single" w:sz="4" w:space="0" w:color="auto"/>
            </w:tcBorders>
            <w:shd w:val="clear" w:color="auto" w:fill="auto"/>
            <w:vAlign w:val="center"/>
            <w:hideMark/>
          </w:tcPr>
          <w:p w14:paraId="4B125D6A" w14:textId="77777777" w:rsidR="009554AC" w:rsidRPr="00C14DB9" w:rsidRDefault="009554AC" w:rsidP="009554AC">
            <w:pPr>
              <w:suppressAutoHyphens w:val="0"/>
              <w:spacing w:after="0"/>
              <w:jc w:val="right"/>
              <w:rPr>
                <w:rFonts w:eastAsia="Times New Roman" w:cs="Tahoma"/>
                <w:i/>
                <w:iCs/>
                <w:sz w:val="20"/>
                <w:szCs w:val="20"/>
                <w:lang w:val="en-US" w:eastAsia="en-US"/>
              </w:rPr>
            </w:pPr>
            <w:proofErr w:type="spellStart"/>
            <w:r w:rsidRPr="00C14DB9">
              <w:rPr>
                <w:rFonts w:eastAsia="Times New Roman" w:cs="Tahoma"/>
                <w:i/>
                <w:iCs/>
                <w:sz w:val="20"/>
                <w:szCs w:val="20"/>
                <w:lang w:val="en-US" w:eastAsia="en-US"/>
              </w:rPr>
              <w:t>Κρήτη</w:t>
            </w:r>
            <w:proofErr w:type="spellEnd"/>
          </w:p>
        </w:tc>
        <w:tc>
          <w:tcPr>
            <w:tcW w:w="1118" w:type="pct"/>
            <w:tcBorders>
              <w:top w:val="nil"/>
              <w:left w:val="nil"/>
              <w:bottom w:val="single" w:sz="4" w:space="0" w:color="auto"/>
              <w:right w:val="single" w:sz="4" w:space="0" w:color="auto"/>
            </w:tcBorders>
            <w:shd w:val="clear" w:color="auto" w:fill="auto"/>
            <w:hideMark/>
          </w:tcPr>
          <w:p w14:paraId="1A967FCE" w14:textId="766A94D9" w:rsidR="009554AC" w:rsidRPr="003A5EBA" w:rsidRDefault="009554AC" w:rsidP="009554AC">
            <w:pPr>
              <w:suppressAutoHyphens w:val="0"/>
              <w:spacing w:after="0"/>
              <w:jc w:val="left"/>
              <w:rPr>
                <w:rFonts w:eastAsia="Times New Roman" w:cs="Tahoma"/>
                <w:sz w:val="20"/>
                <w:szCs w:val="20"/>
                <w:lang w:val="en-US" w:eastAsia="en-US"/>
              </w:rPr>
            </w:pPr>
            <w:proofErr w:type="spellStart"/>
            <w:r w:rsidRPr="003A5EBA">
              <w:rPr>
                <w:rFonts w:eastAsia="Times New Roman" w:cs="Tahoma"/>
                <w:sz w:val="20"/>
                <w:szCs w:val="20"/>
                <w:lang w:val="en-US" w:eastAsia="en-US"/>
              </w:rPr>
              <w:t>Συντ</w:t>
            </w:r>
            <w:proofErr w:type="spellEnd"/>
            <w:r w:rsidRPr="003A5EBA">
              <w:rPr>
                <w:rFonts w:eastAsia="Times New Roman" w:cs="Tahoma"/>
                <w:sz w:val="20"/>
                <w:szCs w:val="20"/>
                <w:lang w:val="en-US" w:eastAsia="en-US"/>
              </w:rPr>
              <w:t xml:space="preserve">αγές </w:t>
            </w:r>
          </w:p>
        </w:tc>
        <w:tc>
          <w:tcPr>
            <w:tcW w:w="723" w:type="pct"/>
            <w:tcBorders>
              <w:top w:val="nil"/>
              <w:left w:val="nil"/>
              <w:bottom w:val="single" w:sz="4" w:space="0" w:color="auto"/>
              <w:right w:val="single" w:sz="4" w:space="0" w:color="auto"/>
            </w:tcBorders>
            <w:shd w:val="clear" w:color="auto" w:fill="auto"/>
            <w:vAlign w:val="center"/>
            <w:hideMark/>
          </w:tcPr>
          <w:p w14:paraId="1AB1C294" w14:textId="77777777" w:rsidR="009554AC" w:rsidRPr="003A5EBA" w:rsidRDefault="009554AC" w:rsidP="009554AC">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11.974</w:t>
            </w:r>
          </w:p>
        </w:tc>
        <w:tc>
          <w:tcPr>
            <w:tcW w:w="612" w:type="pct"/>
            <w:tcBorders>
              <w:top w:val="nil"/>
              <w:left w:val="nil"/>
              <w:bottom w:val="single" w:sz="4" w:space="0" w:color="auto"/>
              <w:right w:val="single" w:sz="4" w:space="0" w:color="auto"/>
            </w:tcBorders>
            <w:shd w:val="clear" w:color="auto" w:fill="auto"/>
            <w:vAlign w:val="center"/>
            <w:hideMark/>
          </w:tcPr>
          <w:p w14:paraId="308258D8" w14:textId="77777777" w:rsidR="009554AC" w:rsidRPr="003A5EBA" w:rsidRDefault="009554AC" w:rsidP="009554AC">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 </w:t>
            </w:r>
          </w:p>
        </w:tc>
        <w:tc>
          <w:tcPr>
            <w:tcW w:w="613" w:type="pct"/>
            <w:tcBorders>
              <w:top w:val="nil"/>
              <w:left w:val="nil"/>
              <w:bottom w:val="single" w:sz="4" w:space="0" w:color="auto"/>
              <w:right w:val="single" w:sz="4" w:space="0" w:color="auto"/>
            </w:tcBorders>
            <w:shd w:val="clear" w:color="auto" w:fill="auto"/>
            <w:vAlign w:val="center"/>
            <w:hideMark/>
          </w:tcPr>
          <w:p w14:paraId="13972F56" w14:textId="77777777" w:rsidR="009554AC" w:rsidRPr="003A5EBA" w:rsidRDefault="009554AC" w:rsidP="009554AC">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 </w:t>
            </w:r>
          </w:p>
        </w:tc>
        <w:tc>
          <w:tcPr>
            <w:tcW w:w="606" w:type="pct"/>
            <w:tcBorders>
              <w:top w:val="nil"/>
              <w:left w:val="nil"/>
              <w:bottom w:val="single" w:sz="4" w:space="0" w:color="auto"/>
              <w:right w:val="single" w:sz="4" w:space="0" w:color="auto"/>
            </w:tcBorders>
            <w:shd w:val="clear" w:color="auto" w:fill="auto"/>
            <w:vAlign w:val="center"/>
            <w:hideMark/>
          </w:tcPr>
          <w:p w14:paraId="29FFBA0E" w14:textId="77777777" w:rsidR="009554AC" w:rsidRPr="00C14DB9" w:rsidRDefault="009554AC" w:rsidP="009554AC">
            <w:pPr>
              <w:suppressAutoHyphens w:val="0"/>
              <w:spacing w:after="0"/>
              <w:jc w:val="right"/>
              <w:rPr>
                <w:rFonts w:eastAsia="Times New Roman" w:cs="Tahoma"/>
                <w:sz w:val="20"/>
                <w:szCs w:val="20"/>
                <w:lang w:val="en-US" w:eastAsia="en-US"/>
              </w:rPr>
            </w:pPr>
            <w:r w:rsidRPr="00C14DB9">
              <w:rPr>
                <w:rFonts w:eastAsia="Times New Roman" w:cs="Tahoma"/>
                <w:sz w:val="20"/>
                <w:szCs w:val="20"/>
                <w:lang w:val="en-US" w:eastAsia="en-US"/>
              </w:rPr>
              <w:t> </w:t>
            </w:r>
          </w:p>
        </w:tc>
        <w:tc>
          <w:tcPr>
            <w:tcW w:w="115" w:type="pct"/>
            <w:vAlign w:val="center"/>
            <w:hideMark/>
          </w:tcPr>
          <w:p w14:paraId="52916D52" w14:textId="77777777" w:rsidR="009554AC" w:rsidRPr="00C14DB9" w:rsidRDefault="009554AC" w:rsidP="009554AC">
            <w:pPr>
              <w:suppressAutoHyphens w:val="0"/>
              <w:spacing w:after="0"/>
              <w:jc w:val="left"/>
              <w:rPr>
                <w:rFonts w:ascii="Times New Roman" w:eastAsia="Times New Roman" w:hAnsi="Times New Roman" w:cs="Times New Roman"/>
                <w:sz w:val="20"/>
                <w:szCs w:val="20"/>
                <w:lang w:val="en-US" w:eastAsia="en-US"/>
              </w:rPr>
            </w:pPr>
          </w:p>
        </w:tc>
      </w:tr>
      <w:tr w:rsidR="009554AC" w:rsidRPr="00C14DB9" w14:paraId="73963A83" w14:textId="77777777" w:rsidTr="006D1942">
        <w:trPr>
          <w:trHeight w:val="288"/>
        </w:trPr>
        <w:tc>
          <w:tcPr>
            <w:tcW w:w="1213" w:type="pct"/>
            <w:tcBorders>
              <w:top w:val="nil"/>
              <w:left w:val="single" w:sz="4" w:space="0" w:color="auto"/>
              <w:bottom w:val="single" w:sz="4" w:space="0" w:color="auto"/>
              <w:right w:val="single" w:sz="4" w:space="0" w:color="auto"/>
            </w:tcBorders>
            <w:shd w:val="clear" w:color="auto" w:fill="auto"/>
            <w:vAlign w:val="center"/>
            <w:hideMark/>
          </w:tcPr>
          <w:p w14:paraId="36679866" w14:textId="77777777" w:rsidR="009554AC" w:rsidRPr="00C14DB9" w:rsidRDefault="009554AC" w:rsidP="009554AC">
            <w:pPr>
              <w:suppressAutoHyphens w:val="0"/>
              <w:spacing w:after="0"/>
              <w:jc w:val="right"/>
              <w:rPr>
                <w:rFonts w:eastAsia="Times New Roman" w:cs="Tahoma"/>
                <w:i/>
                <w:iCs/>
                <w:sz w:val="20"/>
                <w:szCs w:val="20"/>
                <w:lang w:val="en-US" w:eastAsia="en-US"/>
              </w:rPr>
            </w:pPr>
            <w:proofErr w:type="spellStart"/>
            <w:r w:rsidRPr="00C14DB9">
              <w:rPr>
                <w:rFonts w:eastAsia="Times New Roman" w:cs="Tahoma"/>
                <w:i/>
                <w:iCs/>
                <w:sz w:val="20"/>
                <w:szCs w:val="20"/>
                <w:lang w:val="en-US" w:eastAsia="en-US"/>
              </w:rPr>
              <w:t>Νησιά</w:t>
            </w:r>
            <w:proofErr w:type="spellEnd"/>
            <w:r w:rsidRPr="00C14DB9">
              <w:rPr>
                <w:rFonts w:eastAsia="Times New Roman" w:cs="Tahoma"/>
                <w:i/>
                <w:iCs/>
                <w:sz w:val="20"/>
                <w:szCs w:val="20"/>
                <w:lang w:val="en-US" w:eastAsia="en-US"/>
              </w:rPr>
              <w:t xml:space="preserve"> </w:t>
            </w:r>
            <w:proofErr w:type="spellStart"/>
            <w:r w:rsidRPr="00C14DB9">
              <w:rPr>
                <w:rFonts w:eastAsia="Times New Roman" w:cs="Tahoma"/>
                <w:i/>
                <w:iCs/>
                <w:sz w:val="20"/>
                <w:szCs w:val="20"/>
                <w:lang w:val="en-US" w:eastAsia="en-US"/>
              </w:rPr>
              <w:t>Αιγ</w:t>
            </w:r>
            <w:proofErr w:type="spellEnd"/>
            <w:r w:rsidRPr="00C14DB9">
              <w:rPr>
                <w:rFonts w:eastAsia="Times New Roman" w:cs="Tahoma"/>
                <w:i/>
                <w:iCs/>
                <w:sz w:val="20"/>
                <w:szCs w:val="20"/>
                <w:lang w:val="en-US" w:eastAsia="en-US"/>
              </w:rPr>
              <w:t>αίου</w:t>
            </w:r>
          </w:p>
        </w:tc>
        <w:tc>
          <w:tcPr>
            <w:tcW w:w="1118" w:type="pct"/>
            <w:tcBorders>
              <w:top w:val="nil"/>
              <w:left w:val="nil"/>
              <w:bottom w:val="single" w:sz="4" w:space="0" w:color="auto"/>
              <w:right w:val="single" w:sz="4" w:space="0" w:color="auto"/>
            </w:tcBorders>
            <w:shd w:val="clear" w:color="auto" w:fill="auto"/>
            <w:hideMark/>
          </w:tcPr>
          <w:p w14:paraId="3F4E4C5C" w14:textId="52B79F76" w:rsidR="009554AC" w:rsidRPr="003A5EBA" w:rsidRDefault="009554AC" w:rsidP="009554AC">
            <w:pPr>
              <w:suppressAutoHyphens w:val="0"/>
              <w:spacing w:after="0"/>
              <w:jc w:val="left"/>
              <w:rPr>
                <w:rFonts w:eastAsia="Times New Roman" w:cs="Tahoma"/>
                <w:sz w:val="20"/>
                <w:szCs w:val="20"/>
                <w:lang w:val="en-US" w:eastAsia="en-US"/>
              </w:rPr>
            </w:pPr>
            <w:proofErr w:type="spellStart"/>
            <w:r w:rsidRPr="003A5EBA">
              <w:rPr>
                <w:rFonts w:eastAsia="Times New Roman" w:cs="Tahoma"/>
                <w:sz w:val="20"/>
                <w:szCs w:val="20"/>
                <w:lang w:val="en-US" w:eastAsia="en-US"/>
              </w:rPr>
              <w:t>Συντ</w:t>
            </w:r>
            <w:proofErr w:type="spellEnd"/>
            <w:r w:rsidRPr="003A5EBA">
              <w:rPr>
                <w:rFonts w:eastAsia="Times New Roman" w:cs="Tahoma"/>
                <w:sz w:val="20"/>
                <w:szCs w:val="20"/>
                <w:lang w:val="en-US" w:eastAsia="en-US"/>
              </w:rPr>
              <w:t xml:space="preserve">αγές </w:t>
            </w:r>
          </w:p>
        </w:tc>
        <w:tc>
          <w:tcPr>
            <w:tcW w:w="723" w:type="pct"/>
            <w:tcBorders>
              <w:top w:val="nil"/>
              <w:left w:val="nil"/>
              <w:bottom w:val="single" w:sz="4" w:space="0" w:color="auto"/>
              <w:right w:val="single" w:sz="4" w:space="0" w:color="auto"/>
            </w:tcBorders>
            <w:shd w:val="clear" w:color="auto" w:fill="auto"/>
            <w:vAlign w:val="center"/>
            <w:hideMark/>
          </w:tcPr>
          <w:p w14:paraId="39D42DF4" w14:textId="77777777" w:rsidR="009554AC" w:rsidRPr="003A5EBA" w:rsidRDefault="009554AC" w:rsidP="009554AC">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7.011</w:t>
            </w:r>
          </w:p>
        </w:tc>
        <w:tc>
          <w:tcPr>
            <w:tcW w:w="612" w:type="pct"/>
            <w:tcBorders>
              <w:top w:val="nil"/>
              <w:left w:val="nil"/>
              <w:bottom w:val="single" w:sz="4" w:space="0" w:color="auto"/>
              <w:right w:val="single" w:sz="4" w:space="0" w:color="auto"/>
            </w:tcBorders>
            <w:shd w:val="clear" w:color="auto" w:fill="auto"/>
            <w:vAlign w:val="center"/>
            <w:hideMark/>
          </w:tcPr>
          <w:p w14:paraId="1BF3BCE3" w14:textId="77777777" w:rsidR="009554AC" w:rsidRPr="003A5EBA" w:rsidRDefault="009554AC" w:rsidP="009554AC">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 </w:t>
            </w:r>
          </w:p>
        </w:tc>
        <w:tc>
          <w:tcPr>
            <w:tcW w:w="613" w:type="pct"/>
            <w:tcBorders>
              <w:top w:val="nil"/>
              <w:left w:val="nil"/>
              <w:bottom w:val="single" w:sz="4" w:space="0" w:color="auto"/>
              <w:right w:val="single" w:sz="4" w:space="0" w:color="auto"/>
            </w:tcBorders>
            <w:shd w:val="clear" w:color="auto" w:fill="auto"/>
            <w:vAlign w:val="center"/>
            <w:hideMark/>
          </w:tcPr>
          <w:p w14:paraId="70A222BC" w14:textId="77777777" w:rsidR="009554AC" w:rsidRPr="003A5EBA" w:rsidRDefault="009554AC" w:rsidP="009554AC">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 </w:t>
            </w:r>
          </w:p>
        </w:tc>
        <w:tc>
          <w:tcPr>
            <w:tcW w:w="606" w:type="pct"/>
            <w:tcBorders>
              <w:top w:val="nil"/>
              <w:left w:val="nil"/>
              <w:bottom w:val="single" w:sz="4" w:space="0" w:color="auto"/>
              <w:right w:val="single" w:sz="4" w:space="0" w:color="auto"/>
            </w:tcBorders>
            <w:shd w:val="clear" w:color="auto" w:fill="auto"/>
            <w:vAlign w:val="center"/>
            <w:hideMark/>
          </w:tcPr>
          <w:p w14:paraId="171B7113" w14:textId="77777777" w:rsidR="009554AC" w:rsidRPr="00C14DB9" w:rsidRDefault="009554AC" w:rsidP="009554AC">
            <w:pPr>
              <w:suppressAutoHyphens w:val="0"/>
              <w:spacing w:after="0"/>
              <w:jc w:val="right"/>
              <w:rPr>
                <w:rFonts w:eastAsia="Times New Roman" w:cs="Tahoma"/>
                <w:sz w:val="20"/>
                <w:szCs w:val="20"/>
                <w:lang w:val="en-US" w:eastAsia="en-US"/>
              </w:rPr>
            </w:pPr>
            <w:r w:rsidRPr="00C14DB9">
              <w:rPr>
                <w:rFonts w:eastAsia="Times New Roman" w:cs="Tahoma"/>
                <w:sz w:val="20"/>
                <w:szCs w:val="20"/>
                <w:lang w:val="en-US" w:eastAsia="en-US"/>
              </w:rPr>
              <w:t> </w:t>
            </w:r>
          </w:p>
        </w:tc>
        <w:tc>
          <w:tcPr>
            <w:tcW w:w="115" w:type="pct"/>
            <w:vAlign w:val="center"/>
            <w:hideMark/>
          </w:tcPr>
          <w:p w14:paraId="12CD933D" w14:textId="77777777" w:rsidR="009554AC" w:rsidRPr="00C14DB9" w:rsidRDefault="009554AC" w:rsidP="009554AC">
            <w:pPr>
              <w:suppressAutoHyphens w:val="0"/>
              <w:spacing w:after="0"/>
              <w:jc w:val="left"/>
              <w:rPr>
                <w:rFonts w:ascii="Times New Roman" w:eastAsia="Times New Roman" w:hAnsi="Times New Roman" w:cs="Times New Roman"/>
                <w:sz w:val="20"/>
                <w:szCs w:val="20"/>
                <w:lang w:val="en-US" w:eastAsia="en-US"/>
              </w:rPr>
            </w:pPr>
          </w:p>
        </w:tc>
      </w:tr>
      <w:tr w:rsidR="00C14DB9" w:rsidRPr="00C14DB9" w14:paraId="272C1236" w14:textId="77777777" w:rsidTr="009554AC">
        <w:trPr>
          <w:trHeight w:val="288"/>
        </w:trPr>
        <w:tc>
          <w:tcPr>
            <w:tcW w:w="1213" w:type="pct"/>
            <w:tcBorders>
              <w:top w:val="nil"/>
              <w:left w:val="single" w:sz="4" w:space="0" w:color="auto"/>
              <w:bottom w:val="single" w:sz="4" w:space="0" w:color="auto"/>
              <w:right w:val="single" w:sz="4" w:space="0" w:color="auto"/>
            </w:tcBorders>
            <w:shd w:val="clear" w:color="auto" w:fill="auto"/>
            <w:vAlign w:val="center"/>
            <w:hideMark/>
          </w:tcPr>
          <w:p w14:paraId="654FABFF" w14:textId="77777777" w:rsidR="000674BA" w:rsidRPr="00C14DB9" w:rsidRDefault="000674BA" w:rsidP="00F428ED">
            <w:pPr>
              <w:suppressAutoHyphens w:val="0"/>
              <w:spacing w:after="0"/>
              <w:jc w:val="left"/>
              <w:rPr>
                <w:rFonts w:eastAsia="Times New Roman" w:cs="Tahoma"/>
                <w:b/>
                <w:bCs/>
                <w:sz w:val="20"/>
                <w:szCs w:val="20"/>
                <w:lang w:val="en-US" w:eastAsia="en-US"/>
              </w:rPr>
            </w:pPr>
            <w:r w:rsidRPr="00C14DB9">
              <w:rPr>
                <w:rFonts w:eastAsia="Times New Roman" w:cs="Tahoma"/>
                <w:b/>
                <w:bCs/>
                <w:sz w:val="20"/>
                <w:szCs w:val="20"/>
                <w:lang w:val="en-US" w:eastAsia="en-US"/>
              </w:rPr>
              <w:t xml:space="preserve">2-8ο / </w:t>
            </w:r>
            <w:proofErr w:type="spellStart"/>
            <w:r w:rsidRPr="00C14DB9">
              <w:rPr>
                <w:rFonts w:eastAsia="Times New Roman" w:cs="Tahoma"/>
                <w:b/>
                <w:bCs/>
                <w:sz w:val="20"/>
                <w:szCs w:val="20"/>
                <w:lang w:val="en-US" w:eastAsia="en-US"/>
              </w:rPr>
              <w:t>Δυσ</w:t>
            </w:r>
            <w:proofErr w:type="spellEnd"/>
            <w:r w:rsidRPr="00C14DB9">
              <w:rPr>
                <w:rFonts w:eastAsia="Times New Roman" w:cs="Tahoma"/>
                <w:b/>
                <w:bCs/>
                <w:sz w:val="20"/>
                <w:szCs w:val="20"/>
                <w:lang w:val="en-US" w:eastAsia="en-US"/>
              </w:rPr>
              <w:t>πρόσιτα</w:t>
            </w:r>
          </w:p>
        </w:tc>
        <w:tc>
          <w:tcPr>
            <w:tcW w:w="1118" w:type="pct"/>
            <w:tcBorders>
              <w:top w:val="nil"/>
              <w:left w:val="nil"/>
              <w:bottom w:val="single" w:sz="4" w:space="0" w:color="auto"/>
              <w:right w:val="single" w:sz="4" w:space="0" w:color="auto"/>
            </w:tcBorders>
            <w:shd w:val="clear" w:color="auto" w:fill="auto"/>
            <w:noWrap/>
            <w:vAlign w:val="bottom"/>
            <w:hideMark/>
          </w:tcPr>
          <w:p w14:paraId="3C8651F1" w14:textId="77777777" w:rsidR="000674BA" w:rsidRPr="003A5EBA" w:rsidRDefault="000674BA" w:rsidP="00F428ED">
            <w:pPr>
              <w:suppressAutoHyphens w:val="0"/>
              <w:spacing w:after="0"/>
              <w:jc w:val="left"/>
              <w:rPr>
                <w:rFonts w:eastAsia="Times New Roman" w:cs="Tahoma"/>
                <w:sz w:val="20"/>
                <w:szCs w:val="20"/>
                <w:lang w:val="en-US" w:eastAsia="en-US"/>
              </w:rPr>
            </w:pPr>
            <w:r w:rsidRPr="003A5EBA">
              <w:rPr>
                <w:rFonts w:eastAsia="Times New Roman" w:cs="Tahoma"/>
                <w:sz w:val="20"/>
                <w:szCs w:val="20"/>
                <w:lang w:val="en-US" w:eastAsia="en-US"/>
              </w:rPr>
              <w:t> </w:t>
            </w:r>
          </w:p>
        </w:tc>
        <w:tc>
          <w:tcPr>
            <w:tcW w:w="723" w:type="pct"/>
            <w:tcBorders>
              <w:top w:val="nil"/>
              <w:left w:val="nil"/>
              <w:bottom w:val="single" w:sz="4" w:space="0" w:color="auto"/>
              <w:right w:val="single" w:sz="4" w:space="0" w:color="auto"/>
            </w:tcBorders>
            <w:shd w:val="clear" w:color="auto" w:fill="auto"/>
            <w:vAlign w:val="center"/>
            <w:hideMark/>
          </w:tcPr>
          <w:p w14:paraId="08027182" w14:textId="77777777" w:rsidR="000674BA" w:rsidRPr="003A5EBA" w:rsidRDefault="000674BA" w:rsidP="00F428ED">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 </w:t>
            </w:r>
          </w:p>
        </w:tc>
        <w:tc>
          <w:tcPr>
            <w:tcW w:w="612" w:type="pct"/>
            <w:tcBorders>
              <w:top w:val="nil"/>
              <w:left w:val="nil"/>
              <w:bottom w:val="single" w:sz="4" w:space="0" w:color="auto"/>
              <w:right w:val="single" w:sz="4" w:space="0" w:color="auto"/>
            </w:tcBorders>
            <w:shd w:val="clear" w:color="auto" w:fill="auto"/>
            <w:vAlign w:val="center"/>
            <w:hideMark/>
          </w:tcPr>
          <w:p w14:paraId="60C92B5E" w14:textId="77777777" w:rsidR="000674BA" w:rsidRPr="003A5EBA" w:rsidRDefault="000674BA" w:rsidP="00F428ED">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 </w:t>
            </w:r>
          </w:p>
        </w:tc>
        <w:tc>
          <w:tcPr>
            <w:tcW w:w="613" w:type="pct"/>
            <w:tcBorders>
              <w:top w:val="nil"/>
              <w:left w:val="nil"/>
              <w:bottom w:val="single" w:sz="4" w:space="0" w:color="auto"/>
              <w:right w:val="single" w:sz="4" w:space="0" w:color="auto"/>
            </w:tcBorders>
            <w:shd w:val="clear" w:color="auto" w:fill="auto"/>
            <w:vAlign w:val="center"/>
            <w:hideMark/>
          </w:tcPr>
          <w:p w14:paraId="20919642" w14:textId="77777777" w:rsidR="000674BA" w:rsidRPr="003A5EBA" w:rsidRDefault="000674BA" w:rsidP="00F428ED">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 </w:t>
            </w:r>
          </w:p>
        </w:tc>
        <w:tc>
          <w:tcPr>
            <w:tcW w:w="606" w:type="pct"/>
            <w:tcBorders>
              <w:top w:val="nil"/>
              <w:left w:val="nil"/>
              <w:bottom w:val="single" w:sz="4" w:space="0" w:color="auto"/>
              <w:right w:val="single" w:sz="4" w:space="0" w:color="auto"/>
            </w:tcBorders>
            <w:shd w:val="clear" w:color="auto" w:fill="auto"/>
            <w:vAlign w:val="center"/>
            <w:hideMark/>
          </w:tcPr>
          <w:p w14:paraId="0C3E250A" w14:textId="77777777" w:rsidR="000674BA" w:rsidRPr="00C14DB9" w:rsidRDefault="000674BA" w:rsidP="00F428ED">
            <w:pPr>
              <w:suppressAutoHyphens w:val="0"/>
              <w:spacing w:after="0"/>
              <w:jc w:val="right"/>
              <w:rPr>
                <w:rFonts w:eastAsia="Times New Roman" w:cs="Tahoma"/>
                <w:sz w:val="20"/>
                <w:szCs w:val="20"/>
                <w:lang w:val="en-US" w:eastAsia="en-US"/>
              </w:rPr>
            </w:pPr>
            <w:r w:rsidRPr="00C14DB9">
              <w:rPr>
                <w:rFonts w:eastAsia="Times New Roman" w:cs="Tahoma"/>
                <w:sz w:val="20"/>
                <w:szCs w:val="20"/>
                <w:lang w:val="en-US" w:eastAsia="en-US"/>
              </w:rPr>
              <w:t> </w:t>
            </w:r>
          </w:p>
        </w:tc>
        <w:tc>
          <w:tcPr>
            <w:tcW w:w="115" w:type="pct"/>
            <w:vAlign w:val="center"/>
            <w:hideMark/>
          </w:tcPr>
          <w:p w14:paraId="471FB9EA" w14:textId="77777777" w:rsidR="000674BA" w:rsidRPr="00C14DB9" w:rsidRDefault="000674BA" w:rsidP="00F428ED">
            <w:pPr>
              <w:suppressAutoHyphens w:val="0"/>
              <w:spacing w:after="0"/>
              <w:jc w:val="left"/>
              <w:rPr>
                <w:rFonts w:ascii="Times New Roman" w:eastAsia="Times New Roman" w:hAnsi="Times New Roman" w:cs="Times New Roman"/>
                <w:sz w:val="20"/>
                <w:szCs w:val="20"/>
                <w:lang w:val="en-US" w:eastAsia="en-US"/>
              </w:rPr>
            </w:pPr>
          </w:p>
        </w:tc>
      </w:tr>
      <w:tr w:rsidR="009554AC" w:rsidRPr="00C14DB9" w14:paraId="530F84B1" w14:textId="77777777" w:rsidTr="00715668">
        <w:trPr>
          <w:trHeight w:val="288"/>
        </w:trPr>
        <w:tc>
          <w:tcPr>
            <w:tcW w:w="1213" w:type="pct"/>
            <w:tcBorders>
              <w:top w:val="nil"/>
              <w:left w:val="single" w:sz="4" w:space="0" w:color="auto"/>
              <w:bottom w:val="single" w:sz="4" w:space="0" w:color="auto"/>
              <w:right w:val="single" w:sz="4" w:space="0" w:color="auto"/>
            </w:tcBorders>
            <w:shd w:val="clear" w:color="auto" w:fill="auto"/>
            <w:vAlign w:val="center"/>
            <w:hideMark/>
          </w:tcPr>
          <w:p w14:paraId="60C3710A" w14:textId="77777777" w:rsidR="009554AC" w:rsidRPr="00C14DB9" w:rsidRDefault="009554AC" w:rsidP="009554AC">
            <w:pPr>
              <w:suppressAutoHyphens w:val="0"/>
              <w:spacing w:after="0"/>
              <w:jc w:val="right"/>
              <w:rPr>
                <w:rFonts w:eastAsia="Times New Roman" w:cs="Tahoma"/>
                <w:i/>
                <w:iCs/>
                <w:sz w:val="20"/>
                <w:szCs w:val="20"/>
                <w:lang w:val="en-US" w:eastAsia="en-US"/>
              </w:rPr>
            </w:pPr>
            <w:proofErr w:type="spellStart"/>
            <w:r w:rsidRPr="00C14DB9">
              <w:rPr>
                <w:rFonts w:eastAsia="Times New Roman" w:cs="Tahoma"/>
                <w:i/>
                <w:iCs/>
                <w:sz w:val="20"/>
                <w:szCs w:val="20"/>
                <w:lang w:val="en-US" w:eastAsia="en-US"/>
              </w:rPr>
              <w:t>Αττική</w:t>
            </w:r>
            <w:proofErr w:type="spellEnd"/>
          </w:p>
        </w:tc>
        <w:tc>
          <w:tcPr>
            <w:tcW w:w="1118" w:type="pct"/>
            <w:tcBorders>
              <w:top w:val="nil"/>
              <w:left w:val="nil"/>
              <w:bottom w:val="single" w:sz="4" w:space="0" w:color="auto"/>
              <w:right w:val="single" w:sz="4" w:space="0" w:color="auto"/>
            </w:tcBorders>
            <w:shd w:val="clear" w:color="auto" w:fill="auto"/>
            <w:hideMark/>
          </w:tcPr>
          <w:p w14:paraId="44D47B27" w14:textId="08902CB0" w:rsidR="009554AC" w:rsidRPr="003A5EBA" w:rsidRDefault="009554AC" w:rsidP="009554AC">
            <w:pPr>
              <w:suppressAutoHyphens w:val="0"/>
              <w:spacing w:after="0"/>
              <w:jc w:val="left"/>
              <w:rPr>
                <w:rFonts w:eastAsia="Times New Roman" w:cs="Tahoma"/>
                <w:sz w:val="20"/>
                <w:szCs w:val="20"/>
                <w:lang w:val="en-US" w:eastAsia="en-US"/>
              </w:rPr>
            </w:pPr>
            <w:proofErr w:type="spellStart"/>
            <w:r w:rsidRPr="003A5EBA">
              <w:rPr>
                <w:rFonts w:eastAsia="Times New Roman" w:cs="Tahoma"/>
                <w:sz w:val="20"/>
                <w:szCs w:val="20"/>
                <w:lang w:val="en-US" w:eastAsia="en-US"/>
              </w:rPr>
              <w:t>Συντ</w:t>
            </w:r>
            <w:proofErr w:type="spellEnd"/>
            <w:r w:rsidRPr="003A5EBA">
              <w:rPr>
                <w:rFonts w:eastAsia="Times New Roman" w:cs="Tahoma"/>
                <w:sz w:val="20"/>
                <w:szCs w:val="20"/>
                <w:lang w:val="en-US" w:eastAsia="en-US"/>
              </w:rPr>
              <w:t xml:space="preserve">αγές </w:t>
            </w:r>
          </w:p>
        </w:tc>
        <w:tc>
          <w:tcPr>
            <w:tcW w:w="723" w:type="pct"/>
            <w:tcBorders>
              <w:top w:val="nil"/>
              <w:left w:val="nil"/>
              <w:bottom w:val="single" w:sz="4" w:space="0" w:color="auto"/>
              <w:right w:val="single" w:sz="4" w:space="0" w:color="auto"/>
            </w:tcBorders>
            <w:shd w:val="clear" w:color="auto" w:fill="auto"/>
            <w:vAlign w:val="center"/>
            <w:hideMark/>
          </w:tcPr>
          <w:p w14:paraId="26855DF0" w14:textId="77777777" w:rsidR="009554AC" w:rsidRPr="003A5EBA" w:rsidRDefault="009554AC" w:rsidP="009554AC">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13.751</w:t>
            </w:r>
          </w:p>
        </w:tc>
        <w:tc>
          <w:tcPr>
            <w:tcW w:w="612" w:type="pct"/>
            <w:tcBorders>
              <w:top w:val="nil"/>
              <w:left w:val="nil"/>
              <w:bottom w:val="single" w:sz="4" w:space="0" w:color="auto"/>
              <w:right w:val="single" w:sz="4" w:space="0" w:color="auto"/>
            </w:tcBorders>
            <w:shd w:val="clear" w:color="auto" w:fill="auto"/>
            <w:vAlign w:val="center"/>
            <w:hideMark/>
          </w:tcPr>
          <w:p w14:paraId="657180B3" w14:textId="77777777" w:rsidR="009554AC" w:rsidRPr="003A5EBA" w:rsidRDefault="009554AC" w:rsidP="009554AC">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 </w:t>
            </w:r>
          </w:p>
        </w:tc>
        <w:tc>
          <w:tcPr>
            <w:tcW w:w="613" w:type="pct"/>
            <w:tcBorders>
              <w:top w:val="nil"/>
              <w:left w:val="nil"/>
              <w:bottom w:val="single" w:sz="4" w:space="0" w:color="auto"/>
              <w:right w:val="single" w:sz="4" w:space="0" w:color="auto"/>
            </w:tcBorders>
            <w:shd w:val="clear" w:color="auto" w:fill="auto"/>
            <w:vAlign w:val="center"/>
            <w:hideMark/>
          </w:tcPr>
          <w:p w14:paraId="4E633BED" w14:textId="77777777" w:rsidR="009554AC" w:rsidRPr="003A5EBA" w:rsidRDefault="009554AC" w:rsidP="009554AC">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 </w:t>
            </w:r>
          </w:p>
        </w:tc>
        <w:tc>
          <w:tcPr>
            <w:tcW w:w="606" w:type="pct"/>
            <w:tcBorders>
              <w:top w:val="nil"/>
              <w:left w:val="nil"/>
              <w:bottom w:val="single" w:sz="4" w:space="0" w:color="auto"/>
              <w:right w:val="single" w:sz="4" w:space="0" w:color="auto"/>
            </w:tcBorders>
            <w:shd w:val="clear" w:color="auto" w:fill="auto"/>
            <w:vAlign w:val="center"/>
            <w:hideMark/>
          </w:tcPr>
          <w:p w14:paraId="4FFED853" w14:textId="77777777" w:rsidR="009554AC" w:rsidRPr="00C14DB9" w:rsidRDefault="009554AC" w:rsidP="009554AC">
            <w:pPr>
              <w:suppressAutoHyphens w:val="0"/>
              <w:spacing w:after="0"/>
              <w:jc w:val="right"/>
              <w:rPr>
                <w:rFonts w:eastAsia="Times New Roman" w:cs="Tahoma"/>
                <w:sz w:val="20"/>
                <w:szCs w:val="20"/>
                <w:lang w:val="en-US" w:eastAsia="en-US"/>
              </w:rPr>
            </w:pPr>
            <w:r w:rsidRPr="00C14DB9">
              <w:rPr>
                <w:rFonts w:eastAsia="Times New Roman" w:cs="Tahoma"/>
                <w:sz w:val="20"/>
                <w:szCs w:val="20"/>
                <w:lang w:val="en-US" w:eastAsia="en-US"/>
              </w:rPr>
              <w:t> </w:t>
            </w:r>
          </w:p>
        </w:tc>
        <w:tc>
          <w:tcPr>
            <w:tcW w:w="115" w:type="pct"/>
            <w:vAlign w:val="center"/>
            <w:hideMark/>
          </w:tcPr>
          <w:p w14:paraId="7EBDD133" w14:textId="77777777" w:rsidR="009554AC" w:rsidRPr="00C14DB9" w:rsidRDefault="009554AC" w:rsidP="009554AC">
            <w:pPr>
              <w:suppressAutoHyphens w:val="0"/>
              <w:spacing w:after="0"/>
              <w:jc w:val="left"/>
              <w:rPr>
                <w:rFonts w:ascii="Times New Roman" w:eastAsia="Times New Roman" w:hAnsi="Times New Roman" w:cs="Times New Roman"/>
                <w:sz w:val="20"/>
                <w:szCs w:val="20"/>
                <w:lang w:val="en-US" w:eastAsia="en-US"/>
              </w:rPr>
            </w:pPr>
          </w:p>
        </w:tc>
      </w:tr>
      <w:tr w:rsidR="009554AC" w:rsidRPr="00C14DB9" w14:paraId="5F5A8680" w14:textId="77777777" w:rsidTr="00715668">
        <w:trPr>
          <w:trHeight w:val="288"/>
        </w:trPr>
        <w:tc>
          <w:tcPr>
            <w:tcW w:w="1213" w:type="pct"/>
            <w:tcBorders>
              <w:top w:val="nil"/>
              <w:left w:val="single" w:sz="4" w:space="0" w:color="auto"/>
              <w:bottom w:val="single" w:sz="4" w:space="0" w:color="auto"/>
              <w:right w:val="single" w:sz="4" w:space="0" w:color="auto"/>
            </w:tcBorders>
            <w:shd w:val="clear" w:color="auto" w:fill="auto"/>
            <w:vAlign w:val="center"/>
            <w:hideMark/>
          </w:tcPr>
          <w:p w14:paraId="15625B30" w14:textId="77777777" w:rsidR="009554AC" w:rsidRPr="00C14DB9" w:rsidRDefault="009554AC" w:rsidP="009554AC">
            <w:pPr>
              <w:suppressAutoHyphens w:val="0"/>
              <w:spacing w:after="0"/>
              <w:jc w:val="right"/>
              <w:rPr>
                <w:rFonts w:eastAsia="Times New Roman" w:cs="Tahoma"/>
                <w:i/>
                <w:iCs/>
                <w:sz w:val="20"/>
                <w:szCs w:val="20"/>
                <w:lang w:val="en-US" w:eastAsia="en-US"/>
              </w:rPr>
            </w:pPr>
            <w:proofErr w:type="spellStart"/>
            <w:r w:rsidRPr="00C14DB9">
              <w:rPr>
                <w:rFonts w:eastAsia="Times New Roman" w:cs="Tahoma"/>
                <w:i/>
                <w:iCs/>
                <w:sz w:val="20"/>
                <w:szCs w:val="20"/>
                <w:lang w:val="en-US" w:eastAsia="en-US"/>
              </w:rPr>
              <w:t>Κεντρική</w:t>
            </w:r>
            <w:proofErr w:type="spellEnd"/>
            <w:r w:rsidRPr="00C14DB9">
              <w:rPr>
                <w:rFonts w:eastAsia="Times New Roman" w:cs="Tahoma"/>
                <w:i/>
                <w:iCs/>
                <w:sz w:val="20"/>
                <w:szCs w:val="20"/>
                <w:lang w:val="en-US" w:eastAsia="en-US"/>
              </w:rPr>
              <w:t xml:space="preserve"> Μα</w:t>
            </w:r>
            <w:proofErr w:type="spellStart"/>
            <w:r w:rsidRPr="00C14DB9">
              <w:rPr>
                <w:rFonts w:eastAsia="Times New Roman" w:cs="Tahoma"/>
                <w:i/>
                <w:iCs/>
                <w:sz w:val="20"/>
                <w:szCs w:val="20"/>
                <w:lang w:val="en-US" w:eastAsia="en-US"/>
              </w:rPr>
              <w:t>κεδονί</w:t>
            </w:r>
            <w:proofErr w:type="spellEnd"/>
            <w:r w:rsidRPr="00C14DB9">
              <w:rPr>
                <w:rFonts w:eastAsia="Times New Roman" w:cs="Tahoma"/>
                <w:i/>
                <w:iCs/>
                <w:sz w:val="20"/>
                <w:szCs w:val="20"/>
                <w:lang w:val="en-US" w:eastAsia="en-US"/>
              </w:rPr>
              <w:t>α</w:t>
            </w:r>
          </w:p>
        </w:tc>
        <w:tc>
          <w:tcPr>
            <w:tcW w:w="1118" w:type="pct"/>
            <w:tcBorders>
              <w:top w:val="nil"/>
              <w:left w:val="nil"/>
              <w:bottom w:val="single" w:sz="4" w:space="0" w:color="auto"/>
              <w:right w:val="single" w:sz="4" w:space="0" w:color="auto"/>
            </w:tcBorders>
            <w:shd w:val="clear" w:color="auto" w:fill="auto"/>
            <w:hideMark/>
          </w:tcPr>
          <w:p w14:paraId="7950EE97" w14:textId="45EE433A" w:rsidR="009554AC" w:rsidRPr="003A5EBA" w:rsidRDefault="009554AC" w:rsidP="009554AC">
            <w:pPr>
              <w:suppressAutoHyphens w:val="0"/>
              <w:spacing w:after="0"/>
              <w:jc w:val="left"/>
              <w:rPr>
                <w:rFonts w:eastAsia="Times New Roman" w:cs="Tahoma"/>
                <w:sz w:val="20"/>
                <w:szCs w:val="20"/>
                <w:lang w:val="en-US" w:eastAsia="en-US"/>
              </w:rPr>
            </w:pPr>
            <w:proofErr w:type="spellStart"/>
            <w:r w:rsidRPr="003A5EBA">
              <w:rPr>
                <w:rFonts w:eastAsia="Times New Roman" w:cs="Tahoma"/>
                <w:sz w:val="20"/>
                <w:szCs w:val="20"/>
                <w:lang w:val="en-US" w:eastAsia="en-US"/>
              </w:rPr>
              <w:t>Συντ</w:t>
            </w:r>
            <w:proofErr w:type="spellEnd"/>
            <w:r w:rsidRPr="003A5EBA">
              <w:rPr>
                <w:rFonts w:eastAsia="Times New Roman" w:cs="Tahoma"/>
                <w:sz w:val="20"/>
                <w:szCs w:val="20"/>
                <w:lang w:val="en-US" w:eastAsia="en-US"/>
              </w:rPr>
              <w:t xml:space="preserve">αγές </w:t>
            </w:r>
          </w:p>
        </w:tc>
        <w:tc>
          <w:tcPr>
            <w:tcW w:w="723" w:type="pct"/>
            <w:tcBorders>
              <w:top w:val="nil"/>
              <w:left w:val="nil"/>
              <w:bottom w:val="single" w:sz="4" w:space="0" w:color="auto"/>
              <w:right w:val="single" w:sz="4" w:space="0" w:color="auto"/>
            </w:tcBorders>
            <w:shd w:val="clear" w:color="auto" w:fill="auto"/>
            <w:vAlign w:val="center"/>
            <w:hideMark/>
          </w:tcPr>
          <w:p w14:paraId="30DE12DD" w14:textId="77777777" w:rsidR="009554AC" w:rsidRPr="003A5EBA" w:rsidRDefault="009554AC" w:rsidP="009554AC">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5.517</w:t>
            </w:r>
          </w:p>
        </w:tc>
        <w:tc>
          <w:tcPr>
            <w:tcW w:w="612" w:type="pct"/>
            <w:tcBorders>
              <w:top w:val="nil"/>
              <w:left w:val="nil"/>
              <w:bottom w:val="single" w:sz="4" w:space="0" w:color="auto"/>
              <w:right w:val="single" w:sz="4" w:space="0" w:color="auto"/>
            </w:tcBorders>
            <w:shd w:val="clear" w:color="auto" w:fill="auto"/>
            <w:vAlign w:val="center"/>
            <w:hideMark/>
          </w:tcPr>
          <w:p w14:paraId="52867370" w14:textId="77777777" w:rsidR="009554AC" w:rsidRPr="003A5EBA" w:rsidRDefault="009554AC" w:rsidP="009554AC">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 </w:t>
            </w:r>
          </w:p>
        </w:tc>
        <w:tc>
          <w:tcPr>
            <w:tcW w:w="613" w:type="pct"/>
            <w:tcBorders>
              <w:top w:val="nil"/>
              <w:left w:val="nil"/>
              <w:bottom w:val="single" w:sz="4" w:space="0" w:color="auto"/>
              <w:right w:val="single" w:sz="4" w:space="0" w:color="auto"/>
            </w:tcBorders>
            <w:shd w:val="clear" w:color="auto" w:fill="auto"/>
            <w:vAlign w:val="center"/>
            <w:hideMark/>
          </w:tcPr>
          <w:p w14:paraId="0B0770A6" w14:textId="77777777" w:rsidR="009554AC" w:rsidRPr="003A5EBA" w:rsidRDefault="009554AC" w:rsidP="009554AC">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 </w:t>
            </w:r>
          </w:p>
        </w:tc>
        <w:tc>
          <w:tcPr>
            <w:tcW w:w="606" w:type="pct"/>
            <w:tcBorders>
              <w:top w:val="nil"/>
              <w:left w:val="nil"/>
              <w:bottom w:val="single" w:sz="4" w:space="0" w:color="auto"/>
              <w:right w:val="single" w:sz="4" w:space="0" w:color="auto"/>
            </w:tcBorders>
            <w:shd w:val="clear" w:color="auto" w:fill="auto"/>
            <w:vAlign w:val="center"/>
            <w:hideMark/>
          </w:tcPr>
          <w:p w14:paraId="3779456E" w14:textId="77777777" w:rsidR="009554AC" w:rsidRPr="00C14DB9" w:rsidRDefault="009554AC" w:rsidP="009554AC">
            <w:pPr>
              <w:suppressAutoHyphens w:val="0"/>
              <w:spacing w:after="0"/>
              <w:jc w:val="right"/>
              <w:rPr>
                <w:rFonts w:eastAsia="Times New Roman" w:cs="Tahoma"/>
                <w:sz w:val="20"/>
                <w:szCs w:val="20"/>
                <w:lang w:val="en-US" w:eastAsia="en-US"/>
              </w:rPr>
            </w:pPr>
            <w:r w:rsidRPr="00C14DB9">
              <w:rPr>
                <w:rFonts w:eastAsia="Times New Roman" w:cs="Tahoma"/>
                <w:sz w:val="20"/>
                <w:szCs w:val="20"/>
                <w:lang w:val="en-US" w:eastAsia="en-US"/>
              </w:rPr>
              <w:t> </w:t>
            </w:r>
          </w:p>
        </w:tc>
        <w:tc>
          <w:tcPr>
            <w:tcW w:w="115" w:type="pct"/>
            <w:vAlign w:val="center"/>
            <w:hideMark/>
          </w:tcPr>
          <w:p w14:paraId="42695E7C" w14:textId="77777777" w:rsidR="009554AC" w:rsidRPr="00C14DB9" w:rsidRDefault="009554AC" w:rsidP="009554AC">
            <w:pPr>
              <w:suppressAutoHyphens w:val="0"/>
              <w:spacing w:after="0"/>
              <w:jc w:val="left"/>
              <w:rPr>
                <w:rFonts w:ascii="Times New Roman" w:eastAsia="Times New Roman" w:hAnsi="Times New Roman" w:cs="Times New Roman"/>
                <w:sz w:val="20"/>
                <w:szCs w:val="20"/>
                <w:lang w:val="en-US" w:eastAsia="en-US"/>
              </w:rPr>
            </w:pPr>
          </w:p>
        </w:tc>
      </w:tr>
      <w:tr w:rsidR="009554AC" w:rsidRPr="00C14DB9" w14:paraId="4DE09601" w14:textId="77777777" w:rsidTr="00715668">
        <w:trPr>
          <w:trHeight w:val="288"/>
        </w:trPr>
        <w:tc>
          <w:tcPr>
            <w:tcW w:w="1213" w:type="pct"/>
            <w:tcBorders>
              <w:top w:val="nil"/>
              <w:left w:val="single" w:sz="4" w:space="0" w:color="auto"/>
              <w:bottom w:val="single" w:sz="4" w:space="0" w:color="auto"/>
              <w:right w:val="single" w:sz="4" w:space="0" w:color="auto"/>
            </w:tcBorders>
            <w:shd w:val="clear" w:color="auto" w:fill="auto"/>
            <w:vAlign w:val="center"/>
            <w:hideMark/>
          </w:tcPr>
          <w:p w14:paraId="2EE6B2F8" w14:textId="77777777" w:rsidR="009554AC" w:rsidRPr="00C14DB9" w:rsidRDefault="009554AC" w:rsidP="009554AC">
            <w:pPr>
              <w:suppressAutoHyphens w:val="0"/>
              <w:spacing w:after="0"/>
              <w:jc w:val="right"/>
              <w:rPr>
                <w:rFonts w:eastAsia="Times New Roman" w:cs="Tahoma"/>
                <w:i/>
                <w:iCs/>
                <w:sz w:val="20"/>
                <w:szCs w:val="20"/>
                <w:lang w:val="en-US" w:eastAsia="en-US"/>
              </w:rPr>
            </w:pPr>
            <w:proofErr w:type="spellStart"/>
            <w:r w:rsidRPr="00C14DB9">
              <w:rPr>
                <w:rFonts w:eastAsia="Times New Roman" w:cs="Tahoma"/>
                <w:i/>
                <w:iCs/>
                <w:sz w:val="20"/>
                <w:szCs w:val="20"/>
                <w:lang w:val="en-US" w:eastAsia="en-US"/>
              </w:rPr>
              <w:t>Λοι</w:t>
            </w:r>
            <w:proofErr w:type="spellEnd"/>
            <w:r w:rsidRPr="00C14DB9">
              <w:rPr>
                <w:rFonts w:eastAsia="Times New Roman" w:cs="Tahoma"/>
                <w:i/>
                <w:iCs/>
                <w:sz w:val="20"/>
                <w:szCs w:val="20"/>
                <w:lang w:val="en-US" w:eastAsia="en-US"/>
              </w:rPr>
              <w:t>πή Ηπ</w:t>
            </w:r>
            <w:proofErr w:type="spellStart"/>
            <w:r w:rsidRPr="00C14DB9">
              <w:rPr>
                <w:rFonts w:eastAsia="Times New Roman" w:cs="Tahoma"/>
                <w:i/>
                <w:iCs/>
                <w:sz w:val="20"/>
                <w:szCs w:val="20"/>
                <w:lang w:val="en-US" w:eastAsia="en-US"/>
              </w:rPr>
              <w:t>ειρωτική</w:t>
            </w:r>
            <w:proofErr w:type="spellEnd"/>
            <w:r w:rsidRPr="00C14DB9">
              <w:rPr>
                <w:rFonts w:eastAsia="Times New Roman" w:cs="Tahoma"/>
                <w:i/>
                <w:iCs/>
                <w:sz w:val="20"/>
                <w:szCs w:val="20"/>
                <w:lang w:val="en-US" w:eastAsia="en-US"/>
              </w:rPr>
              <w:t xml:space="preserve"> </w:t>
            </w:r>
            <w:proofErr w:type="spellStart"/>
            <w:r w:rsidRPr="00C14DB9">
              <w:rPr>
                <w:rFonts w:eastAsia="Times New Roman" w:cs="Tahoma"/>
                <w:i/>
                <w:iCs/>
                <w:sz w:val="20"/>
                <w:szCs w:val="20"/>
                <w:lang w:val="en-US" w:eastAsia="en-US"/>
              </w:rPr>
              <w:t>Ελλάδ</w:t>
            </w:r>
            <w:proofErr w:type="spellEnd"/>
            <w:r w:rsidRPr="00C14DB9">
              <w:rPr>
                <w:rFonts w:eastAsia="Times New Roman" w:cs="Tahoma"/>
                <w:i/>
                <w:iCs/>
                <w:sz w:val="20"/>
                <w:szCs w:val="20"/>
                <w:lang w:val="en-US" w:eastAsia="en-US"/>
              </w:rPr>
              <w:t>α¹</w:t>
            </w:r>
          </w:p>
        </w:tc>
        <w:tc>
          <w:tcPr>
            <w:tcW w:w="1118" w:type="pct"/>
            <w:tcBorders>
              <w:top w:val="nil"/>
              <w:left w:val="nil"/>
              <w:bottom w:val="single" w:sz="4" w:space="0" w:color="auto"/>
              <w:right w:val="single" w:sz="4" w:space="0" w:color="auto"/>
            </w:tcBorders>
            <w:shd w:val="clear" w:color="auto" w:fill="auto"/>
            <w:hideMark/>
          </w:tcPr>
          <w:p w14:paraId="636C9F18" w14:textId="71C07109" w:rsidR="009554AC" w:rsidRPr="003A5EBA" w:rsidRDefault="009554AC" w:rsidP="009554AC">
            <w:pPr>
              <w:suppressAutoHyphens w:val="0"/>
              <w:spacing w:after="0"/>
              <w:jc w:val="left"/>
              <w:rPr>
                <w:rFonts w:eastAsia="Times New Roman" w:cs="Tahoma"/>
                <w:sz w:val="20"/>
                <w:szCs w:val="20"/>
                <w:lang w:val="en-US" w:eastAsia="en-US"/>
              </w:rPr>
            </w:pPr>
            <w:proofErr w:type="spellStart"/>
            <w:r w:rsidRPr="003A5EBA">
              <w:rPr>
                <w:rFonts w:eastAsia="Times New Roman" w:cs="Tahoma"/>
                <w:sz w:val="20"/>
                <w:szCs w:val="20"/>
                <w:lang w:val="en-US" w:eastAsia="en-US"/>
              </w:rPr>
              <w:t>Συντ</w:t>
            </w:r>
            <w:proofErr w:type="spellEnd"/>
            <w:r w:rsidRPr="003A5EBA">
              <w:rPr>
                <w:rFonts w:eastAsia="Times New Roman" w:cs="Tahoma"/>
                <w:sz w:val="20"/>
                <w:szCs w:val="20"/>
                <w:lang w:val="en-US" w:eastAsia="en-US"/>
              </w:rPr>
              <w:t xml:space="preserve">αγές </w:t>
            </w:r>
          </w:p>
        </w:tc>
        <w:tc>
          <w:tcPr>
            <w:tcW w:w="723" w:type="pct"/>
            <w:tcBorders>
              <w:top w:val="nil"/>
              <w:left w:val="nil"/>
              <w:bottom w:val="single" w:sz="4" w:space="0" w:color="auto"/>
              <w:right w:val="single" w:sz="4" w:space="0" w:color="auto"/>
            </w:tcBorders>
            <w:shd w:val="clear" w:color="auto" w:fill="auto"/>
            <w:vAlign w:val="center"/>
            <w:hideMark/>
          </w:tcPr>
          <w:p w14:paraId="5920551A" w14:textId="77777777" w:rsidR="009554AC" w:rsidRPr="003A5EBA" w:rsidRDefault="009554AC" w:rsidP="009554AC">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6.190</w:t>
            </w:r>
          </w:p>
        </w:tc>
        <w:tc>
          <w:tcPr>
            <w:tcW w:w="612" w:type="pct"/>
            <w:tcBorders>
              <w:top w:val="nil"/>
              <w:left w:val="nil"/>
              <w:bottom w:val="single" w:sz="4" w:space="0" w:color="auto"/>
              <w:right w:val="single" w:sz="4" w:space="0" w:color="auto"/>
            </w:tcBorders>
            <w:shd w:val="clear" w:color="auto" w:fill="auto"/>
            <w:vAlign w:val="center"/>
            <w:hideMark/>
          </w:tcPr>
          <w:p w14:paraId="486DAA2D" w14:textId="77777777" w:rsidR="009554AC" w:rsidRPr="003A5EBA" w:rsidRDefault="009554AC" w:rsidP="009554AC">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 </w:t>
            </w:r>
          </w:p>
        </w:tc>
        <w:tc>
          <w:tcPr>
            <w:tcW w:w="613" w:type="pct"/>
            <w:tcBorders>
              <w:top w:val="nil"/>
              <w:left w:val="nil"/>
              <w:bottom w:val="single" w:sz="4" w:space="0" w:color="auto"/>
              <w:right w:val="single" w:sz="4" w:space="0" w:color="auto"/>
            </w:tcBorders>
            <w:shd w:val="clear" w:color="auto" w:fill="auto"/>
            <w:vAlign w:val="center"/>
            <w:hideMark/>
          </w:tcPr>
          <w:p w14:paraId="3226511F" w14:textId="77777777" w:rsidR="009554AC" w:rsidRPr="003A5EBA" w:rsidRDefault="009554AC" w:rsidP="009554AC">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 </w:t>
            </w:r>
          </w:p>
        </w:tc>
        <w:tc>
          <w:tcPr>
            <w:tcW w:w="606" w:type="pct"/>
            <w:tcBorders>
              <w:top w:val="nil"/>
              <w:left w:val="nil"/>
              <w:bottom w:val="single" w:sz="4" w:space="0" w:color="auto"/>
              <w:right w:val="single" w:sz="4" w:space="0" w:color="auto"/>
            </w:tcBorders>
            <w:shd w:val="clear" w:color="auto" w:fill="auto"/>
            <w:vAlign w:val="center"/>
            <w:hideMark/>
          </w:tcPr>
          <w:p w14:paraId="0302E4C3" w14:textId="77777777" w:rsidR="009554AC" w:rsidRPr="00C14DB9" w:rsidRDefault="009554AC" w:rsidP="009554AC">
            <w:pPr>
              <w:suppressAutoHyphens w:val="0"/>
              <w:spacing w:after="0"/>
              <w:jc w:val="right"/>
              <w:rPr>
                <w:rFonts w:eastAsia="Times New Roman" w:cs="Tahoma"/>
                <w:sz w:val="20"/>
                <w:szCs w:val="20"/>
                <w:lang w:val="en-US" w:eastAsia="en-US"/>
              </w:rPr>
            </w:pPr>
            <w:r w:rsidRPr="00C14DB9">
              <w:rPr>
                <w:rFonts w:eastAsia="Times New Roman" w:cs="Tahoma"/>
                <w:sz w:val="20"/>
                <w:szCs w:val="20"/>
                <w:lang w:val="en-US" w:eastAsia="en-US"/>
              </w:rPr>
              <w:t> </w:t>
            </w:r>
          </w:p>
        </w:tc>
        <w:tc>
          <w:tcPr>
            <w:tcW w:w="115" w:type="pct"/>
            <w:vAlign w:val="center"/>
            <w:hideMark/>
          </w:tcPr>
          <w:p w14:paraId="210EBFCB" w14:textId="77777777" w:rsidR="009554AC" w:rsidRPr="00C14DB9" w:rsidRDefault="009554AC" w:rsidP="009554AC">
            <w:pPr>
              <w:suppressAutoHyphens w:val="0"/>
              <w:spacing w:after="0"/>
              <w:jc w:val="left"/>
              <w:rPr>
                <w:rFonts w:ascii="Times New Roman" w:eastAsia="Times New Roman" w:hAnsi="Times New Roman" w:cs="Times New Roman"/>
                <w:sz w:val="20"/>
                <w:szCs w:val="20"/>
                <w:lang w:val="en-US" w:eastAsia="en-US"/>
              </w:rPr>
            </w:pPr>
          </w:p>
        </w:tc>
      </w:tr>
      <w:tr w:rsidR="009554AC" w:rsidRPr="00C14DB9" w14:paraId="26871C4B" w14:textId="77777777" w:rsidTr="00715668">
        <w:trPr>
          <w:trHeight w:val="288"/>
        </w:trPr>
        <w:tc>
          <w:tcPr>
            <w:tcW w:w="1213" w:type="pct"/>
            <w:tcBorders>
              <w:top w:val="nil"/>
              <w:left w:val="single" w:sz="4" w:space="0" w:color="auto"/>
              <w:bottom w:val="single" w:sz="4" w:space="0" w:color="auto"/>
              <w:right w:val="single" w:sz="4" w:space="0" w:color="auto"/>
            </w:tcBorders>
            <w:shd w:val="clear" w:color="auto" w:fill="auto"/>
            <w:vAlign w:val="center"/>
            <w:hideMark/>
          </w:tcPr>
          <w:p w14:paraId="3BE78B3E" w14:textId="77777777" w:rsidR="009554AC" w:rsidRPr="00C14DB9" w:rsidRDefault="009554AC" w:rsidP="009554AC">
            <w:pPr>
              <w:suppressAutoHyphens w:val="0"/>
              <w:spacing w:after="0"/>
              <w:jc w:val="right"/>
              <w:rPr>
                <w:rFonts w:eastAsia="Times New Roman" w:cs="Tahoma"/>
                <w:i/>
                <w:iCs/>
                <w:sz w:val="20"/>
                <w:szCs w:val="20"/>
                <w:lang w:val="en-US" w:eastAsia="en-US"/>
              </w:rPr>
            </w:pPr>
            <w:proofErr w:type="spellStart"/>
            <w:r w:rsidRPr="00C14DB9">
              <w:rPr>
                <w:rFonts w:eastAsia="Times New Roman" w:cs="Tahoma"/>
                <w:i/>
                <w:iCs/>
                <w:sz w:val="20"/>
                <w:szCs w:val="20"/>
                <w:lang w:val="en-US" w:eastAsia="en-US"/>
              </w:rPr>
              <w:t>Λοι</w:t>
            </w:r>
            <w:proofErr w:type="spellEnd"/>
            <w:r w:rsidRPr="00C14DB9">
              <w:rPr>
                <w:rFonts w:eastAsia="Times New Roman" w:cs="Tahoma"/>
                <w:i/>
                <w:iCs/>
                <w:sz w:val="20"/>
                <w:szCs w:val="20"/>
                <w:lang w:val="en-US" w:eastAsia="en-US"/>
              </w:rPr>
              <w:t xml:space="preserve">πή </w:t>
            </w:r>
            <w:proofErr w:type="spellStart"/>
            <w:r w:rsidRPr="00C14DB9">
              <w:rPr>
                <w:rFonts w:eastAsia="Times New Roman" w:cs="Tahoma"/>
                <w:i/>
                <w:iCs/>
                <w:sz w:val="20"/>
                <w:szCs w:val="20"/>
                <w:lang w:val="en-US" w:eastAsia="en-US"/>
              </w:rPr>
              <w:t>Βόρει</w:t>
            </w:r>
            <w:proofErr w:type="spellEnd"/>
            <w:r w:rsidRPr="00C14DB9">
              <w:rPr>
                <w:rFonts w:eastAsia="Times New Roman" w:cs="Tahoma"/>
                <w:i/>
                <w:iCs/>
                <w:sz w:val="20"/>
                <w:szCs w:val="20"/>
                <w:lang w:val="en-US" w:eastAsia="en-US"/>
              </w:rPr>
              <w:t xml:space="preserve">α </w:t>
            </w:r>
            <w:proofErr w:type="spellStart"/>
            <w:r w:rsidRPr="00C14DB9">
              <w:rPr>
                <w:rFonts w:eastAsia="Times New Roman" w:cs="Tahoma"/>
                <w:i/>
                <w:iCs/>
                <w:sz w:val="20"/>
                <w:szCs w:val="20"/>
                <w:lang w:val="en-US" w:eastAsia="en-US"/>
              </w:rPr>
              <w:t>Ελλάδ</w:t>
            </w:r>
            <w:proofErr w:type="spellEnd"/>
            <w:r w:rsidRPr="00C14DB9">
              <w:rPr>
                <w:rFonts w:eastAsia="Times New Roman" w:cs="Tahoma"/>
                <w:i/>
                <w:iCs/>
                <w:sz w:val="20"/>
                <w:szCs w:val="20"/>
                <w:lang w:val="en-US" w:eastAsia="en-US"/>
              </w:rPr>
              <w:t>α²</w:t>
            </w:r>
          </w:p>
        </w:tc>
        <w:tc>
          <w:tcPr>
            <w:tcW w:w="1118" w:type="pct"/>
            <w:tcBorders>
              <w:top w:val="nil"/>
              <w:left w:val="nil"/>
              <w:bottom w:val="single" w:sz="4" w:space="0" w:color="auto"/>
              <w:right w:val="single" w:sz="4" w:space="0" w:color="auto"/>
            </w:tcBorders>
            <w:shd w:val="clear" w:color="auto" w:fill="auto"/>
            <w:hideMark/>
          </w:tcPr>
          <w:p w14:paraId="3CD58C0F" w14:textId="43B7BA34" w:rsidR="009554AC" w:rsidRPr="003A5EBA" w:rsidRDefault="009554AC" w:rsidP="009554AC">
            <w:pPr>
              <w:suppressAutoHyphens w:val="0"/>
              <w:spacing w:after="0"/>
              <w:jc w:val="left"/>
              <w:rPr>
                <w:rFonts w:eastAsia="Times New Roman" w:cs="Tahoma"/>
                <w:sz w:val="20"/>
                <w:szCs w:val="20"/>
                <w:lang w:val="en-US" w:eastAsia="en-US"/>
              </w:rPr>
            </w:pPr>
            <w:proofErr w:type="spellStart"/>
            <w:r w:rsidRPr="003A5EBA">
              <w:rPr>
                <w:rFonts w:eastAsia="Times New Roman" w:cs="Tahoma"/>
                <w:sz w:val="20"/>
                <w:szCs w:val="20"/>
                <w:lang w:val="en-US" w:eastAsia="en-US"/>
              </w:rPr>
              <w:t>Συντ</w:t>
            </w:r>
            <w:proofErr w:type="spellEnd"/>
            <w:r w:rsidRPr="003A5EBA">
              <w:rPr>
                <w:rFonts w:eastAsia="Times New Roman" w:cs="Tahoma"/>
                <w:sz w:val="20"/>
                <w:szCs w:val="20"/>
                <w:lang w:val="en-US" w:eastAsia="en-US"/>
              </w:rPr>
              <w:t xml:space="preserve">αγές </w:t>
            </w:r>
          </w:p>
        </w:tc>
        <w:tc>
          <w:tcPr>
            <w:tcW w:w="723" w:type="pct"/>
            <w:tcBorders>
              <w:top w:val="nil"/>
              <w:left w:val="nil"/>
              <w:bottom w:val="single" w:sz="4" w:space="0" w:color="auto"/>
              <w:right w:val="single" w:sz="4" w:space="0" w:color="auto"/>
            </w:tcBorders>
            <w:shd w:val="clear" w:color="auto" w:fill="auto"/>
            <w:vAlign w:val="center"/>
            <w:hideMark/>
          </w:tcPr>
          <w:p w14:paraId="676B00AD" w14:textId="77777777" w:rsidR="009554AC" w:rsidRPr="003A5EBA" w:rsidRDefault="009554AC" w:rsidP="009554AC">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2.678</w:t>
            </w:r>
          </w:p>
        </w:tc>
        <w:tc>
          <w:tcPr>
            <w:tcW w:w="612" w:type="pct"/>
            <w:tcBorders>
              <w:top w:val="nil"/>
              <w:left w:val="nil"/>
              <w:bottom w:val="single" w:sz="4" w:space="0" w:color="auto"/>
              <w:right w:val="single" w:sz="4" w:space="0" w:color="auto"/>
            </w:tcBorders>
            <w:shd w:val="clear" w:color="auto" w:fill="auto"/>
            <w:vAlign w:val="center"/>
            <w:hideMark/>
          </w:tcPr>
          <w:p w14:paraId="0F05D5E7" w14:textId="77777777" w:rsidR="009554AC" w:rsidRPr="003A5EBA" w:rsidRDefault="009554AC" w:rsidP="009554AC">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 </w:t>
            </w:r>
          </w:p>
        </w:tc>
        <w:tc>
          <w:tcPr>
            <w:tcW w:w="613" w:type="pct"/>
            <w:tcBorders>
              <w:top w:val="nil"/>
              <w:left w:val="nil"/>
              <w:bottom w:val="single" w:sz="4" w:space="0" w:color="auto"/>
              <w:right w:val="single" w:sz="4" w:space="0" w:color="auto"/>
            </w:tcBorders>
            <w:shd w:val="clear" w:color="auto" w:fill="auto"/>
            <w:vAlign w:val="center"/>
            <w:hideMark/>
          </w:tcPr>
          <w:p w14:paraId="6DEBA55B" w14:textId="77777777" w:rsidR="009554AC" w:rsidRPr="003A5EBA" w:rsidRDefault="009554AC" w:rsidP="009554AC">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 </w:t>
            </w:r>
          </w:p>
        </w:tc>
        <w:tc>
          <w:tcPr>
            <w:tcW w:w="606" w:type="pct"/>
            <w:tcBorders>
              <w:top w:val="nil"/>
              <w:left w:val="nil"/>
              <w:bottom w:val="single" w:sz="4" w:space="0" w:color="auto"/>
              <w:right w:val="single" w:sz="4" w:space="0" w:color="auto"/>
            </w:tcBorders>
            <w:shd w:val="clear" w:color="auto" w:fill="auto"/>
            <w:vAlign w:val="center"/>
            <w:hideMark/>
          </w:tcPr>
          <w:p w14:paraId="043374DF" w14:textId="77777777" w:rsidR="009554AC" w:rsidRPr="00C14DB9" w:rsidRDefault="009554AC" w:rsidP="009554AC">
            <w:pPr>
              <w:suppressAutoHyphens w:val="0"/>
              <w:spacing w:after="0"/>
              <w:jc w:val="right"/>
              <w:rPr>
                <w:rFonts w:eastAsia="Times New Roman" w:cs="Tahoma"/>
                <w:sz w:val="20"/>
                <w:szCs w:val="20"/>
                <w:lang w:val="en-US" w:eastAsia="en-US"/>
              </w:rPr>
            </w:pPr>
            <w:r w:rsidRPr="00C14DB9">
              <w:rPr>
                <w:rFonts w:eastAsia="Times New Roman" w:cs="Tahoma"/>
                <w:sz w:val="20"/>
                <w:szCs w:val="20"/>
                <w:lang w:val="en-US" w:eastAsia="en-US"/>
              </w:rPr>
              <w:t> </w:t>
            </w:r>
          </w:p>
        </w:tc>
        <w:tc>
          <w:tcPr>
            <w:tcW w:w="115" w:type="pct"/>
            <w:vAlign w:val="center"/>
            <w:hideMark/>
          </w:tcPr>
          <w:p w14:paraId="45173633" w14:textId="77777777" w:rsidR="009554AC" w:rsidRPr="00C14DB9" w:rsidRDefault="009554AC" w:rsidP="009554AC">
            <w:pPr>
              <w:suppressAutoHyphens w:val="0"/>
              <w:spacing w:after="0"/>
              <w:jc w:val="left"/>
              <w:rPr>
                <w:rFonts w:ascii="Times New Roman" w:eastAsia="Times New Roman" w:hAnsi="Times New Roman" w:cs="Times New Roman"/>
                <w:sz w:val="20"/>
                <w:szCs w:val="20"/>
                <w:lang w:val="en-US" w:eastAsia="en-US"/>
              </w:rPr>
            </w:pPr>
          </w:p>
        </w:tc>
      </w:tr>
      <w:tr w:rsidR="009554AC" w:rsidRPr="00C14DB9" w14:paraId="4423100A" w14:textId="77777777" w:rsidTr="005348D7">
        <w:trPr>
          <w:trHeight w:val="288"/>
        </w:trPr>
        <w:tc>
          <w:tcPr>
            <w:tcW w:w="1213" w:type="pct"/>
            <w:tcBorders>
              <w:top w:val="nil"/>
              <w:left w:val="single" w:sz="4" w:space="0" w:color="auto"/>
              <w:bottom w:val="single" w:sz="4" w:space="0" w:color="auto"/>
              <w:right w:val="single" w:sz="4" w:space="0" w:color="auto"/>
            </w:tcBorders>
            <w:shd w:val="clear" w:color="auto" w:fill="auto"/>
            <w:vAlign w:val="center"/>
            <w:hideMark/>
          </w:tcPr>
          <w:p w14:paraId="285533F4" w14:textId="77777777" w:rsidR="009554AC" w:rsidRPr="00C14DB9" w:rsidRDefault="009554AC" w:rsidP="009554AC">
            <w:pPr>
              <w:suppressAutoHyphens w:val="0"/>
              <w:spacing w:after="0"/>
              <w:jc w:val="right"/>
              <w:rPr>
                <w:rFonts w:eastAsia="Times New Roman" w:cs="Tahoma"/>
                <w:i/>
                <w:iCs/>
                <w:sz w:val="20"/>
                <w:szCs w:val="20"/>
                <w:lang w:val="en-US" w:eastAsia="en-US"/>
              </w:rPr>
            </w:pPr>
            <w:proofErr w:type="spellStart"/>
            <w:r w:rsidRPr="00C14DB9">
              <w:rPr>
                <w:rFonts w:eastAsia="Times New Roman" w:cs="Tahoma"/>
                <w:i/>
                <w:iCs/>
                <w:sz w:val="20"/>
                <w:szCs w:val="20"/>
                <w:lang w:val="en-US" w:eastAsia="en-US"/>
              </w:rPr>
              <w:lastRenderedPageBreak/>
              <w:t>Κρήτη</w:t>
            </w:r>
            <w:proofErr w:type="spellEnd"/>
          </w:p>
        </w:tc>
        <w:tc>
          <w:tcPr>
            <w:tcW w:w="1118" w:type="pct"/>
            <w:tcBorders>
              <w:top w:val="nil"/>
              <w:left w:val="nil"/>
              <w:bottom w:val="single" w:sz="4" w:space="0" w:color="auto"/>
              <w:right w:val="single" w:sz="4" w:space="0" w:color="auto"/>
            </w:tcBorders>
            <w:shd w:val="clear" w:color="auto" w:fill="auto"/>
            <w:hideMark/>
          </w:tcPr>
          <w:p w14:paraId="67B6CEC9" w14:textId="566A711C" w:rsidR="009554AC" w:rsidRPr="003A5EBA" w:rsidRDefault="009554AC" w:rsidP="009554AC">
            <w:pPr>
              <w:suppressAutoHyphens w:val="0"/>
              <w:spacing w:after="0"/>
              <w:jc w:val="left"/>
              <w:rPr>
                <w:rFonts w:eastAsia="Times New Roman" w:cs="Tahoma"/>
                <w:sz w:val="20"/>
                <w:szCs w:val="20"/>
                <w:lang w:val="en-US" w:eastAsia="en-US"/>
              </w:rPr>
            </w:pPr>
            <w:proofErr w:type="spellStart"/>
            <w:r w:rsidRPr="003A5EBA">
              <w:rPr>
                <w:rFonts w:eastAsia="Times New Roman" w:cs="Tahoma"/>
                <w:sz w:val="20"/>
                <w:szCs w:val="20"/>
                <w:lang w:val="en-US" w:eastAsia="en-US"/>
              </w:rPr>
              <w:t>Συντ</w:t>
            </w:r>
            <w:proofErr w:type="spellEnd"/>
            <w:r w:rsidRPr="003A5EBA">
              <w:rPr>
                <w:rFonts w:eastAsia="Times New Roman" w:cs="Tahoma"/>
                <w:sz w:val="20"/>
                <w:szCs w:val="20"/>
                <w:lang w:val="en-US" w:eastAsia="en-US"/>
              </w:rPr>
              <w:t xml:space="preserve">αγές </w:t>
            </w:r>
          </w:p>
        </w:tc>
        <w:tc>
          <w:tcPr>
            <w:tcW w:w="723" w:type="pct"/>
            <w:tcBorders>
              <w:top w:val="nil"/>
              <w:left w:val="nil"/>
              <w:bottom w:val="single" w:sz="4" w:space="0" w:color="auto"/>
              <w:right w:val="single" w:sz="4" w:space="0" w:color="auto"/>
            </w:tcBorders>
            <w:shd w:val="clear" w:color="auto" w:fill="auto"/>
            <w:vAlign w:val="center"/>
            <w:hideMark/>
          </w:tcPr>
          <w:p w14:paraId="6B27E93B" w14:textId="77777777" w:rsidR="009554AC" w:rsidRPr="003A5EBA" w:rsidRDefault="009554AC" w:rsidP="009554AC">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1.924</w:t>
            </w:r>
          </w:p>
        </w:tc>
        <w:tc>
          <w:tcPr>
            <w:tcW w:w="612" w:type="pct"/>
            <w:tcBorders>
              <w:top w:val="nil"/>
              <w:left w:val="nil"/>
              <w:bottom w:val="single" w:sz="4" w:space="0" w:color="auto"/>
              <w:right w:val="single" w:sz="4" w:space="0" w:color="auto"/>
            </w:tcBorders>
            <w:shd w:val="clear" w:color="auto" w:fill="auto"/>
            <w:vAlign w:val="center"/>
            <w:hideMark/>
          </w:tcPr>
          <w:p w14:paraId="752B7211" w14:textId="77777777" w:rsidR="009554AC" w:rsidRPr="003A5EBA" w:rsidRDefault="009554AC" w:rsidP="009554AC">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 </w:t>
            </w:r>
          </w:p>
        </w:tc>
        <w:tc>
          <w:tcPr>
            <w:tcW w:w="613" w:type="pct"/>
            <w:tcBorders>
              <w:top w:val="nil"/>
              <w:left w:val="nil"/>
              <w:bottom w:val="single" w:sz="4" w:space="0" w:color="auto"/>
              <w:right w:val="single" w:sz="4" w:space="0" w:color="auto"/>
            </w:tcBorders>
            <w:shd w:val="clear" w:color="auto" w:fill="auto"/>
            <w:vAlign w:val="center"/>
            <w:hideMark/>
          </w:tcPr>
          <w:p w14:paraId="1EC3FD46" w14:textId="77777777" w:rsidR="009554AC" w:rsidRPr="003A5EBA" w:rsidRDefault="009554AC" w:rsidP="009554AC">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 </w:t>
            </w:r>
          </w:p>
        </w:tc>
        <w:tc>
          <w:tcPr>
            <w:tcW w:w="606" w:type="pct"/>
            <w:tcBorders>
              <w:top w:val="nil"/>
              <w:left w:val="nil"/>
              <w:bottom w:val="single" w:sz="4" w:space="0" w:color="auto"/>
              <w:right w:val="single" w:sz="4" w:space="0" w:color="auto"/>
            </w:tcBorders>
            <w:shd w:val="clear" w:color="auto" w:fill="auto"/>
            <w:vAlign w:val="center"/>
            <w:hideMark/>
          </w:tcPr>
          <w:p w14:paraId="5FD82D16" w14:textId="77777777" w:rsidR="009554AC" w:rsidRPr="00C14DB9" w:rsidRDefault="009554AC" w:rsidP="009554AC">
            <w:pPr>
              <w:suppressAutoHyphens w:val="0"/>
              <w:spacing w:after="0"/>
              <w:jc w:val="right"/>
              <w:rPr>
                <w:rFonts w:eastAsia="Times New Roman" w:cs="Tahoma"/>
                <w:sz w:val="20"/>
                <w:szCs w:val="20"/>
                <w:lang w:val="en-US" w:eastAsia="en-US"/>
              </w:rPr>
            </w:pPr>
            <w:r w:rsidRPr="00C14DB9">
              <w:rPr>
                <w:rFonts w:eastAsia="Times New Roman" w:cs="Tahoma"/>
                <w:sz w:val="20"/>
                <w:szCs w:val="20"/>
                <w:lang w:val="en-US" w:eastAsia="en-US"/>
              </w:rPr>
              <w:t> </w:t>
            </w:r>
          </w:p>
        </w:tc>
        <w:tc>
          <w:tcPr>
            <w:tcW w:w="115" w:type="pct"/>
            <w:vAlign w:val="center"/>
            <w:hideMark/>
          </w:tcPr>
          <w:p w14:paraId="034689DA" w14:textId="77777777" w:rsidR="009554AC" w:rsidRPr="00C14DB9" w:rsidRDefault="009554AC" w:rsidP="009554AC">
            <w:pPr>
              <w:suppressAutoHyphens w:val="0"/>
              <w:spacing w:after="0"/>
              <w:jc w:val="left"/>
              <w:rPr>
                <w:rFonts w:ascii="Times New Roman" w:eastAsia="Times New Roman" w:hAnsi="Times New Roman" w:cs="Times New Roman"/>
                <w:sz w:val="20"/>
                <w:szCs w:val="20"/>
                <w:lang w:val="en-US" w:eastAsia="en-US"/>
              </w:rPr>
            </w:pPr>
          </w:p>
        </w:tc>
      </w:tr>
      <w:tr w:rsidR="009554AC" w:rsidRPr="00C14DB9" w14:paraId="53D8940F" w14:textId="77777777" w:rsidTr="005348D7">
        <w:trPr>
          <w:trHeight w:val="288"/>
        </w:trPr>
        <w:tc>
          <w:tcPr>
            <w:tcW w:w="1213" w:type="pct"/>
            <w:tcBorders>
              <w:top w:val="nil"/>
              <w:left w:val="single" w:sz="4" w:space="0" w:color="auto"/>
              <w:bottom w:val="single" w:sz="4" w:space="0" w:color="auto"/>
              <w:right w:val="single" w:sz="4" w:space="0" w:color="auto"/>
            </w:tcBorders>
            <w:shd w:val="clear" w:color="auto" w:fill="auto"/>
            <w:vAlign w:val="center"/>
            <w:hideMark/>
          </w:tcPr>
          <w:p w14:paraId="102B310C" w14:textId="77777777" w:rsidR="009554AC" w:rsidRPr="00C14DB9" w:rsidRDefault="009554AC" w:rsidP="009554AC">
            <w:pPr>
              <w:suppressAutoHyphens w:val="0"/>
              <w:spacing w:after="0"/>
              <w:jc w:val="right"/>
              <w:rPr>
                <w:rFonts w:eastAsia="Times New Roman" w:cs="Tahoma"/>
                <w:i/>
                <w:iCs/>
                <w:sz w:val="20"/>
                <w:szCs w:val="20"/>
                <w:lang w:val="en-US" w:eastAsia="en-US"/>
              </w:rPr>
            </w:pPr>
            <w:proofErr w:type="spellStart"/>
            <w:r w:rsidRPr="00C14DB9">
              <w:rPr>
                <w:rFonts w:eastAsia="Times New Roman" w:cs="Tahoma"/>
                <w:i/>
                <w:iCs/>
                <w:sz w:val="20"/>
                <w:szCs w:val="20"/>
                <w:lang w:val="en-US" w:eastAsia="en-US"/>
              </w:rPr>
              <w:t>Νησιά</w:t>
            </w:r>
            <w:proofErr w:type="spellEnd"/>
            <w:r w:rsidRPr="00C14DB9">
              <w:rPr>
                <w:rFonts w:eastAsia="Times New Roman" w:cs="Tahoma"/>
                <w:i/>
                <w:iCs/>
                <w:sz w:val="20"/>
                <w:szCs w:val="20"/>
                <w:lang w:val="en-US" w:eastAsia="en-US"/>
              </w:rPr>
              <w:t xml:space="preserve"> </w:t>
            </w:r>
            <w:proofErr w:type="spellStart"/>
            <w:r w:rsidRPr="00C14DB9">
              <w:rPr>
                <w:rFonts w:eastAsia="Times New Roman" w:cs="Tahoma"/>
                <w:i/>
                <w:iCs/>
                <w:sz w:val="20"/>
                <w:szCs w:val="20"/>
                <w:lang w:val="en-US" w:eastAsia="en-US"/>
              </w:rPr>
              <w:t>Αιγ</w:t>
            </w:r>
            <w:proofErr w:type="spellEnd"/>
            <w:r w:rsidRPr="00C14DB9">
              <w:rPr>
                <w:rFonts w:eastAsia="Times New Roman" w:cs="Tahoma"/>
                <w:i/>
                <w:iCs/>
                <w:sz w:val="20"/>
                <w:szCs w:val="20"/>
                <w:lang w:val="en-US" w:eastAsia="en-US"/>
              </w:rPr>
              <w:t>αίου</w:t>
            </w:r>
          </w:p>
        </w:tc>
        <w:tc>
          <w:tcPr>
            <w:tcW w:w="1118" w:type="pct"/>
            <w:tcBorders>
              <w:top w:val="nil"/>
              <w:left w:val="nil"/>
              <w:bottom w:val="single" w:sz="4" w:space="0" w:color="auto"/>
              <w:right w:val="single" w:sz="4" w:space="0" w:color="auto"/>
            </w:tcBorders>
            <w:shd w:val="clear" w:color="auto" w:fill="auto"/>
            <w:hideMark/>
          </w:tcPr>
          <w:p w14:paraId="64054291" w14:textId="3668155E" w:rsidR="009554AC" w:rsidRPr="003A5EBA" w:rsidRDefault="009554AC" w:rsidP="009554AC">
            <w:pPr>
              <w:suppressAutoHyphens w:val="0"/>
              <w:spacing w:after="0"/>
              <w:jc w:val="left"/>
              <w:rPr>
                <w:rFonts w:eastAsia="Times New Roman" w:cs="Tahoma"/>
                <w:sz w:val="20"/>
                <w:szCs w:val="20"/>
                <w:lang w:val="en-US" w:eastAsia="en-US"/>
              </w:rPr>
            </w:pPr>
            <w:proofErr w:type="spellStart"/>
            <w:r w:rsidRPr="003A5EBA">
              <w:rPr>
                <w:rFonts w:eastAsia="Times New Roman" w:cs="Tahoma"/>
                <w:sz w:val="20"/>
                <w:szCs w:val="20"/>
                <w:lang w:val="en-US" w:eastAsia="en-US"/>
              </w:rPr>
              <w:t>Συντ</w:t>
            </w:r>
            <w:proofErr w:type="spellEnd"/>
            <w:r w:rsidRPr="003A5EBA">
              <w:rPr>
                <w:rFonts w:eastAsia="Times New Roman" w:cs="Tahoma"/>
                <w:sz w:val="20"/>
                <w:szCs w:val="20"/>
                <w:lang w:val="en-US" w:eastAsia="en-US"/>
              </w:rPr>
              <w:t xml:space="preserve">αγές </w:t>
            </w:r>
          </w:p>
        </w:tc>
        <w:tc>
          <w:tcPr>
            <w:tcW w:w="723" w:type="pct"/>
            <w:tcBorders>
              <w:top w:val="nil"/>
              <w:left w:val="nil"/>
              <w:bottom w:val="single" w:sz="4" w:space="0" w:color="auto"/>
              <w:right w:val="single" w:sz="4" w:space="0" w:color="auto"/>
            </w:tcBorders>
            <w:shd w:val="clear" w:color="auto" w:fill="auto"/>
            <w:vAlign w:val="center"/>
            <w:hideMark/>
          </w:tcPr>
          <w:p w14:paraId="38D7B122" w14:textId="77777777" w:rsidR="009554AC" w:rsidRPr="003A5EBA" w:rsidRDefault="009554AC" w:rsidP="009554AC">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1.127</w:t>
            </w:r>
          </w:p>
        </w:tc>
        <w:tc>
          <w:tcPr>
            <w:tcW w:w="612" w:type="pct"/>
            <w:tcBorders>
              <w:top w:val="nil"/>
              <w:left w:val="nil"/>
              <w:bottom w:val="single" w:sz="4" w:space="0" w:color="auto"/>
              <w:right w:val="single" w:sz="4" w:space="0" w:color="auto"/>
            </w:tcBorders>
            <w:shd w:val="clear" w:color="auto" w:fill="auto"/>
            <w:vAlign w:val="center"/>
            <w:hideMark/>
          </w:tcPr>
          <w:p w14:paraId="45B333E0" w14:textId="77777777" w:rsidR="009554AC" w:rsidRPr="003A5EBA" w:rsidRDefault="009554AC" w:rsidP="009554AC">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 </w:t>
            </w:r>
          </w:p>
        </w:tc>
        <w:tc>
          <w:tcPr>
            <w:tcW w:w="613" w:type="pct"/>
            <w:tcBorders>
              <w:top w:val="nil"/>
              <w:left w:val="nil"/>
              <w:bottom w:val="single" w:sz="4" w:space="0" w:color="auto"/>
              <w:right w:val="single" w:sz="4" w:space="0" w:color="auto"/>
            </w:tcBorders>
            <w:shd w:val="clear" w:color="auto" w:fill="auto"/>
            <w:vAlign w:val="center"/>
            <w:hideMark/>
          </w:tcPr>
          <w:p w14:paraId="06DA0001" w14:textId="77777777" w:rsidR="009554AC" w:rsidRPr="003A5EBA" w:rsidRDefault="009554AC" w:rsidP="009554AC">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 </w:t>
            </w:r>
          </w:p>
        </w:tc>
        <w:tc>
          <w:tcPr>
            <w:tcW w:w="606" w:type="pct"/>
            <w:tcBorders>
              <w:top w:val="nil"/>
              <w:left w:val="nil"/>
              <w:bottom w:val="single" w:sz="4" w:space="0" w:color="auto"/>
              <w:right w:val="single" w:sz="4" w:space="0" w:color="auto"/>
            </w:tcBorders>
            <w:shd w:val="clear" w:color="auto" w:fill="auto"/>
            <w:vAlign w:val="center"/>
            <w:hideMark/>
          </w:tcPr>
          <w:p w14:paraId="743EE1DA" w14:textId="77777777" w:rsidR="009554AC" w:rsidRPr="00C14DB9" w:rsidRDefault="009554AC" w:rsidP="009554AC">
            <w:pPr>
              <w:suppressAutoHyphens w:val="0"/>
              <w:spacing w:after="0"/>
              <w:jc w:val="right"/>
              <w:rPr>
                <w:rFonts w:eastAsia="Times New Roman" w:cs="Tahoma"/>
                <w:sz w:val="20"/>
                <w:szCs w:val="20"/>
                <w:lang w:val="en-US" w:eastAsia="en-US"/>
              </w:rPr>
            </w:pPr>
            <w:r w:rsidRPr="00C14DB9">
              <w:rPr>
                <w:rFonts w:eastAsia="Times New Roman" w:cs="Tahoma"/>
                <w:sz w:val="20"/>
                <w:szCs w:val="20"/>
                <w:lang w:val="en-US" w:eastAsia="en-US"/>
              </w:rPr>
              <w:t> </w:t>
            </w:r>
          </w:p>
        </w:tc>
        <w:tc>
          <w:tcPr>
            <w:tcW w:w="115" w:type="pct"/>
            <w:vAlign w:val="center"/>
            <w:hideMark/>
          </w:tcPr>
          <w:p w14:paraId="2B6B70F1" w14:textId="77777777" w:rsidR="009554AC" w:rsidRPr="00C14DB9" w:rsidRDefault="009554AC" w:rsidP="009554AC">
            <w:pPr>
              <w:suppressAutoHyphens w:val="0"/>
              <w:spacing w:after="0"/>
              <w:jc w:val="left"/>
              <w:rPr>
                <w:rFonts w:ascii="Times New Roman" w:eastAsia="Times New Roman" w:hAnsi="Times New Roman" w:cs="Times New Roman"/>
                <w:sz w:val="20"/>
                <w:szCs w:val="20"/>
                <w:lang w:val="en-US" w:eastAsia="en-US"/>
              </w:rPr>
            </w:pPr>
          </w:p>
        </w:tc>
      </w:tr>
      <w:tr w:rsidR="00C14DB9" w:rsidRPr="00C14DB9" w14:paraId="36ACD27A" w14:textId="77777777" w:rsidTr="009554AC">
        <w:trPr>
          <w:trHeight w:val="288"/>
        </w:trPr>
        <w:tc>
          <w:tcPr>
            <w:tcW w:w="1213" w:type="pct"/>
            <w:tcBorders>
              <w:top w:val="nil"/>
              <w:left w:val="single" w:sz="4" w:space="0" w:color="auto"/>
              <w:bottom w:val="single" w:sz="4" w:space="0" w:color="auto"/>
              <w:right w:val="single" w:sz="4" w:space="0" w:color="auto"/>
            </w:tcBorders>
            <w:shd w:val="clear" w:color="auto" w:fill="auto"/>
            <w:vAlign w:val="center"/>
            <w:hideMark/>
          </w:tcPr>
          <w:p w14:paraId="36B4DA5E" w14:textId="77777777" w:rsidR="000674BA" w:rsidRPr="00C14DB9" w:rsidRDefault="000674BA" w:rsidP="00F428ED">
            <w:pPr>
              <w:suppressAutoHyphens w:val="0"/>
              <w:spacing w:after="0"/>
              <w:jc w:val="left"/>
              <w:rPr>
                <w:rFonts w:eastAsia="Times New Roman" w:cs="Tahoma"/>
                <w:b/>
                <w:bCs/>
                <w:sz w:val="20"/>
                <w:szCs w:val="20"/>
                <w:lang w:val="en-US" w:eastAsia="en-US"/>
              </w:rPr>
            </w:pPr>
            <w:r w:rsidRPr="00C14DB9">
              <w:rPr>
                <w:rFonts w:eastAsia="Times New Roman" w:cs="Tahoma"/>
                <w:b/>
                <w:bCs/>
                <w:sz w:val="20"/>
                <w:szCs w:val="20"/>
                <w:lang w:val="en-US" w:eastAsia="en-US"/>
              </w:rPr>
              <w:t xml:space="preserve">15-25ο / </w:t>
            </w:r>
            <w:proofErr w:type="spellStart"/>
            <w:r w:rsidRPr="00C14DB9">
              <w:rPr>
                <w:rFonts w:eastAsia="Times New Roman" w:cs="Tahoma"/>
                <w:b/>
                <w:bCs/>
                <w:sz w:val="20"/>
                <w:szCs w:val="20"/>
                <w:lang w:val="en-US" w:eastAsia="en-US"/>
              </w:rPr>
              <w:t>Δυσ</w:t>
            </w:r>
            <w:proofErr w:type="spellEnd"/>
            <w:r w:rsidRPr="00C14DB9">
              <w:rPr>
                <w:rFonts w:eastAsia="Times New Roman" w:cs="Tahoma"/>
                <w:b/>
                <w:bCs/>
                <w:sz w:val="20"/>
                <w:szCs w:val="20"/>
                <w:lang w:val="en-US" w:eastAsia="en-US"/>
              </w:rPr>
              <w:t>πρόσιτα</w:t>
            </w:r>
          </w:p>
        </w:tc>
        <w:tc>
          <w:tcPr>
            <w:tcW w:w="1118" w:type="pct"/>
            <w:tcBorders>
              <w:top w:val="nil"/>
              <w:left w:val="nil"/>
              <w:bottom w:val="single" w:sz="4" w:space="0" w:color="auto"/>
              <w:right w:val="single" w:sz="4" w:space="0" w:color="auto"/>
            </w:tcBorders>
            <w:shd w:val="clear" w:color="auto" w:fill="auto"/>
            <w:noWrap/>
            <w:vAlign w:val="bottom"/>
            <w:hideMark/>
          </w:tcPr>
          <w:p w14:paraId="532A1699" w14:textId="77777777" w:rsidR="000674BA" w:rsidRPr="003A5EBA" w:rsidRDefault="000674BA" w:rsidP="00F428ED">
            <w:pPr>
              <w:suppressAutoHyphens w:val="0"/>
              <w:spacing w:after="0"/>
              <w:jc w:val="left"/>
              <w:rPr>
                <w:rFonts w:eastAsia="Times New Roman" w:cs="Tahoma"/>
                <w:sz w:val="20"/>
                <w:szCs w:val="20"/>
                <w:lang w:val="en-US" w:eastAsia="en-US"/>
              </w:rPr>
            </w:pPr>
            <w:r w:rsidRPr="003A5EBA">
              <w:rPr>
                <w:rFonts w:eastAsia="Times New Roman" w:cs="Tahoma"/>
                <w:sz w:val="20"/>
                <w:szCs w:val="20"/>
                <w:lang w:val="en-US" w:eastAsia="en-US"/>
              </w:rPr>
              <w:t> </w:t>
            </w:r>
          </w:p>
        </w:tc>
        <w:tc>
          <w:tcPr>
            <w:tcW w:w="723" w:type="pct"/>
            <w:tcBorders>
              <w:top w:val="nil"/>
              <w:left w:val="nil"/>
              <w:bottom w:val="single" w:sz="4" w:space="0" w:color="auto"/>
              <w:right w:val="single" w:sz="4" w:space="0" w:color="auto"/>
            </w:tcBorders>
            <w:shd w:val="clear" w:color="auto" w:fill="auto"/>
            <w:vAlign w:val="center"/>
            <w:hideMark/>
          </w:tcPr>
          <w:p w14:paraId="10B1CC3E" w14:textId="77777777" w:rsidR="000674BA" w:rsidRPr="003A5EBA" w:rsidRDefault="000674BA" w:rsidP="00F428ED">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 </w:t>
            </w:r>
          </w:p>
        </w:tc>
        <w:tc>
          <w:tcPr>
            <w:tcW w:w="612" w:type="pct"/>
            <w:tcBorders>
              <w:top w:val="nil"/>
              <w:left w:val="nil"/>
              <w:bottom w:val="single" w:sz="4" w:space="0" w:color="auto"/>
              <w:right w:val="single" w:sz="4" w:space="0" w:color="auto"/>
            </w:tcBorders>
            <w:shd w:val="clear" w:color="auto" w:fill="auto"/>
            <w:vAlign w:val="center"/>
            <w:hideMark/>
          </w:tcPr>
          <w:p w14:paraId="0FF52624" w14:textId="77777777" w:rsidR="000674BA" w:rsidRPr="003A5EBA" w:rsidRDefault="000674BA" w:rsidP="00F428ED">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 </w:t>
            </w:r>
          </w:p>
        </w:tc>
        <w:tc>
          <w:tcPr>
            <w:tcW w:w="613" w:type="pct"/>
            <w:tcBorders>
              <w:top w:val="nil"/>
              <w:left w:val="nil"/>
              <w:bottom w:val="single" w:sz="4" w:space="0" w:color="auto"/>
              <w:right w:val="single" w:sz="4" w:space="0" w:color="auto"/>
            </w:tcBorders>
            <w:shd w:val="clear" w:color="auto" w:fill="auto"/>
            <w:vAlign w:val="center"/>
            <w:hideMark/>
          </w:tcPr>
          <w:p w14:paraId="4AC4EEB9" w14:textId="77777777" w:rsidR="000674BA" w:rsidRPr="003A5EBA" w:rsidRDefault="000674BA" w:rsidP="00F428ED">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 </w:t>
            </w:r>
          </w:p>
        </w:tc>
        <w:tc>
          <w:tcPr>
            <w:tcW w:w="606" w:type="pct"/>
            <w:tcBorders>
              <w:top w:val="nil"/>
              <w:left w:val="nil"/>
              <w:bottom w:val="single" w:sz="4" w:space="0" w:color="auto"/>
              <w:right w:val="single" w:sz="4" w:space="0" w:color="auto"/>
            </w:tcBorders>
            <w:shd w:val="clear" w:color="auto" w:fill="auto"/>
            <w:vAlign w:val="center"/>
            <w:hideMark/>
          </w:tcPr>
          <w:p w14:paraId="0006F92A" w14:textId="77777777" w:rsidR="000674BA" w:rsidRPr="00C14DB9" w:rsidRDefault="000674BA" w:rsidP="00F428ED">
            <w:pPr>
              <w:suppressAutoHyphens w:val="0"/>
              <w:spacing w:after="0"/>
              <w:jc w:val="right"/>
              <w:rPr>
                <w:rFonts w:eastAsia="Times New Roman" w:cs="Tahoma"/>
                <w:sz w:val="20"/>
                <w:szCs w:val="20"/>
                <w:lang w:val="en-US" w:eastAsia="en-US"/>
              </w:rPr>
            </w:pPr>
            <w:r w:rsidRPr="00C14DB9">
              <w:rPr>
                <w:rFonts w:eastAsia="Times New Roman" w:cs="Tahoma"/>
                <w:sz w:val="20"/>
                <w:szCs w:val="20"/>
                <w:lang w:val="en-US" w:eastAsia="en-US"/>
              </w:rPr>
              <w:t> </w:t>
            </w:r>
          </w:p>
        </w:tc>
        <w:tc>
          <w:tcPr>
            <w:tcW w:w="115" w:type="pct"/>
            <w:vAlign w:val="center"/>
            <w:hideMark/>
          </w:tcPr>
          <w:p w14:paraId="26917E73" w14:textId="77777777" w:rsidR="000674BA" w:rsidRPr="00C14DB9" w:rsidRDefault="000674BA" w:rsidP="00F428ED">
            <w:pPr>
              <w:suppressAutoHyphens w:val="0"/>
              <w:spacing w:after="0"/>
              <w:jc w:val="left"/>
              <w:rPr>
                <w:rFonts w:ascii="Times New Roman" w:eastAsia="Times New Roman" w:hAnsi="Times New Roman" w:cs="Times New Roman"/>
                <w:sz w:val="20"/>
                <w:szCs w:val="20"/>
                <w:lang w:val="en-US" w:eastAsia="en-US"/>
              </w:rPr>
            </w:pPr>
          </w:p>
        </w:tc>
      </w:tr>
      <w:tr w:rsidR="009554AC" w:rsidRPr="00C14DB9" w14:paraId="66DB9F76" w14:textId="77777777" w:rsidTr="00626AF4">
        <w:trPr>
          <w:trHeight w:val="288"/>
        </w:trPr>
        <w:tc>
          <w:tcPr>
            <w:tcW w:w="1213" w:type="pct"/>
            <w:tcBorders>
              <w:top w:val="nil"/>
              <w:left w:val="single" w:sz="4" w:space="0" w:color="auto"/>
              <w:bottom w:val="single" w:sz="4" w:space="0" w:color="auto"/>
              <w:right w:val="single" w:sz="4" w:space="0" w:color="auto"/>
            </w:tcBorders>
            <w:shd w:val="clear" w:color="auto" w:fill="auto"/>
            <w:vAlign w:val="center"/>
            <w:hideMark/>
          </w:tcPr>
          <w:p w14:paraId="1F136B7D" w14:textId="77777777" w:rsidR="009554AC" w:rsidRPr="00C14DB9" w:rsidRDefault="009554AC" w:rsidP="009554AC">
            <w:pPr>
              <w:suppressAutoHyphens w:val="0"/>
              <w:spacing w:after="0"/>
              <w:jc w:val="right"/>
              <w:rPr>
                <w:rFonts w:eastAsia="Times New Roman" w:cs="Tahoma"/>
                <w:i/>
                <w:iCs/>
                <w:sz w:val="20"/>
                <w:szCs w:val="20"/>
                <w:lang w:val="en-US" w:eastAsia="en-US"/>
              </w:rPr>
            </w:pPr>
            <w:proofErr w:type="spellStart"/>
            <w:r w:rsidRPr="00C14DB9">
              <w:rPr>
                <w:rFonts w:eastAsia="Times New Roman" w:cs="Tahoma"/>
                <w:i/>
                <w:iCs/>
                <w:sz w:val="20"/>
                <w:szCs w:val="20"/>
                <w:lang w:val="en-US" w:eastAsia="en-US"/>
              </w:rPr>
              <w:t>Αττική</w:t>
            </w:r>
            <w:proofErr w:type="spellEnd"/>
          </w:p>
        </w:tc>
        <w:tc>
          <w:tcPr>
            <w:tcW w:w="1118" w:type="pct"/>
            <w:tcBorders>
              <w:top w:val="nil"/>
              <w:left w:val="nil"/>
              <w:bottom w:val="single" w:sz="4" w:space="0" w:color="auto"/>
              <w:right w:val="single" w:sz="4" w:space="0" w:color="auto"/>
            </w:tcBorders>
            <w:shd w:val="clear" w:color="auto" w:fill="auto"/>
            <w:hideMark/>
          </w:tcPr>
          <w:p w14:paraId="470F53BB" w14:textId="10A26F0C" w:rsidR="009554AC" w:rsidRPr="003A5EBA" w:rsidRDefault="009554AC" w:rsidP="009554AC">
            <w:pPr>
              <w:suppressAutoHyphens w:val="0"/>
              <w:spacing w:after="0"/>
              <w:jc w:val="left"/>
              <w:rPr>
                <w:rFonts w:eastAsia="Times New Roman" w:cs="Tahoma"/>
                <w:sz w:val="20"/>
                <w:szCs w:val="20"/>
                <w:lang w:val="en-US" w:eastAsia="en-US"/>
              </w:rPr>
            </w:pPr>
            <w:proofErr w:type="spellStart"/>
            <w:r w:rsidRPr="003A5EBA">
              <w:rPr>
                <w:rFonts w:eastAsia="Times New Roman" w:cs="Tahoma"/>
                <w:sz w:val="20"/>
                <w:szCs w:val="20"/>
                <w:lang w:val="en-US" w:eastAsia="en-US"/>
              </w:rPr>
              <w:t>Συντ</w:t>
            </w:r>
            <w:proofErr w:type="spellEnd"/>
            <w:r w:rsidRPr="003A5EBA">
              <w:rPr>
                <w:rFonts w:eastAsia="Times New Roman" w:cs="Tahoma"/>
                <w:sz w:val="20"/>
                <w:szCs w:val="20"/>
                <w:lang w:val="en-US" w:eastAsia="en-US"/>
              </w:rPr>
              <w:t xml:space="preserve">αγές </w:t>
            </w:r>
          </w:p>
        </w:tc>
        <w:tc>
          <w:tcPr>
            <w:tcW w:w="723" w:type="pct"/>
            <w:tcBorders>
              <w:top w:val="nil"/>
              <w:left w:val="nil"/>
              <w:bottom w:val="single" w:sz="4" w:space="0" w:color="auto"/>
              <w:right w:val="single" w:sz="4" w:space="0" w:color="auto"/>
            </w:tcBorders>
            <w:shd w:val="clear" w:color="auto" w:fill="auto"/>
            <w:vAlign w:val="center"/>
            <w:hideMark/>
          </w:tcPr>
          <w:p w14:paraId="320C050D" w14:textId="77777777" w:rsidR="009554AC" w:rsidRPr="003A5EBA" w:rsidRDefault="009554AC" w:rsidP="009554AC">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7.404</w:t>
            </w:r>
          </w:p>
        </w:tc>
        <w:tc>
          <w:tcPr>
            <w:tcW w:w="612" w:type="pct"/>
            <w:tcBorders>
              <w:top w:val="nil"/>
              <w:left w:val="nil"/>
              <w:bottom w:val="single" w:sz="4" w:space="0" w:color="auto"/>
              <w:right w:val="single" w:sz="4" w:space="0" w:color="auto"/>
            </w:tcBorders>
            <w:shd w:val="clear" w:color="auto" w:fill="auto"/>
            <w:vAlign w:val="center"/>
            <w:hideMark/>
          </w:tcPr>
          <w:p w14:paraId="122A8E94" w14:textId="77777777" w:rsidR="009554AC" w:rsidRPr="003A5EBA" w:rsidRDefault="009554AC" w:rsidP="009554AC">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 </w:t>
            </w:r>
          </w:p>
        </w:tc>
        <w:tc>
          <w:tcPr>
            <w:tcW w:w="613" w:type="pct"/>
            <w:tcBorders>
              <w:top w:val="nil"/>
              <w:left w:val="nil"/>
              <w:bottom w:val="single" w:sz="4" w:space="0" w:color="auto"/>
              <w:right w:val="single" w:sz="4" w:space="0" w:color="auto"/>
            </w:tcBorders>
            <w:shd w:val="clear" w:color="auto" w:fill="auto"/>
            <w:vAlign w:val="center"/>
            <w:hideMark/>
          </w:tcPr>
          <w:p w14:paraId="05AC88DA" w14:textId="77777777" w:rsidR="009554AC" w:rsidRPr="003A5EBA" w:rsidRDefault="009554AC" w:rsidP="009554AC">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 </w:t>
            </w:r>
          </w:p>
        </w:tc>
        <w:tc>
          <w:tcPr>
            <w:tcW w:w="606" w:type="pct"/>
            <w:tcBorders>
              <w:top w:val="nil"/>
              <w:left w:val="nil"/>
              <w:bottom w:val="single" w:sz="4" w:space="0" w:color="auto"/>
              <w:right w:val="single" w:sz="4" w:space="0" w:color="auto"/>
            </w:tcBorders>
            <w:shd w:val="clear" w:color="auto" w:fill="auto"/>
            <w:vAlign w:val="center"/>
            <w:hideMark/>
          </w:tcPr>
          <w:p w14:paraId="470AD8CE" w14:textId="77777777" w:rsidR="009554AC" w:rsidRPr="00C14DB9" w:rsidRDefault="009554AC" w:rsidP="009554AC">
            <w:pPr>
              <w:suppressAutoHyphens w:val="0"/>
              <w:spacing w:after="0"/>
              <w:jc w:val="right"/>
              <w:rPr>
                <w:rFonts w:eastAsia="Times New Roman" w:cs="Tahoma"/>
                <w:sz w:val="20"/>
                <w:szCs w:val="20"/>
                <w:lang w:val="en-US" w:eastAsia="en-US"/>
              </w:rPr>
            </w:pPr>
            <w:r w:rsidRPr="00C14DB9">
              <w:rPr>
                <w:rFonts w:eastAsia="Times New Roman" w:cs="Tahoma"/>
                <w:sz w:val="20"/>
                <w:szCs w:val="20"/>
                <w:lang w:val="en-US" w:eastAsia="en-US"/>
              </w:rPr>
              <w:t> </w:t>
            </w:r>
          </w:p>
        </w:tc>
        <w:tc>
          <w:tcPr>
            <w:tcW w:w="115" w:type="pct"/>
            <w:vAlign w:val="center"/>
            <w:hideMark/>
          </w:tcPr>
          <w:p w14:paraId="062C26DD" w14:textId="77777777" w:rsidR="009554AC" w:rsidRPr="00C14DB9" w:rsidRDefault="009554AC" w:rsidP="009554AC">
            <w:pPr>
              <w:suppressAutoHyphens w:val="0"/>
              <w:spacing w:after="0"/>
              <w:jc w:val="left"/>
              <w:rPr>
                <w:rFonts w:ascii="Times New Roman" w:eastAsia="Times New Roman" w:hAnsi="Times New Roman" w:cs="Times New Roman"/>
                <w:sz w:val="20"/>
                <w:szCs w:val="20"/>
                <w:lang w:val="en-US" w:eastAsia="en-US"/>
              </w:rPr>
            </w:pPr>
          </w:p>
        </w:tc>
      </w:tr>
      <w:tr w:rsidR="009554AC" w:rsidRPr="00C14DB9" w14:paraId="0FDB02A7" w14:textId="77777777" w:rsidTr="00626AF4">
        <w:trPr>
          <w:trHeight w:val="288"/>
        </w:trPr>
        <w:tc>
          <w:tcPr>
            <w:tcW w:w="1213" w:type="pct"/>
            <w:tcBorders>
              <w:top w:val="nil"/>
              <w:left w:val="single" w:sz="4" w:space="0" w:color="auto"/>
              <w:bottom w:val="single" w:sz="4" w:space="0" w:color="auto"/>
              <w:right w:val="single" w:sz="4" w:space="0" w:color="auto"/>
            </w:tcBorders>
            <w:shd w:val="clear" w:color="auto" w:fill="auto"/>
            <w:vAlign w:val="center"/>
            <w:hideMark/>
          </w:tcPr>
          <w:p w14:paraId="12814E08" w14:textId="77777777" w:rsidR="009554AC" w:rsidRPr="00C14DB9" w:rsidRDefault="009554AC" w:rsidP="009554AC">
            <w:pPr>
              <w:suppressAutoHyphens w:val="0"/>
              <w:spacing w:after="0"/>
              <w:jc w:val="right"/>
              <w:rPr>
                <w:rFonts w:eastAsia="Times New Roman" w:cs="Tahoma"/>
                <w:i/>
                <w:iCs/>
                <w:sz w:val="20"/>
                <w:szCs w:val="20"/>
                <w:lang w:val="en-US" w:eastAsia="en-US"/>
              </w:rPr>
            </w:pPr>
            <w:proofErr w:type="spellStart"/>
            <w:r w:rsidRPr="00C14DB9">
              <w:rPr>
                <w:rFonts w:eastAsia="Times New Roman" w:cs="Tahoma"/>
                <w:i/>
                <w:iCs/>
                <w:sz w:val="20"/>
                <w:szCs w:val="20"/>
                <w:lang w:val="en-US" w:eastAsia="en-US"/>
              </w:rPr>
              <w:t>Κεντρική</w:t>
            </w:r>
            <w:proofErr w:type="spellEnd"/>
            <w:r w:rsidRPr="00C14DB9">
              <w:rPr>
                <w:rFonts w:eastAsia="Times New Roman" w:cs="Tahoma"/>
                <w:i/>
                <w:iCs/>
                <w:sz w:val="20"/>
                <w:szCs w:val="20"/>
                <w:lang w:val="en-US" w:eastAsia="en-US"/>
              </w:rPr>
              <w:t xml:space="preserve"> Μα</w:t>
            </w:r>
            <w:proofErr w:type="spellStart"/>
            <w:r w:rsidRPr="00C14DB9">
              <w:rPr>
                <w:rFonts w:eastAsia="Times New Roman" w:cs="Tahoma"/>
                <w:i/>
                <w:iCs/>
                <w:sz w:val="20"/>
                <w:szCs w:val="20"/>
                <w:lang w:val="en-US" w:eastAsia="en-US"/>
              </w:rPr>
              <w:t>κεδονί</w:t>
            </w:r>
            <w:proofErr w:type="spellEnd"/>
            <w:r w:rsidRPr="00C14DB9">
              <w:rPr>
                <w:rFonts w:eastAsia="Times New Roman" w:cs="Tahoma"/>
                <w:i/>
                <w:iCs/>
                <w:sz w:val="20"/>
                <w:szCs w:val="20"/>
                <w:lang w:val="en-US" w:eastAsia="en-US"/>
              </w:rPr>
              <w:t>α</w:t>
            </w:r>
          </w:p>
        </w:tc>
        <w:tc>
          <w:tcPr>
            <w:tcW w:w="1118" w:type="pct"/>
            <w:tcBorders>
              <w:top w:val="nil"/>
              <w:left w:val="nil"/>
              <w:bottom w:val="single" w:sz="4" w:space="0" w:color="auto"/>
              <w:right w:val="single" w:sz="4" w:space="0" w:color="auto"/>
            </w:tcBorders>
            <w:shd w:val="clear" w:color="auto" w:fill="auto"/>
            <w:hideMark/>
          </w:tcPr>
          <w:p w14:paraId="059B4C6C" w14:textId="65C6AAE2" w:rsidR="009554AC" w:rsidRPr="003A5EBA" w:rsidRDefault="009554AC" w:rsidP="009554AC">
            <w:pPr>
              <w:suppressAutoHyphens w:val="0"/>
              <w:spacing w:after="0"/>
              <w:jc w:val="left"/>
              <w:rPr>
                <w:rFonts w:eastAsia="Times New Roman" w:cs="Tahoma"/>
                <w:sz w:val="20"/>
                <w:szCs w:val="20"/>
                <w:lang w:val="en-US" w:eastAsia="en-US"/>
              </w:rPr>
            </w:pPr>
            <w:proofErr w:type="spellStart"/>
            <w:r w:rsidRPr="003A5EBA">
              <w:rPr>
                <w:rFonts w:eastAsia="Times New Roman" w:cs="Tahoma"/>
                <w:sz w:val="20"/>
                <w:szCs w:val="20"/>
                <w:lang w:val="en-US" w:eastAsia="en-US"/>
              </w:rPr>
              <w:t>Συντ</w:t>
            </w:r>
            <w:proofErr w:type="spellEnd"/>
            <w:r w:rsidRPr="003A5EBA">
              <w:rPr>
                <w:rFonts w:eastAsia="Times New Roman" w:cs="Tahoma"/>
                <w:sz w:val="20"/>
                <w:szCs w:val="20"/>
                <w:lang w:val="en-US" w:eastAsia="en-US"/>
              </w:rPr>
              <w:t xml:space="preserve">αγές </w:t>
            </w:r>
          </w:p>
        </w:tc>
        <w:tc>
          <w:tcPr>
            <w:tcW w:w="723" w:type="pct"/>
            <w:tcBorders>
              <w:top w:val="nil"/>
              <w:left w:val="nil"/>
              <w:bottom w:val="single" w:sz="4" w:space="0" w:color="auto"/>
              <w:right w:val="single" w:sz="4" w:space="0" w:color="auto"/>
            </w:tcBorders>
            <w:shd w:val="clear" w:color="auto" w:fill="auto"/>
            <w:vAlign w:val="center"/>
            <w:hideMark/>
          </w:tcPr>
          <w:p w14:paraId="31CF7199" w14:textId="77777777" w:rsidR="009554AC" w:rsidRPr="003A5EBA" w:rsidRDefault="009554AC" w:rsidP="009554AC">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2.971</w:t>
            </w:r>
          </w:p>
        </w:tc>
        <w:tc>
          <w:tcPr>
            <w:tcW w:w="612" w:type="pct"/>
            <w:tcBorders>
              <w:top w:val="nil"/>
              <w:left w:val="nil"/>
              <w:bottom w:val="single" w:sz="4" w:space="0" w:color="auto"/>
              <w:right w:val="single" w:sz="4" w:space="0" w:color="auto"/>
            </w:tcBorders>
            <w:shd w:val="clear" w:color="auto" w:fill="auto"/>
            <w:vAlign w:val="center"/>
            <w:hideMark/>
          </w:tcPr>
          <w:p w14:paraId="7E45D46B" w14:textId="77777777" w:rsidR="009554AC" w:rsidRPr="003A5EBA" w:rsidRDefault="009554AC" w:rsidP="009554AC">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 </w:t>
            </w:r>
          </w:p>
        </w:tc>
        <w:tc>
          <w:tcPr>
            <w:tcW w:w="613" w:type="pct"/>
            <w:tcBorders>
              <w:top w:val="nil"/>
              <w:left w:val="nil"/>
              <w:bottom w:val="single" w:sz="4" w:space="0" w:color="auto"/>
              <w:right w:val="single" w:sz="4" w:space="0" w:color="auto"/>
            </w:tcBorders>
            <w:shd w:val="clear" w:color="auto" w:fill="auto"/>
            <w:vAlign w:val="center"/>
            <w:hideMark/>
          </w:tcPr>
          <w:p w14:paraId="57F304E8" w14:textId="77777777" w:rsidR="009554AC" w:rsidRPr="003A5EBA" w:rsidRDefault="009554AC" w:rsidP="009554AC">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 </w:t>
            </w:r>
          </w:p>
        </w:tc>
        <w:tc>
          <w:tcPr>
            <w:tcW w:w="606" w:type="pct"/>
            <w:tcBorders>
              <w:top w:val="nil"/>
              <w:left w:val="nil"/>
              <w:bottom w:val="single" w:sz="4" w:space="0" w:color="auto"/>
              <w:right w:val="single" w:sz="4" w:space="0" w:color="auto"/>
            </w:tcBorders>
            <w:shd w:val="clear" w:color="auto" w:fill="auto"/>
            <w:vAlign w:val="center"/>
            <w:hideMark/>
          </w:tcPr>
          <w:p w14:paraId="211011D3" w14:textId="77777777" w:rsidR="009554AC" w:rsidRPr="00C14DB9" w:rsidRDefault="009554AC" w:rsidP="009554AC">
            <w:pPr>
              <w:suppressAutoHyphens w:val="0"/>
              <w:spacing w:after="0"/>
              <w:jc w:val="right"/>
              <w:rPr>
                <w:rFonts w:eastAsia="Times New Roman" w:cs="Tahoma"/>
                <w:sz w:val="20"/>
                <w:szCs w:val="20"/>
                <w:lang w:val="en-US" w:eastAsia="en-US"/>
              </w:rPr>
            </w:pPr>
            <w:r w:rsidRPr="00C14DB9">
              <w:rPr>
                <w:rFonts w:eastAsia="Times New Roman" w:cs="Tahoma"/>
                <w:sz w:val="20"/>
                <w:szCs w:val="20"/>
                <w:lang w:val="en-US" w:eastAsia="en-US"/>
              </w:rPr>
              <w:t> </w:t>
            </w:r>
          </w:p>
        </w:tc>
        <w:tc>
          <w:tcPr>
            <w:tcW w:w="115" w:type="pct"/>
            <w:vAlign w:val="center"/>
            <w:hideMark/>
          </w:tcPr>
          <w:p w14:paraId="00888174" w14:textId="77777777" w:rsidR="009554AC" w:rsidRPr="00C14DB9" w:rsidRDefault="009554AC" w:rsidP="009554AC">
            <w:pPr>
              <w:suppressAutoHyphens w:val="0"/>
              <w:spacing w:after="0"/>
              <w:jc w:val="left"/>
              <w:rPr>
                <w:rFonts w:ascii="Times New Roman" w:eastAsia="Times New Roman" w:hAnsi="Times New Roman" w:cs="Times New Roman"/>
                <w:sz w:val="20"/>
                <w:szCs w:val="20"/>
                <w:lang w:val="en-US" w:eastAsia="en-US"/>
              </w:rPr>
            </w:pPr>
          </w:p>
        </w:tc>
      </w:tr>
      <w:tr w:rsidR="009554AC" w:rsidRPr="00C14DB9" w14:paraId="6D2D1BB0" w14:textId="77777777" w:rsidTr="00626AF4">
        <w:trPr>
          <w:trHeight w:val="288"/>
        </w:trPr>
        <w:tc>
          <w:tcPr>
            <w:tcW w:w="1213" w:type="pct"/>
            <w:tcBorders>
              <w:top w:val="nil"/>
              <w:left w:val="single" w:sz="4" w:space="0" w:color="auto"/>
              <w:bottom w:val="single" w:sz="4" w:space="0" w:color="auto"/>
              <w:right w:val="single" w:sz="4" w:space="0" w:color="auto"/>
            </w:tcBorders>
            <w:shd w:val="clear" w:color="auto" w:fill="auto"/>
            <w:vAlign w:val="center"/>
            <w:hideMark/>
          </w:tcPr>
          <w:p w14:paraId="60018D65" w14:textId="77777777" w:rsidR="009554AC" w:rsidRPr="00C14DB9" w:rsidRDefault="009554AC" w:rsidP="009554AC">
            <w:pPr>
              <w:suppressAutoHyphens w:val="0"/>
              <w:spacing w:after="0"/>
              <w:jc w:val="right"/>
              <w:rPr>
                <w:rFonts w:eastAsia="Times New Roman" w:cs="Tahoma"/>
                <w:i/>
                <w:iCs/>
                <w:sz w:val="20"/>
                <w:szCs w:val="20"/>
                <w:lang w:val="en-US" w:eastAsia="en-US"/>
              </w:rPr>
            </w:pPr>
            <w:proofErr w:type="spellStart"/>
            <w:r w:rsidRPr="00C14DB9">
              <w:rPr>
                <w:rFonts w:eastAsia="Times New Roman" w:cs="Tahoma"/>
                <w:i/>
                <w:iCs/>
                <w:sz w:val="20"/>
                <w:szCs w:val="20"/>
                <w:lang w:val="en-US" w:eastAsia="en-US"/>
              </w:rPr>
              <w:t>Λοι</w:t>
            </w:r>
            <w:proofErr w:type="spellEnd"/>
            <w:r w:rsidRPr="00C14DB9">
              <w:rPr>
                <w:rFonts w:eastAsia="Times New Roman" w:cs="Tahoma"/>
                <w:i/>
                <w:iCs/>
                <w:sz w:val="20"/>
                <w:szCs w:val="20"/>
                <w:lang w:val="en-US" w:eastAsia="en-US"/>
              </w:rPr>
              <w:t>πή Ηπ</w:t>
            </w:r>
            <w:proofErr w:type="spellStart"/>
            <w:r w:rsidRPr="00C14DB9">
              <w:rPr>
                <w:rFonts w:eastAsia="Times New Roman" w:cs="Tahoma"/>
                <w:i/>
                <w:iCs/>
                <w:sz w:val="20"/>
                <w:szCs w:val="20"/>
                <w:lang w:val="en-US" w:eastAsia="en-US"/>
              </w:rPr>
              <w:t>ειρωτική</w:t>
            </w:r>
            <w:proofErr w:type="spellEnd"/>
            <w:r w:rsidRPr="00C14DB9">
              <w:rPr>
                <w:rFonts w:eastAsia="Times New Roman" w:cs="Tahoma"/>
                <w:i/>
                <w:iCs/>
                <w:sz w:val="20"/>
                <w:szCs w:val="20"/>
                <w:lang w:val="en-US" w:eastAsia="en-US"/>
              </w:rPr>
              <w:t xml:space="preserve"> </w:t>
            </w:r>
            <w:proofErr w:type="spellStart"/>
            <w:r w:rsidRPr="00C14DB9">
              <w:rPr>
                <w:rFonts w:eastAsia="Times New Roman" w:cs="Tahoma"/>
                <w:i/>
                <w:iCs/>
                <w:sz w:val="20"/>
                <w:szCs w:val="20"/>
                <w:lang w:val="en-US" w:eastAsia="en-US"/>
              </w:rPr>
              <w:t>Ελλάδ</w:t>
            </w:r>
            <w:proofErr w:type="spellEnd"/>
            <w:r w:rsidRPr="00C14DB9">
              <w:rPr>
                <w:rFonts w:eastAsia="Times New Roman" w:cs="Tahoma"/>
                <w:i/>
                <w:iCs/>
                <w:sz w:val="20"/>
                <w:szCs w:val="20"/>
                <w:lang w:val="en-US" w:eastAsia="en-US"/>
              </w:rPr>
              <w:t>α¹</w:t>
            </w:r>
          </w:p>
        </w:tc>
        <w:tc>
          <w:tcPr>
            <w:tcW w:w="1118" w:type="pct"/>
            <w:tcBorders>
              <w:top w:val="nil"/>
              <w:left w:val="nil"/>
              <w:bottom w:val="single" w:sz="4" w:space="0" w:color="auto"/>
              <w:right w:val="single" w:sz="4" w:space="0" w:color="auto"/>
            </w:tcBorders>
            <w:shd w:val="clear" w:color="auto" w:fill="auto"/>
            <w:hideMark/>
          </w:tcPr>
          <w:p w14:paraId="369A4108" w14:textId="56942FEB" w:rsidR="009554AC" w:rsidRPr="003A5EBA" w:rsidRDefault="009554AC" w:rsidP="009554AC">
            <w:pPr>
              <w:suppressAutoHyphens w:val="0"/>
              <w:spacing w:after="0"/>
              <w:jc w:val="left"/>
              <w:rPr>
                <w:rFonts w:eastAsia="Times New Roman" w:cs="Tahoma"/>
                <w:sz w:val="20"/>
                <w:szCs w:val="20"/>
                <w:lang w:val="en-US" w:eastAsia="en-US"/>
              </w:rPr>
            </w:pPr>
            <w:proofErr w:type="spellStart"/>
            <w:r w:rsidRPr="003A5EBA">
              <w:rPr>
                <w:rFonts w:eastAsia="Times New Roman" w:cs="Tahoma"/>
                <w:sz w:val="20"/>
                <w:szCs w:val="20"/>
                <w:lang w:val="en-US" w:eastAsia="en-US"/>
              </w:rPr>
              <w:t>Συντ</w:t>
            </w:r>
            <w:proofErr w:type="spellEnd"/>
            <w:r w:rsidRPr="003A5EBA">
              <w:rPr>
                <w:rFonts w:eastAsia="Times New Roman" w:cs="Tahoma"/>
                <w:sz w:val="20"/>
                <w:szCs w:val="20"/>
                <w:lang w:val="en-US" w:eastAsia="en-US"/>
              </w:rPr>
              <w:t xml:space="preserve">αγές </w:t>
            </w:r>
          </w:p>
        </w:tc>
        <w:tc>
          <w:tcPr>
            <w:tcW w:w="723" w:type="pct"/>
            <w:tcBorders>
              <w:top w:val="nil"/>
              <w:left w:val="nil"/>
              <w:bottom w:val="single" w:sz="4" w:space="0" w:color="auto"/>
              <w:right w:val="single" w:sz="4" w:space="0" w:color="auto"/>
            </w:tcBorders>
            <w:shd w:val="clear" w:color="auto" w:fill="auto"/>
            <w:vAlign w:val="center"/>
            <w:hideMark/>
          </w:tcPr>
          <w:p w14:paraId="56BDB043" w14:textId="77777777" w:rsidR="009554AC" w:rsidRPr="003A5EBA" w:rsidRDefault="009554AC" w:rsidP="009554AC">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3.333</w:t>
            </w:r>
          </w:p>
        </w:tc>
        <w:tc>
          <w:tcPr>
            <w:tcW w:w="612" w:type="pct"/>
            <w:tcBorders>
              <w:top w:val="nil"/>
              <w:left w:val="nil"/>
              <w:bottom w:val="single" w:sz="4" w:space="0" w:color="auto"/>
              <w:right w:val="single" w:sz="4" w:space="0" w:color="auto"/>
            </w:tcBorders>
            <w:shd w:val="clear" w:color="auto" w:fill="auto"/>
            <w:vAlign w:val="center"/>
            <w:hideMark/>
          </w:tcPr>
          <w:p w14:paraId="461FEACF" w14:textId="77777777" w:rsidR="009554AC" w:rsidRPr="003A5EBA" w:rsidRDefault="009554AC" w:rsidP="009554AC">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 </w:t>
            </w:r>
          </w:p>
        </w:tc>
        <w:tc>
          <w:tcPr>
            <w:tcW w:w="613" w:type="pct"/>
            <w:tcBorders>
              <w:top w:val="nil"/>
              <w:left w:val="nil"/>
              <w:bottom w:val="single" w:sz="4" w:space="0" w:color="auto"/>
              <w:right w:val="single" w:sz="4" w:space="0" w:color="auto"/>
            </w:tcBorders>
            <w:shd w:val="clear" w:color="auto" w:fill="auto"/>
            <w:vAlign w:val="center"/>
            <w:hideMark/>
          </w:tcPr>
          <w:p w14:paraId="517FD353" w14:textId="77777777" w:rsidR="009554AC" w:rsidRPr="003A5EBA" w:rsidRDefault="009554AC" w:rsidP="009554AC">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 </w:t>
            </w:r>
          </w:p>
        </w:tc>
        <w:tc>
          <w:tcPr>
            <w:tcW w:w="606" w:type="pct"/>
            <w:tcBorders>
              <w:top w:val="nil"/>
              <w:left w:val="nil"/>
              <w:bottom w:val="single" w:sz="4" w:space="0" w:color="auto"/>
              <w:right w:val="single" w:sz="4" w:space="0" w:color="auto"/>
            </w:tcBorders>
            <w:shd w:val="clear" w:color="auto" w:fill="auto"/>
            <w:vAlign w:val="center"/>
            <w:hideMark/>
          </w:tcPr>
          <w:p w14:paraId="2FDB05F9" w14:textId="77777777" w:rsidR="009554AC" w:rsidRPr="00C14DB9" w:rsidRDefault="009554AC" w:rsidP="009554AC">
            <w:pPr>
              <w:suppressAutoHyphens w:val="0"/>
              <w:spacing w:after="0"/>
              <w:jc w:val="right"/>
              <w:rPr>
                <w:rFonts w:eastAsia="Times New Roman" w:cs="Tahoma"/>
                <w:sz w:val="20"/>
                <w:szCs w:val="20"/>
                <w:lang w:val="en-US" w:eastAsia="en-US"/>
              </w:rPr>
            </w:pPr>
            <w:r w:rsidRPr="00C14DB9">
              <w:rPr>
                <w:rFonts w:eastAsia="Times New Roman" w:cs="Tahoma"/>
                <w:sz w:val="20"/>
                <w:szCs w:val="20"/>
                <w:lang w:val="en-US" w:eastAsia="en-US"/>
              </w:rPr>
              <w:t> </w:t>
            </w:r>
          </w:p>
        </w:tc>
        <w:tc>
          <w:tcPr>
            <w:tcW w:w="115" w:type="pct"/>
            <w:vAlign w:val="center"/>
            <w:hideMark/>
          </w:tcPr>
          <w:p w14:paraId="0080EDBD" w14:textId="77777777" w:rsidR="009554AC" w:rsidRPr="00C14DB9" w:rsidRDefault="009554AC" w:rsidP="009554AC">
            <w:pPr>
              <w:suppressAutoHyphens w:val="0"/>
              <w:spacing w:after="0"/>
              <w:jc w:val="left"/>
              <w:rPr>
                <w:rFonts w:ascii="Times New Roman" w:eastAsia="Times New Roman" w:hAnsi="Times New Roman" w:cs="Times New Roman"/>
                <w:sz w:val="20"/>
                <w:szCs w:val="20"/>
                <w:lang w:val="en-US" w:eastAsia="en-US"/>
              </w:rPr>
            </w:pPr>
          </w:p>
        </w:tc>
      </w:tr>
      <w:tr w:rsidR="009554AC" w:rsidRPr="00C14DB9" w14:paraId="35F99900" w14:textId="77777777" w:rsidTr="00626AF4">
        <w:trPr>
          <w:trHeight w:val="288"/>
        </w:trPr>
        <w:tc>
          <w:tcPr>
            <w:tcW w:w="1213" w:type="pct"/>
            <w:tcBorders>
              <w:top w:val="nil"/>
              <w:left w:val="single" w:sz="4" w:space="0" w:color="auto"/>
              <w:bottom w:val="single" w:sz="4" w:space="0" w:color="auto"/>
              <w:right w:val="single" w:sz="4" w:space="0" w:color="auto"/>
            </w:tcBorders>
            <w:shd w:val="clear" w:color="auto" w:fill="auto"/>
            <w:vAlign w:val="center"/>
            <w:hideMark/>
          </w:tcPr>
          <w:p w14:paraId="768C1955" w14:textId="77777777" w:rsidR="009554AC" w:rsidRPr="00C14DB9" w:rsidRDefault="009554AC" w:rsidP="009554AC">
            <w:pPr>
              <w:suppressAutoHyphens w:val="0"/>
              <w:spacing w:after="0"/>
              <w:jc w:val="right"/>
              <w:rPr>
                <w:rFonts w:eastAsia="Times New Roman" w:cs="Tahoma"/>
                <w:i/>
                <w:iCs/>
                <w:sz w:val="20"/>
                <w:szCs w:val="20"/>
                <w:lang w:val="en-US" w:eastAsia="en-US"/>
              </w:rPr>
            </w:pPr>
            <w:proofErr w:type="spellStart"/>
            <w:r w:rsidRPr="00C14DB9">
              <w:rPr>
                <w:rFonts w:eastAsia="Times New Roman" w:cs="Tahoma"/>
                <w:i/>
                <w:iCs/>
                <w:sz w:val="20"/>
                <w:szCs w:val="20"/>
                <w:lang w:val="en-US" w:eastAsia="en-US"/>
              </w:rPr>
              <w:t>Λοι</w:t>
            </w:r>
            <w:proofErr w:type="spellEnd"/>
            <w:r w:rsidRPr="00C14DB9">
              <w:rPr>
                <w:rFonts w:eastAsia="Times New Roman" w:cs="Tahoma"/>
                <w:i/>
                <w:iCs/>
                <w:sz w:val="20"/>
                <w:szCs w:val="20"/>
                <w:lang w:val="en-US" w:eastAsia="en-US"/>
              </w:rPr>
              <w:t xml:space="preserve">πή </w:t>
            </w:r>
            <w:proofErr w:type="spellStart"/>
            <w:r w:rsidRPr="00C14DB9">
              <w:rPr>
                <w:rFonts w:eastAsia="Times New Roman" w:cs="Tahoma"/>
                <w:i/>
                <w:iCs/>
                <w:sz w:val="20"/>
                <w:szCs w:val="20"/>
                <w:lang w:val="en-US" w:eastAsia="en-US"/>
              </w:rPr>
              <w:t>Βόρει</w:t>
            </w:r>
            <w:proofErr w:type="spellEnd"/>
            <w:r w:rsidRPr="00C14DB9">
              <w:rPr>
                <w:rFonts w:eastAsia="Times New Roman" w:cs="Tahoma"/>
                <w:i/>
                <w:iCs/>
                <w:sz w:val="20"/>
                <w:szCs w:val="20"/>
                <w:lang w:val="en-US" w:eastAsia="en-US"/>
              </w:rPr>
              <w:t xml:space="preserve">α </w:t>
            </w:r>
            <w:proofErr w:type="spellStart"/>
            <w:r w:rsidRPr="00C14DB9">
              <w:rPr>
                <w:rFonts w:eastAsia="Times New Roman" w:cs="Tahoma"/>
                <w:i/>
                <w:iCs/>
                <w:sz w:val="20"/>
                <w:szCs w:val="20"/>
                <w:lang w:val="en-US" w:eastAsia="en-US"/>
              </w:rPr>
              <w:t>Ελλάδ</w:t>
            </w:r>
            <w:proofErr w:type="spellEnd"/>
            <w:r w:rsidRPr="00C14DB9">
              <w:rPr>
                <w:rFonts w:eastAsia="Times New Roman" w:cs="Tahoma"/>
                <w:i/>
                <w:iCs/>
                <w:sz w:val="20"/>
                <w:szCs w:val="20"/>
                <w:lang w:val="en-US" w:eastAsia="en-US"/>
              </w:rPr>
              <w:t>α²</w:t>
            </w:r>
          </w:p>
        </w:tc>
        <w:tc>
          <w:tcPr>
            <w:tcW w:w="1118" w:type="pct"/>
            <w:tcBorders>
              <w:top w:val="nil"/>
              <w:left w:val="nil"/>
              <w:bottom w:val="single" w:sz="4" w:space="0" w:color="auto"/>
              <w:right w:val="single" w:sz="4" w:space="0" w:color="auto"/>
            </w:tcBorders>
            <w:shd w:val="clear" w:color="auto" w:fill="auto"/>
            <w:hideMark/>
          </w:tcPr>
          <w:p w14:paraId="77B4DAEB" w14:textId="10D21525" w:rsidR="009554AC" w:rsidRPr="003A5EBA" w:rsidRDefault="009554AC" w:rsidP="009554AC">
            <w:pPr>
              <w:suppressAutoHyphens w:val="0"/>
              <w:spacing w:after="0"/>
              <w:jc w:val="left"/>
              <w:rPr>
                <w:rFonts w:eastAsia="Times New Roman" w:cs="Tahoma"/>
                <w:sz w:val="20"/>
                <w:szCs w:val="20"/>
                <w:lang w:val="en-US" w:eastAsia="en-US"/>
              </w:rPr>
            </w:pPr>
            <w:proofErr w:type="spellStart"/>
            <w:r w:rsidRPr="003A5EBA">
              <w:rPr>
                <w:rFonts w:eastAsia="Times New Roman" w:cs="Tahoma"/>
                <w:sz w:val="20"/>
                <w:szCs w:val="20"/>
                <w:lang w:val="en-US" w:eastAsia="en-US"/>
              </w:rPr>
              <w:t>Συντ</w:t>
            </w:r>
            <w:proofErr w:type="spellEnd"/>
            <w:r w:rsidRPr="003A5EBA">
              <w:rPr>
                <w:rFonts w:eastAsia="Times New Roman" w:cs="Tahoma"/>
                <w:sz w:val="20"/>
                <w:szCs w:val="20"/>
                <w:lang w:val="en-US" w:eastAsia="en-US"/>
              </w:rPr>
              <w:t xml:space="preserve">αγές </w:t>
            </w:r>
          </w:p>
        </w:tc>
        <w:tc>
          <w:tcPr>
            <w:tcW w:w="723" w:type="pct"/>
            <w:tcBorders>
              <w:top w:val="nil"/>
              <w:left w:val="nil"/>
              <w:bottom w:val="single" w:sz="4" w:space="0" w:color="auto"/>
              <w:right w:val="single" w:sz="4" w:space="0" w:color="auto"/>
            </w:tcBorders>
            <w:shd w:val="clear" w:color="auto" w:fill="auto"/>
            <w:vAlign w:val="center"/>
            <w:hideMark/>
          </w:tcPr>
          <w:p w14:paraId="703F721D" w14:textId="77777777" w:rsidR="009554AC" w:rsidRPr="003A5EBA" w:rsidRDefault="009554AC" w:rsidP="009554AC">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1.442</w:t>
            </w:r>
          </w:p>
        </w:tc>
        <w:tc>
          <w:tcPr>
            <w:tcW w:w="612" w:type="pct"/>
            <w:tcBorders>
              <w:top w:val="nil"/>
              <w:left w:val="nil"/>
              <w:bottom w:val="single" w:sz="4" w:space="0" w:color="auto"/>
              <w:right w:val="single" w:sz="4" w:space="0" w:color="auto"/>
            </w:tcBorders>
            <w:shd w:val="clear" w:color="auto" w:fill="auto"/>
            <w:vAlign w:val="center"/>
            <w:hideMark/>
          </w:tcPr>
          <w:p w14:paraId="4D09AF68" w14:textId="77777777" w:rsidR="009554AC" w:rsidRPr="003A5EBA" w:rsidRDefault="009554AC" w:rsidP="009554AC">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 </w:t>
            </w:r>
          </w:p>
        </w:tc>
        <w:tc>
          <w:tcPr>
            <w:tcW w:w="613" w:type="pct"/>
            <w:tcBorders>
              <w:top w:val="nil"/>
              <w:left w:val="nil"/>
              <w:bottom w:val="single" w:sz="4" w:space="0" w:color="auto"/>
              <w:right w:val="single" w:sz="4" w:space="0" w:color="auto"/>
            </w:tcBorders>
            <w:shd w:val="clear" w:color="auto" w:fill="auto"/>
            <w:vAlign w:val="center"/>
            <w:hideMark/>
          </w:tcPr>
          <w:p w14:paraId="079AFFC7" w14:textId="77777777" w:rsidR="009554AC" w:rsidRPr="003A5EBA" w:rsidRDefault="009554AC" w:rsidP="009554AC">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 </w:t>
            </w:r>
          </w:p>
        </w:tc>
        <w:tc>
          <w:tcPr>
            <w:tcW w:w="606" w:type="pct"/>
            <w:tcBorders>
              <w:top w:val="nil"/>
              <w:left w:val="nil"/>
              <w:bottom w:val="single" w:sz="4" w:space="0" w:color="auto"/>
              <w:right w:val="single" w:sz="4" w:space="0" w:color="auto"/>
            </w:tcBorders>
            <w:shd w:val="clear" w:color="auto" w:fill="auto"/>
            <w:vAlign w:val="center"/>
            <w:hideMark/>
          </w:tcPr>
          <w:p w14:paraId="60532459" w14:textId="77777777" w:rsidR="009554AC" w:rsidRPr="00C14DB9" w:rsidRDefault="009554AC" w:rsidP="009554AC">
            <w:pPr>
              <w:suppressAutoHyphens w:val="0"/>
              <w:spacing w:after="0"/>
              <w:jc w:val="right"/>
              <w:rPr>
                <w:rFonts w:eastAsia="Times New Roman" w:cs="Tahoma"/>
                <w:sz w:val="20"/>
                <w:szCs w:val="20"/>
                <w:lang w:val="en-US" w:eastAsia="en-US"/>
              </w:rPr>
            </w:pPr>
            <w:r w:rsidRPr="00C14DB9">
              <w:rPr>
                <w:rFonts w:eastAsia="Times New Roman" w:cs="Tahoma"/>
                <w:sz w:val="20"/>
                <w:szCs w:val="20"/>
                <w:lang w:val="en-US" w:eastAsia="en-US"/>
              </w:rPr>
              <w:t> </w:t>
            </w:r>
          </w:p>
        </w:tc>
        <w:tc>
          <w:tcPr>
            <w:tcW w:w="115" w:type="pct"/>
            <w:vAlign w:val="center"/>
            <w:hideMark/>
          </w:tcPr>
          <w:p w14:paraId="70A646DE" w14:textId="77777777" w:rsidR="009554AC" w:rsidRPr="00C14DB9" w:rsidRDefault="009554AC" w:rsidP="009554AC">
            <w:pPr>
              <w:suppressAutoHyphens w:val="0"/>
              <w:spacing w:after="0"/>
              <w:jc w:val="left"/>
              <w:rPr>
                <w:rFonts w:ascii="Times New Roman" w:eastAsia="Times New Roman" w:hAnsi="Times New Roman" w:cs="Times New Roman"/>
                <w:sz w:val="20"/>
                <w:szCs w:val="20"/>
                <w:lang w:val="en-US" w:eastAsia="en-US"/>
              </w:rPr>
            </w:pPr>
          </w:p>
        </w:tc>
      </w:tr>
      <w:tr w:rsidR="009554AC" w:rsidRPr="00C14DB9" w14:paraId="51FA4303" w14:textId="77777777" w:rsidTr="00626AF4">
        <w:trPr>
          <w:trHeight w:val="288"/>
        </w:trPr>
        <w:tc>
          <w:tcPr>
            <w:tcW w:w="1213" w:type="pct"/>
            <w:tcBorders>
              <w:top w:val="nil"/>
              <w:left w:val="single" w:sz="4" w:space="0" w:color="auto"/>
              <w:bottom w:val="single" w:sz="4" w:space="0" w:color="auto"/>
              <w:right w:val="single" w:sz="4" w:space="0" w:color="auto"/>
            </w:tcBorders>
            <w:shd w:val="clear" w:color="auto" w:fill="auto"/>
            <w:vAlign w:val="center"/>
            <w:hideMark/>
          </w:tcPr>
          <w:p w14:paraId="436F73A2" w14:textId="77777777" w:rsidR="009554AC" w:rsidRPr="00C14DB9" w:rsidRDefault="009554AC" w:rsidP="009554AC">
            <w:pPr>
              <w:suppressAutoHyphens w:val="0"/>
              <w:spacing w:after="0"/>
              <w:jc w:val="right"/>
              <w:rPr>
                <w:rFonts w:eastAsia="Times New Roman" w:cs="Tahoma"/>
                <w:i/>
                <w:iCs/>
                <w:sz w:val="20"/>
                <w:szCs w:val="20"/>
                <w:lang w:val="en-US" w:eastAsia="en-US"/>
              </w:rPr>
            </w:pPr>
            <w:proofErr w:type="spellStart"/>
            <w:r w:rsidRPr="00C14DB9">
              <w:rPr>
                <w:rFonts w:eastAsia="Times New Roman" w:cs="Tahoma"/>
                <w:i/>
                <w:iCs/>
                <w:sz w:val="20"/>
                <w:szCs w:val="20"/>
                <w:lang w:val="en-US" w:eastAsia="en-US"/>
              </w:rPr>
              <w:t>Κρήτη</w:t>
            </w:r>
            <w:proofErr w:type="spellEnd"/>
          </w:p>
        </w:tc>
        <w:tc>
          <w:tcPr>
            <w:tcW w:w="1118" w:type="pct"/>
            <w:tcBorders>
              <w:top w:val="nil"/>
              <w:left w:val="nil"/>
              <w:bottom w:val="single" w:sz="4" w:space="0" w:color="auto"/>
              <w:right w:val="single" w:sz="4" w:space="0" w:color="auto"/>
            </w:tcBorders>
            <w:shd w:val="clear" w:color="auto" w:fill="auto"/>
            <w:hideMark/>
          </w:tcPr>
          <w:p w14:paraId="25B3F781" w14:textId="20BCDD6E" w:rsidR="009554AC" w:rsidRPr="003A5EBA" w:rsidRDefault="009554AC" w:rsidP="009554AC">
            <w:pPr>
              <w:suppressAutoHyphens w:val="0"/>
              <w:spacing w:after="0"/>
              <w:jc w:val="left"/>
              <w:rPr>
                <w:rFonts w:eastAsia="Times New Roman" w:cs="Tahoma"/>
                <w:sz w:val="20"/>
                <w:szCs w:val="20"/>
                <w:lang w:val="en-US" w:eastAsia="en-US"/>
              </w:rPr>
            </w:pPr>
            <w:proofErr w:type="spellStart"/>
            <w:r w:rsidRPr="003A5EBA">
              <w:rPr>
                <w:rFonts w:eastAsia="Times New Roman" w:cs="Tahoma"/>
                <w:sz w:val="20"/>
                <w:szCs w:val="20"/>
                <w:lang w:val="en-US" w:eastAsia="en-US"/>
              </w:rPr>
              <w:t>Συντ</w:t>
            </w:r>
            <w:proofErr w:type="spellEnd"/>
            <w:r w:rsidRPr="003A5EBA">
              <w:rPr>
                <w:rFonts w:eastAsia="Times New Roman" w:cs="Tahoma"/>
                <w:sz w:val="20"/>
                <w:szCs w:val="20"/>
                <w:lang w:val="en-US" w:eastAsia="en-US"/>
              </w:rPr>
              <w:t xml:space="preserve">αγές </w:t>
            </w:r>
          </w:p>
        </w:tc>
        <w:tc>
          <w:tcPr>
            <w:tcW w:w="723" w:type="pct"/>
            <w:tcBorders>
              <w:top w:val="nil"/>
              <w:left w:val="nil"/>
              <w:bottom w:val="single" w:sz="4" w:space="0" w:color="auto"/>
              <w:right w:val="single" w:sz="4" w:space="0" w:color="auto"/>
            </w:tcBorders>
            <w:shd w:val="clear" w:color="auto" w:fill="auto"/>
            <w:vAlign w:val="center"/>
            <w:hideMark/>
          </w:tcPr>
          <w:p w14:paraId="042AC7B0" w14:textId="77777777" w:rsidR="009554AC" w:rsidRPr="003A5EBA" w:rsidRDefault="009554AC" w:rsidP="009554AC">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1.036</w:t>
            </w:r>
          </w:p>
        </w:tc>
        <w:tc>
          <w:tcPr>
            <w:tcW w:w="612" w:type="pct"/>
            <w:tcBorders>
              <w:top w:val="nil"/>
              <w:left w:val="nil"/>
              <w:bottom w:val="single" w:sz="4" w:space="0" w:color="auto"/>
              <w:right w:val="single" w:sz="4" w:space="0" w:color="auto"/>
            </w:tcBorders>
            <w:shd w:val="clear" w:color="auto" w:fill="auto"/>
            <w:vAlign w:val="center"/>
            <w:hideMark/>
          </w:tcPr>
          <w:p w14:paraId="783B6AC6" w14:textId="77777777" w:rsidR="009554AC" w:rsidRPr="003A5EBA" w:rsidRDefault="009554AC" w:rsidP="009554AC">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 </w:t>
            </w:r>
          </w:p>
        </w:tc>
        <w:tc>
          <w:tcPr>
            <w:tcW w:w="613" w:type="pct"/>
            <w:tcBorders>
              <w:top w:val="nil"/>
              <w:left w:val="nil"/>
              <w:bottom w:val="single" w:sz="4" w:space="0" w:color="auto"/>
              <w:right w:val="single" w:sz="4" w:space="0" w:color="auto"/>
            </w:tcBorders>
            <w:shd w:val="clear" w:color="auto" w:fill="auto"/>
            <w:vAlign w:val="center"/>
            <w:hideMark/>
          </w:tcPr>
          <w:p w14:paraId="1A7C24D8" w14:textId="77777777" w:rsidR="009554AC" w:rsidRPr="003A5EBA" w:rsidRDefault="009554AC" w:rsidP="009554AC">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 </w:t>
            </w:r>
          </w:p>
        </w:tc>
        <w:tc>
          <w:tcPr>
            <w:tcW w:w="606" w:type="pct"/>
            <w:tcBorders>
              <w:top w:val="nil"/>
              <w:left w:val="nil"/>
              <w:bottom w:val="single" w:sz="4" w:space="0" w:color="auto"/>
              <w:right w:val="single" w:sz="4" w:space="0" w:color="auto"/>
            </w:tcBorders>
            <w:shd w:val="clear" w:color="auto" w:fill="auto"/>
            <w:vAlign w:val="center"/>
            <w:hideMark/>
          </w:tcPr>
          <w:p w14:paraId="279E3023" w14:textId="77777777" w:rsidR="009554AC" w:rsidRPr="00C14DB9" w:rsidRDefault="009554AC" w:rsidP="009554AC">
            <w:pPr>
              <w:suppressAutoHyphens w:val="0"/>
              <w:spacing w:after="0"/>
              <w:jc w:val="right"/>
              <w:rPr>
                <w:rFonts w:eastAsia="Times New Roman" w:cs="Tahoma"/>
                <w:sz w:val="20"/>
                <w:szCs w:val="20"/>
                <w:lang w:val="en-US" w:eastAsia="en-US"/>
              </w:rPr>
            </w:pPr>
            <w:r w:rsidRPr="00C14DB9">
              <w:rPr>
                <w:rFonts w:eastAsia="Times New Roman" w:cs="Tahoma"/>
                <w:sz w:val="20"/>
                <w:szCs w:val="20"/>
                <w:lang w:val="en-US" w:eastAsia="en-US"/>
              </w:rPr>
              <w:t> </w:t>
            </w:r>
          </w:p>
        </w:tc>
        <w:tc>
          <w:tcPr>
            <w:tcW w:w="115" w:type="pct"/>
            <w:vAlign w:val="center"/>
            <w:hideMark/>
          </w:tcPr>
          <w:p w14:paraId="7AA974FF" w14:textId="77777777" w:rsidR="009554AC" w:rsidRPr="00C14DB9" w:rsidRDefault="009554AC" w:rsidP="009554AC">
            <w:pPr>
              <w:suppressAutoHyphens w:val="0"/>
              <w:spacing w:after="0"/>
              <w:jc w:val="left"/>
              <w:rPr>
                <w:rFonts w:ascii="Times New Roman" w:eastAsia="Times New Roman" w:hAnsi="Times New Roman" w:cs="Times New Roman"/>
                <w:sz w:val="20"/>
                <w:szCs w:val="20"/>
                <w:lang w:val="en-US" w:eastAsia="en-US"/>
              </w:rPr>
            </w:pPr>
          </w:p>
        </w:tc>
      </w:tr>
      <w:tr w:rsidR="009554AC" w:rsidRPr="00C14DB9" w14:paraId="4CD2F0BE" w14:textId="77777777" w:rsidTr="00626AF4">
        <w:trPr>
          <w:trHeight w:val="288"/>
        </w:trPr>
        <w:tc>
          <w:tcPr>
            <w:tcW w:w="1213" w:type="pct"/>
            <w:tcBorders>
              <w:top w:val="nil"/>
              <w:left w:val="single" w:sz="4" w:space="0" w:color="auto"/>
              <w:bottom w:val="single" w:sz="4" w:space="0" w:color="auto"/>
              <w:right w:val="single" w:sz="4" w:space="0" w:color="auto"/>
            </w:tcBorders>
            <w:shd w:val="clear" w:color="auto" w:fill="auto"/>
            <w:vAlign w:val="center"/>
            <w:hideMark/>
          </w:tcPr>
          <w:p w14:paraId="08E9A4FB" w14:textId="77777777" w:rsidR="009554AC" w:rsidRPr="00C14DB9" w:rsidRDefault="009554AC" w:rsidP="009554AC">
            <w:pPr>
              <w:suppressAutoHyphens w:val="0"/>
              <w:spacing w:after="0"/>
              <w:jc w:val="right"/>
              <w:rPr>
                <w:rFonts w:eastAsia="Times New Roman" w:cs="Tahoma"/>
                <w:i/>
                <w:iCs/>
                <w:sz w:val="20"/>
                <w:szCs w:val="20"/>
                <w:lang w:val="en-US" w:eastAsia="en-US"/>
              </w:rPr>
            </w:pPr>
            <w:proofErr w:type="spellStart"/>
            <w:r w:rsidRPr="00C14DB9">
              <w:rPr>
                <w:rFonts w:eastAsia="Times New Roman" w:cs="Tahoma"/>
                <w:i/>
                <w:iCs/>
                <w:sz w:val="20"/>
                <w:szCs w:val="20"/>
                <w:lang w:val="en-US" w:eastAsia="en-US"/>
              </w:rPr>
              <w:t>Νησιά</w:t>
            </w:r>
            <w:proofErr w:type="spellEnd"/>
            <w:r w:rsidRPr="00C14DB9">
              <w:rPr>
                <w:rFonts w:eastAsia="Times New Roman" w:cs="Tahoma"/>
                <w:i/>
                <w:iCs/>
                <w:sz w:val="20"/>
                <w:szCs w:val="20"/>
                <w:lang w:val="en-US" w:eastAsia="en-US"/>
              </w:rPr>
              <w:t xml:space="preserve"> </w:t>
            </w:r>
            <w:proofErr w:type="spellStart"/>
            <w:r w:rsidRPr="00C14DB9">
              <w:rPr>
                <w:rFonts w:eastAsia="Times New Roman" w:cs="Tahoma"/>
                <w:i/>
                <w:iCs/>
                <w:sz w:val="20"/>
                <w:szCs w:val="20"/>
                <w:lang w:val="en-US" w:eastAsia="en-US"/>
              </w:rPr>
              <w:t>Αιγ</w:t>
            </w:r>
            <w:proofErr w:type="spellEnd"/>
            <w:r w:rsidRPr="00C14DB9">
              <w:rPr>
                <w:rFonts w:eastAsia="Times New Roman" w:cs="Tahoma"/>
                <w:i/>
                <w:iCs/>
                <w:sz w:val="20"/>
                <w:szCs w:val="20"/>
                <w:lang w:val="en-US" w:eastAsia="en-US"/>
              </w:rPr>
              <w:t>αίου</w:t>
            </w:r>
          </w:p>
        </w:tc>
        <w:tc>
          <w:tcPr>
            <w:tcW w:w="1118" w:type="pct"/>
            <w:tcBorders>
              <w:top w:val="nil"/>
              <w:left w:val="nil"/>
              <w:bottom w:val="single" w:sz="4" w:space="0" w:color="auto"/>
              <w:right w:val="single" w:sz="4" w:space="0" w:color="auto"/>
            </w:tcBorders>
            <w:shd w:val="clear" w:color="auto" w:fill="auto"/>
            <w:hideMark/>
          </w:tcPr>
          <w:p w14:paraId="066AF153" w14:textId="55069A1A" w:rsidR="009554AC" w:rsidRPr="003A5EBA" w:rsidRDefault="009554AC" w:rsidP="009554AC">
            <w:pPr>
              <w:suppressAutoHyphens w:val="0"/>
              <w:spacing w:after="0"/>
              <w:jc w:val="left"/>
              <w:rPr>
                <w:rFonts w:eastAsia="Times New Roman" w:cs="Tahoma"/>
                <w:sz w:val="20"/>
                <w:szCs w:val="20"/>
                <w:lang w:val="en-US" w:eastAsia="en-US"/>
              </w:rPr>
            </w:pPr>
            <w:proofErr w:type="spellStart"/>
            <w:r w:rsidRPr="003A5EBA">
              <w:rPr>
                <w:rFonts w:eastAsia="Times New Roman" w:cs="Tahoma"/>
                <w:sz w:val="20"/>
                <w:szCs w:val="20"/>
                <w:lang w:val="en-US" w:eastAsia="en-US"/>
              </w:rPr>
              <w:t>Συντ</w:t>
            </w:r>
            <w:proofErr w:type="spellEnd"/>
            <w:r w:rsidRPr="003A5EBA">
              <w:rPr>
                <w:rFonts w:eastAsia="Times New Roman" w:cs="Tahoma"/>
                <w:sz w:val="20"/>
                <w:szCs w:val="20"/>
                <w:lang w:val="en-US" w:eastAsia="en-US"/>
              </w:rPr>
              <w:t xml:space="preserve">αγές </w:t>
            </w:r>
          </w:p>
        </w:tc>
        <w:tc>
          <w:tcPr>
            <w:tcW w:w="723" w:type="pct"/>
            <w:tcBorders>
              <w:top w:val="nil"/>
              <w:left w:val="nil"/>
              <w:bottom w:val="single" w:sz="4" w:space="0" w:color="auto"/>
              <w:right w:val="single" w:sz="4" w:space="0" w:color="auto"/>
            </w:tcBorders>
            <w:shd w:val="clear" w:color="auto" w:fill="auto"/>
            <w:vAlign w:val="center"/>
            <w:hideMark/>
          </w:tcPr>
          <w:p w14:paraId="4FB8C336" w14:textId="77777777" w:rsidR="009554AC" w:rsidRPr="003A5EBA" w:rsidRDefault="009554AC" w:rsidP="009554AC">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607</w:t>
            </w:r>
          </w:p>
        </w:tc>
        <w:tc>
          <w:tcPr>
            <w:tcW w:w="612" w:type="pct"/>
            <w:tcBorders>
              <w:top w:val="nil"/>
              <w:left w:val="nil"/>
              <w:bottom w:val="single" w:sz="4" w:space="0" w:color="auto"/>
              <w:right w:val="single" w:sz="4" w:space="0" w:color="auto"/>
            </w:tcBorders>
            <w:shd w:val="clear" w:color="auto" w:fill="auto"/>
            <w:vAlign w:val="center"/>
            <w:hideMark/>
          </w:tcPr>
          <w:p w14:paraId="7E25C215" w14:textId="77777777" w:rsidR="009554AC" w:rsidRPr="003A5EBA" w:rsidRDefault="009554AC" w:rsidP="009554AC">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 </w:t>
            </w:r>
          </w:p>
        </w:tc>
        <w:tc>
          <w:tcPr>
            <w:tcW w:w="613" w:type="pct"/>
            <w:tcBorders>
              <w:top w:val="nil"/>
              <w:left w:val="nil"/>
              <w:bottom w:val="single" w:sz="4" w:space="0" w:color="auto"/>
              <w:right w:val="single" w:sz="4" w:space="0" w:color="auto"/>
            </w:tcBorders>
            <w:shd w:val="clear" w:color="auto" w:fill="auto"/>
            <w:vAlign w:val="center"/>
            <w:hideMark/>
          </w:tcPr>
          <w:p w14:paraId="0993AD2C" w14:textId="77777777" w:rsidR="009554AC" w:rsidRPr="003A5EBA" w:rsidRDefault="009554AC" w:rsidP="009554AC">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 </w:t>
            </w:r>
          </w:p>
        </w:tc>
        <w:tc>
          <w:tcPr>
            <w:tcW w:w="606" w:type="pct"/>
            <w:tcBorders>
              <w:top w:val="nil"/>
              <w:left w:val="nil"/>
              <w:bottom w:val="single" w:sz="4" w:space="0" w:color="auto"/>
              <w:right w:val="single" w:sz="4" w:space="0" w:color="auto"/>
            </w:tcBorders>
            <w:shd w:val="clear" w:color="auto" w:fill="auto"/>
            <w:vAlign w:val="center"/>
            <w:hideMark/>
          </w:tcPr>
          <w:p w14:paraId="0167291C" w14:textId="77777777" w:rsidR="009554AC" w:rsidRPr="00C14DB9" w:rsidRDefault="009554AC" w:rsidP="009554AC">
            <w:pPr>
              <w:suppressAutoHyphens w:val="0"/>
              <w:spacing w:after="0"/>
              <w:jc w:val="right"/>
              <w:rPr>
                <w:rFonts w:eastAsia="Times New Roman" w:cs="Tahoma"/>
                <w:sz w:val="20"/>
                <w:szCs w:val="20"/>
                <w:lang w:val="en-US" w:eastAsia="en-US"/>
              </w:rPr>
            </w:pPr>
            <w:r w:rsidRPr="00C14DB9">
              <w:rPr>
                <w:rFonts w:eastAsia="Times New Roman" w:cs="Tahoma"/>
                <w:sz w:val="20"/>
                <w:szCs w:val="20"/>
                <w:lang w:val="en-US" w:eastAsia="en-US"/>
              </w:rPr>
              <w:t> </w:t>
            </w:r>
          </w:p>
        </w:tc>
        <w:tc>
          <w:tcPr>
            <w:tcW w:w="115" w:type="pct"/>
            <w:vAlign w:val="center"/>
            <w:hideMark/>
          </w:tcPr>
          <w:p w14:paraId="6DA0CC85" w14:textId="77777777" w:rsidR="009554AC" w:rsidRPr="00C14DB9" w:rsidRDefault="009554AC" w:rsidP="009554AC">
            <w:pPr>
              <w:suppressAutoHyphens w:val="0"/>
              <w:spacing w:after="0"/>
              <w:jc w:val="left"/>
              <w:rPr>
                <w:rFonts w:ascii="Times New Roman" w:eastAsia="Times New Roman" w:hAnsi="Times New Roman" w:cs="Times New Roman"/>
                <w:sz w:val="20"/>
                <w:szCs w:val="20"/>
                <w:lang w:val="en-US" w:eastAsia="en-US"/>
              </w:rPr>
            </w:pPr>
          </w:p>
        </w:tc>
      </w:tr>
      <w:tr w:rsidR="00C14DB9" w:rsidRPr="00C14DB9" w14:paraId="7439AF7F" w14:textId="77777777" w:rsidTr="009554AC">
        <w:trPr>
          <w:trHeight w:val="288"/>
        </w:trPr>
        <w:tc>
          <w:tcPr>
            <w:tcW w:w="4885" w:type="pct"/>
            <w:gridSpan w:val="6"/>
            <w:tcBorders>
              <w:top w:val="single" w:sz="4" w:space="0" w:color="auto"/>
              <w:left w:val="single" w:sz="4" w:space="0" w:color="auto"/>
              <w:bottom w:val="single" w:sz="4" w:space="0" w:color="auto"/>
              <w:right w:val="single" w:sz="4" w:space="0" w:color="auto"/>
            </w:tcBorders>
            <w:shd w:val="clear" w:color="000000" w:fill="DDEBF7"/>
            <w:vAlign w:val="center"/>
            <w:hideMark/>
          </w:tcPr>
          <w:p w14:paraId="536A9A17" w14:textId="77777777" w:rsidR="000674BA" w:rsidRPr="003A5EBA" w:rsidRDefault="000674BA" w:rsidP="00F428ED">
            <w:pPr>
              <w:suppressAutoHyphens w:val="0"/>
              <w:spacing w:after="0"/>
              <w:jc w:val="center"/>
              <w:rPr>
                <w:rFonts w:eastAsia="Times New Roman" w:cs="Tahoma"/>
                <w:b/>
                <w:bCs/>
                <w:sz w:val="20"/>
                <w:szCs w:val="20"/>
                <w:lang w:val="en-US" w:eastAsia="en-US"/>
              </w:rPr>
            </w:pPr>
            <w:r w:rsidRPr="003A5EBA">
              <w:rPr>
                <w:rFonts w:eastAsia="Times New Roman" w:cs="Tahoma"/>
                <w:b/>
                <w:bCs/>
                <w:sz w:val="20"/>
                <w:szCs w:val="20"/>
                <w:lang w:val="en-US" w:eastAsia="en-US"/>
              </w:rPr>
              <w:t>Επ</w:t>
            </w:r>
            <w:proofErr w:type="spellStart"/>
            <w:r w:rsidRPr="003A5EBA">
              <w:rPr>
                <w:rFonts w:eastAsia="Times New Roman" w:cs="Tahoma"/>
                <w:b/>
                <w:bCs/>
                <w:sz w:val="20"/>
                <w:szCs w:val="20"/>
                <w:lang w:val="en-US" w:eastAsia="en-US"/>
              </w:rPr>
              <w:t>ιστροφές</w:t>
            </w:r>
            <w:proofErr w:type="spellEnd"/>
          </w:p>
        </w:tc>
        <w:tc>
          <w:tcPr>
            <w:tcW w:w="115" w:type="pct"/>
            <w:vAlign w:val="center"/>
            <w:hideMark/>
          </w:tcPr>
          <w:p w14:paraId="3BA641DE" w14:textId="77777777" w:rsidR="000674BA" w:rsidRPr="00C14DB9" w:rsidRDefault="000674BA" w:rsidP="00F428ED">
            <w:pPr>
              <w:suppressAutoHyphens w:val="0"/>
              <w:spacing w:after="0"/>
              <w:jc w:val="left"/>
              <w:rPr>
                <w:rFonts w:ascii="Times New Roman" w:eastAsia="Times New Roman" w:hAnsi="Times New Roman" w:cs="Times New Roman"/>
                <w:sz w:val="20"/>
                <w:szCs w:val="20"/>
                <w:lang w:val="en-US" w:eastAsia="en-US"/>
              </w:rPr>
            </w:pPr>
          </w:p>
        </w:tc>
      </w:tr>
      <w:tr w:rsidR="00C14DB9" w:rsidRPr="00C14DB9" w14:paraId="4A1A06B2" w14:textId="77777777" w:rsidTr="009554AC">
        <w:trPr>
          <w:trHeight w:val="288"/>
        </w:trPr>
        <w:tc>
          <w:tcPr>
            <w:tcW w:w="1213" w:type="pct"/>
            <w:tcBorders>
              <w:top w:val="nil"/>
              <w:left w:val="single" w:sz="4" w:space="0" w:color="auto"/>
              <w:bottom w:val="single" w:sz="4" w:space="0" w:color="auto"/>
              <w:right w:val="single" w:sz="4" w:space="0" w:color="auto"/>
            </w:tcBorders>
            <w:shd w:val="clear" w:color="auto" w:fill="auto"/>
            <w:vAlign w:val="center"/>
            <w:hideMark/>
          </w:tcPr>
          <w:p w14:paraId="640E90C6" w14:textId="77777777" w:rsidR="000674BA" w:rsidRPr="00C14DB9" w:rsidRDefault="000674BA" w:rsidP="00F428ED">
            <w:pPr>
              <w:suppressAutoHyphens w:val="0"/>
              <w:spacing w:after="0"/>
              <w:jc w:val="left"/>
              <w:rPr>
                <w:rFonts w:eastAsia="Times New Roman" w:cs="Tahoma"/>
                <w:b/>
                <w:bCs/>
                <w:sz w:val="20"/>
                <w:szCs w:val="20"/>
                <w:lang w:val="en-US" w:eastAsia="en-US"/>
              </w:rPr>
            </w:pPr>
            <w:r w:rsidRPr="00C14DB9">
              <w:rPr>
                <w:rFonts w:eastAsia="Times New Roman" w:cs="Tahoma"/>
                <w:b/>
                <w:bCs/>
                <w:sz w:val="20"/>
                <w:szCs w:val="20"/>
                <w:lang w:val="en-US" w:eastAsia="en-US"/>
              </w:rPr>
              <w:t>Επ</w:t>
            </w:r>
            <w:proofErr w:type="spellStart"/>
            <w:r w:rsidRPr="00C14DB9">
              <w:rPr>
                <w:rFonts w:eastAsia="Times New Roman" w:cs="Tahoma"/>
                <w:b/>
                <w:bCs/>
                <w:sz w:val="20"/>
                <w:szCs w:val="20"/>
                <w:lang w:val="en-US" w:eastAsia="en-US"/>
              </w:rPr>
              <w:t>ιστροφές</w:t>
            </w:r>
            <w:proofErr w:type="spellEnd"/>
            <w:r w:rsidRPr="00C14DB9">
              <w:rPr>
                <w:rFonts w:eastAsia="Times New Roman" w:cs="Tahoma"/>
                <w:b/>
                <w:bCs/>
                <w:sz w:val="20"/>
                <w:szCs w:val="20"/>
                <w:lang w:val="en-US" w:eastAsia="en-US"/>
              </w:rPr>
              <w:t xml:space="preserve"> κατ' </w:t>
            </w:r>
            <w:proofErr w:type="spellStart"/>
            <w:r w:rsidRPr="00C14DB9">
              <w:rPr>
                <w:rFonts w:eastAsia="Times New Roman" w:cs="Tahoma"/>
                <w:b/>
                <w:bCs/>
                <w:sz w:val="20"/>
                <w:szCs w:val="20"/>
                <w:lang w:val="en-US" w:eastAsia="en-US"/>
              </w:rPr>
              <w:t>οίκον</w:t>
            </w:r>
            <w:proofErr w:type="spellEnd"/>
          </w:p>
        </w:tc>
        <w:tc>
          <w:tcPr>
            <w:tcW w:w="1118" w:type="pct"/>
            <w:tcBorders>
              <w:top w:val="nil"/>
              <w:left w:val="nil"/>
              <w:bottom w:val="single" w:sz="4" w:space="0" w:color="auto"/>
              <w:right w:val="single" w:sz="4" w:space="0" w:color="auto"/>
            </w:tcBorders>
            <w:shd w:val="clear" w:color="auto" w:fill="auto"/>
            <w:vAlign w:val="center"/>
            <w:hideMark/>
          </w:tcPr>
          <w:p w14:paraId="1DD4DCAA" w14:textId="75E65DFD" w:rsidR="000674BA" w:rsidRPr="003A5EBA" w:rsidRDefault="009554AC" w:rsidP="00F428ED">
            <w:pPr>
              <w:suppressAutoHyphens w:val="0"/>
              <w:spacing w:after="0"/>
              <w:jc w:val="left"/>
              <w:rPr>
                <w:rFonts w:eastAsia="Times New Roman" w:cs="Tahoma"/>
                <w:sz w:val="20"/>
                <w:szCs w:val="20"/>
                <w:lang w:val="en-US" w:eastAsia="en-US"/>
              </w:rPr>
            </w:pPr>
            <w:proofErr w:type="spellStart"/>
            <w:r w:rsidRPr="003A5EBA">
              <w:rPr>
                <w:rFonts w:eastAsia="Times New Roman" w:cs="Tahoma"/>
                <w:sz w:val="20"/>
                <w:szCs w:val="20"/>
                <w:lang w:val="en-US" w:eastAsia="en-US"/>
              </w:rPr>
              <w:t>Συντ</w:t>
            </w:r>
            <w:proofErr w:type="spellEnd"/>
            <w:r w:rsidRPr="003A5EBA">
              <w:rPr>
                <w:rFonts w:eastAsia="Times New Roman" w:cs="Tahoma"/>
                <w:sz w:val="20"/>
                <w:szCs w:val="20"/>
                <w:lang w:val="en-US" w:eastAsia="en-US"/>
              </w:rPr>
              <w:t>αγές</w:t>
            </w:r>
          </w:p>
        </w:tc>
        <w:tc>
          <w:tcPr>
            <w:tcW w:w="723" w:type="pct"/>
            <w:tcBorders>
              <w:top w:val="nil"/>
              <w:left w:val="nil"/>
              <w:bottom w:val="single" w:sz="4" w:space="0" w:color="auto"/>
              <w:right w:val="single" w:sz="4" w:space="0" w:color="auto"/>
            </w:tcBorders>
            <w:shd w:val="clear" w:color="auto" w:fill="auto"/>
            <w:vAlign w:val="center"/>
            <w:hideMark/>
          </w:tcPr>
          <w:p w14:paraId="0A222C58" w14:textId="77777777" w:rsidR="000674BA" w:rsidRPr="003A5EBA" w:rsidRDefault="000674BA" w:rsidP="00F428ED">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60.242</w:t>
            </w:r>
          </w:p>
        </w:tc>
        <w:tc>
          <w:tcPr>
            <w:tcW w:w="612" w:type="pct"/>
            <w:tcBorders>
              <w:top w:val="nil"/>
              <w:left w:val="nil"/>
              <w:bottom w:val="single" w:sz="4" w:space="0" w:color="auto"/>
              <w:right w:val="single" w:sz="4" w:space="0" w:color="auto"/>
            </w:tcBorders>
            <w:shd w:val="clear" w:color="auto" w:fill="auto"/>
            <w:vAlign w:val="center"/>
            <w:hideMark/>
          </w:tcPr>
          <w:p w14:paraId="5C0BE37D" w14:textId="77777777" w:rsidR="000674BA" w:rsidRPr="003A5EBA" w:rsidRDefault="000674BA" w:rsidP="00F428ED">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 </w:t>
            </w:r>
          </w:p>
        </w:tc>
        <w:tc>
          <w:tcPr>
            <w:tcW w:w="613" w:type="pct"/>
            <w:tcBorders>
              <w:top w:val="nil"/>
              <w:left w:val="nil"/>
              <w:bottom w:val="single" w:sz="4" w:space="0" w:color="auto"/>
              <w:right w:val="single" w:sz="4" w:space="0" w:color="auto"/>
            </w:tcBorders>
            <w:shd w:val="clear" w:color="auto" w:fill="auto"/>
            <w:vAlign w:val="center"/>
            <w:hideMark/>
          </w:tcPr>
          <w:p w14:paraId="4F23231A" w14:textId="77777777" w:rsidR="000674BA" w:rsidRPr="003A5EBA" w:rsidRDefault="000674BA" w:rsidP="00F428ED">
            <w:pPr>
              <w:suppressAutoHyphens w:val="0"/>
              <w:spacing w:after="0"/>
              <w:jc w:val="right"/>
              <w:rPr>
                <w:rFonts w:eastAsia="Times New Roman" w:cs="Tahoma"/>
                <w:sz w:val="20"/>
                <w:szCs w:val="20"/>
                <w:lang w:val="en-US" w:eastAsia="en-US"/>
              </w:rPr>
            </w:pPr>
            <w:r w:rsidRPr="003A5EBA">
              <w:rPr>
                <w:rFonts w:eastAsia="Times New Roman" w:cs="Tahoma"/>
                <w:sz w:val="20"/>
                <w:szCs w:val="20"/>
                <w:lang w:val="en-US" w:eastAsia="en-US"/>
              </w:rPr>
              <w:t> </w:t>
            </w:r>
          </w:p>
        </w:tc>
        <w:tc>
          <w:tcPr>
            <w:tcW w:w="606" w:type="pct"/>
            <w:tcBorders>
              <w:top w:val="nil"/>
              <w:left w:val="nil"/>
              <w:bottom w:val="single" w:sz="4" w:space="0" w:color="auto"/>
              <w:right w:val="single" w:sz="4" w:space="0" w:color="auto"/>
            </w:tcBorders>
            <w:shd w:val="clear" w:color="auto" w:fill="auto"/>
            <w:vAlign w:val="center"/>
            <w:hideMark/>
          </w:tcPr>
          <w:p w14:paraId="12067D7B" w14:textId="77777777" w:rsidR="000674BA" w:rsidRPr="00C14DB9" w:rsidRDefault="000674BA" w:rsidP="00F428ED">
            <w:pPr>
              <w:suppressAutoHyphens w:val="0"/>
              <w:spacing w:after="0"/>
              <w:jc w:val="right"/>
              <w:rPr>
                <w:rFonts w:eastAsia="Times New Roman" w:cs="Tahoma"/>
                <w:sz w:val="20"/>
                <w:szCs w:val="20"/>
                <w:lang w:val="en-US" w:eastAsia="en-US"/>
              </w:rPr>
            </w:pPr>
            <w:r w:rsidRPr="00C14DB9">
              <w:rPr>
                <w:rFonts w:eastAsia="Times New Roman" w:cs="Tahoma"/>
                <w:sz w:val="20"/>
                <w:szCs w:val="20"/>
                <w:lang w:val="en-US" w:eastAsia="en-US"/>
              </w:rPr>
              <w:t> </w:t>
            </w:r>
          </w:p>
        </w:tc>
        <w:tc>
          <w:tcPr>
            <w:tcW w:w="115" w:type="pct"/>
            <w:vAlign w:val="center"/>
            <w:hideMark/>
          </w:tcPr>
          <w:p w14:paraId="1E0893C7" w14:textId="77777777" w:rsidR="000674BA" w:rsidRPr="00C14DB9" w:rsidRDefault="000674BA" w:rsidP="00F428ED">
            <w:pPr>
              <w:suppressAutoHyphens w:val="0"/>
              <w:spacing w:after="0"/>
              <w:jc w:val="left"/>
              <w:rPr>
                <w:rFonts w:ascii="Times New Roman" w:eastAsia="Times New Roman" w:hAnsi="Times New Roman" w:cs="Times New Roman"/>
                <w:sz w:val="20"/>
                <w:szCs w:val="20"/>
                <w:lang w:val="en-US" w:eastAsia="en-US"/>
              </w:rPr>
            </w:pPr>
          </w:p>
        </w:tc>
      </w:tr>
      <w:tr w:rsidR="00C14DB9" w:rsidRPr="00C14DB9" w14:paraId="612C299A" w14:textId="77777777" w:rsidTr="009554AC">
        <w:trPr>
          <w:trHeight w:val="288"/>
        </w:trPr>
        <w:tc>
          <w:tcPr>
            <w:tcW w:w="4885" w:type="pct"/>
            <w:gridSpan w:val="6"/>
            <w:tcBorders>
              <w:top w:val="single" w:sz="4" w:space="0" w:color="auto"/>
              <w:left w:val="single" w:sz="4" w:space="0" w:color="auto"/>
              <w:bottom w:val="single" w:sz="4" w:space="0" w:color="auto"/>
              <w:right w:val="single" w:sz="4" w:space="0" w:color="auto"/>
            </w:tcBorders>
            <w:shd w:val="clear" w:color="000000" w:fill="D9D9D9"/>
            <w:vAlign w:val="center"/>
            <w:hideMark/>
          </w:tcPr>
          <w:p w14:paraId="637FA67D" w14:textId="77777777" w:rsidR="000674BA" w:rsidRPr="00C14DB9" w:rsidRDefault="000674BA" w:rsidP="00F428ED">
            <w:pPr>
              <w:suppressAutoHyphens w:val="0"/>
              <w:spacing w:after="0"/>
              <w:jc w:val="center"/>
              <w:rPr>
                <w:rFonts w:eastAsia="Times New Roman" w:cs="Tahoma"/>
                <w:b/>
                <w:bCs/>
                <w:sz w:val="20"/>
                <w:szCs w:val="20"/>
                <w:lang w:val="en-US" w:eastAsia="en-US"/>
              </w:rPr>
            </w:pPr>
            <w:r w:rsidRPr="00C14DB9">
              <w:rPr>
                <w:rFonts w:eastAsia="Times New Roman" w:cs="Tahoma"/>
                <w:b/>
                <w:bCs/>
                <w:sz w:val="20"/>
                <w:szCs w:val="20"/>
                <w:lang w:val="en-US" w:eastAsia="en-US"/>
              </w:rPr>
              <w:t>Helpdesk</w:t>
            </w:r>
          </w:p>
        </w:tc>
        <w:tc>
          <w:tcPr>
            <w:tcW w:w="115" w:type="pct"/>
            <w:vAlign w:val="center"/>
            <w:hideMark/>
          </w:tcPr>
          <w:p w14:paraId="332302B8" w14:textId="77777777" w:rsidR="000674BA" w:rsidRPr="00C14DB9" w:rsidRDefault="000674BA" w:rsidP="00F428ED">
            <w:pPr>
              <w:suppressAutoHyphens w:val="0"/>
              <w:spacing w:after="0"/>
              <w:jc w:val="left"/>
              <w:rPr>
                <w:rFonts w:ascii="Times New Roman" w:eastAsia="Times New Roman" w:hAnsi="Times New Roman" w:cs="Times New Roman"/>
                <w:sz w:val="20"/>
                <w:szCs w:val="20"/>
                <w:lang w:val="en-US" w:eastAsia="en-US"/>
              </w:rPr>
            </w:pPr>
          </w:p>
        </w:tc>
      </w:tr>
      <w:tr w:rsidR="00C14DB9" w:rsidRPr="00C14DB9" w14:paraId="2570CE10" w14:textId="77777777" w:rsidTr="009554AC">
        <w:trPr>
          <w:trHeight w:val="288"/>
        </w:trPr>
        <w:tc>
          <w:tcPr>
            <w:tcW w:w="1213" w:type="pct"/>
            <w:tcBorders>
              <w:top w:val="nil"/>
              <w:left w:val="single" w:sz="4" w:space="0" w:color="auto"/>
              <w:bottom w:val="single" w:sz="4" w:space="0" w:color="auto"/>
              <w:right w:val="single" w:sz="4" w:space="0" w:color="auto"/>
            </w:tcBorders>
            <w:shd w:val="clear" w:color="auto" w:fill="auto"/>
            <w:vAlign w:val="center"/>
            <w:hideMark/>
          </w:tcPr>
          <w:p w14:paraId="7644F433" w14:textId="77777777" w:rsidR="000674BA" w:rsidRPr="00C14DB9" w:rsidRDefault="000674BA" w:rsidP="00F428ED">
            <w:pPr>
              <w:suppressAutoHyphens w:val="0"/>
              <w:spacing w:after="0"/>
              <w:jc w:val="left"/>
              <w:rPr>
                <w:rFonts w:eastAsia="Times New Roman" w:cs="Tahoma"/>
                <w:b/>
                <w:bCs/>
                <w:sz w:val="20"/>
                <w:szCs w:val="20"/>
                <w:lang w:val="en-US" w:eastAsia="en-US"/>
              </w:rPr>
            </w:pPr>
            <w:proofErr w:type="spellStart"/>
            <w:r w:rsidRPr="00C14DB9">
              <w:rPr>
                <w:rFonts w:eastAsia="Times New Roman" w:cs="Tahoma"/>
                <w:b/>
                <w:bCs/>
                <w:sz w:val="20"/>
                <w:szCs w:val="20"/>
                <w:lang w:val="en-US" w:eastAsia="en-US"/>
              </w:rPr>
              <w:t>Λειτουργί</w:t>
            </w:r>
            <w:proofErr w:type="spellEnd"/>
            <w:r w:rsidRPr="00C14DB9">
              <w:rPr>
                <w:rFonts w:eastAsia="Times New Roman" w:cs="Tahoma"/>
                <w:b/>
                <w:bCs/>
                <w:sz w:val="20"/>
                <w:szCs w:val="20"/>
                <w:lang w:val="en-US" w:eastAsia="en-US"/>
              </w:rPr>
              <w:t>α Helpdesk</w:t>
            </w:r>
          </w:p>
        </w:tc>
        <w:tc>
          <w:tcPr>
            <w:tcW w:w="1118" w:type="pct"/>
            <w:tcBorders>
              <w:top w:val="nil"/>
              <w:left w:val="nil"/>
              <w:bottom w:val="single" w:sz="4" w:space="0" w:color="auto"/>
              <w:right w:val="single" w:sz="4" w:space="0" w:color="auto"/>
            </w:tcBorders>
            <w:shd w:val="clear" w:color="auto" w:fill="auto"/>
            <w:vAlign w:val="center"/>
            <w:hideMark/>
          </w:tcPr>
          <w:p w14:paraId="4E594103" w14:textId="77777777" w:rsidR="000674BA" w:rsidRPr="00C14DB9" w:rsidRDefault="000674BA" w:rsidP="00F428ED">
            <w:pPr>
              <w:suppressAutoHyphens w:val="0"/>
              <w:spacing w:after="0"/>
              <w:jc w:val="left"/>
              <w:rPr>
                <w:rFonts w:eastAsia="Times New Roman" w:cs="Tahoma"/>
                <w:sz w:val="20"/>
                <w:szCs w:val="20"/>
                <w:lang w:val="en-US" w:eastAsia="en-US"/>
              </w:rPr>
            </w:pPr>
            <w:proofErr w:type="spellStart"/>
            <w:r w:rsidRPr="00C14DB9">
              <w:rPr>
                <w:rFonts w:eastAsia="Times New Roman" w:cs="Tahoma"/>
                <w:sz w:val="20"/>
                <w:szCs w:val="20"/>
                <w:lang w:val="en-US" w:eastAsia="en-US"/>
              </w:rPr>
              <w:t>Μηνι</w:t>
            </w:r>
            <w:proofErr w:type="spellEnd"/>
            <w:r w:rsidRPr="00C14DB9">
              <w:rPr>
                <w:rFonts w:eastAsia="Times New Roman" w:cs="Tahoma"/>
                <w:sz w:val="20"/>
                <w:szCs w:val="20"/>
                <w:lang w:val="en-US" w:eastAsia="en-US"/>
              </w:rPr>
              <w:t>αίο π</w:t>
            </w:r>
            <w:proofErr w:type="spellStart"/>
            <w:r w:rsidRPr="00C14DB9">
              <w:rPr>
                <w:rFonts w:eastAsia="Times New Roman" w:cs="Tahoma"/>
                <w:sz w:val="20"/>
                <w:szCs w:val="20"/>
                <w:lang w:val="en-US" w:eastAsia="en-US"/>
              </w:rPr>
              <w:t>άγιο</w:t>
            </w:r>
            <w:proofErr w:type="spellEnd"/>
          </w:p>
        </w:tc>
        <w:tc>
          <w:tcPr>
            <w:tcW w:w="723" w:type="pct"/>
            <w:tcBorders>
              <w:top w:val="nil"/>
              <w:left w:val="nil"/>
              <w:bottom w:val="single" w:sz="4" w:space="0" w:color="auto"/>
              <w:right w:val="single" w:sz="4" w:space="0" w:color="auto"/>
            </w:tcBorders>
            <w:shd w:val="clear" w:color="auto" w:fill="auto"/>
            <w:vAlign w:val="center"/>
            <w:hideMark/>
          </w:tcPr>
          <w:p w14:paraId="511FECED" w14:textId="2529F264" w:rsidR="000674BA" w:rsidRPr="00FE5AED" w:rsidRDefault="00FE5AED" w:rsidP="00F428ED">
            <w:pPr>
              <w:suppressAutoHyphens w:val="0"/>
              <w:spacing w:after="0"/>
              <w:jc w:val="right"/>
              <w:rPr>
                <w:rFonts w:eastAsia="Times New Roman" w:cs="Tahoma"/>
                <w:sz w:val="20"/>
                <w:szCs w:val="20"/>
                <w:highlight w:val="yellow"/>
                <w:lang w:val="el-GR" w:eastAsia="en-US"/>
              </w:rPr>
            </w:pPr>
            <w:r w:rsidRPr="00FE5AED">
              <w:rPr>
                <w:rFonts w:eastAsia="Times New Roman" w:cs="Tahoma"/>
                <w:sz w:val="20"/>
                <w:szCs w:val="20"/>
                <w:lang w:val="en-US" w:eastAsia="en-US"/>
              </w:rPr>
              <w:t>24</w:t>
            </w:r>
          </w:p>
        </w:tc>
        <w:tc>
          <w:tcPr>
            <w:tcW w:w="612" w:type="pct"/>
            <w:tcBorders>
              <w:top w:val="nil"/>
              <w:left w:val="nil"/>
              <w:bottom w:val="single" w:sz="4" w:space="0" w:color="auto"/>
              <w:right w:val="single" w:sz="4" w:space="0" w:color="auto"/>
            </w:tcBorders>
            <w:shd w:val="clear" w:color="auto" w:fill="auto"/>
            <w:vAlign w:val="center"/>
            <w:hideMark/>
          </w:tcPr>
          <w:p w14:paraId="50D11BF6" w14:textId="77777777" w:rsidR="000674BA" w:rsidRPr="00C14DB9" w:rsidRDefault="000674BA" w:rsidP="00F428ED">
            <w:pPr>
              <w:suppressAutoHyphens w:val="0"/>
              <w:spacing w:after="0"/>
              <w:jc w:val="right"/>
              <w:rPr>
                <w:rFonts w:eastAsia="Times New Roman" w:cs="Tahoma"/>
                <w:sz w:val="20"/>
                <w:szCs w:val="20"/>
                <w:lang w:val="en-US" w:eastAsia="en-US"/>
              </w:rPr>
            </w:pPr>
            <w:r w:rsidRPr="00C14DB9">
              <w:rPr>
                <w:rFonts w:eastAsia="Times New Roman" w:cs="Tahoma"/>
                <w:sz w:val="20"/>
                <w:szCs w:val="20"/>
                <w:lang w:val="en-US" w:eastAsia="en-US"/>
              </w:rPr>
              <w:t> </w:t>
            </w:r>
          </w:p>
        </w:tc>
        <w:tc>
          <w:tcPr>
            <w:tcW w:w="613" w:type="pct"/>
            <w:tcBorders>
              <w:top w:val="nil"/>
              <w:left w:val="nil"/>
              <w:bottom w:val="single" w:sz="4" w:space="0" w:color="auto"/>
              <w:right w:val="single" w:sz="4" w:space="0" w:color="auto"/>
            </w:tcBorders>
            <w:shd w:val="clear" w:color="auto" w:fill="auto"/>
            <w:vAlign w:val="center"/>
            <w:hideMark/>
          </w:tcPr>
          <w:p w14:paraId="012A7A5F" w14:textId="77777777" w:rsidR="000674BA" w:rsidRPr="00C14DB9" w:rsidRDefault="000674BA" w:rsidP="00F428ED">
            <w:pPr>
              <w:suppressAutoHyphens w:val="0"/>
              <w:spacing w:after="0"/>
              <w:jc w:val="right"/>
              <w:rPr>
                <w:rFonts w:eastAsia="Times New Roman" w:cs="Tahoma"/>
                <w:sz w:val="20"/>
                <w:szCs w:val="20"/>
                <w:lang w:val="en-US" w:eastAsia="en-US"/>
              </w:rPr>
            </w:pPr>
            <w:r w:rsidRPr="00C14DB9">
              <w:rPr>
                <w:rFonts w:eastAsia="Times New Roman" w:cs="Tahoma"/>
                <w:sz w:val="20"/>
                <w:szCs w:val="20"/>
                <w:lang w:val="en-US" w:eastAsia="en-US"/>
              </w:rPr>
              <w:t> </w:t>
            </w:r>
          </w:p>
        </w:tc>
        <w:tc>
          <w:tcPr>
            <w:tcW w:w="606" w:type="pct"/>
            <w:tcBorders>
              <w:top w:val="nil"/>
              <w:left w:val="nil"/>
              <w:bottom w:val="single" w:sz="4" w:space="0" w:color="auto"/>
              <w:right w:val="single" w:sz="4" w:space="0" w:color="auto"/>
            </w:tcBorders>
            <w:shd w:val="clear" w:color="auto" w:fill="auto"/>
            <w:vAlign w:val="center"/>
            <w:hideMark/>
          </w:tcPr>
          <w:p w14:paraId="55A5455C" w14:textId="77777777" w:rsidR="000674BA" w:rsidRPr="00C14DB9" w:rsidRDefault="000674BA" w:rsidP="00F428ED">
            <w:pPr>
              <w:suppressAutoHyphens w:val="0"/>
              <w:spacing w:after="0"/>
              <w:jc w:val="right"/>
              <w:rPr>
                <w:rFonts w:eastAsia="Times New Roman" w:cs="Tahoma"/>
                <w:sz w:val="20"/>
                <w:szCs w:val="20"/>
                <w:lang w:val="en-US" w:eastAsia="en-US"/>
              </w:rPr>
            </w:pPr>
            <w:r w:rsidRPr="00C14DB9">
              <w:rPr>
                <w:rFonts w:eastAsia="Times New Roman" w:cs="Tahoma"/>
                <w:sz w:val="20"/>
                <w:szCs w:val="20"/>
                <w:lang w:val="en-US" w:eastAsia="en-US"/>
              </w:rPr>
              <w:t> </w:t>
            </w:r>
          </w:p>
        </w:tc>
        <w:tc>
          <w:tcPr>
            <w:tcW w:w="115" w:type="pct"/>
            <w:vAlign w:val="center"/>
            <w:hideMark/>
          </w:tcPr>
          <w:p w14:paraId="4062B2C4" w14:textId="77777777" w:rsidR="000674BA" w:rsidRPr="00C14DB9" w:rsidRDefault="000674BA" w:rsidP="00F428ED">
            <w:pPr>
              <w:suppressAutoHyphens w:val="0"/>
              <w:spacing w:after="0"/>
              <w:jc w:val="left"/>
              <w:rPr>
                <w:rFonts w:ascii="Times New Roman" w:eastAsia="Times New Roman" w:hAnsi="Times New Roman" w:cs="Times New Roman"/>
                <w:sz w:val="20"/>
                <w:szCs w:val="20"/>
                <w:lang w:val="en-US" w:eastAsia="en-US"/>
              </w:rPr>
            </w:pPr>
          </w:p>
        </w:tc>
      </w:tr>
    </w:tbl>
    <w:p w14:paraId="739E12E0" w14:textId="77777777" w:rsidR="000674BA" w:rsidRPr="00C14DB9" w:rsidRDefault="000674BA" w:rsidP="000674BA">
      <w:pPr>
        <w:suppressAutoHyphens w:val="0"/>
        <w:spacing w:after="0"/>
        <w:jc w:val="left"/>
        <w:rPr>
          <w:rFonts w:cs="Tahoma"/>
          <w:b/>
          <w:bCs/>
          <w:sz w:val="28"/>
          <w:szCs w:val="32"/>
          <w:lang w:val="en-US"/>
        </w:rPr>
      </w:pPr>
      <w:r w:rsidRPr="00C14DB9">
        <w:rPr>
          <w:rFonts w:cs="Tahoma"/>
          <w:b/>
          <w:bCs/>
          <w:sz w:val="28"/>
          <w:szCs w:val="32"/>
          <w:lang w:val="el-GR"/>
        </w:rPr>
        <w:tab/>
      </w:r>
    </w:p>
    <w:p w14:paraId="747D93EA" w14:textId="77777777" w:rsidR="00C478F2" w:rsidRDefault="00C478F2" w:rsidP="000674BA">
      <w:pPr>
        <w:widowControl w:val="0"/>
        <w:ind w:right="57"/>
        <w:rPr>
          <w:lang w:val="el-GR"/>
        </w:rPr>
      </w:pPr>
      <w:bookmarkStart w:id="56" w:name="_Hlk175904957"/>
    </w:p>
    <w:p w14:paraId="76D7654C" w14:textId="4EF118E6" w:rsidR="00C478F2" w:rsidRPr="00C478F2" w:rsidRDefault="003A5EBA" w:rsidP="000674BA">
      <w:pPr>
        <w:widowControl w:val="0"/>
        <w:ind w:right="57"/>
        <w:rPr>
          <w:i/>
          <w:iCs/>
          <w:lang w:val="el-GR"/>
        </w:rPr>
      </w:pPr>
      <w:bookmarkStart w:id="57" w:name="_Hlk175906193"/>
      <w:r w:rsidRPr="003A5EBA">
        <w:rPr>
          <w:i/>
          <w:iCs/>
          <w:lang w:val="el-GR"/>
        </w:rPr>
        <w:t>Κατά τη σύνταξη της προσφοράς του, ο υποψήφιος ανάδοχος θα πρέπει να λάβει υπόψη ότι, πέραν του λοιπού προσωπικού που θα απασχολήσει στο κέντρο διανομής του ΕΟΠΥΥ, θα πρέπει να διαθέσει έως 20 φαρμακοποιούς για την υποστήριξη λειτουργίας του έργου εντός Αττικής, όπου του ζητηθεί από τον ΕΟΠΥΥ σύμφωνα με τις ανάγκες του, προκειμένου να υλοποιηθεί απρόσκοπτα το εν λόγω έργο</w:t>
      </w:r>
    </w:p>
    <w:bookmarkEnd w:id="57"/>
    <w:bookmarkEnd w:id="56"/>
    <w:p w14:paraId="485B8B95" w14:textId="77777777" w:rsidR="00C478F2" w:rsidRDefault="00C478F2" w:rsidP="000674BA">
      <w:pPr>
        <w:widowControl w:val="0"/>
        <w:ind w:right="57"/>
        <w:rPr>
          <w:lang w:val="el-GR"/>
        </w:rPr>
      </w:pPr>
    </w:p>
    <w:p w14:paraId="7B9B5D85" w14:textId="77777777" w:rsidR="00C478F2" w:rsidRPr="008C7AEA" w:rsidRDefault="00C478F2" w:rsidP="00C478F2">
      <w:pPr>
        <w:widowControl w:val="0"/>
        <w:ind w:right="57"/>
        <w:rPr>
          <w:lang w:val="el-GR"/>
        </w:rPr>
      </w:pPr>
      <w:r w:rsidRPr="00CD52FA">
        <w:rPr>
          <w:lang w:val="el-GR"/>
        </w:rPr>
        <w:t xml:space="preserve">Το μέγεθος του έργου ανά κατηγορία όπως δίνεται ενδεικτικά στην στήλη (3) αφορά εκτιμήσεις για το μελλοντικό έργο του Αναδόχου και δεδομένου ότι ιδιαίτερα οι </w:t>
      </w:r>
      <w:r w:rsidRPr="00CD52FA">
        <w:rPr>
          <w:b/>
          <w:bCs/>
          <w:lang w:val="el-GR"/>
        </w:rPr>
        <w:t xml:space="preserve">αποστολές κατ’ </w:t>
      </w:r>
      <w:proofErr w:type="spellStart"/>
      <w:r w:rsidRPr="00CD52FA">
        <w:rPr>
          <w:b/>
          <w:bCs/>
          <w:lang w:val="el-GR"/>
        </w:rPr>
        <w:t>οίκον</w:t>
      </w:r>
      <w:proofErr w:type="spellEnd"/>
      <w:r w:rsidRPr="00CD52FA">
        <w:rPr>
          <w:lang w:val="el-GR"/>
        </w:rPr>
        <w:t xml:space="preserve"> θα πραγματοποιούνται μετά από αιτήματα των ασθενών, ενδέχεται η ανάλωση να είναι </w:t>
      </w:r>
      <w:r w:rsidRPr="00CD52FA">
        <w:rPr>
          <w:b/>
          <w:bCs/>
          <w:lang w:val="el-GR"/>
        </w:rPr>
        <w:t>πολύ κατώτερη</w:t>
      </w:r>
      <w:r w:rsidRPr="00CD52FA">
        <w:rPr>
          <w:lang w:val="el-GR"/>
        </w:rPr>
        <w:t xml:space="preserve"> της αρχικά </w:t>
      </w:r>
      <w:proofErr w:type="spellStart"/>
      <w:r w:rsidRPr="00CD52FA">
        <w:rPr>
          <w:lang w:val="el-GR"/>
        </w:rPr>
        <w:t>εκτιμηθείσας</w:t>
      </w:r>
      <w:proofErr w:type="spellEnd"/>
      <w:r w:rsidRPr="00CD52FA">
        <w:rPr>
          <w:lang w:val="el-GR"/>
        </w:rPr>
        <w:t>. Η απολογιστική χρέωση θα γίνεται σε μηνιαία βάση με βάση τις ποσότητες του μήνα που προηγήθηκε.</w:t>
      </w:r>
    </w:p>
    <w:p w14:paraId="4912842E" w14:textId="77777777" w:rsidR="00C478F2" w:rsidRDefault="00C478F2" w:rsidP="000674BA">
      <w:pPr>
        <w:widowControl w:val="0"/>
        <w:ind w:right="57"/>
        <w:rPr>
          <w:lang w:val="el-GR"/>
        </w:rPr>
      </w:pPr>
    </w:p>
    <w:p w14:paraId="684008B8" w14:textId="77777777" w:rsidR="00C478F2" w:rsidRPr="00C14DB9" w:rsidRDefault="00C478F2" w:rsidP="000674BA">
      <w:pPr>
        <w:widowControl w:val="0"/>
        <w:ind w:right="57"/>
        <w:rPr>
          <w:lang w:val="el-GR"/>
        </w:rPr>
      </w:pPr>
    </w:p>
    <w:sectPr w:rsidR="00C478F2" w:rsidRPr="00C14DB9" w:rsidSect="001B743F">
      <w:headerReference w:type="default" r:id="rId13"/>
      <w:pgSz w:w="11906" w:h="16838"/>
      <w:pgMar w:top="1138" w:right="1138" w:bottom="990" w:left="1138" w:header="720" w:footer="7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5AF37" w14:textId="77777777" w:rsidR="0092410E" w:rsidRDefault="0092410E" w:rsidP="0092410E">
      <w:pPr>
        <w:spacing w:after="0"/>
      </w:pPr>
      <w:r>
        <w:separator/>
      </w:r>
    </w:p>
  </w:endnote>
  <w:endnote w:type="continuationSeparator" w:id="0">
    <w:p w14:paraId="6DFF0077" w14:textId="77777777" w:rsidR="0092410E" w:rsidRDefault="0092410E" w:rsidP="0092410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Sans ITC Hel">
    <w:altName w:val="Georgia"/>
    <w:charset w:val="A1"/>
    <w:family w:val="auto"/>
    <w:pitch w:val="variable"/>
    <w:sig w:usb0="80000087" w:usb1="0000004A" w:usb2="00000000" w:usb3="00000000" w:csb0="00000008" w:csb1="00000000"/>
  </w:font>
  <w:font w:name="Courier New">
    <w:panose1 w:val="02070309020205020404"/>
    <w:charset w:val="A1"/>
    <w:family w:val="modern"/>
    <w:pitch w:val="fixed"/>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Noto Sans Symbols">
    <w:altName w:val="Calibri"/>
    <w:charset w:val="00"/>
    <w:family w:val="auto"/>
    <w:pitch w:val="default"/>
  </w:font>
  <w:font w:name="Noto Sans">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OpenSymbol">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Lucida Grande">
    <w:charset w:val="00"/>
    <w:family w:val="swiss"/>
    <w:pitch w:val="variable"/>
    <w:sig w:usb0="E1000AEF" w:usb1="5000A1FF" w:usb2="00000000" w:usb3="00000000" w:csb0="000001BF" w:csb1="00000000"/>
  </w:font>
  <w:font w:name="Gotham-Book">
    <w:altName w:val="Cambria"/>
    <w:panose1 w:val="00000000000000000000"/>
    <w:charset w:val="00"/>
    <w:family w:val="roman"/>
    <w:notTrueType/>
    <w:pitch w:val="default"/>
  </w:font>
  <w:font w:name="Futura Bk">
    <w:altName w:val="Times New Roman"/>
    <w:panose1 w:val="00000000000000000000"/>
    <w:charset w:val="00"/>
    <w:family w:val="auto"/>
    <w:notTrueType/>
    <w:pitch w:val="default"/>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HellasTimes">
    <w:altName w:val="Times New Roman"/>
    <w:charset w:val="00"/>
    <w:family w:val="roman"/>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 New (W1)">
    <w:panose1 w:val="00000000000000000000"/>
    <w:charset w:val="A1"/>
    <w:family w:val="roman"/>
    <w:notTrueType/>
    <w:pitch w:val="variable"/>
    <w:sig w:usb0="00000083" w:usb1="00000000" w:usb2="00000000" w:usb3="00000000" w:csb0="00000009" w:csb1="00000000"/>
  </w:font>
  <w:font w:name="Roman">
    <w:panose1 w:val="00000000000000000000"/>
    <w:charset w:val="FF"/>
    <w:family w:val="roman"/>
    <w:notTrueType/>
    <w:pitch w:val="variable"/>
    <w:sig w:usb0="00000081" w:usb1="00000000" w:usb2="00000000" w:usb3="00000000" w:csb0="00000008" w:csb1="00000000"/>
  </w:font>
  <w:font w:name="Arial (W1)">
    <w:panose1 w:val="00000000000000000000"/>
    <w:charset w:val="A1"/>
    <w:family w:val="swiss"/>
    <w:notTrueType/>
    <w:pitch w:val="variable"/>
    <w:sig w:usb0="00000083" w:usb1="00000000" w:usb2="00000000" w:usb3="00000000" w:csb0="00000009" w:csb1="00000000"/>
  </w:font>
  <w:font w:name="Verdana">
    <w:panose1 w:val="020B0604030504040204"/>
    <w:charset w:val="A1"/>
    <w:family w:val="swiss"/>
    <w:pitch w:val="variable"/>
    <w:sig w:usb0="A00006FF" w:usb1="4000205B" w:usb2="00000010" w:usb3="00000000" w:csb0="0000019F" w:csb1="00000000"/>
  </w:font>
  <w:font w:name="UB-Times">
    <w:altName w:val="Times New Roman"/>
    <w:panose1 w:val="00000000000000000000"/>
    <w:charset w:val="00"/>
    <w:family w:val="roman"/>
    <w:notTrueType/>
    <w:pitch w:val="variable"/>
    <w:sig w:usb0="00000003" w:usb1="00000000" w:usb2="00000000" w:usb3="00000000" w:csb0="00000001" w:csb1="00000000"/>
  </w:font>
  <w:font w:name="Arial (Western)">
    <w:altName w:val="Arial"/>
    <w:panose1 w:val="00000000000000000000"/>
    <w:charset w:val="00"/>
    <w:family w:val="swiss"/>
    <w:notTrueType/>
    <w:pitch w:val="variable"/>
    <w:sig w:usb0="00000083" w:usb1="00000000" w:usb2="00000000" w:usb3="00000000" w:csb0="00000009" w:csb1="00000000"/>
  </w:font>
  <w:font w:name="Arial Black">
    <w:panose1 w:val="020B0A04020102020204"/>
    <w:charset w:val="A1"/>
    <w:family w:val="swiss"/>
    <w:pitch w:val="variable"/>
    <w:sig w:usb0="A00002AF" w:usb1="400078FB" w:usb2="00000000" w:usb3="00000000" w:csb0="0000009F" w:csb1="00000000"/>
  </w:font>
  <w:font w:name="Book Antiqua">
    <w:panose1 w:val="02040602050305030304"/>
    <w:charset w:val="A1"/>
    <w:family w:val="roman"/>
    <w:pitch w:val="variable"/>
    <w:sig w:usb0="00000287" w:usb1="00000000" w:usb2="00000000" w:usb3="00000000" w:csb0="0000009F" w:csb1="00000000"/>
  </w:font>
  <w:font w:name="Garamond">
    <w:panose1 w:val="02020404030301010803"/>
    <w:charset w:val="A1"/>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A1"/>
    <w:family w:val="swiss"/>
    <w:pitch w:val="variable"/>
    <w:sig w:usb0="00000287" w:usb1="00000800" w:usb2="00000000" w:usb3="00000000" w:csb0="0000009F" w:csb1="00000000"/>
  </w:font>
  <w:font w:name="Palatino">
    <w:charset w:val="00"/>
    <w:family w:val="roman"/>
    <w:pitch w:val="variable"/>
    <w:sig w:usb0="00000007" w:usb1="00000000" w:usb2="00000000" w:usb3="00000000" w:csb0="00000093" w:csb1="00000000"/>
  </w:font>
  <w:font w:name="HellasArial">
    <w:altName w:val="Courier New"/>
    <w:panose1 w:val="00000000000000000000"/>
    <w:charset w:val="00"/>
    <w:family w:val="roman"/>
    <w:notTrueType/>
    <w:pitch w:val="default"/>
  </w:font>
  <w:font w:name="Univers Condensed">
    <w:charset w:val="00"/>
    <w:family w:val="swiss"/>
    <w:pitch w:val="variable"/>
    <w:sig w:usb0="80000287" w:usb1="00000000" w:usb2="00000000" w:usb3="00000000" w:csb0="0000000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Sylfaen">
    <w:panose1 w:val="010A0502050306030303"/>
    <w:charset w:val="A1"/>
    <w:family w:val="roman"/>
    <w:pitch w:val="variable"/>
    <w:sig w:usb0="04000687" w:usb1="00000000" w:usb2="00000000" w:usb3="00000000" w:csb0="0000009F" w:csb1="00000000"/>
  </w:font>
  <w:font w:name="Cambria Math">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F93D0" w14:textId="77777777" w:rsidR="001B743F" w:rsidRPr="006E030E" w:rsidRDefault="001B743F" w:rsidP="006E030E">
    <w:pPr>
      <w:jc w:val="center"/>
      <w:rPr>
        <w:sz w:val="20"/>
        <w:szCs w:val="22"/>
        <w:lang w:val="el-GR"/>
      </w:rPr>
    </w:pPr>
    <w:r w:rsidRPr="006E030E">
      <w:rPr>
        <w:sz w:val="18"/>
        <w:szCs w:val="18"/>
        <w:lang w:val="el-GR"/>
      </w:rPr>
      <w:t xml:space="preserve">Σελίδα </w:t>
    </w:r>
    <w:r w:rsidRPr="006E030E">
      <w:rPr>
        <w:sz w:val="18"/>
        <w:szCs w:val="18"/>
      </w:rPr>
      <w:fldChar w:fldCharType="begin"/>
    </w:r>
    <w:r w:rsidRPr="006E030E">
      <w:rPr>
        <w:sz w:val="18"/>
        <w:szCs w:val="18"/>
      </w:rPr>
      <w:instrText xml:space="preserve"> PAGE </w:instrText>
    </w:r>
    <w:r w:rsidRPr="006E030E">
      <w:rPr>
        <w:sz w:val="18"/>
        <w:szCs w:val="18"/>
      </w:rPr>
      <w:fldChar w:fldCharType="separate"/>
    </w:r>
    <w:r w:rsidRPr="006E030E">
      <w:rPr>
        <w:sz w:val="18"/>
        <w:szCs w:val="18"/>
      </w:rPr>
      <w:t>37</w:t>
    </w:r>
    <w:r w:rsidRPr="006E030E">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50" w:type="dxa"/>
      <w:tblLook w:val="04A0" w:firstRow="1" w:lastRow="0" w:firstColumn="1" w:lastColumn="0" w:noHBand="0" w:noVBand="1"/>
    </w:tblPr>
    <w:tblGrid>
      <w:gridCol w:w="5129"/>
      <w:gridCol w:w="4251"/>
    </w:tblGrid>
    <w:tr w:rsidR="001B743F" w:rsidRPr="00627568" w14:paraId="458E10E9" w14:textId="77777777" w:rsidTr="00AB5F61">
      <w:trPr>
        <w:trHeight w:val="978"/>
      </w:trPr>
      <w:tc>
        <w:tcPr>
          <w:tcW w:w="5245" w:type="dxa"/>
          <w:shd w:val="clear" w:color="auto" w:fill="auto"/>
        </w:tcPr>
        <w:p w14:paraId="558F3945" w14:textId="77777777" w:rsidR="001B743F" w:rsidRPr="00627568" w:rsidRDefault="001B743F" w:rsidP="00FF1A6D">
          <w:pPr>
            <w:pStyle w:val="ad"/>
            <w:tabs>
              <w:tab w:val="center" w:pos="4819"/>
              <w:tab w:val="left" w:pos="7884"/>
            </w:tabs>
            <w:spacing w:line="240" w:lineRule="exact"/>
            <w:jc w:val="right"/>
            <w:rPr>
              <w:sz w:val="20"/>
              <w:szCs w:val="20"/>
              <w:lang w:val="el-GR"/>
            </w:rPr>
          </w:pPr>
        </w:p>
        <w:p w14:paraId="7294E8D3" w14:textId="77777777" w:rsidR="001B743F" w:rsidRPr="00627568" w:rsidRDefault="001B743F" w:rsidP="00FF1A6D">
          <w:pPr>
            <w:pStyle w:val="ad"/>
            <w:tabs>
              <w:tab w:val="center" w:pos="4819"/>
              <w:tab w:val="left" w:pos="7884"/>
            </w:tabs>
            <w:spacing w:line="240" w:lineRule="exact"/>
            <w:jc w:val="right"/>
            <w:rPr>
              <w:sz w:val="20"/>
              <w:szCs w:val="20"/>
              <w:lang w:val="el-GR"/>
            </w:rPr>
          </w:pPr>
        </w:p>
        <w:p w14:paraId="55B4E1E9" w14:textId="77777777" w:rsidR="001B743F" w:rsidRPr="00627568" w:rsidRDefault="001B743F" w:rsidP="00FF1A6D">
          <w:pPr>
            <w:pStyle w:val="ad"/>
            <w:tabs>
              <w:tab w:val="center" w:pos="4819"/>
              <w:tab w:val="left" w:pos="7884"/>
            </w:tabs>
            <w:spacing w:line="240" w:lineRule="exact"/>
            <w:jc w:val="right"/>
            <w:rPr>
              <w:sz w:val="20"/>
              <w:szCs w:val="20"/>
              <w:lang w:val="el-GR"/>
            </w:rPr>
          </w:pPr>
          <w:r w:rsidRPr="00627568">
            <w:rPr>
              <w:sz w:val="20"/>
              <w:szCs w:val="20"/>
              <w:lang w:val="el-GR"/>
            </w:rPr>
            <w:t xml:space="preserve">Σελίδα </w:t>
          </w:r>
          <w:r w:rsidRPr="00627568">
            <w:rPr>
              <w:sz w:val="20"/>
              <w:szCs w:val="20"/>
            </w:rPr>
            <w:fldChar w:fldCharType="begin"/>
          </w:r>
          <w:r w:rsidRPr="00627568">
            <w:rPr>
              <w:sz w:val="20"/>
              <w:szCs w:val="20"/>
            </w:rPr>
            <w:instrText xml:space="preserve"> PAGE </w:instrText>
          </w:r>
          <w:r w:rsidRPr="00627568">
            <w:rPr>
              <w:sz w:val="20"/>
              <w:szCs w:val="20"/>
            </w:rPr>
            <w:fldChar w:fldCharType="separate"/>
          </w:r>
          <w:r>
            <w:rPr>
              <w:noProof/>
              <w:sz w:val="20"/>
              <w:szCs w:val="20"/>
            </w:rPr>
            <w:t>290</w:t>
          </w:r>
          <w:r w:rsidRPr="00627568">
            <w:rPr>
              <w:sz w:val="20"/>
              <w:szCs w:val="20"/>
            </w:rPr>
            <w:fldChar w:fldCharType="end"/>
          </w:r>
        </w:p>
      </w:tc>
      <w:tc>
        <w:tcPr>
          <w:tcW w:w="4359" w:type="dxa"/>
          <w:shd w:val="clear" w:color="auto" w:fill="auto"/>
        </w:tcPr>
        <w:p w14:paraId="174B79D8" w14:textId="77777777" w:rsidR="001B743F" w:rsidRPr="00627568" w:rsidRDefault="001B743F" w:rsidP="00FF1A6D">
          <w:pPr>
            <w:pStyle w:val="ad"/>
            <w:tabs>
              <w:tab w:val="center" w:pos="4819"/>
              <w:tab w:val="left" w:pos="7884"/>
            </w:tabs>
            <w:jc w:val="right"/>
            <w:rPr>
              <w:sz w:val="20"/>
              <w:szCs w:val="20"/>
              <w:lang w:val="el-GR"/>
            </w:rPr>
          </w:pPr>
        </w:p>
      </w:tc>
    </w:tr>
  </w:tbl>
  <w:p w14:paraId="762B9262" w14:textId="77777777" w:rsidR="001B743F" w:rsidRDefault="001B743F">
    <w:pPr>
      <w:pStyle w:val="ad"/>
    </w:pPr>
  </w:p>
  <w:p w14:paraId="009BAE58" w14:textId="77777777" w:rsidR="001B743F" w:rsidRDefault="001B743F"/>
  <w:p w14:paraId="6F7C1971" w14:textId="77777777" w:rsidR="001B743F" w:rsidRDefault="001B743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7F708" w14:textId="77777777" w:rsidR="0092410E" w:rsidRDefault="0092410E" w:rsidP="0092410E">
      <w:pPr>
        <w:spacing w:after="0"/>
      </w:pPr>
      <w:r>
        <w:separator/>
      </w:r>
    </w:p>
  </w:footnote>
  <w:footnote w:type="continuationSeparator" w:id="0">
    <w:p w14:paraId="3E3BE31F" w14:textId="77777777" w:rsidR="0092410E" w:rsidRDefault="0092410E" w:rsidP="0092410E">
      <w:pPr>
        <w:spacing w:after="0"/>
      </w:pPr>
      <w:r>
        <w:continuationSeparator/>
      </w:r>
    </w:p>
  </w:footnote>
  <w:footnote w:id="1">
    <w:p w14:paraId="4F6C0D48" w14:textId="1CF75B8D" w:rsidR="0092410E" w:rsidRPr="009F0B23" w:rsidRDefault="0092410E" w:rsidP="0092410E">
      <w:pPr>
        <w:pStyle w:val="a9"/>
        <w:rPr>
          <w:lang w:val="el-GR"/>
        </w:rPr>
      </w:pPr>
      <w:r w:rsidRPr="009F0B23">
        <w:rPr>
          <w:rStyle w:val="a6"/>
          <w:lang w:val="el-GR"/>
        </w:rPr>
        <w:t>*</w:t>
      </w:r>
      <w:r w:rsidRPr="009F0B23">
        <w:rPr>
          <w:lang w:val="el-GR"/>
        </w:rPr>
        <w:t xml:space="preserve"> </w:t>
      </w:r>
      <w:r>
        <w:rPr>
          <w:rFonts w:eastAsia="Arial Unicode MS" w:cs="Tahoma"/>
          <w:szCs w:val="22"/>
          <w:lang w:val="el-GR" w:eastAsia="el-GR"/>
        </w:rPr>
        <w:t xml:space="preserve">Ο αριθμός των σημείων εξυπηρέτησης Ε.Ο.Π.Υ.Υ. (35 κεντρικά, </w:t>
      </w:r>
      <w:r w:rsidR="000A7FC0">
        <w:rPr>
          <w:rFonts w:eastAsia="Arial Unicode MS" w:cs="Tahoma"/>
          <w:szCs w:val="22"/>
          <w:lang w:val="el-GR" w:eastAsia="el-GR"/>
        </w:rPr>
        <w:t>4</w:t>
      </w:r>
      <w:r>
        <w:rPr>
          <w:rFonts w:eastAsia="Arial Unicode MS" w:cs="Tahoma"/>
          <w:szCs w:val="22"/>
          <w:lang w:val="el-GR" w:eastAsia="el-GR"/>
        </w:rPr>
        <w:t xml:space="preserve"> ειδικού καθεστώτος φαρμακεία και 6</w:t>
      </w:r>
      <w:r w:rsidR="000A7FC0">
        <w:rPr>
          <w:rFonts w:eastAsia="Arial Unicode MS" w:cs="Tahoma"/>
          <w:szCs w:val="22"/>
          <w:lang w:val="el-GR" w:eastAsia="el-GR"/>
        </w:rPr>
        <w:t>3</w:t>
      </w:r>
      <w:r>
        <w:rPr>
          <w:rFonts w:eastAsia="Arial Unicode MS" w:cs="Tahoma"/>
          <w:szCs w:val="22"/>
          <w:lang w:val="el-GR" w:eastAsia="el-GR"/>
        </w:rPr>
        <w:t xml:space="preserve"> σημεία διανομής) ενδέχεται να τροποποιηθεί στη διάρκεια του έργου, χωρίς όμως ριζικές αλλαγές. </w:t>
      </w:r>
    </w:p>
  </w:footnote>
  <w:footnote w:id="2">
    <w:p w14:paraId="7F4671D2" w14:textId="13CFEECD" w:rsidR="0092410E" w:rsidRPr="001465E8" w:rsidRDefault="0092410E" w:rsidP="0092410E">
      <w:pPr>
        <w:pStyle w:val="a9"/>
        <w:rPr>
          <w:lang w:val="el-GR"/>
        </w:rPr>
      </w:pPr>
      <w:r>
        <w:rPr>
          <w:rStyle w:val="a6"/>
        </w:rPr>
        <w:footnoteRef/>
      </w:r>
      <w:r w:rsidRPr="001465E8">
        <w:rPr>
          <w:lang w:val="el-GR"/>
        </w:rPr>
        <w:t xml:space="preserve"> </w:t>
      </w:r>
      <w:r>
        <w:rPr>
          <w:lang w:val="el-GR"/>
        </w:rPr>
        <w:t>Φ</w:t>
      </w:r>
      <w:r w:rsidRPr="00E155B4">
        <w:rPr>
          <w:lang w:val="el-GR"/>
        </w:rPr>
        <w:t>αρμακεία ειδικού καθεστώτος του Ε.Ο.Π.Υ.Υ.</w:t>
      </w:r>
      <w:r>
        <w:rPr>
          <w:lang w:val="el-GR"/>
        </w:rPr>
        <w:t xml:space="preserve">: </w:t>
      </w:r>
      <w:r w:rsidR="0051671B">
        <w:rPr>
          <w:lang w:val="el-GR"/>
        </w:rPr>
        <w:t>4</w:t>
      </w:r>
      <w:r>
        <w:rPr>
          <w:lang w:val="el-GR"/>
        </w:rPr>
        <w:t xml:space="preserve"> φαρμακεία του Ε.Ο.Π.Υ.Υ. δεν έχουν μόνιμο φαρμακοποιό του ΕΟΠΥΥ και δεν έχουν τη δυνατότητα καταχώρησης παραγγελίας απ’ ευθείας στις φαρμακευτικές εταιρείες. Σήμερα, τα φαρμακεία ειδικού καθεστώτος τροφοδοτούνται από </w:t>
      </w:r>
      <w:r w:rsidRPr="0051671B">
        <w:rPr>
          <w:highlight w:val="yellow"/>
          <w:lang w:val="el-GR"/>
        </w:rPr>
        <w:t>3</w:t>
      </w:r>
      <w:r>
        <w:rPr>
          <w:lang w:val="el-GR"/>
        </w:rPr>
        <w:t xml:space="preserve"> κοντινά κεντρικά φαρμακεία ΕΟΠΥΥ τα οποία αναλαμβάνουν να παραγγείλουν, παραλάβουν και να αποστείλουν τα φάρμακα για λογαριασμό τους. Στο νέο μοντέλο, που θα προκύψει με τον παρόν διαγωνισμό, τα φαρμακεία ειδικού καθεστώτος θα εξυπηρετούνται από το κεντρικό φαρμακείο διανομών του Ρέντη. Εκεί (Ρέντη), θα εκτελούνται οι εργασίες παραλαβής και αποστολής των φαρμάκων, χωρίς να απαιτείται τακτοποίηση, διαλογή και εκτέλεση συνταγής.</w:t>
      </w:r>
    </w:p>
  </w:footnote>
  <w:footnote w:id="3">
    <w:p w14:paraId="738D2EBB" w14:textId="77777777" w:rsidR="001B743F" w:rsidRPr="005E1FCB" w:rsidRDefault="001B743F" w:rsidP="001B743F">
      <w:pPr>
        <w:pStyle w:val="a9"/>
        <w:rPr>
          <w:rFonts w:cs="Tahoma"/>
          <w:sz w:val="18"/>
          <w:szCs w:val="18"/>
          <w:lang w:val="el-GR"/>
        </w:rPr>
      </w:pPr>
      <w:r w:rsidRPr="00447CDB">
        <w:rPr>
          <w:rFonts w:cs="Tahoma"/>
          <w:sz w:val="18"/>
          <w:szCs w:val="18"/>
        </w:rPr>
        <w:footnoteRef/>
      </w:r>
      <w:r w:rsidRPr="005E1FCB">
        <w:rPr>
          <w:rFonts w:cs="Tahoma"/>
          <w:sz w:val="18"/>
          <w:szCs w:val="18"/>
          <w:lang w:val="el-GR"/>
        </w:rPr>
        <w:t xml:space="preserve"> </w:t>
      </w:r>
      <w:r w:rsidRPr="005E1FCB">
        <w:rPr>
          <w:rFonts w:cs="Tahoma"/>
          <w:sz w:val="18"/>
          <w:szCs w:val="18"/>
          <w:lang w:val="el-GR"/>
        </w:rPr>
        <w:t xml:space="preserve">Άρθρο 17 του Ν. 3918/2011 (ΦΕΚ 31/2011 </w:t>
      </w:r>
      <w:proofErr w:type="spellStart"/>
      <w:r w:rsidRPr="005E1FCB">
        <w:rPr>
          <w:rFonts w:cs="Tahoma"/>
          <w:sz w:val="18"/>
          <w:szCs w:val="18"/>
          <w:lang w:val="el-GR"/>
        </w:rPr>
        <w:t>τΑ</w:t>
      </w:r>
      <w:proofErr w:type="spellEnd"/>
      <w:r w:rsidRPr="005E1FCB">
        <w:rPr>
          <w:rFonts w:cs="Tahoma"/>
          <w:sz w:val="18"/>
          <w:szCs w:val="18"/>
          <w:lang w:val="el-GR"/>
        </w:rPr>
        <w:t>΄)</w:t>
      </w:r>
    </w:p>
  </w:footnote>
  <w:footnote w:id="4">
    <w:p w14:paraId="0A46AB21" w14:textId="77777777" w:rsidR="001B743F" w:rsidRPr="005E1FCB" w:rsidRDefault="001B743F" w:rsidP="001B743F">
      <w:pPr>
        <w:pStyle w:val="a9"/>
        <w:rPr>
          <w:rFonts w:cs="Tahoma"/>
          <w:sz w:val="18"/>
          <w:szCs w:val="18"/>
          <w:lang w:val="el-GR"/>
        </w:rPr>
      </w:pPr>
      <w:r w:rsidRPr="00447CDB">
        <w:rPr>
          <w:rFonts w:cs="Tahoma"/>
          <w:sz w:val="18"/>
          <w:szCs w:val="18"/>
        </w:rPr>
        <w:footnoteRef/>
      </w:r>
      <w:r w:rsidRPr="005E1FCB">
        <w:rPr>
          <w:rFonts w:cs="Tahoma"/>
          <w:sz w:val="18"/>
          <w:szCs w:val="18"/>
          <w:lang w:val="el-GR"/>
        </w:rPr>
        <w:t xml:space="preserve"> </w:t>
      </w:r>
      <w:r w:rsidRPr="005E1FCB">
        <w:rPr>
          <w:rFonts w:cs="Tahoma"/>
          <w:sz w:val="18"/>
          <w:szCs w:val="18"/>
          <w:lang w:val="el-GR"/>
        </w:rPr>
        <w:t xml:space="preserve">σύμφωνα με τις διατάξεις του </w:t>
      </w:r>
      <w:proofErr w:type="spellStart"/>
      <w:r w:rsidRPr="005E1FCB">
        <w:rPr>
          <w:rFonts w:cs="Tahoma"/>
          <w:sz w:val="18"/>
          <w:szCs w:val="18"/>
          <w:lang w:val="el-GR"/>
        </w:rPr>
        <w:t>αρθ</w:t>
      </w:r>
      <w:proofErr w:type="spellEnd"/>
      <w:r w:rsidRPr="005E1FCB">
        <w:rPr>
          <w:rFonts w:cs="Tahoma"/>
          <w:sz w:val="18"/>
          <w:szCs w:val="18"/>
          <w:lang w:val="el-GR"/>
        </w:rPr>
        <w:t xml:space="preserve">. 72 του Ν3984/2011 (ΦΕΚ 150/2011 </w:t>
      </w:r>
      <w:proofErr w:type="spellStart"/>
      <w:r w:rsidRPr="005E1FCB">
        <w:rPr>
          <w:rFonts w:cs="Tahoma"/>
          <w:sz w:val="18"/>
          <w:szCs w:val="18"/>
          <w:lang w:val="el-GR"/>
        </w:rPr>
        <w:t>τΑ</w:t>
      </w:r>
      <w:proofErr w:type="spellEnd"/>
      <w:r w:rsidRPr="005E1FCB">
        <w:rPr>
          <w:rFonts w:cs="Tahoma"/>
          <w:sz w:val="18"/>
          <w:szCs w:val="18"/>
          <w:lang w:val="el-GR"/>
        </w:rPr>
        <w:t>΄)</w:t>
      </w:r>
    </w:p>
  </w:footnote>
  <w:footnote w:id="5">
    <w:p w14:paraId="541FD9BE" w14:textId="77777777" w:rsidR="001B743F" w:rsidRPr="005E1FCB" w:rsidRDefault="001B743F" w:rsidP="001B743F">
      <w:pPr>
        <w:pStyle w:val="a9"/>
        <w:rPr>
          <w:rFonts w:cs="Tahoma"/>
          <w:sz w:val="18"/>
          <w:szCs w:val="18"/>
          <w:lang w:val="el-GR"/>
        </w:rPr>
      </w:pPr>
      <w:r w:rsidRPr="00447CDB">
        <w:rPr>
          <w:rFonts w:cs="Tahoma"/>
          <w:sz w:val="18"/>
          <w:szCs w:val="18"/>
        </w:rPr>
        <w:footnoteRef/>
      </w:r>
      <w:r w:rsidRPr="005E1FCB">
        <w:rPr>
          <w:rFonts w:cs="Tahoma"/>
          <w:sz w:val="18"/>
          <w:szCs w:val="18"/>
          <w:lang w:val="el-GR"/>
        </w:rPr>
        <w:t xml:space="preserve"> </w:t>
      </w:r>
      <w:r w:rsidRPr="005E1FCB">
        <w:rPr>
          <w:rFonts w:cs="Tahoma"/>
          <w:sz w:val="18"/>
          <w:szCs w:val="18"/>
          <w:lang w:val="el-GR"/>
        </w:rPr>
        <w:t xml:space="preserve">σύμφωνα με τις διατάξεις του </w:t>
      </w:r>
      <w:proofErr w:type="spellStart"/>
      <w:r w:rsidRPr="005E1FCB">
        <w:rPr>
          <w:rFonts w:cs="Tahoma"/>
          <w:sz w:val="18"/>
          <w:szCs w:val="18"/>
          <w:lang w:val="el-GR"/>
        </w:rPr>
        <w:t>αρθ</w:t>
      </w:r>
      <w:proofErr w:type="spellEnd"/>
      <w:r w:rsidRPr="005E1FCB">
        <w:rPr>
          <w:rFonts w:cs="Tahoma"/>
          <w:sz w:val="18"/>
          <w:szCs w:val="18"/>
          <w:lang w:val="el-GR"/>
        </w:rPr>
        <w:t xml:space="preserve">. 10 του Ν4052/2011 (ΦΕΚ 41/2012 </w:t>
      </w:r>
      <w:proofErr w:type="spellStart"/>
      <w:r w:rsidRPr="005E1FCB">
        <w:rPr>
          <w:rFonts w:cs="Tahoma"/>
          <w:sz w:val="18"/>
          <w:szCs w:val="18"/>
          <w:lang w:val="el-GR"/>
        </w:rPr>
        <w:t>τΑ</w:t>
      </w:r>
      <w:proofErr w:type="spellEnd"/>
      <w:r w:rsidRPr="005E1FCB">
        <w:rPr>
          <w:rFonts w:cs="Tahoma"/>
          <w:sz w:val="18"/>
          <w:szCs w:val="18"/>
          <w:lang w:val="el-GR"/>
        </w:rPr>
        <w:t>΄)</w:t>
      </w:r>
    </w:p>
  </w:footnote>
  <w:footnote w:id="6">
    <w:p w14:paraId="64F1362C" w14:textId="77777777" w:rsidR="001B743F" w:rsidRPr="005E1FCB" w:rsidRDefault="001B743F" w:rsidP="001B743F">
      <w:pPr>
        <w:pStyle w:val="a9"/>
        <w:rPr>
          <w:rFonts w:cs="Tahoma"/>
          <w:sz w:val="18"/>
          <w:szCs w:val="18"/>
          <w:lang w:val="el-GR"/>
        </w:rPr>
      </w:pPr>
      <w:r w:rsidRPr="00447CDB">
        <w:rPr>
          <w:rFonts w:cs="Tahoma"/>
          <w:sz w:val="18"/>
          <w:szCs w:val="18"/>
        </w:rPr>
        <w:footnoteRef/>
      </w:r>
      <w:r w:rsidRPr="005E1FCB">
        <w:rPr>
          <w:rFonts w:cs="Tahoma"/>
          <w:sz w:val="18"/>
          <w:szCs w:val="18"/>
          <w:lang w:val="el-GR"/>
        </w:rPr>
        <w:t xml:space="preserve"> </w:t>
      </w:r>
      <w:r w:rsidRPr="005E1FCB">
        <w:rPr>
          <w:rFonts w:cs="Tahoma"/>
          <w:sz w:val="18"/>
          <w:szCs w:val="18"/>
          <w:lang w:val="el-GR"/>
        </w:rPr>
        <w:t>σύμφωνα με το άρθρο μόνο της ΚΥΑ αριθ.Φ80000/οικ.32115/2009/28-12-2011 ( ΦΕΚ 3010 /2011 τ.</w:t>
      </w:r>
      <w:r w:rsidRPr="00447CDB">
        <w:rPr>
          <w:rFonts w:cs="Tahoma"/>
          <w:sz w:val="18"/>
          <w:szCs w:val="18"/>
        </w:rPr>
        <w:t>B</w:t>
      </w:r>
      <w:r w:rsidRPr="005E1FCB">
        <w:rPr>
          <w:rFonts w:cs="Tahoma"/>
          <w:sz w:val="18"/>
          <w:szCs w:val="18"/>
          <w:lang w:val="el-GR"/>
        </w:rPr>
        <w:t>΄) Υπουργών Εργασίας και Κοινωνικής Ασφάλισης –Υγείας και Κοινωνικής Αλληλεγγύης</w:t>
      </w:r>
    </w:p>
  </w:footnote>
  <w:footnote w:id="7">
    <w:p w14:paraId="14B82242" w14:textId="77777777" w:rsidR="001B743F" w:rsidRPr="005E1FCB" w:rsidRDefault="001B743F" w:rsidP="001B743F">
      <w:pPr>
        <w:pStyle w:val="a9"/>
        <w:rPr>
          <w:rFonts w:cs="Tahoma"/>
          <w:sz w:val="18"/>
          <w:szCs w:val="18"/>
          <w:lang w:val="el-GR"/>
        </w:rPr>
      </w:pPr>
      <w:r w:rsidRPr="00447CDB">
        <w:rPr>
          <w:rFonts w:cs="Tahoma"/>
          <w:sz w:val="18"/>
          <w:szCs w:val="18"/>
        </w:rPr>
        <w:footnoteRef/>
      </w:r>
      <w:r w:rsidRPr="005E1FCB">
        <w:rPr>
          <w:rFonts w:cs="Tahoma"/>
          <w:sz w:val="18"/>
          <w:szCs w:val="18"/>
          <w:lang w:val="el-GR"/>
        </w:rPr>
        <w:t xml:space="preserve"> </w:t>
      </w:r>
      <w:r w:rsidRPr="005E1FCB">
        <w:rPr>
          <w:rFonts w:cs="Tahoma"/>
          <w:sz w:val="18"/>
          <w:szCs w:val="18"/>
          <w:lang w:val="el-GR"/>
        </w:rPr>
        <w:t xml:space="preserve">Σύμφωνα με τις διατάξεις της παρ. 17 του άρθρου 13 του Ν. 4052/2012 ( ΦΕΚ 41/2012 </w:t>
      </w:r>
      <w:proofErr w:type="spellStart"/>
      <w:r w:rsidRPr="005E1FCB">
        <w:rPr>
          <w:rFonts w:cs="Tahoma"/>
          <w:sz w:val="18"/>
          <w:szCs w:val="18"/>
          <w:lang w:val="el-GR"/>
        </w:rPr>
        <w:t>τ.Α</w:t>
      </w:r>
      <w:proofErr w:type="spellEnd"/>
      <w:r w:rsidRPr="005E1FCB">
        <w:rPr>
          <w:rFonts w:cs="Tahoma"/>
          <w:sz w:val="18"/>
          <w:szCs w:val="18"/>
          <w:lang w:val="el-GR"/>
        </w:rPr>
        <w:t xml:space="preserve">΄), όπως αντικαταστάθηκαν και ισχύουν με το άρθρο 42 του Ν.4075/2012 (ΦΕΚ 89/2012 </w:t>
      </w:r>
      <w:proofErr w:type="spellStart"/>
      <w:r w:rsidRPr="005E1FCB">
        <w:rPr>
          <w:rFonts w:cs="Tahoma"/>
          <w:sz w:val="18"/>
          <w:szCs w:val="18"/>
          <w:lang w:val="el-GR"/>
        </w:rPr>
        <w:t>τ.Α</w:t>
      </w:r>
      <w:proofErr w:type="spellEnd"/>
      <w:r w:rsidRPr="005E1FCB">
        <w:rPr>
          <w:rFonts w:cs="Tahoma"/>
          <w:sz w:val="18"/>
          <w:szCs w:val="18"/>
          <w:lang w:val="el-GR"/>
        </w:rPr>
        <w:t>΄),</w:t>
      </w:r>
    </w:p>
  </w:footnote>
  <w:footnote w:id="8">
    <w:p w14:paraId="77070382" w14:textId="77777777" w:rsidR="001B743F" w:rsidRPr="005E1FCB" w:rsidRDefault="001B743F" w:rsidP="001B743F">
      <w:pPr>
        <w:pStyle w:val="a9"/>
        <w:rPr>
          <w:rFonts w:cs="Tahoma"/>
          <w:sz w:val="18"/>
          <w:szCs w:val="18"/>
          <w:lang w:val="el-GR"/>
        </w:rPr>
      </w:pPr>
      <w:r w:rsidRPr="00447CDB">
        <w:rPr>
          <w:rFonts w:cs="Tahoma"/>
          <w:sz w:val="18"/>
          <w:szCs w:val="18"/>
        </w:rPr>
        <w:footnoteRef/>
      </w:r>
      <w:r w:rsidRPr="005E1FCB">
        <w:rPr>
          <w:rFonts w:cs="Tahoma"/>
          <w:sz w:val="18"/>
          <w:szCs w:val="18"/>
          <w:lang w:val="el-GR"/>
        </w:rPr>
        <w:t xml:space="preserve"> </w:t>
      </w:r>
      <w:r w:rsidRPr="005E1FCB">
        <w:rPr>
          <w:rFonts w:cs="Tahoma"/>
          <w:sz w:val="18"/>
          <w:szCs w:val="18"/>
          <w:lang w:val="el-GR"/>
        </w:rPr>
        <w:t xml:space="preserve">σύμφωνα με τις διατάξεις του </w:t>
      </w:r>
      <w:proofErr w:type="spellStart"/>
      <w:r w:rsidRPr="005E1FCB">
        <w:rPr>
          <w:rFonts w:cs="Tahoma"/>
          <w:sz w:val="18"/>
          <w:szCs w:val="18"/>
          <w:lang w:val="el-GR"/>
        </w:rPr>
        <w:t>αρ</w:t>
      </w:r>
      <w:proofErr w:type="spellEnd"/>
      <w:r w:rsidRPr="005E1FCB">
        <w:rPr>
          <w:rFonts w:cs="Tahoma"/>
          <w:sz w:val="18"/>
          <w:szCs w:val="18"/>
          <w:lang w:val="el-GR"/>
        </w:rPr>
        <w:t xml:space="preserve">. πρώτου </w:t>
      </w:r>
      <w:proofErr w:type="spellStart"/>
      <w:r w:rsidRPr="005E1FCB">
        <w:rPr>
          <w:rFonts w:cs="Tahoma"/>
          <w:sz w:val="18"/>
          <w:szCs w:val="18"/>
          <w:lang w:val="el-GR"/>
        </w:rPr>
        <w:t>υποπαραγράφου</w:t>
      </w:r>
      <w:proofErr w:type="spellEnd"/>
      <w:r w:rsidRPr="005E1FCB">
        <w:rPr>
          <w:rFonts w:cs="Tahoma"/>
          <w:sz w:val="18"/>
          <w:szCs w:val="18"/>
          <w:lang w:val="el-GR"/>
        </w:rPr>
        <w:t xml:space="preserve"> ΙΒ.1. </w:t>
      </w:r>
      <w:proofErr w:type="spellStart"/>
      <w:r w:rsidRPr="005E1FCB">
        <w:rPr>
          <w:rFonts w:cs="Tahoma"/>
          <w:sz w:val="18"/>
          <w:szCs w:val="18"/>
          <w:lang w:val="el-GR"/>
        </w:rPr>
        <w:t>εδ</w:t>
      </w:r>
      <w:proofErr w:type="spellEnd"/>
      <w:r w:rsidRPr="005E1FCB">
        <w:rPr>
          <w:rFonts w:cs="Tahoma"/>
          <w:sz w:val="18"/>
          <w:szCs w:val="18"/>
          <w:lang w:val="el-GR"/>
        </w:rPr>
        <w:t xml:space="preserve">. 1α και 1β του Ν. 4093/2012  ( ΦΕΚ  222/2012 </w:t>
      </w:r>
      <w:proofErr w:type="spellStart"/>
      <w:r w:rsidRPr="005E1FCB">
        <w:rPr>
          <w:rFonts w:cs="Tahoma"/>
          <w:sz w:val="18"/>
          <w:szCs w:val="18"/>
          <w:lang w:val="el-GR"/>
        </w:rPr>
        <w:t>τ.Α</w:t>
      </w:r>
      <w:proofErr w:type="spellEnd"/>
      <w:r w:rsidRPr="005E1FCB">
        <w:rPr>
          <w:rFonts w:cs="Tahoma"/>
          <w:sz w:val="18"/>
          <w:szCs w:val="18"/>
          <w:lang w:val="el-GR"/>
        </w:rPr>
        <w:t>΄)</w:t>
      </w:r>
    </w:p>
  </w:footnote>
  <w:footnote w:id="9">
    <w:p w14:paraId="631E81A5" w14:textId="77777777" w:rsidR="001B743F" w:rsidRPr="005E1FCB" w:rsidRDefault="001B743F" w:rsidP="001B743F">
      <w:pPr>
        <w:pStyle w:val="a9"/>
        <w:rPr>
          <w:rFonts w:cs="Tahoma"/>
          <w:sz w:val="18"/>
          <w:szCs w:val="18"/>
          <w:lang w:val="el-GR"/>
        </w:rPr>
      </w:pPr>
      <w:r w:rsidRPr="00447CDB">
        <w:rPr>
          <w:rFonts w:cs="Tahoma"/>
          <w:sz w:val="18"/>
          <w:szCs w:val="18"/>
        </w:rPr>
        <w:footnoteRef/>
      </w:r>
      <w:r w:rsidRPr="005E1FCB">
        <w:rPr>
          <w:rFonts w:cs="Tahoma"/>
          <w:sz w:val="18"/>
          <w:szCs w:val="18"/>
          <w:lang w:val="el-GR"/>
        </w:rPr>
        <w:t xml:space="preserve"> </w:t>
      </w:r>
      <w:r w:rsidRPr="005E1FCB">
        <w:rPr>
          <w:rFonts w:cs="Tahoma"/>
          <w:sz w:val="18"/>
          <w:szCs w:val="18"/>
          <w:lang w:val="el-GR"/>
        </w:rPr>
        <w:t xml:space="preserve">με τις διατάξεις του Ν. 4238/2014 ( ΦΕΚ 38/2014 </w:t>
      </w:r>
      <w:proofErr w:type="spellStart"/>
      <w:r w:rsidRPr="005E1FCB">
        <w:rPr>
          <w:rFonts w:cs="Tahoma"/>
          <w:sz w:val="18"/>
          <w:szCs w:val="18"/>
          <w:lang w:val="el-GR"/>
        </w:rPr>
        <w:t>τ.Α</w:t>
      </w:r>
      <w:proofErr w:type="spellEnd"/>
      <w:r w:rsidRPr="005E1FCB">
        <w:rPr>
          <w:rFonts w:cs="Tahoma"/>
          <w:sz w:val="18"/>
          <w:szCs w:val="18"/>
          <w:lang w:val="el-GR"/>
        </w:rPr>
        <w:t>΄)</w:t>
      </w:r>
    </w:p>
  </w:footnote>
  <w:footnote w:id="10">
    <w:p w14:paraId="246074AE" w14:textId="77777777" w:rsidR="001B743F" w:rsidRPr="00692F93" w:rsidRDefault="001B743F" w:rsidP="001B743F">
      <w:pPr>
        <w:pStyle w:val="a9"/>
        <w:rPr>
          <w:lang w:val="el-GR"/>
        </w:rPr>
      </w:pPr>
      <w:r>
        <w:rPr>
          <w:rStyle w:val="a6"/>
        </w:rPr>
        <w:footnoteRef/>
      </w:r>
      <w:r w:rsidRPr="00692F93">
        <w:rPr>
          <w:lang w:val="el-GR"/>
        </w:rPr>
        <w:t xml:space="preserve"> </w:t>
      </w:r>
      <w:r w:rsidRPr="00692F93">
        <w:rPr>
          <w:lang w:val="el-GR"/>
        </w:rPr>
        <w:t>Δεδομένου του δυναμικού έργου του Ε.Ο.Π.Υ.Υ., ενδέχεται κατά τη διάρκεια της σύμβασης τα σημεία να αυξομειώνονται, αλλά σε κάθε περίπτωση οι αλλαγές θα είναι μικρές και δεν αναμένεται να επηρεάζουν σημαντικά το έργο διανομής.</w:t>
      </w:r>
    </w:p>
  </w:footnote>
  <w:footnote w:id="11">
    <w:p w14:paraId="2368F39B" w14:textId="77777777" w:rsidR="001B743F" w:rsidRPr="00692F93" w:rsidRDefault="001B743F" w:rsidP="001B743F">
      <w:pPr>
        <w:pStyle w:val="a9"/>
        <w:rPr>
          <w:lang w:val="el-GR"/>
        </w:rPr>
      </w:pPr>
      <w:r>
        <w:rPr>
          <w:rStyle w:val="a6"/>
        </w:rPr>
        <w:footnoteRef/>
      </w:r>
      <w:r w:rsidRPr="00692F93">
        <w:rPr>
          <w:lang w:val="el-GR"/>
        </w:rPr>
        <w:t xml:space="preserve"> </w:t>
      </w:r>
      <w:r w:rsidRPr="00692F93">
        <w:rPr>
          <w:rFonts w:cs="Tahoma"/>
          <w:szCs w:val="22"/>
          <w:lang w:val="el-GR"/>
        </w:rPr>
        <w:t>Θα δοθεί λίστα προμηθευτών με πλήρη στοιχεία στον Ανάδοχο (μητρώο προμηθευτών)</w:t>
      </w:r>
    </w:p>
  </w:footnote>
  <w:footnote w:id="12">
    <w:p w14:paraId="0C564439" w14:textId="77777777" w:rsidR="001B743F" w:rsidRPr="001465E8" w:rsidRDefault="001B743F" w:rsidP="001B743F">
      <w:pPr>
        <w:pStyle w:val="a9"/>
        <w:rPr>
          <w:lang w:val="el-GR"/>
        </w:rPr>
      </w:pPr>
      <w:r>
        <w:rPr>
          <w:rStyle w:val="a6"/>
        </w:rPr>
        <w:footnoteRef/>
      </w:r>
      <w:r w:rsidRPr="001465E8">
        <w:rPr>
          <w:lang w:val="el-GR"/>
        </w:rPr>
        <w:t xml:space="preserve"> </w:t>
      </w:r>
      <w:r>
        <w:rPr>
          <w:lang w:val="el-GR"/>
        </w:rPr>
        <w:t xml:space="preserve">Υπολογίζεται ότι κάθε συνταγή περιέχει κατά μέσο όρο </w:t>
      </w:r>
      <w:r w:rsidRPr="00546807">
        <w:rPr>
          <w:lang w:val="el-GR"/>
        </w:rPr>
        <w:t xml:space="preserve">1,7 </w:t>
      </w:r>
      <w:proofErr w:type="spellStart"/>
      <w:r w:rsidRPr="00546807">
        <w:rPr>
          <w:lang w:val="el-GR"/>
        </w:rPr>
        <w:t>τεμ</w:t>
      </w:r>
      <w:proofErr w:type="spellEnd"/>
      <w:r w:rsidRPr="00546807">
        <w:rPr>
          <w:lang w:val="el-G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3FA0C" w14:textId="77777777" w:rsidR="001B743F" w:rsidRPr="004B2942" w:rsidRDefault="001B743F" w:rsidP="004B2942">
    <w:pPr>
      <w:pBdr>
        <w:bottom w:val="single" w:sz="4" w:space="1" w:color="auto"/>
      </w:pBdr>
      <w:jc w:val="center"/>
      <w:rPr>
        <w:sz w:val="20"/>
        <w:szCs w:val="22"/>
        <w:lang w:val="el-GR"/>
      </w:rPr>
    </w:pPr>
    <w:r w:rsidRPr="006744E6">
      <w:rPr>
        <w:sz w:val="20"/>
        <w:szCs w:val="22"/>
        <w:lang w:val="el-GR"/>
      </w:rPr>
      <w:t>Διακήρυξη Ηλεκτρονικού Ανοικτού Διεθνούς Άνω των Ορίων Διαγωνισμού για το Έργο «</w:t>
    </w:r>
    <w:r w:rsidRPr="00A30818">
      <w:rPr>
        <w:sz w:val="20"/>
        <w:szCs w:val="22"/>
        <w:lang w:val="el-GR"/>
      </w:rPr>
      <w:t xml:space="preserve">Παροχή υπηρεσιών </w:t>
    </w:r>
    <w:proofErr w:type="spellStart"/>
    <w:r w:rsidRPr="00A30818">
      <w:rPr>
        <w:sz w:val="20"/>
        <w:szCs w:val="22"/>
        <w:lang w:val="el-GR"/>
      </w:rPr>
      <w:t>logistics</w:t>
    </w:r>
    <w:proofErr w:type="spellEnd"/>
    <w:r w:rsidRPr="00A30818">
      <w:rPr>
        <w:sz w:val="20"/>
        <w:szCs w:val="22"/>
        <w:lang w:val="el-GR"/>
      </w:rPr>
      <w:t xml:space="preserve"> (3</w:t>
    </w:r>
    <w:r>
      <w:rPr>
        <w:sz w:val="20"/>
        <w:szCs w:val="22"/>
        <w:lang w:val="en-US"/>
      </w:rPr>
      <w:t>PL</w:t>
    </w:r>
    <w:r w:rsidRPr="00A30818">
      <w:rPr>
        <w:sz w:val="20"/>
        <w:szCs w:val="22"/>
        <w:lang w:val="el-GR"/>
      </w:rPr>
      <w:t>) για το έργο διακίνησης φαρμάκων υψηλού κόστους του Ε.Ο.Π.Υ.Υ.</w:t>
    </w:r>
    <w:r w:rsidRPr="006744E6">
      <w:rPr>
        <w:sz w:val="20"/>
        <w:szCs w:val="22"/>
        <w:lang w:val="el-GR"/>
      </w:rPr>
      <w:t>»</w:t>
    </w:r>
  </w:p>
  <w:p w14:paraId="361C992B" w14:textId="77777777" w:rsidR="001B743F" w:rsidRPr="00A835C6" w:rsidRDefault="001B743F">
    <w:pPr>
      <w:rPr>
        <w:lang w:val="el-G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136B1" w14:textId="77777777" w:rsidR="001B743F" w:rsidRPr="004B2942" w:rsidRDefault="001B743F" w:rsidP="004B2942">
    <w:pPr>
      <w:pBdr>
        <w:bottom w:val="single" w:sz="4" w:space="1" w:color="auto"/>
      </w:pBdr>
      <w:jc w:val="center"/>
      <w:rPr>
        <w:sz w:val="20"/>
        <w:szCs w:val="22"/>
        <w:lang w:val="el-GR"/>
      </w:rPr>
    </w:pPr>
    <w:r w:rsidRPr="006744E6">
      <w:rPr>
        <w:sz w:val="20"/>
        <w:szCs w:val="22"/>
        <w:lang w:val="el-GR"/>
      </w:rPr>
      <w:t>Διακήρυξη Ηλεκτρονικού Ανοικτού Διεθνούς Άνω των Ορίων Διαγωνισμού για το Έργο «</w:t>
    </w:r>
    <w:r w:rsidRPr="00A30818">
      <w:rPr>
        <w:sz w:val="20"/>
        <w:szCs w:val="22"/>
        <w:lang w:val="el-GR"/>
      </w:rPr>
      <w:t xml:space="preserve">Παροχή υπηρεσιών </w:t>
    </w:r>
    <w:proofErr w:type="spellStart"/>
    <w:r w:rsidRPr="00A30818">
      <w:rPr>
        <w:sz w:val="20"/>
        <w:szCs w:val="22"/>
        <w:lang w:val="el-GR"/>
      </w:rPr>
      <w:t>logistics</w:t>
    </w:r>
    <w:proofErr w:type="spellEnd"/>
    <w:r w:rsidRPr="00A30818">
      <w:rPr>
        <w:sz w:val="20"/>
        <w:szCs w:val="22"/>
        <w:lang w:val="el-GR"/>
      </w:rPr>
      <w:t xml:space="preserve"> (3PL) για το έργο διακίνησης φαρμάκων υψηλού κόστους του Ε.Ο.Π.Υ.Υ.</w:t>
    </w:r>
    <w:r w:rsidRPr="006744E6">
      <w:rPr>
        <w:sz w:val="20"/>
        <w:szCs w:val="22"/>
        <w:lang w:val="el-GR"/>
      </w:rPr>
      <w:t>»</w:t>
    </w:r>
  </w:p>
  <w:p w14:paraId="76DBCB56" w14:textId="77777777" w:rsidR="001B743F" w:rsidRPr="00A835C6" w:rsidRDefault="001B743F">
    <w:pPr>
      <w:rPr>
        <w:lang w:val="el-G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3291F" w14:textId="24084B2B" w:rsidR="00652B50" w:rsidRPr="00652B50" w:rsidRDefault="00652B50" w:rsidP="00742A13">
    <w:pPr>
      <w:pStyle w:val="ac"/>
      <w:rPr>
        <w:sz w:val="20"/>
        <w:szCs w:val="20"/>
        <w:lang w:val="el-GR"/>
      </w:rPr>
    </w:pPr>
    <w:r w:rsidRPr="00652B50">
      <w:rPr>
        <w:sz w:val="20"/>
        <w:szCs w:val="20"/>
        <w:lang w:val="el-GR"/>
      </w:rPr>
      <w:t xml:space="preserve">Τεχνικές Προδιαγραφές Ανοικτού Διεθνούς Διαγωνισμού για την υλοποίηση του έργου </w:t>
    </w:r>
    <w:r w:rsidRPr="00652B50">
      <w:rPr>
        <w:rFonts w:eastAsia="Calibri"/>
        <w:sz w:val="20"/>
        <w:szCs w:val="20"/>
        <w:lang w:val="el-GR"/>
      </w:rPr>
      <w:t>«</w:t>
    </w:r>
    <w:r w:rsidRPr="00652B50">
      <w:rPr>
        <w:bCs/>
        <w:kern w:val="1"/>
        <w:sz w:val="20"/>
        <w:szCs w:val="20"/>
        <w:lang w:val="el-GR"/>
      </w:rPr>
      <w:t xml:space="preserve">Παροχή υπηρεσιών </w:t>
    </w:r>
    <w:r w:rsidRPr="00652B50">
      <w:rPr>
        <w:bCs/>
        <w:sz w:val="20"/>
        <w:szCs w:val="20"/>
        <w:lang w:val="en-US"/>
      </w:rPr>
      <w:t>logistics</w:t>
    </w:r>
    <w:r w:rsidRPr="00652B50">
      <w:rPr>
        <w:bCs/>
        <w:sz w:val="20"/>
        <w:szCs w:val="20"/>
        <w:lang w:val="el-GR"/>
      </w:rPr>
      <w:t xml:space="preserve"> (3</w:t>
    </w:r>
    <w:r w:rsidRPr="00652B50">
      <w:rPr>
        <w:bCs/>
        <w:sz w:val="20"/>
        <w:szCs w:val="20"/>
        <w:lang w:val="en-US"/>
      </w:rPr>
      <w:t>PL</w:t>
    </w:r>
    <w:r w:rsidRPr="00652B50">
      <w:rPr>
        <w:bCs/>
        <w:sz w:val="20"/>
        <w:szCs w:val="20"/>
        <w:lang w:val="el-GR"/>
      </w:rPr>
      <w:t>) για το έργο διακίνησης φαρμάκων υψηλού κόστους του ΕΟΠΥΥ</w:t>
    </w:r>
    <w:r w:rsidRPr="00652B50">
      <w:rPr>
        <w:b/>
        <w:kern w:val="1"/>
        <w:sz w:val="20"/>
        <w:szCs w:val="20"/>
        <w:lang w:val="el-GR"/>
      </w:rPr>
      <w:t>»</w:t>
    </w:r>
  </w:p>
  <w:p w14:paraId="03E1D251" w14:textId="77777777" w:rsidR="00652B50" w:rsidRPr="00652B50" w:rsidRDefault="00652B50">
    <w:pPr>
      <w:pStyle w:val="ac"/>
      <w:rPr>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865289E0"/>
    <w:lvl w:ilvl="0">
      <w:start w:val="1"/>
      <w:numFmt w:val="bullet"/>
      <w:pStyle w:val="bodyCharCharCharCharChar"/>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00BEF120"/>
    <w:lvl w:ilvl="0">
      <w:start w:val="1"/>
      <w:numFmt w:val="bullet"/>
      <w:pStyle w:val="a"/>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4F10945C"/>
    <w:lvl w:ilvl="0">
      <w:start w:val="1"/>
      <w:numFmt w:val="decimal"/>
      <w:pStyle w:val="Char11"/>
      <w:lvlText w:val="%1."/>
      <w:lvlJc w:val="left"/>
      <w:pPr>
        <w:tabs>
          <w:tab w:val="num" w:pos="360"/>
        </w:tabs>
        <w:ind w:left="360" w:hanging="360"/>
      </w:pPr>
    </w:lvl>
  </w:abstractNum>
  <w:abstractNum w:abstractNumId="3" w15:restartNumberingAfterBreak="0">
    <w:nsid w:val="FFFFFF89"/>
    <w:multiLevelType w:val="singleLevel"/>
    <w:tmpl w:val="7A06C2C6"/>
    <w:lvl w:ilvl="0">
      <w:start w:val="1"/>
      <w:numFmt w:val="bullet"/>
      <w:pStyle w:val="1"/>
      <w:lvlText w:val=""/>
      <w:lvlJc w:val="left"/>
      <w:pPr>
        <w:tabs>
          <w:tab w:val="num" w:pos="360"/>
        </w:tabs>
        <w:ind w:left="360" w:hanging="360"/>
      </w:pPr>
      <w:rPr>
        <w:rFonts w:ascii="Symbol" w:hAnsi="Symbol" w:hint="default"/>
      </w:rPr>
    </w:lvl>
  </w:abstractNum>
  <w:abstractNum w:abstractNumId="4" w15:restartNumberingAfterBreak="0">
    <w:nsid w:val="FFFFFFFB"/>
    <w:multiLevelType w:val="multilevel"/>
    <w:tmpl w:val="FFFFFFFF"/>
    <w:lvl w:ilvl="0">
      <w:start w:val="1"/>
      <w:numFmt w:val="decimal"/>
      <w:pStyle w:val="NumCharCharCharCharCharCharCharChar"/>
      <w:lvlText w:val="%1."/>
      <w:legacy w:legacy="1" w:legacySpace="144" w:legacyIndent="0"/>
      <w:lvlJc w:val="left"/>
      <w:rPr>
        <w:rFonts w:cs="Times New Roman"/>
      </w:rPr>
    </w:lvl>
    <w:lvl w:ilvl="1">
      <w:start w:val="1"/>
      <w:numFmt w:val="decimal"/>
      <w:pStyle w:val="NormalBullet2"/>
      <w:lvlText w:val="%1.%2"/>
      <w:legacy w:legacy="1" w:legacySpace="144" w:legacyIndent="0"/>
      <w:lvlJc w:val="left"/>
      <w:rPr>
        <w:rFonts w:cs="Times New Roman"/>
      </w:rPr>
    </w:lvl>
    <w:lvl w:ilvl="2">
      <w:start w:val="1"/>
      <w:numFmt w:val="decimal"/>
      <w:lvlText w:val="%1.%2.%3"/>
      <w:legacy w:legacy="1" w:legacySpace="144" w:legacyIndent="0"/>
      <w:lvlJc w:val="left"/>
      <w:rPr>
        <w:rFonts w:cs="Times New Roman"/>
      </w:rPr>
    </w:lvl>
    <w:lvl w:ilvl="3">
      <w:start w:val="1"/>
      <w:numFmt w:val="decimal"/>
      <w:lvlText w:val="%1.%2.%3.%4"/>
      <w:legacy w:legacy="1" w:legacySpace="144" w:legacyIndent="0"/>
      <w:lvlJc w:val="left"/>
      <w:rPr>
        <w:rFonts w:cs="Times New Roman"/>
      </w:rPr>
    </w:lvl>
    <w:lvl w:ilvl="4">
      <w:start w:val="1"/>
      <w:numFmt w:val="decimal"/>
      <w:lvlText w:val="%1.%2.%3.%4.%5"/>
      <w:legacy w:legacy="1" w:legacySpace="144" w:legacyIndent="0"/>
      <w:lvlJc w:val="left"/>
      <w:rPr>
        <w:rFonts w:cs="Times New Roman"/>
      </w:rPr>
    </w:lvl>
    <w:lvl w:ilvl="5">
      <w:start w:val="1"/>
      <w:numFmt w:val="decimal"/>
      <w:lvlText w:val="%1.%2.%3.%4.%5.%6"/>
      <w:legacy w:legacy="1" w:legacySpace="144" w:legacyIndent="0"/>
      <w:lvlJc w:val="left"/>
      <w:rPr>
        <w:rFonts w:cs="Times New Roman"/>
      </w:rPr>
    </w:lvl>
    <w:lvl w:ilvl="6">
      <w:start w:val="1"/>
      <w:numFmt w:val="decimal"/>
      <w:lvlText w:val="%1.%2.%3.%4.%5.%6.%7"/>
      <w:legacy w:legacy="1" w:legacySpace="144" w:legacyIndent="0"/>
      <w:lvlJc w:val="left"/>
      <w:rPr>
        <w:rFonts w:cs="Times New Roman"/>
      </w:rPr>
    </w:lvl>
    <w:lvl w:ilvl="7">
      <w:start w:val="1"/>
      <w:numFmt w:val="decimal"/>
      <w:lvlText w:val="%1.%2.%3.%4.%5.%6.%7.%8"/>
      <w:legacy w:legacy="1" w:legacySpace="144" w:legacyIndent="0"/>
      <w:lvlJc w:val="left"/>
      <w:rPr>
        <w:rFonts w:cs="Times New Roman"/>
      </w:rPr>
    </w:lvl>
    <w:lvl w:ilvl="8">
      <w:start w:val="1"/>
      <w:numFmt w:val="decimal"/>
      <w:lvlText w:val="%1.%2.%3.%4.%5.%6.%7.%8.%9"/>
      <w:legacy w:legacy="1" w:legacySpace="144" w:legacyIndent="0"/>
      <w:lvlJc w:val="left"/>
      <w:rPr>
        <w:rFonts w:cs="Times New Roman"/>
      </w:rPr>
    </w:lvl>
  </w:abstractNum>
  <w:abstractNum w:abstractNumId="5" w15:restartNumberingAfterBreak="0">
    <w:nsid w:val="00000003"/>
    <w:multiLevelType w:val="singleLevel"/>
    <w:tmpl w:val="00000003"/>
    <w:name w:val="WW8Num3"/>
    <w:lvl w:ilvl="0">
      <w:start w:val="1"/>
      <w:numFmt w:val="bullet"/>
      <w:pStyle w:val="7"/>
      <w:lvlText w:val=""/>
      <w:lvlJc w:val="left"/>
      <w:pPr>
        <w:tabs>
          <w:tab w:val="num" w:pos="643"/>
        </w:tabs>
        <w:ind w:left="643" w:hanging="360"/>
      </w:pPr>
      <w:rPr>
        <w:rFonts w:ascii="Symbol" w:hAnsi="Symbol" w:cs="Symbol"/>
        <w:lang w:val="el-GR"/>
      </w:rPr>
    </w:lvl>
  </w:abstractNum>
  <w:abstractNum w:abstractNumId="6" w15:restartNumberingAfterBreak="0">
    <w:nsid w:val="00000004"/>
    <w:multiLevelType w:val="multilevel"/>
    <w:tmpl w:val="2CAC36B4"/>
    <w:lvl w:ilvl="0">
      <w:start w:val="1"/>
      <w:numFmt w:val="decimal"/>
      <w:lvlText w:val="%1."/>
      <w:lvlJc w:val="left"/>
      <w:pPr>
        <w:ind w:left="4544" w:hanging="432"/>
      </w:pPr>
      <w:rPr>
        <w:rFonts w:hint="default"/>
        <w:sz w:val="24"/>
        <w:szCs w:val="24"/>
        <w:lang w:val="el-GR"/>
      </w:rPr>
    </w:lvl>
    <w:lvl w:ilvl="1">
      <w:start w:val="1"/>
      <w:numFmt w:val="decimal"/>
      <w:pStyle w:val="2"/>
      <w:lvlText w:val="%1.%2"/>
      <w:lvlJc w:val="left"/>
      <w:pPr>
        <w:ind w:left="2561" w:hanging="576"/>
      </w:pPr>
      <w:rPr>
        <w:rFonts w:hint="default"/>
      </w:rPr>
    </w:lvl>
    <w:lvl w:ilvl="2">
      <w:start w:val="1"/>
      <w:numFmt w:val="decimal"/>
      <w:pStyle w:val="3"/>
      <w:lvlText w:val="%1.%2.%3"/>
      <w:lvlJc w:val="left"/>
      <w:pPr>
        <w:tabs>
          <w:tab w:val="num" w:pos="1305"/>
        </w:tabs>
        <w:ind w:left="1135" w:hanging="709"/>
      </w:pPr>
    </w:lvl>
    <w:lvl w:ilvl="3">
      <w:start w:val="1"/>
      <w:numFmt w:val="decimal"/>
      <w:pStyle w:val="4"/>
      <w:lvlText w:val="%1.%2.%3.%4"/>
      <w:lvlJc w:val="left"/>
      <w:pPr>
        <w:ind w:left="2991" w:hanging="864"/>
      </w:pPr>
    </w:lvl>
    <w:lvl w:ilvl="4">
      <w:start w:val="1"/>
      <w:numFmt w:val="decimal"/>
      <w:pStyle w:val="5"/>
      <w:lvlText w:val="%1.%2.%3.%4.%5"/>
      <w:lvlJc w:val="left"/>
      <w:pPr>
        <w:ind w:left="1008" w:hanging="1008"/>
      </w:pPr>
      <w:rPr>
        <w:rFonts w:hint="default"/>
        <w:i w:val="0"/>
        <w:iCs/>
      </w:rPr>
    </w:lvl>
    <w:lvl w:ilvl="5">
      <w:start w:val="1"/>
      <w:numFmt w:val="decimal"/>
      <w:pStyle w:val="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00000005"/>
    <w:multiLevelType w:val="singleLevel"/>
    <w:tmpl w:val="00000005"/>
    <w:name w:val="WW8Num5"/>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8"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9" w15:restartNumberingAfterBreak="0">
    <w:nsid w:val="0000041D"/>
    <w:multiLevelType w:val="multilevel"/>
    <w:tmpl w:val="000008A0"/>
    <w:lvl w:ilvl="0">
      <w:numFmt w:val="bullet"/>
      <w:pStyle w:val="10"/>
      <w:lvlText w:val="•"/>
      <w:lvlJc w:val="left"/>
      <w:pPr>
        <w:ind w:hanging="360"/>
      </w:pPr>
      <w:rPr>
        <w:rFonts w:ascii="Arial" w:hAnsi="Arial"/>
        <w:b w:val="0"/>
        <w:w w:val="131"/>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 w15:restartNumberingAfterBreak="0">
    <w:nsid w:val="009455D2"/>
    <w:multiLevelType w:val="hybridMultilevel"/>
    <w:tmpl w:val="1D1E4E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40"/>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0F0F69"/>
    <w:multiLevelType w:val="hybridMultilevel"/>
    <w:tmpl w:val="73F4D94E"/>
    <w:lvl w:ilvl="0" w:tplc="0408000F">
      <w:start w:val="1"/>
      <w:numFmt w:val="decimal"/>
      <w:pStyle w:val="bodybulletingbold"/>
      <w:lvlText w:val="%1."/>
      <w:lvlJc w:val="left"/>
      <w:pPr>
        <w:tabs>
          <w:tab w:val="num" w:pos="360"/>
        </w:tabs>
        <w:ind w:left="360" w:hanging="360"/>
      </w:pPr>
    </w:lvl>
    <w:lvl w:ilvl="1" w:tplc="0408000D">
      <w:start w:val="1"/>
      <w:numFmt w:val="bullet"/>
      <w:lvlText w:val=""/>
      <w:lvlJc w:val="left"/>
      <w:pPr>
        <w:tabs>
          <w:tab w:val="num" w:pos="1080"/>
        </w:tabs>
        <w:ind w:left="1080" w:hanging="360"/>
      </w:pPr>
      <w:rPr>
        <w:rFonts w:ascii="Wingdings" w:hAnsi="Wingdings" w:hint="default"/>
      </w:r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12" w15:restartNumberingAfterBreak="0">
    <w:nsid w:val="03ED383F"/>
    <w:multiLevelType w:val="hybridMultilevel"/>
    <w:tmpl w:val="62C6B0C2"/>
    <w:name w:val="WW8Num53"/>
    <w:lvl w:ilvl="0" w:tplc="C47C69B4">
      <w:start w:val="1"/>
      <w:numFmt w:val="decimal"/>
      <w:pStyle w:val="Bullets"/>
      <w:lvlText w:val="Π%1."/>
      <w:lvlJc w:val="left"/>
      <w:pPr>
        <w:tabs>
          <w:tab w:val="num" w:pos="567"/>
        </w:tabs>
        <w:ind w:left="567" w:hanging="567"/>
      </w:pPr>
      <w:rPr>
        <w:rFonts w:hint="default"/>
      </w:rPr>
    </w:lvl>
    <w:lvl w:ilvl="1" w:tplc="04080001">
      <w:start w:val="1"/>
      <w:numFmt w:val="bullet"/>
      <w:lvlText w:val=""/>
      <w:lvlJc w:val="left"/>
      <w:pPr>
        <w:tabs>
          <w:tab w:val="num" w:pos="1440"/>
        </w:tabs>
        <w:ind w:left="1440" w:hanging="360"/>
      </w:pPr>
      <w:rPr>
        <w:rFonts w:ascii="Symbol" w:hAnsi="Symbol"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3" w15:restartNumberingAfterBreak="0">
    <w:nsid w:val="04C7070D"/>
    <w:multiLevelType w:val="multilevel"/>
    <w:tmpl w:val="6D6A0468"/>
    <w:lvl w:ilvl="0">
      <w:start w:val="1"/>
      <w:numFmt w:val="decimal"/>
      <w:pStyle w:val="11"/>
      <w:lvlText w:val="ΠΣ%1."/>
      <w:lvlJc w:val="left"/>
      <w:pPr>
        <w:ind w:left="1080" w:hanging="360"/>
      </w:pPr>
      <w:rPr>
        <w:rFonts w:hint="default"/>
      </w:rPr>
    </w:lvl>
    <w:lvl w:ilvl="1">
      <w:start w:val="1"/>
      <w:numFmt w:val="decimal"/>
      <w:pStyle w:val="20"/>
      <w:lvlText w:val="ΠΣ%1.%2"/>
      <w:lvlJc w:val="left"/>
      <w:pPr>
        <w:ind w:left="1440" w:hanging="360"/>
      </w:pPr>
      <w:rPr>
        <w:rFonts w:hint="default"/>
      </w:rPr>
    </w:lvl>
    <w:lvl w:ilvl="2">
      <w:start w:val="1"/>
      <w:numFmt w:val="decimal"/>
      <w:pStyle w:val="30"/>
      <w:lvlText w:val="ΠΣ%1.%2.%3"/>
      <w:lvlJc w:val="left"/>
      <w:pPr>
        <w:ind w:left="1800" w:hanging="360"/>
      </w:pPr>
      <w:rPr>
        <w:rFonts w:hint="default"/>
      </w:rPr>
    </w:lvl>
    <w:lvl w:ilvl="3">
      <w:start w:val="1"/>
      <w:numFmt w:val="decimal"/>
      <w:pStyle w:val="41"/>
      <w:lvlText w:val="ΠΣ%1.%2.%3.%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4" w15:restartNumberingAfterBreak="0">
    <w:nsid w:val="070864DB"/>
    <w:multiLevelType w:val="multilevel"/>
    <w:tmpl w:val="59C8C17A"/>
    <w:styleLink w:val="Headings"/>
    <w:lvl w:ilvl="0">
      <w:start w:val="1"/>
      <w:numFmt w:val="decimal"/>
      <w:lvlText w:val="%1."/>
      <w:lvlJc w:val="left"/>
      <w:pPr>
        <w:tabs>
          <w:tab w:val="num" w:pos="1985"/>
        </w:tabs>
        <w:ind w:left="851" w:hanging="851"/>
      </w:pPr>
      <w:rPr>
        <w:rFonts w:hint="default"/>
        <w:sz w:val="36"/>
        <w:szCs w:val="36"/>
      </w:rPr>
    </w:lvl>
    <w:lvl w:ilvl="1">
      <w:start w:val="1"/>
      <w:numFmt w:val="decimal"/>
      <w:lvlText w:val="%1.%2"/>
      <w:lvlJc w:val="left"/>
      <w:pPr>
        <w:tabs>
          <w:tab w:val="num" w:pos="1985"/>
        </w:tabs>
        <w:ind w:left="851" w:hanging="851"/>
      </w:pPr>
      <w:rPr>
        <w:rFonts w:ascii="StoneSans ITC Hel" w:hAnsi="StoneSans ITC Hel" w:hint="default"/>
        <w:b/>
        <w:i w:val="0"/>
        <w:iCs w:val="0"/>
        <w:caps w:val="0"/>
        <w:smallCaps w:val="0"/>
        <w:strike w:val="0"/>
        <w:dstrike w:val="0"/>
        <w:vanish w:val="0"/>
        <w:spacing w:val="0"/>
        <w:position w:val="0"/>
        <w:sz w:val="32"/>
        <w:u w:val="none"/>
        <w:vertAlign w:val="baseline"/>
        <w:em w:val="none"/>
      </w:rPr>
    </w:lvl>
    <w:lvl w:ilvl="2">
      <w:start w:val="1"/>
      <w:numFmt w:val="decimal"/>
      <w:lvlText w:val="%1.%2.%3"/>
      <w:lvlJc w:val="left"/>
      <w:pPr>
        <w:tabs>
          <w:tab w:val="num" w:pos="1985"/>
        </w:tabs>
        <w:ind w:left="1134" w:hanging="283"/>
      </w:pPr>
      <w:rPr>
        <w:rFonts w:ascii="StoneSans ITC Hel" w:hAnsi="StoneSans ITC Hel" w:hint="default"/>
        <w:b/>
        <w:i w:val="0"/>
        <w:sz w:val="30"/>
      </w:rPr>
    </w:lvl>
    <w:lvl w:ilvl="3">
      <w:start w:val="1"/>
      <w:numFmt w:val="decimal"/>
      <w:lvlText w:val="%1.%2.%3.%4"/>
      <w:lvlJc w:val="left"/>
      <w:pPr>
        <w:tabs>
          <w:tab w:val="num" w:pos="1418"/>
        </w:tabs>
        <w:ind w:left="1134" w:hanging="283"/>
      </w:pPr>
      <w:rPr>
        <w:rFonts w:ascii="StoneSans ITC Hel" w:hAnsi="StoneSans ITC Hel" w:hint="default"/>
        <w:b/>
        <w:i w:val="0"/>
        <w:sz w:val="28"/>
        <w:szCs w:val="22"/>
      </w:rPr>
    </w:lvl>
    <w:lvl w:ilvl="4">
      <w:start w:val="1"/>
      <w:numFmt w:val="decimal"/>
      <w:lvlText w:val="%1.%2.%3.%4.%5"/>
      <w:lvlJc w:val="left"/>
      <w:pPr>
        <w:tabs>
          <w:tab w:val="num" w:pos="851"/>
        </w:tabs>
        <w:ind w:left="1134" w:hanging="283"/>
      </w:pPr>
      <w:rPr>
        <w:rFonts w:ascii="StoneSans ITC Hel" w:hAnsi="StoneSans ITC Hel" w:hint="default"/>
        <w:b/>
        <w:i/>
        <w:sz w:val="24"/>
        <w:szCs w:val="20"/>
      </w:rPr>
    </w:lvl>
    <w:lvl w:ilvl="5">
      <w:start w:val="1"/>
      <w:numFmt w:val="decimal"/>
      <w:lvlText w:val="%1.%2.%3.%4.%5.%6"/>
      <w:lvlJc w:val="left"/>
      <w:pPr>
        <w:tabs>
          <w:tab w:val="num" w:pos="851"/>
        </w:tabs>
        <w:ind w:left="1134" w:hanging="283"/>
      </w:pPr>
      <w:rPr>
        <w:rFonts w:ascii="StoneSans ITC Hel" w:hAnsi="StoneSans ITC Hel" w:hint="default"/>
        <w:b/>
        <w:i/>
        <w:sz w:val="20"/>
      </w:rPr>
    </w:lvl>
    <w:lvl w:ilvl="6">
      <w:start w:val="1"/>
      <w:numFmt w:val="decimal"/>
      <w:lvlText w:val="%1.%2.%3.%4.%5.%6.%7"/>
      <w:lvlJc w:val="left"/>
      <w:pPr>
        <w:tabs>
          <w:tab w:val="num" w:pos="851"/>
        </w:tabs>
        <w:ind w:left="1134" w:hanging="283"/>
      </w:pPr>
      <w:rPr>
        <w:rFonts w:ascii="StoneSans ITC Hel" w:hAnsi="StoneSans ITC Hel" w:hint="default"/>
        <w:b/>
        <w:i/>
        <w:sz w:val="20"/>
      </w:rPr>
    </w:lvl>
    <w:lvl w:ilvl="7">
      <w:start w:val="1"/>
      <w:numFmt w:val="decimal"/>
      <w:pStyle w:val="Level2"/>
      <w:lvlText w:val="%1.%2.%3.%4.%5.%6.%7.%8"/>
      <w:lvlJc w:val="left"/>
      <w:pPr>
        <w:tabs>
          <w:tab w:val="num" w:pos="851"/>
        </w:tabs>
        <w:ind w:left="1134" w:hanging="283"/>
      </w:pPr>
      <w:rPr>
        <w:rFonts w:ascii="StoneSans ITC Hel" w:hAnsi="StoneSans ITC Hel" w:hint="default"/>
        <w:b w:val="0"/>
        <w:i/>
        <w:sz w:val="20"/>
      </w:rPr>
    </w:lvl>
    <w:lvl w:ilvl="8">
      <w:start w:val="1"/>
      <w:numFmt w:val="decimal"/>
      <w:pStyle w:val="Level1"/>
      <w:lvlText w:val="%1.%2.%3.%4.%5.%6.%7.%8.%9"/>
      <w:lvlJc w:val="left"/>
      <w:pPr>
        <w:tabs>
          <w:tab w:val="num" w:pos="851"/>
        </w:tabs>
        <w:ind w:left="1134" w:hanging="283"/>
      </w:pPr>
      <w:rPr>
        <w:rFonts w:ascii="StoneSans ITC Hel" w:hAnsi="StoneSans ITC Hel" w:hint="default"/>
        <w:b w:val="0"/>
        <w:i/>
        <w:sz w:val="20"/>
      </w:rPr>
    </w:lvl>
  </w:abstractNum>
  <w:abstractNum w:abstractNumId="15" w15:restartNumberingAfterBreak="0">
    <w:nsid w:val="077A770A"/>
    <w:multiLevelType w:val="hybridMultilevel"/>
    <w:tmpl w:val="2E3042F8"/>
    <w:lvl w:ilvl="0" w:tplc="7B46C26E">
      <w:start w:val="1"/>
      <w:numFmt w:val="bullet"/>
      <w:pStyle w:val="Bullet2"/>
      <w:lvlText w:val=""/>
      <w:lvlJc w:val="left"/>
      <w:pPr>
        <w:tabs>
          <w:tab w:val="num" w:pos="473"/>
        </w:tabs>
        <w:ind w:left="454" w:hanging="341"/>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80270DF"/>
    <w:multiLevelType w:val="hybridMultilevel"/>
    <w:tmpl w:val="D6646A68"/>
    <w:lvl w:ilvl="0" w:tplc="B078879E">
      <w:start w:val="1"/>
      <w:numFmt w:val="bullet"/>
      <w:pStyle w:val="SBullet"/>
      <w:lvlText w:val=""/>
      <w:lvlJc w:val="left"/>
      <w:pPr>
        <w:tabs>
          <w:tab w:val="num" w:pos="1080"/>
        </w:tabs>
        <w:ind w:left="1080" w:hanging="360"/>
      </w:pPr>
      <w:rPr>
        <w:rFonts w:ascii="Webdings" w:hAnsi="Web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8142AB6"/>
    <w:multiLevelType w:val="multilevel"/>
    <w:tmpl w:val="8F02D2AE"/>
    <w:lvl w:ilvl="0">
      <w:start w:val="6"/>
      <w:numFmt w:val="decimal"/>
      <w:lvlText w:val="%1."/>
      <w:lvlJc w:val="left"/>
      <w:pPr>
        <w:tabs>
          <w:tab w:val="num" w:pos="360"/>
        </w:tabs>
        <w:ind w:left="360" w:hanging="360"/>
      </w:pPr>
    </w:lvl>
    <w:lvl w:ilvl="1">
      <w:start w:val="1"/>
      <w:numFmt w:val="decimal"/>
      <w:lvlText w:val="%1.%2."/>
      <w:lvlJc w:val="left"/>
      <w:pPr>
        <w:tabs>
          <w:tab w:val="num" w:pos="1080"/>
        </w:tabs>
        <w:ind w:left="792" w:hanging="432"/>
      </w:pPr>
      <w:rPr>
        <w:b/>
        <w:i w:val="0"/>
      </w:rPr>
    </w:lvl>
    <w:lvl w:ilvl="2">
      <w:start w:val="1"/>
      <w:numFmt w:val="decimal"/>
      <w:pStyle w:val="21"/>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0CC21C9F"/>
    <w:multiLevelType w:val="hybridMultilevel"/>
    <w:tmpl w:val="7936810A"/>
    <w:lvl w:ilvl="0" w:tplc="FFFFFFFF">
      <w:start w:val="1"/>
      <w:numFmt w:val="decimal"/>
      <w:pStyle w:val="Bullets0"/>
      <w:lvlText w:val="%1."/>
      <w:lvlJc w:val="left"/>
      <w:pPr>
        <w:tabs>
          <w:tab w:val="num" w:pos="473"/>
        </w:tabs>
        <w:ind w:left="473" w:hanging="360"/>
      </w:pPr>
      <w:rPr>
        <w:rFonts w:hint="default"/>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0F1301E5"/>
    <w:multiLevelType w:val="hybridMultilevel"/>
    <w:tmpl w:val="463488A8"/>
    <w:lvl w:ilvl="0" w:tplc="21A0388C">
      <w:start w:val="1"/>
      <w:numFmt w:val="decimal"/>
      <w:pStyle w:val="Document"/>
      <w:lvlText w:val="%1."/>
      <w:lvlJc w:val="left"/>
      <w:pPr>
        <w:tabs>
          <w:tab w:val="num" w:pos="927"/>
        </w:tabs>
        <w:ind w:left="927"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80019">
      <w:start w:val="1"/>
      <w:numFmt w:val="lowerLetter"/>
      <w:lvlText w:val="%2."/>
      <w:lvlJc w:val="left"/>
      <w:pPr>
        <w:tabs>
          <w:tab w:val="num" w:pos="1647"/>
        </w:tabs>
        <w:ind w:left="1647" w:hanging="360"/>
      </w:pPr>
    </w:lvl>
    <w:lvl w:ilvl="2" w:tplc="0408001B" w:tentative="1">
      <w:start w:val="1"/>
      <w:numFmt w:val="lowerRoman"/>
      <w:lvlText w:val="%3."/>
      <w:lvlJc w:val="right"/>
      <w:pPr>
        <w:tabs>
          <w:tab w:val="num" w:pos="2367"/>
        </w:tabs>
        <w:ind w:left="2367" w:hanging="180"/>
      </w:pPr>
    </w:lvl>
    <w:lvl w:ilvl="3" w:tplc="0408000F" w:tentative="1">
      <w:start w:val="1"/>
      <w:numFmt w:val="decimal"/>
      <w:lvlText w:val="%4."/>
      <w:lvlJc w:val="left"/>
      <w:pPr>
        <w:tabs>
          <w:tab w:val="num" w:pos="3087"/>
        </w:tabs>
        <w:ind w:left="3087" w:hanging="360"/>
      </w:pPr>
    </w:lvl>
    <w:lvl w:ilvl="4" w:tplc="04080019" w:tentative="1">
      <w:start w:val="1"/>
      <w:numFmt w:val="lowerLetter"/>
      <w:lvlText w:val="%5."/>
      <w:lvlJc w:val="left"/>
      <w:pPr>
        <w:tabs>
          <w:tab w:val="num" w:pos="3807"/>
        </w:tabs>
        <w:ind w:left="3807" w:hanging="360"/>
      </w:pPr>
    </w:lvl>
    <w:lvl w:ilvl="5" w:tplc="0408001B" w:tentative="1">
      <w:start w:val="1"/>
      <w:numFmt w:val="lowerRoman"/>
      <w:lvlText w:val="%6."/>
      <w:lvlJc w:val="right"/>
      <w:pPr>
        <w:tabs>
          <w:tab w:val="num" w:pos="4527"/>
        </w:tabs>
        <w:ind w:left="4527" w:hanging="180"/>
      </w:pPr>
    </w:lvl>
    <w:lvl w:ilvl="6" w:tplc="0408000F" w:tentative="1">
      <w:start w:val="1"/>
      <w:numFmt w:val="decimal"/>
      <w:lvlText w:val="%7."/>
      <w:lvlJc w:val="left"/>
      <w:pPr>
        <w:tabs>
          <w:tab w:val="num" w:pos="5247"/>
        </w:tabs>
        <w:ind w:left="5247" w:hanging="360"/>
      </w:pPr>
    </w:lvl>
    <w:lvl w:ilvl="7" w:tplc="04080019" w:tentative="1">
      <w:start w:val="1"/>
      <w:numFmt w:val="lowerLetter"/>
      <w:lvlText w:val="%8."/>
      <w:lvlJc w:val="left"/>
      <w:pPr>
        <w:tabs>
          <w:tab w:val="num" w:pos="5967"/>
        </w:tabs>
        <w:ind w:left="5967" w:hanging="360"/>
      </w:pPr>
    </w:lvl>
    <w:lvl w:ilvl="8" w:tplc="0408001B" w:tentative="1">
      <w:start w:val="1"/>
      <w:numFmt w:val="lowerRoman"/>
      <w:lvlText w:val="%9."/>
      <w:lvlJc w:val="right"/>
      <w:pPr>
        <w:tabs>
          <w:tab w:val="num" w:pos="6687"/>
        </w:tabs>
        <w:ind w:left="6687" w:hanging="180"/>
      </w:pPr>
    </w:lvl>
  </w:abstractNum>
  <w:abstractNum w:abstractNumId="20" w15:restartNumberingAfterBreak="0">
    <w:nsid w:val="100C3D0A"/>
    <w:multiLevelType w:val="hybridMultilevel"/>
    <w:tmpl w:val="18CEE412"/>
    <w:lvl w:ilvl="0" w:tplc="FFFFFFFF">
      <w:start w:val="1"/>
      <w:numFmt w:val="decimal"/>
      <w:pStyle w:val="StyleLeftLeft007cmRight007cm"/>
      <w:lvlText w:val="%1."/>
      <w:lvlJc w:val="left"/>
      <w:pPr>
        <w:tabs>
          <w:tab w:val="num" w:pos="587"/>
        </w:tabs>
        <w:ind w:left="587" w:hanging="360"/>
      </w:pPr>
      <w:rPr>
        <w:rFonts w:hint="default"/>
      </w:rPr>
    </w:lvl>
    <w:lvl w:ilvl="1" w:tplc="FFFFFFFF">
      <w:start w:val="1"/>
      <w:numFmt w:val="bullet"/>
      <w:lvlText w:val=""/>
      <w:lvlJc w:val="left"/>
      <w:pPr>
        <w:tabs>
          <w:tab w:val="num" w:pos="2214"/>
        </w:tabs>
        <w:ind w:left="2214" w:hanging="360"/>
      </w:pPr>
      <w:rPr>
        <w:rFonts w:ascii="Symbol" w:hAnsi="Symbol" w:hint="default"/>
      </w:rPr>
    </w:lvl>
    <w:lvl w:ilvl="2" w:tplc="FFFFFFFF" w:tentative="1">
      <w:start w:val="1"/>
      <w:numFmt w:val="lowerRoman"/>
      <w:lvlText w:val="%3."/>
      <w:lvlJc w:val="right"/>
      <w:pPr>
        <w:tabs>
          <w:tab w:val="num" w:pos="2934"/>
        </w:tabs>
        <w:ind w:left="2934" w:hanging="180"/>
      </w:pPr>
    </w:lvl>
    <w:lvl w:ilvl="3" w:tplc="FFFFFFFF" w:tentative="1">
      <w:start w:val="1"/>
      <w:numFmt w:val="decimal"/>
      <w:lvlText w:val="%4."/>
      <w:lvlJc w:val="left"/>
      <w:pPr>
        <w:tabs>
          <w:tab w:val="num" w:pos="3654"/>
        </w:tabs>
        <w:ind w:left="3654" w:hanging="360"/>
      </w:pPr>
    </w:lvl>
    <w:lvl w:ilvl="4" w:tplc="FFFFFFFF" w:tentative="1">
      <w:start w:val="1"/>
      <w:numFmt w:val="lowerLetter"/>
      <w:lvlText w:val="%5."/>
      <w:lvlJc w:val="left"/>
      <w:pPr>
        <w:tabs>
          <w:tab w:val="num" w:pos="4374"/>
        </w:tabs>
        <w:ind w:left="4374" w:hanging="360"/>
      </w:pPr>
    </w:lvl>
    <w:lvl w:ilvl="5" w:tplc="FFFFFFFF" w:tentative="1">
      <w:start w:val="1"/>
      <w:numFmt w:val="lowerRoman"/>
      <w:lvlText w:val="%6."/>
      <w:lvlJc w:val="right"/>
      <w:pPr>
        <w:tabs>
          <w:tab w:val="num" w:pos="5094"/>
        </w:tabs>
        <w:ind w:left="5094" w:hanging="180"/>
      </w:pPr>
    </w:lvl>
    <w:lvl w:ilvl="6" w:tplc="FFFFFFFF" w:tentative="1">
      <w:start w:val="1"/>
      <w:numFmt w:val="decimal"/>
      <w:lvlText w:val="%7."/>
      <w:lvlJc w:val="left"/>
      <w:pPr>
        <w:tabs>
          <w:tab w:val="num" w:pos="5814"/>
        </w:tabs>
        <w:ind w:left="5814" w:hanging="360"/>
      </w:pPr>
    </w:lvl>
    <w:lvl w:ilvl="7" w:tplc="FFFFFFFF" w:tentative="1">
      <w:start w:val="1"/>
      <w:numFmt w:val="lowerLetter"/>
      <w:lvlText w:val="%8."/>
      <w:lvlJc w:val="left"/>
      <w:pPr>
        <w:tabs>
          <w:tab w:val="num" w:pos="6534"/>
        </w:tabs>
        <w:ind w:left="6534" w:hanging="360"/>
      </w:pPr>
    </w:lvl>
    <w:lvl w:ilvl="8" w:tplc="FFFFFFFF" w:tentative="1">
      <w:start w:val="1"/>
      <w:numFmt w:val="lowerRoman"/>
      <w:lvlText w:val="%9."/>
      <w:lvlJc w:val="right"/>
      <w:pPr>
        <w:tabs>
          <w:tab w:val="num" w:pos="7254"/>
        </w:tabs>
        <w:ind w:left="7254" w:hanging="180"/>
      </w:pPr>
    </w:lvl>
  </w:abstractNum>
  <w:abstractNum w:abstractNumId="21" w15:restartNumberingAfterBreak="0">
    <w:nsid w:val="12C54057"/>
    <w:multiLevelType w:val="hybridMultilevel"/>
    <w:tmpl w:val="8AD452C4"/>
    <w:lvl w:ilvl="0" w:tplc="8AFA3C56">
      <w:start w:val="1"/>
      <w:numFmt w:val="bullet"/>
      <w:pStyle w:val="NormalBulletbold"/>
      <w:lvlText w:val=""/>
      <w:lvlJc w:val="left"/>
      <w:pPr>
        <w:tabs>
          <w:tab w:val="num" w:pos="340"/>
        </w:tabs>
        <w:ind w:left="340" w:hanging="340"/>
      </w:pPr>
      <w:rPr>
        <w:rFonts w:ascii="Symbol" w:hAnsi="Symbol" w:hint="default"/>
        <w:color w:val="auto"/>
      </w:rPr>
    </w:lvl>
    <w:lvl w:ilvl="1" w:tplc="6D26D67E">
      <w:start w:val="1"/>
      <w:numFmt w:val="bullet"/>
      <w:lvlText w:val=""/>
      <w:lvlJc w:val="left"/>
      <w:pPr>
        <w:tabs>
          <w:tab w:val="num" w:pos="1533"/>
        </w:tabs>
        <w:ind w:left="1533" w:hanging="453"/>
      </w:pPr>
      <w:rPr>
        <w:rFonts w:ascii="Wingdings" w:hAnsi="Wingdings" w:hint="default"/>
        <w:color w:val="auto"/>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31E1C4E"/>
    <w:multiLevelType w:val="singleLevel"/>
    <w:tmpl w:val="C83AF926"/>
    <w:lvl w:ilvl="0">
      <w:start w:val="1"/>
      <w:numFmt w:val="bullet"/>
      <w:pStyle w:val="NormalIndentBullet"/>
      <w:lvlText w:val=""/>
      <w:lvlJc w:val="left"/>
      <w:pPr>
        <w:tabs>
          <w:tab w:val="num" w:pos="700"/>
        </w:tabs>
        <w:ind w:left="680" w:hanging="340"/>
      </w:pPr>
      <w:rPr>
        <w:rFonts w:ascii="Symbol" w:hAnsi="Symbol" w:hint="default"/>
      </w:rPr>
    </w:lvl>
  </w:abstractNum>
  <w:abstractNum w:abstractNumId="23" w15:restartNumberingAfterBreak="0">
    <w:nsid w:val="16CB298F"/>
    <w:multiLevelType w:val="hybridMultilevel"/>
    <w:tmpl w:val="095A3AFA"/>
    <w:lvl w:ilvl="0" w:tplc="E1588CEA">
      <w:start w:val="1"/>
      <w:numFmt w:val="bullet"/>
      <w:lvlText w:val=""/>
      <w:lvlJc w:val="left"/>
      <w:pPr>
        <w:tabs>
          <w:tab w:val="num" w:pos="720"/>
        </w:tabs>
        <w:ind w:left="720" w:hanging="360"/>
      </w:pPr>
      <w:rPr>
        <w:rFonts w:ascii="Wingdings" w:hAnsi="Wingdings" w:hint="default"/>
      </w:rPr>
    </w:lvl>
    <w:lvl w:ilvl="1" w:tplc="6F8CE2A6">
      <w:numFmt w:val="bullet"/>
      <w:lvlText w:val=""/>
      <w:lvlJc w:val="left"/>
      <w:pPr>
        <w:tabs>
          <w:tab w:val="num" w:pos="1440"/>
        </w:tabs>
        <w:ind w:left="1440" w:hanging="360"/>
      </w:pPr>
      <w:rPr>
        <w:rFonts w:ascii="Symbol" w:hAnsi="Symbol" w:hint="default"/>
      </w:rPr>
    </w:lvl>
    <w:lvl w:ilvl="2" w:tplc="978E9A36">
      <w:numFmt w:val="bullet"/>
      <w:lvlText w:val="-"/>
      <w:lvlJc w:val="left"/>
      <w:pPr>
        <w:tabs>
          <w:tab w:val="num" w:pos="2160"/>
        </w:tabs>
        <w:ind w:left="2160" w:hanging="360"/>
      </w:pPr>
      <w:rPr>
        <w:rFonts w:ascii="Arial" w:hAnsi="Arial" w:hint="default"/>
      </w:rPr>
    </w:lvl>
    <w:lvl w:ilvl="3" w:tplc="B8621BBC" w:tentative="1">
      <w:start w:val="1"/>
      <w:numFmt w:val="bullet"/>
      <w:lvlText w:val=""/>
      <w:lvlJc w:val="left"/>
      <w:pPr>
        <w:tabs>
          <w:tab w:val="num" w:pos="2880"/>
        </w:tabs>
        <w:ind w:left="2880" w:hanging="360"/>
      </w:pPr>
      <w:rPr>
        <w:rFonts w:ascii="Wingdings" w:hAnsi="Wingdings" w:hint="default"/>
      </w:rPr>
    </w:lvl>
    <w:lvl w:ilvl="4" w:tplc="4E28CE9E" w:tentative="1">
      <w:start w:val="1"/>
      <w:numFmt w:val="bullet"/>
      <w:lvlText w:val=""/>
      <w:lvlJc w:val="left"/>
      <w:pPr>
        <w:tabs>
          <w:tab w:val="num" w:pos="3600"/>
        </w:tabs>
        <w:ind w:left="3600" w:hanging="360"/>
      </w:pPr>
      <w:rPr>
        <w:rFonts w:ascii="Wingdings" w:hAnsi="Wingdings" w:hint="default"/>
      </w:rPr>
    </w:lvl>
    <w:lvl w:ilvl="5" w:tplc="1EBEB97E" w:tentative="1">
      <w:start w:val="1"/>
      <w:numFmt w:val="bullet"/>
      <w:lvlText w:val=""/>
      <w:lvlJc w:val="left"/>
      <w:pPr>
        <w:tabs>
          <w:tab w:val="num" w:pos="4320"/>
        </w:tabs>
        <w:ind w:left="4320" w:hanging="360"/>
      </w:pPr>
      <w:rPr>
        <w:rFonts w:ascii="Wingdings" w:hAnsi="Wingdings" w:hint="default"/>
      </w:rPr>
    </w:lvl>
    <w:lvl w:ilvl="6" w:tplc="99500C12" w:tentative="1">
      <w:start w:val="1"/>
      <w:numFmt w:val="bullet"/>
      <w:lvlText w:val=""/>
      <w:lvlJc w:val="left"/>
      <w:pPr>
        <w:tabs>
          <w:tab w:val="num" w:pos="5040"/>
        </w:tabs>
        <w:ind w:left="5040" w:hanging="360"/>
      </w:pPr>
      <w:rPr>
        <w:rFonts w:ascii="Wingdings" w:hAnsi="Wingdings" w:hint="default"/>
      </w:rPr>
    </w:lvl>
    <w:lvl w:ilvl="7" w:tplc="4A2CCDC8" w:tentative="1">
      <w:start w:val="1"/>
      <w:numFmt w:val="bullet"/>
      <w:lvlText w:val=""/>
      <w:lvlJc w:val="left"/>
      <w:pPr>
        <w:tabs>
          <w:tab w:val="num" w:pos="5760"/>
        </w:tabs>
        <w:ind w:left="5760" w:hanging="360"/>
      </w:pPr>
      <w:rPr>
        <w:rFonts w:ascii="Wingdings" w:hAnsi="Wingdings" w:hint="default"/>
      </w:rPr>
    </w:lvl>
    <w:lvl w:ilvl="8" w:tplc="E648108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7AE24B7"/>
    <w:multiLevelType w:val="hybridMultilevel"/>
    <w:tmpl w:val="62BE9C5E"/>
    <w:lvl w:ilvl="0" w:tplc="37A081E8">
      <w:start w:val="1"/>
      <w:numFmt w:val="bullet"/>
      <w:pStyle w:val="ListDash"/>
      <w:lvlText w:val="-"/>
      <w:lvlJc w:val="left"/>
      <w:pPr>
        <w:tabs>
          <w:tab w:val="num" w:pos="1021"/>
        </w:tabs>
        <w:ind w:left="1021" w:hanging="341"/>
      </w:pPr>
      <w:rPr>
        <w:rFonts w:ascii="Courier New" w:hAnsi="Courier New"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7E97A03"/>
    <w:multiLevelType w:val="hybridMultilevel"/>
    <w:tmpl w:val="71CE447E"/>
    <w:lvl w:ilvl="0" w:tplc="E6B66DAA">
      <w:start w:val="1"/>
      <w:numFmt w:val="bullet"/>
      <w:pStyle w:val="a0"/>
      <w:lvlText w:val="-"/>
      <w:lvlJc w:val="left"/>
      <w:pPr>
        <w:tabs>
          <w:tab w:val="num" w:pos="1440"/>
        </w:tabs>
        <w:ind w:left="1440" w:hanging="360"/>
      </w:pPr>
      <w:rPr>
        <w:rFonts w:ascii="Tahoma" w:hAnsi="Tahoma" w:hint="default"/>
      </w:rPr>
    </w:lvl>
    <w:lvl w:ilvl="1" w:tplc="0408000D">
      <w:start w:val="1"/>
      <w:numFmt w:val="bullet"/>
      <w:lvlText w:val=""/>
      <w:lvlJc w:val="left"/>
      <w:pPr>
        <w:tabs>
          <w:tab w:val="num" w:pos="1620"/>
        </w:tabs>
        <w:ind w:left="1620" w:hanging="360"/>
      </w:pPr>
      <w:rPr>
        <w:rFonts w:ascii="Wingdings" w:hAnsi="Wingdings" w:hint="default"/>
      </w:rPr>
    </w:lvl>
    <w:lvl w:ilvl="2" w:tplc="04080005">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26" w15:restartNumberingAfterBreak="0">
    <w:nsid w:val="18C16B8F"/>
    <w:multiLevelType w:val="hybridMultilevel"/>
    <w:tmpl w:val="2D4C2896"/>
    <w:lvl w:ilvl="0" w:tplc="3AA8ADF6">
      <w:start w:val="1"/>
      <w:numFmt w:val="bullet"/>
      <w:pStyle w:val="3headingarticle"/>
      <w:lvlText w:val=""/>
      <w:lvlJc w:val="left"/>
      <w:pPr>
        <w:tabs>
          <w:tab w:val="num" w:pos="360"/>
        </w:tabs>
        <w:ind w:left="284" w:hanging="284"/>
      </w:pPr>
      <w:rPr>
        <w:rFonts w:ascii="Wingdings" w:hAnsi="Wingdings" w:hint="default"/>
        <w:b w:val="0"/>
        <w:i w:val="0"/>
        <w:sz w:val="20"/>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pStyle w:val="3headingarticle"/>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91155CB"/>
    <w:multiLevelType w:val="hybridMultilevel"/>
    <w:tmpl w:val="7888891C"/>
    <w:lvl w:ilvl="0" w:tplc="04090005">
      <w:start w:val="1"/>
      <w:numFmt w:val="bullet"/>
      <w:pStyle w:val="icomchecklistbullet"/>
      <w:lvlText w:val=""/>
      <w:lvlJc w:val="left"/>
      <w:pPr>
        <w:tabs>
          <w:tab w:val="num" w:pos="1140"/>
        </w:tabs>
        <w:ind w:left="1140" w:hanging="360"/>
      </w:pPr>
      <w:rPr>
        <w:rFonts w:ascii="Wingdings" w:hAnsi="Wingdings" w:hint="default"/>
      </w:rPr>
    </w:lvl>
    <w:lvl w:ilvl="1" w:tplc="04090003" w:tentative="1">
      <w:start w:val="1"/>
      <w:numFmt w:val="bullet"/>
      <w:lvlText w:val="o"/>
      <w:lvlJc w:val="left"/>
      <w:pPr>
        <w:tabs>
          <w:tab w:val="num" w:pos="780"/>
        </w:tabs>
        <w:ind w:left="780" w:hanging="360"/>
      </w:pPr>
      <w:rPr>
        <w:rFonts w:ascii="Courier New" w:hAnsi="Courier New" w:cs="Courier New" w:hint="default"/>
      </w:rPr>
    </w:lvl>
    <w:lvl w:ilvl="2" w:tplc="04090005" w:tentative="1">
      <w:start w:val="1"/>
      <w:numFmt w:val="bullet"/>
      <w:lvlText w:val=""/>
      <w:lvlJc w:val="left"/>
      <w:pPr>
        <w:tabs>
          <w:tab w:val="num" w:pos="1500"/>
        </w:tabs>
        <w:ind w:left="1500" w:hanging="360"/>
      </w:pPr>
      <w:rPr>
        <w:rFonts w:ascii="Wingdings" w:hAnsi="Wingdings" w:hint="default"/>
      </w:rPr>
    </w:lvl>
    <w:lvl w:ilvl="3" w:tplc="04090001" w:tentative="1">
      <w:start w:val="1"/>
      <w:numFmt w:val="bullet"/>
      <w:lvlText w:val=""/>
      <w:lvlJc w:val="left"/>
      <w:pPr>
        <w:tabs>
          <w:tab w:val="num" w:pos="2220"/>
        </w:tabs>
        <w:ind w:left="2220" w:hanging="360"/>
      </w:pPr>
      <w:rPr>
        <w:rFonts w:ascii="Symbol" w:hAnsi="Symbol" w:hint="default"/>
      </w:rPr>
    </w:lvl>
    <w:lvl w:ilvl="4" w:tplc="04090003" w:tentative="1">
      <w:start w:val="1"/>
      <w:numFmt w:val="bullet"/>
      <w:lvlText w:val="o"/>
      <w:lvlJc w:val="left"/>
      <w:pPr>
        <w:tabs>
          <w:tab w:val="num" w:pos="2940"/>
        </w:tabs>
        <w:ind w:left="2940" w:hanging="360"/>
      </w:pPr>
      <w:rPr>
        <w:rFonts w:ascii="Courier New" w:hAnsi="Courier New" w:cs="Courier New" w:hint="default"/>
      </w:rPr>
    </w:lvl>
    <w:lvl w:ilvl="5" w:tplc="04090005" w:tentative="1">
      <w:start w:val="1"/>
      <w:numFmt w:val="bullet"/>
      <w:lvlText w:val=""/>
      <w:lvlJc w:val="left"/>
      <w:pPr>
        <w:tabs>
          <w:tab w:val="num" w:pos="3660"/>
        </w:tabs>
        <w:ind w:left="3660" w:hanging="360"/>
      </w:pPr>
      <w:rPr>
        <w:rFonts w:ascii="Wingdings" w:hAnsi="Wingdings" w:hint="default"/>
      </w:rPr>
    </w:lvl>
    <w:lvl w:ilvl="6" w:tplc="04090001" w:tentative="1">
      <w:start w:val="1"/>
      <w:numFmt w:val="bullet"/>
      <w:lvlText w:val=""/>
      <w:lvlJc w:val="left"/>
      <w:pPr>
        <w:tabs>
          <w:tab w:val="num" w:pos="4380"/>
        </w:tabs>
        <w:ind w:left="4380" w:hanging="360"/>
      </w:pPr>
      <w:rPr>
        <w:rFonts w:ascii="Symbol" w:hAnsi="Symbol" w:hint="default"/>
      </w:rPr>
    </w:lvl>
    <w:lvl w:ilvl="7" w:tplc="04090003" w:tentative="1">
      <w:start w:val="1"/>
      <w:numFmt w:val="bullet"/>
      <w:lvlText w:val="o"/>
      <w:lvlJc w:val="left"/>
      <w:pPr>
        <w:tabs>
          <w:tab w:val="num" w:pos="5100"/>
        </w:tabs>
        <w:ind w:left="5100" w:hanging="360"/>
      </w:pPr>
      <w:rPr>
        <w:rFonts w:ascii="Courier New" w:hAnsi="Courier New" w:cs="Courier New" w:hint="default"/>
      </w:rPr>
    </w:lvl>
    <w:lvl w:ilvl="8" w:tplc="04090005" w:tentative="1">
      <w:start w:val="1"/>
      <w:numFmt w:val="bullet"/>
      <w:lvlText w:val=""/>
      <w:lvlJc w:val="left"/>
      <w:pPr>
        <w:tabs>
          <w:tab w:val="num" w:pos="5820"/>
        </w:tabs>
        <w:ind w:left="5820" w:hanging="360"/>
      </w:pPr>
      <w:rPr>
        <w:rFonts w:ascii="Wingdings" w:hAnsi="Wingdings" w:hint="default"/>
      </w:rPr>
    </w:lvl>
  </w:abstractNum>
  <w:abstractNum w:abstractNumId="28" w15:restartNumberingAfterBreak="0">
    <w:nsid w:val="1A112D1A"/>
    <w:multiLevelType w:val="multilevel"/>
    <w:tmpl w:val="EB304A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B321534"/>
    <w:multiLevelType w:val="multilevel"/>
    <w:tmpl w:val="FEF45C9A"/>
    <w:lvl w:ilvl="0">
      <w:start w:val="1"/>
      <w:numFmt w:val="upperLetter"/>
      <w:lvlText w:val="%1"/>
      <w:lvlJc w:val="left"/>
      <w:pPr>
        <w:tabs>
          <w:tab w:val="num" w:pos="1418"/>
        </w:tabs>
        <w:ind w:left="2212" w:hanging="794"/>
      </w:pPr>
      <w:rPr>
        <w:rFonts w:ascii="Tahoma" w:hAnsi="Tahoma" w:hint="default"/>
        <w:b/>
        <w:i w:val="0"/>
        <w:sz w:val="28"/>
        <w:szCs w:val="28"/>
      </w:rPr>
    </w:lvl>
    <w:lvl w:ilvl="1">
      <w:start w:val="1"/>
      <w:numFmt w:val="decimal"/>
      <w:lvlText w:val="%1.%2"/>
      <w:lvlJc w:val="left"/>
      <w:pPr>
        <w:tabs>
          <w:tab w:val="num" w:pos="2498"/>
        </w:tabs>
        <w:ind w:left="1983" w:hanging="565"/>
      </w:pPr>
      <w:rPr>
        <w:rFonts w:ascii="Tahoma" w:hAnsi="Tahoma" w:hint="default"/>
      </w:rPr>
    </w:lvl>
    <w:lvl w:ilvl="2">
      <w:start w:val="1"/>
      <w:numFmt w:val="decimal"/>
      <w:pStyle w:val="a1"/>
      <w:lvlText w:val="C.%3"/>
      <w:lvlJc w:val="left"/>
      <w:pPr>
        <w:tabs>
          <w:tab w:val="num" w:pos="2782"/>
        </w:tabs>
        <w:ind w:left="2422" w:hanging="720"/>
      </w:pPr>
      <w:rPr>
        <w:rFonts w:ascii="Tahoma" w:hAnsi="Tahoma" w:cs="Tahoma" w:hint="default"/>
        <w:sz w:val="24"/>
        <w:szCs w:val="24"/>
      </w:rPr>
    </w:lvl>
    <w:lvl w:ilvl="3">
      <w:start w:val="1"/>
      <w:numFmt w:val="decimal"/>
      <w:pStyle w:val="a1"/>
      <w:lvlText w:val="%1.%2.%3.%4"/>
      <w:lvlJc w:val="left"/>
      <w:pPr>
        <w:tabs>
          <w:tab w:val="num" w:pos="3780"/>
        </w:tabs>
        <w:ind w:left="3204" w:hanging="864"/>
      </w:pPr>
      <w:rPr>
        <w:rFonts w:ascii="Tahoma" w:hAnsi="Tahoma" w:hint="default"/>
        <w:sz w:val="22"/>
        <w:szCs w:val="22"/>
      </w:rPr>
    </w:lvl>
    <w:lvl w:ilvl="4">
      <w:start w:val="1"/>
      <w:numFmt w:val="decimal"/>
      <w:lvlText w:val="%1.%2.%3.%4.%5"/>
      <w:lvlJc w:val="left"/>
      <w:pPr>
        <w:tabs>
          <w:tab w:val="num" w:pos="3218"/>
        </w:tabs>
        <w:ind w:left="2426" w:hanging="1008"/>
      </w:pPr>
      <w:rPr>
        <w:rFonts w:ascii="Tahoma" w:hAnsi="Tahoma" w:hint="default"/>
      </w:rPr>
    </w:lvl>
    <w:lvl w:ilvl="5">
      <w:start w:val="1"/>
      <w:numFmt w:val="decimal"/>
      <w:lvlText w:val="%1.%2.%3.%4.%5.%6"/>
      <w:lvlJc w:val="left"/>
      <w:pPr>
        <w:tabs>
          <w:tab w:val="num" w:pos="2552"/>
        </w:tabs>
        <w:ind w:left="2552" w:hanging="1134"/>
      </w:pPr>
      <w:rPr>
        <w:rFonts w:ascii="Tahoma" w:hAnsi="Tahoma" w:hint="default"/>
        <w:b/>
        <w:i w:val="0"/>
        <w:sz w:val="20"/>
        <w:szCs w:val="20"/>
      </w:rPr>
    </w:lvl>
    <w:lvl w:ilvl="6">
      <w:start w:val="1"/>
      <w:numFmt w:val="decimal"/>
      <w:lvlText w:val="%1.%2.%3.%4.%5.%6.%7"/>
      <w:lvlJc w:val="left"/>
      <w:pPr>
        <w:tabs>
          <w:tab w:val="num" w:pos="2714"/>
        </w:tabs>
        <w:ind w:left="2714" w:hanging="1296"/>
      </w:pPr>
      <w:rPr>
        <w:rFonts w:ascii="Tahoma" w:hAnsi="Tahoma" w:hint="default"/>
        <w:b w:val="0"/>
        <w:i w:val="0"/>
        <w:sz w:val="18"/>
        <w:szCs w:val="18"/>
      </w:rPr>
    </w:lvl>
    <w:lvl w:ilvl="7">
      <w:start w:val="1"/>
      <w:numFmt w:val="decimal"/>
      <w:lvlText w:val="%1.%2.%3.%4.%5.%6.%7.%8"/>
      <w:lvlJc w:val="left"/>
      <w:pPr>
        <w:tabs>
          <w:tab w:val="num" w:pos="2858"/>
        </w:tabs>
        <w:ind w:left="2858" w:hanging="1440"/>
      </w:pPr>
      <w:rPr>
        <w:rFonts w:ascii="Tahoma" w:hAnsi="Tahoma" w:hint="default"/>
        <w:b w:val="0"/>
        <w:i w:val="0"/>
        <w:sz w:val="18"/>
        <w:szCs w:val="18"/>
      </w:rPr>
    </w:lvl>
    <w:lvl w:ilvl="8">
      <w:start w:val="1"/>
      <w:numFmt w:val="decimal"/>
      <w:lvlText w:val="%1.%2.%3.%4.%5.%6.%7.%8.%9"/>
      <w:lvlJc w:val="left"/>
      <w:pPr>
        <w:tabs>
          <w:tab w:val="num" w:pos="3002"/>
        </w:tabs>
        <w:ind w:left="3002" w:hanging="1584"/>
      </w:pPr>
      <w:rPr>
        <w:rFonts w:hint="default"/>
      </w:rPr>
    </w:lvl>
  </w:abstractNum>
  <w:abstractNum w:abstractNumId="30" w15:restartNumberingAfterBreak="0">
    <w:nsid w:val="1C442514"/>
    <w:multiLevelType w:val="hybridMultilevel"/>
    <w:tmpl w:val="A8FEC7AA"/>
    <w:lvl w:ilvl="0" w:tplc="58865DA6">
      <w:start w:val="1"/>
      <w:numFmt w:val="decimal"/>
      <w:lvlText w:val="%1."/>
      <w:lvlJc w:val="left"/>
      <w:pPr>
        <w:tabs>
          <w:tab w:val="num" w:pos="360"/>
        </w:tabs>
        <w:ind w:left="360" w:hanging="360"/>
      </w:pPr>
      <w:rPr>
        <w:b/>
        <w:i w:val="0"/>
        <w:color w:val="000000"/>
        <w14:shadow w14:blurRad="0" w14:dist="0" w14:dir="0" w14:sx="0" w14:sy="0" w14:kx="0" w14:ky="0" w14:algn="none">
          <w14:srgbClr w14:val="000000"/>
        </w14:shadow>
        <w14:textOutline w14:w="0" w14:cap="rnd" w14:cmpd="sng" w14:algn="ctr">
          <w14:noFill/>
          <w14:prstDash w14:val="solid"/>
          <w14:bevel/>
        </w14:textOutline>
      </w:rPr>
    </w:lvl>
    <w:lvl w:ilvl="1" w:tplc="594AF17A">
      <w:start w:val="1"/>
      <w:numFmt w:val="bullet"/>
      <w:pStyle w:val="Clause2"/>
      <w:lvlText w:val="-"/>
      <w:lvlJc w:val="left"/>
      <w:pPr>
        <w:tabs>
          <w:tab w:val="num" w:pos="1080"/>
        </w:tabs>
        <w:ind w:left="1080" w:hanging="360"/>
      </w:pPr>
      <w:rPr>
        <w:rFonts w:ascii="Times New Roman" w:eastAsia="Times New Roman" w:hAnsi="Times New Roman" w:cs="Times New Roman" w:hint="default"/>
        <w:b/>
      </w:rPr>
    </w:lvl>
    <w:lvl w:ilvl="2" w:tplc="0408001B">
      <w:start w:val="1"/>
      <w:numFmt w:val="lowerRoman"/>
      <w:lvlText w:val="%3."/>
      <w:lvlJc w:val="right"/>
      <w:pPr>
        <w:tabs>
          <w:tab w:val="num" w:pos="1800"/>
        </w:tabs>
        <w:ind w:left="1800" w:hanging="180"/>
      </w:pPr>
    </w:lvl>
    <w:lvl w:ilvl="3" w:tplc="0408000F">
      <w:start w:val="1"/>
      <w:numFmt w:val="decimal"/>
      <w:lvlText w:val="%4."/>
      <w:lvlJc w:val="left"/>
      <w:pPr>
        <w:tabs>
          <w:tab w:val="num" w:pos="2520"/>
        </w:tabs>
        <w:ind w:left="2520" w:hanging="360"/>
      </w:pPr>
    </w:lvl>
    <w:lvl w:ilvl="4" w:tplc="04080019">
      <w:start w:val="1"/>
      <w:numFmt w:val="lowerLetter"/>
      <w:lvlText w:val="%5."/>
      <w:lvlJc w:val="left"/>
      <w:pPr>
        <w:tabs>
          <w:tab w:val="num" w:pos="3240"/>
        </w:tabs>
        <w:ind w:left="3240" w:hanging="360"/>
      </w:pPr>
    </w:lvl>
    <w:lvl w:ilvl="5" w:tplc="0408001B">
      <w:start w:val="1"/>
      <w:numFmt w:val="lowerRoman"/>
      <w:lvlText w:val="%6."/>
      <w:lvlJc w:val="right"/>
      <w:pPr>
        <w:tabs>
          <w:tab w:val="num" w:pos="3960"/>
        </w:tabs>
        <w:ind w:left="3960" w:hanging="180"/>
      </w:pPr>
    </w:lvl>
    <w:lvl w:ilvl="6" w:tplc="0408000F">
      <w:start w:val="1"/>
      <w:numFmt w:val="decimal"/>
      <w:lvlText w:val="%7."/>
      <w:lvlJc w:val="left"/>
      <w:pPr>
        <w:tabs>
          <w:tab w:val="num" w:pos="4680"/>
        </w:tabs>
        <w:ind w:left="4680" w:hanging="360"/>
      </w:pPr>
    </w:lvl>
    <w:lvl w:ilvl="7" w:tplc="04080019">
      <w:start w:val="1"/>
      <w:numFmt w:val="lowerLetter"/>
      <w:lvlText w:val="%8."/>
      <w:lvlJc w:val="left"/>
      <w:pPr>
        <w:tabs>
          <w:tab w:val="num" w:pos="5400"/>
        </w:tabs>
        <w:ind w:left="5400" w:hanging="360"/>
      </w:pPr>
    </w:lvl>
    <w:lvl w:ilvl="8" w:tplc="0408001B">
      <w:start w:val="1"/>
      <w:numFmt w:val="lowerRoman"/>
      <w:lvlText w:val="%9."/>
      <w:lvlJc w:val="right"/>
      <w:pPr>
        <w:tabs>
          <w:tab w:val="num" w:pos="6120"/>
        </w:tabs>
        <w:ind w:left="6120" w:hanging="180"/>
      </w:pPr>
    </w:lvl>
  </w:abstractNum>
  <w:abstractNum w:abstractNumId="31" w15:restartNumberingAfterBreak="0">
    <w:nsid w:val="1FB23625"/>
    <w:multiLevelType w:val="multilevel"/>
    <w:tmpl w:val="AD66AF52"/>
    <w:lvl w:ilvl="0">
      <w:start w:val="1"/>
      <w:numFmt w:val="decimal"/>
      <w:pStyle w:val="12"/>
      <w:lvlText w:val="Π.Ι.%1."/>
      <w:lvlJc w:val="left"/>
      <w:pPr>
        <w:ind w:left="360" w:hanging="360"/>
      </w:pPr>
      <w:rPr>
        <w:rFonts w:hint="default"/>
      </w:rPr>
    </w:lvl>
    <w:lvl w:ilvl="1">
      <w:start w:val="1"/>
      <w:numFmt w:val="decimal"/>
      <w:pStyle w:val="22"/>
      <w:lvlText w:val="%1.%2"/>
      <w:lvlJc w:val="left"/>
      <w:pPr>
        <w:ind w:left="576" w:hanging="576"/>
      </w:pPr>
      <w:rPr>
        <w:rFonts w:hint="default"/>
      </w:rPr>
    </w:lvl>
    <w:lvl w:ilvl="2">
      <w:start w:val="1"/>
      <w:numFmt w:val="decimal"/>
      <w:pStyle w:val="31"/>
      <w:lvlText w:val="Π.Ι.%1.%2.%3"/>
      <w:lvlJc w:val="left"/>
      <w:pPr>
        <w:ind w:left="720" w:hanging="720"/>
      </w:pPr>
      <w:rPr>
        <w:rFonts w:hint="default"/>
        <w:i w:val="0"/>
        <w:iCs w:val="0"/>
        <w:color w:val="auto"/>
      </w:rPr>
    </w:lvl>
    <w:lvl w:ilvl="3">
      <w:start w:val="1"/>
      <w:numFmt w:val="decimal"/>
      <w:pStyle w:val="42"/>
      <w:lvlText w:val="Π.Ι.%1.%2.%3.%4"/>
      <w:lvlJc w:val="left"/>
      <w:pPr>
        <w:ind w:left="3204" w:hanging="864"/>
      </w:pPr>
      <w:rPr>
        <w:rFonts w:hint="default"/>
        <w:i w:val="0"/>
        <w:color w:val="auto"/>
      </w:rPr>
    </w:lvl>
    <w:lvl w:ilvl="4">
      <w:start w:val="1"/>
      <w:numFmt w:val="decimal"/>
      <w:pStyle w:val="50"/>
      <w:lvlText w:val="Π.Ι.%1.%2.%3.%4.%5"/>
      <w:lvlJc w:val="left"/>
      <w:pPr>
        <w:ind w:left="1008" w:hanging="1008"/>
      </w:pPr>
      <w:rPr>
        <w:rFonts w:hint="default"/>
        <w:b/>
        <w:bCs/>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20D82A17"/>
    <w:multiLevelType w:val="hybridMultilevel"/>
    <w:tmpl w:val="5DA0318A"/>
    <w:lvl w:ilvl="0" w:tplc="04080001">
      <w:start w:val="1"/>
      <w:numFmt w:val="decimal"/>
      <w:lvlText w:val="%1)"/>
      <w:lvlJc w:val="left"/>
      <w:pPr>
        <w:tabs>
          <w:tab w:val="num" w:pos="720"/>
        </w:tabs>
        <w:ind w:left="720" w:hanging="360"/>
      </w:pPr>
      <w:rPr>
        <w:rFonts w:hint="default"/>
      </w:rPr>
    </w:lvl>
    <w:lvl w:ilvl="1" w:tplc="04080003">
      <w:start w:val="1"/>
      <w:numFmt w:val="bullet"/>
      <w:pStyle w:val="TableBullet"/>
      <w:lvlText w:val=""/>
      <w:lvlJc w:val="left"/>
      <w:pPr>
        <w:tabs>
          <w:tab w:val="num" w:pos="1440"/>
        </w:tabs>
        <w:ind w:left="1440" w:hanging="360"/>
      </w:pPr>
      <w:rPr>
        <w:rFonts w:ascii="Wingdings" w:hAnsi="Wingdings" w:hint="default"/>
      </w:rPr>
    </w:lvl>
    <w:lvl w:ilvl="2" w:tplc="04080005" w:tentative="1">
      <w:start w:val="1"/>
      <w:numFmt w:val="lowerRoman"/>
      <w:lvlText w:val="%3."/>
      <w:lvlJc w:val="right"/>
      <w:pPr>
        <w:tabs>
          <w:tab w:val="num" w:pos="2160"/>
        </w:tabs>
        <w:ind w:left="2160" w:hanging="180"/>
      </w:pPr>
    </w:lvl>
    <w:lvl w:ilvl="3" w:tplc="04080001" w:tentative="1">
      <w:start w:val="1"/>
      <w:numFmt w:val="decimal"/>
      <w:lvlText w:val="%4."/>
      <w:lvlJc w:val="left"/>
      <w:pPr>
        <w:tabs>
          <w:tab w:val="num" w:pos="2880"/>
        </w:tabs>
        <w:ind w:left="2880" w:hanging="360"/>
      </w:pPr>
    </w:lvl>
    <w:lvl w:ilvl="4" w:tplc="04080003" w:tentative="1">
      <w:start w:val="1"/>
      <w:numFmt w:val="lowerLetter"/>
      <w:lvlText w:val="%5."/>
      <w:lvlJc w:val="left"/>
      <w:pPr>
        <w:tabs>
          <w:tab w:val="num" w:pos="3600"/>
        </w:tabs>
        <w:ind w:left="3600" w:hanging="360"/>
      </w:pPr>
    </w:lvl>
    <w:lvl w:ilvl="5" w:tplc="04080005" w:tentative="1">
      <w:start w:val="1"/>
      <w:numFmt w:val="lowerRoman"/>
      <w:lvlText w:val="%6."/>
      <w:lvlJc w:val="right"/>
      <w:pPr>
        <w:tabs>
          <w:tab w:val="num" w:pos="4320"/>
        </w:tabs>
        <w:ind w:left="4320" w:hanging="180"/>
      </w:pPr>
    </w:lvl>
    <w:lvl w:ilvl="6" w:tplc="04080001" w:tentative="1">
      <w:start w:val="1"/>
      <w:numFmt w:val="decimal"/>
      <w:lvlText w:val="%7."/>
      <w:lvlJc w:val="left"/>
      <w:pPr>
        <w:tabs>
          <w:tab w:val="num" w:pos="5040"/>
        </w:tabs>
        <w:ind w:left="5040" w:hanging="360"/>
      </w:pPr>
    </w:lvl>
    <w:lvl w:ilvl="7" w:tplc="04080003" w:tentative="1">
      <w:start w:val="1"/>
      <w:numFmt w:val="lowerLetter"/>
      <w:lvlText w:val="%8."/>
      <w:lvlJc w:val="left"/>
      <w:pPr>
        <w:tabs>
          <w:tab w:val="num" w:pos="5760"/>
        </w:tabs>
        <w:ind w:left="5760" w:hanging="360"/>
      </w:pPr>
    </w:lvl>
    <w:lvl w:ilvl="8" w:tplc="04080005" w:tentative="1">
      <w:start w:val="1"/>
      <w:numFmt w:val="lowerRoman"/>
      <w:lvlText w:val="%9."/>
      <w:lvlJc w:val="right"/>
      <w:pPr>
        <w:tabs>
          <w:tab w:val="num" w:pos="6480"/>
        </w:tabs>
        <w:ind w:left="6480" w:hanging="180"/>
      </w:pPr>
    </w:lvl>
  </w:abstractNum>
  <w:abstractNum w:abstractNumId="33" w15:restartNumberingAfterBreak="0">
    <w:nsid w:val="21BB3333"/>
    <w:multiLevelType w:val="hybridMultilevel"/>
    <w:tmpl w:val="7960CB62"/>
    <w:lvl w:ilvl="0" w:tplc="E9F6195E">
      <w:start w:val="1"/>
      <w:numFmt w:val="decimal"/>
      <w:pStyle w:val="210"/>
      <w:lvlText w:val="%1."/>
      <w:lvlJc w:val="left"/>
      <w:pPr>
        <w:ind w:left="464" w:hanging="360"/>
      </w:pPr>
      <w:rPr>
        <w:rFonts w:cs="Calibri" w:hint="default"/>
        <w:b/>
        <w:sz w:val="24"/>
      </w:rPr>
    </w:lvl>
    <w:lvl w:ilvl="1" w:tplc="04090019" w:tentative="1">
      <w:start w:val="1"/>
      <w:numFmt w:val="lowerLetter"/>
      <w:lvlText w:val="%2."/>
      <w:lvlJc w:val="left"/>
      <w:pPr>
        <w:ind w:left="1184" w:hanging="360"/>
      </w:pPr>
      <w:rPr>
        <w:rFonts w:cs="Times New Roman"/>
      </w:rPr>
    </w:lvl>
    <w:lvl w:ilvl="2" w:tplc="0409001B" w:tentative="1">
      <w:start w:val="1"/>
      <w:numFmt w:val="lowerRoman"/>
      <w:lvlText w:val="%3."/>
      <w:lvlJc w:val="right"/>
      <w:pPr>
        <w:ind w:left="1904" w:hanging="180"/>
      </w:pPr>
      <w:rPr>
        <w:rFonts w:cs="Times New Roman"/>
      </w:rPr>
    </w:lvl>
    <w:lvl w:ilvl="3" w:tplc="0409000F" w:tentative="1">
      <w:start w:val="1"/>
      <w:numFmt w:val="decimal"/>
      <w:lvlText w:val="%4."/>
      <w:lvlJc w:val="left"/>
      <w:pPr>
        <w:ind w:left="2624" w:hanging="360"/>
      </w:pPr>
      <w:rPr>
        <w:rFonts w:cs="Times New Roman"/>
      </w:rPr>
    </w:lvl>
    <w:lvl w:ilvl="4" w:tplc="04090019" w:tentative="1">
      <w:start w:val="1"/>
      <w:numFmt w:val="lowerLetter"/>
      <w:lvlText w:val="%5."/>
      <w:lvlJc w:val="left"/>
      <w:pPr>
        <w:ind w:left="3344" w:hanging="360"/>
      </w:pPr>
      <w:rPr>
        <w:rFonts w:cs="Times New Roman"/>
      </w:rPr>
    </w:lvl>
    <w:lvl w:ilvl="5" w:tplc="0409001B" w:tentative="1">
      <w:start w:val="1"/>
      <w:numFmt w:val="lowerRoman"/>
      <w:lvlText w:val="%6."/>
      <w:lvlJc w:val="right"/>
      <w:pPr>
        <w:ind w:left="4064" w:hanging="180"/>
      </w:pPr>
      <w:rPr>
        <w:rFonts w:cs="Times New Roman"/>
      </w:rPr>
    </w:lvl>
    <w:lvl w:ilvl="6" w:tplc="0409000F" w:tentative="1">
      <w:start w:val="1"/>
      <w:numFmt w:val="decimal"/>
      <w:lvlText w:val="%7."/>
      <w:lvlJc w:val="left"/>
      <w:pPr>
        <w:ind w:left="4784" w:hanging="360"/>
      </w:pPr>
      <w:rPr>
        <w:rFonts w:cs="Times New Roman"/>
      </w:rPr>
    </w:lvl>
    <w:lvl w:ilvl="7" w:tplc="04090019" w:tentative="1">
      <w:start w:val="1"/>
      <w:numFmt w:val="lowerLetter"/>
      <w:lvlText w:val="%8."/>
      <w:lvlJc w:val="left"/>
      <w:pPr>
        <w:ind w:left="5504" w:hanging="360"/>
      </w:pPr>
      <w:rPr>
        <w:rFonts w:cs="Times New Roman"/>
      </w:rPr>
    </w:lvl>
    <w:lvl w:ilvl="8" w:tplc="0409001B" w:tentative="1">
      <w:start w:val="1"/>
      <w:numFmt w:val="lowerRoman"/>
      <w:lvlText w:val="%9."/>
      <w:lvlJc w:val="right"/>
      <w:pPr>
        <w:ind w:left="6224" w:hanging="180"/>
      </w:pPr>
      <w:rPr>
        <w:rFonts w:cs="Times New Roman"/>
      </w:rPr>
    </w:lvl>
  </w:abstractNum>
  <w:abstractNum w:abstractNumId="34" w15:restartNumberingAfterBreak="0">
    <w:nsid w:val="23CD241B"/>
    <w:multiLevelType w:val="hybridMultilevel"/>
    <w:tmpl w:val="C0BC9F98"/>
    <w:lvl w:ilvl="0" w:tplc="040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3DC75E3"/>
    <w:multiLevelType w:val="hybridMultilevel"/>
    <w:tmpl w:val="81868456"/>
    <w:lvl w:ilvl="0" w:tplc="FFFFFFFF">
      <w:start w:val="1"/>
      <w:numFmt w:val="bullet"/>
      <w:lvlText w:val=""/>
      <w:lvlJc w:val="left"/>
      <w:pPr>
        <w:tabs>
          <w:tab w:val="num" w:pos="720"/>
        </w:tabs>
        <w:ind w:left="720" w:hanging="360"/>
      </w:pPr>
      <w:rPr>
        <w:rFonts w:ascii="Symbol" w:hAnsi="Symbol" w:hint="default"/>
      </w:rPr>
    </w:lvl>
    <w:lvl w:ilvl="1" w:tplc="04080001">
      <w:start w:val="1"/>
      <w:numFmt w:val="bullet"/>
      <w:lvlText w:val=""/>
      <w:lvlJc w:val="left"/>
      <w:pPr>
        <w:ind w:left="1440" w:hanging="360"/>
      </w:pPr>
      <w:rPr>
        <w:rFonts w:ascii="Symbol" w:hAnsi="Symbol"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36" w15:restartNumberingAfterBreak="0">
    <w:nsid w:val="25DC26EE"/>
    <w:multiLevelType w:val="multilevel"/>
    <w:tmpl w:val="DC068CD4"/>
    <w:lvl w:ilvl="0">
      <w:start w:val="8"/>
      <w:numFmt w:val="decimal"/>
      <w:pStyle w:val="StyleMPRHEADINGRight039cm"/>
      <w:suff w:val="nothing"/>
      <w:lvlText w:val="%1."/>
      <w:lvlJc w:val="left"/>
      <w:pPr>
        <w:ind w:left="0" w:firstLine="0"/>
      </w:pPr>
      <w:rPr>
        <w:rFonts w:hint="default"/>
        <w:b/>
      </w:rPr>
    </w:lvl>
    <w:lvl w:ilvl="1">
      <w:start w:val="1"/>
      <w:numFmt w:val="decimal"/>
      <w:lvlRestart w:val="0"/>
      <w:suff w:val="nothing"/>
      <w:lvlText w:val="12.%2."/>
      <w:lvlJc w:val="left"/>
      <w:pPr>
        <w:ind w:left="0" w:firstLine="0"/>
      </w:pPr>
      <w:rPr>
        <w:rFonts w:hint="default"/>
        <w:b w:val="0"/>
        <w:sz w:val="20"/>
        <w:szCs w:val="20"/>
      </w:rPr>
    </w:lvl>
    <w:lvl w:ilvl="2">
      <w:start w:val="1"/>
      <w:numFmt w:val="none"/>
      <w:lvlText w:val="%32.7.1."/>
      <w:lvlJc w:val="righ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27AC2EC1"/>
    <w:multiLevelType w:val="hybridMultilevel"/>
    <w:tmpl w:val="1774404C"/>
    <w:lvl w:ilvl="0" w:tplc="FFFFFFFF">
      <w:start w:val="1"/>
      <w:numFmt w:val="bullet"/>
      <w:pStyle w:val="NormalBulleted"/>
      <w:lvlText w:val=""/>
      <w:lvlJc w:val="left"/>
      <w:pPr>
        <w:tabs>
          <w:tab w:val="num" w:pos="284"/>
        </w:tabs>
        <w:ind w:left="284"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833608B"/>
    <w:multiLevelType w:val="hybridMultilevel"/>
    <w:tmpl w:val="6A8E6548"/>
    <w:lvl w:ilvl="0" w:tplc="675473AE">
      <w:start w:val="1"/>
      <w:numFmt w:val="bullet"/>
      <w:pStyle w:val="Bullet1"/>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291C54F9"/>
    <w:multiLevelType w:val="hybridMultilevel"/>
    <w:tmpl w:val="127ED5C4"/>
    <w:lvl w:ilvl="0" w:tplc="F500C85A">
      <w:start w:val="1"/>
      <w:numFmt w:val="bullet"/>
      <w:pStyle w:val="6-book"/>
      <w:lvlText w:val="o"/>
      <w:lvlJc w:val="left"/>
      <w:pPr>
        <w:tabs>
          <w:tab w:val="num" w:pos="720"/>
        </w:tabs>
        <w:ind w:left="720" w:hanging="360"/>
      </w:pPr>
      <w:rPr>
        <w:rFonts w:ascii="Courier New" w:hAnsi="Courier New"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9531255"/>
    <w:multiLevelType w:val="hybridMultilevel"/>
    <w:tmpl w:val="060C4B86"/>
    <w:lvl w:ilvl="0" w:tplc="209A261C">
      <w:start w:val="1"/>
      <w:numFmt w:val="bullet"/>
      <w:pStyle w:val="Num"/>
      <w:lvlText w:val="-"/>
      <w:lvlJc w:val="left"/>
      <w:pPr>
        <w:tabs>
          <w:tab w:val="num" w:pos="360"/>
        </w:tabs>
        <w:ind w:left="360" w:hanging="360"/>
      </w:pPr>
      <w:rPr>
        <w:rFonts w:ascii="Tahoma" w:hAnsi="Tahom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9BD7A59"/>
    <w:multiLevelType w:val="hybridMultilevel"/>
    <w:tmpl w:val="EF006694"/>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A8C720F"/>
    <w:multiLevelType w:val="hybridMultilevel"/>
    <w:tmpl w:val="D2CEBF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3" w15:restartNumberingAfterBreak="0">
    <w:nsid w:val="2BA22657"/>
    <w:multiLevelType w:val="hybridMultilevel"/>
    <w:tmpl w:val="309A053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4" w15:restartNumberingAfterBreak="0">
    <w:nsid w:val="2BE76C2A"/>
    <w:multiLevelType w:val="hybridMultilevel"/>
    <w:tmpl w:val="0C2C6C96"/>
    <w:lvl w:ilvl="0" w:tplc="04080003">
      <w:start w:val="1"/>
      <w:numFmt w:val="bullet"/>
      <w:pStyle w:val="Tabletext14p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2FA74A73"/>
    <w:multiLevelType w:val="multilevel"/>
    <w:tmpl w:val="71346CA6"/>
    <w:lvl w:ilvl="0">
      <w:start w:val="6"/>
      <w:numFmt w:val="decimal"/>
      <w:lvlText w:val="%1."/>
      <w:lvlJc w:val="left"/>
      <w:pPr>
        <w:tabs>
          <w:tab w:val="num" w:pos="360"/>
        </w:tabs>
        <w:ind w:left="360" w:hanging="360"/>
      </w:pPr>
    </w:lvl>
    <w:lvl w:ilvl="1">
      <w:start w:val="1"/>
      <w:numFmt w:val="decimal"/>
      <w:pStyle w:val="32"/>
      <w:lvlText w:val="%1.%2."/>
      <w:lvlJc w:val="left"/>
      <w:pPr>
        <w:tabs>
          <w:tab w:val="num" w:pos="1080"/>
        </w:tabs>
        <w:ind w:left="792" w:hanging="432"/>
      </w:pPr>
      <w:rPr>
        <w:b/>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6" w15:restartNumberingAfterBreak="0">
    <w:nsid w:val="301379DA"/>
    <w:multiLevelType w:val="hybridMultilevel"/>
    <w:tmpl w:val="6470B92A"/>
    <w:lvl w:ilvl="0" w:tplc="04080001">
      <w:start w:val="1"/>
      <w:numFmt w:val="bullet"/>
      <w:pStyle w:val="NumCharCharCharCharCharCharCharCharChar"/>
      <w:lvlText w:val=""/>
      <w:lvlJc w:val="left"/>
      <w:pPr>
        <w:tabs>
          <w:tab w:val="num" w:pos="360"/>
        </w:tabs>
        <w:ind w:left="360" w:hanging="360"/>
      </w:pPr>
      <w:rPr>
        <w:rFonts w:ascii="Symbol" w:hAnsi="Symbol" w:hint="default"/>
        <w:b w:val="0"/>
      </w:rPr>
    </w:lvl>
    <w:lvl w:ilvl="1" w:tplc="91D64BE8" w:tentative="1">
      <w:start w:val="1"/>
      <w:numFmt w:val="lowerLetter"/>
      <w:lvlText w:val="%2."/>
      <w:lvlJc w:val="left"/>
      <w:pPr>
        <w:tabs>
          <w:tab w:val="num" w:pos="1080"/>
        </w:tabs>
        <w:ind w:left="1080" w:hanging="360"/>
      </w:pPr>
    </w:lvl>
    <w:lvl w:ilvl="2" w:tplc="04080005" w:tentative="1">
      <w:start w:val="1"/>
      <w:numFmt w:val="lowerRoman"/>
      <w:lvlText w:val="%3."/>
      <w:lvlJc w:val="right"/>
      <w:pPr>
        <w:tabs>
          <w:tab w:val="num" w:pos="1800"/>
        </w:tabs>
        <w:ind w:left="1800" w:hanging="180"/>
      </w:pPr>
    </w:lvl>
    <w:lvl w:ilvl="3" w:tplc="04080001" w:tentative="1">
      <w:start w:val="1"/>
      <w:numFmt w:val="decimal"/>
      <w:lvlText w:val="%4."/>
      <w:lvlJc w:val="left"/>
      <w:pPr>
        <w:tabs>
          <w:tab w:val="num" w:pos="2520"/>
        </w:tabs>
        <w:ind w:left="2520" w:hanging="360"/>
      </w:pPr>
    </w:lvl>
    <w:lvl w:ilvl="4" w:tplc="04080003" w:tentative="1">
      <w:start w:val="1"/>
      <w:numFmt w:val="lowerLetter"/>
      <w:lvlText w:val="%5."/>
      <w:lvlJc w:val="left"/>
      <w:pPr>
        <w:tabs>
          <w:tab w:val="num" w:pos="3240"/>
        </w:tabs>
        <w:ind w:left="3240" w:hanging="360"/>
      </w:pPr>
    </w:lvl>
    <w:lvl w:ilvl="5" w:tplc="04080005" w:tentative="1">
      <w:start w:val="1"/>
      <w:numFmt w:val="lowerRoman"/>
      <w:lvlText w:val="%6."/>
      <w:lvlJc w:val="right"/>
      <w:pPr>
        <w:tabs>
          <w:tab w:val="num" w:pos="3960"/>
        </w:tabs>
        <w:ind w:left="3960" w:hanging="180"/>
      </w:pPr>
    </w:lvl>
    <w:lvl w:ilvl="6" w:tplc="04080001" w:tentative="1">
      <w:start w:val="1"/>
      <w:numFmt w:val="decimal"/>
      <w:lvlText w:val="%7."/>
      <w:lvlJc w:val="left"/>
      <w:pPr>
        <w:tabs>
          <w:tab w:val="num" w:pos="4680"/>
        </w:tabs>
        <w:ind w:left="4680" w:hanging="360"/>
      </w:pPr>
    </w:lvl>
    <w:lvl w:ilvl="7" w:tplc="04080003" w:tentative="1">
      <w:start w:val="1"/>
      <w:numFmt w:val="lowerLetter"/>
      <w:lvlText w:val="%8."/>
      <w:lvlJc w:val="left"/>
      <w:pPr>
        <w:tabs>
          <w:tab w:val="num" w:pos="5400"/>
        </w:tabs>
        <w:ind w:left="5400" w:hanging="360"/>
      </w:pPr>
    </w:lvl>
    <w:lvl w:ilvl="8" w:tplc="04080005" w:tentative="1">
      <w:start w:val="1"/>
      <w:numFmt w:val="lowerRoman"/>
      <w:lvlText w:val="%9."/>
      <w:lvlJc w:val="right"/>
      <w:pPr>
        <w:tabs>
          <w:tab w:val="num" w:pos="6120"/>
        </w:tabs>
        <w:ind w:left="6120" w:hanging="180"/>
      </w:pPr>
    </w:lvl>
  </w:abstractNum>
  <w:abstractNum w:abstractNumId="47" w15:restartNumberingAfterBreak="0">
    <w:nsid w:val="30A86C65"/>
    <w:multiLevelType w:val="hybridMultilevel"/>
    <w:tmpl w:val="36FAA63A"/>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8" w15:restartNumberingAfterBreak="0">
    <w:nsid w:val="33BF76B8"/>
    <w:multiLevelType w:val="hybridMultilevel"/>
    <w:tmpl w:val="8BEE93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507171A"/>
    <w:multiLevelType w:val="hybridMultilevel"/>
    <w:tmpl w:val="0B8688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0" w15:restartNumberingAfterBreak="0">
    <w:nsid w:val="36214622"/>
    <w:multiLevelType w:val="multilevel"/>
    <w:tmpl w:val="CC207B98"/>
    <w:lvl w:ilvl="0">
      <w:start w:val="1"/>
      <w:numFmt w:val="bullet"/>
      <w:lvlText w:val=""/>
      <w:lvlJc w:val="left"/>
      <w:pPr>
        <w:ind w:left="432" w:hanging="432"/>
      </w:pPr>
      <w:rPr>
        <w:rFonts w:ascii="Symbol" w:hAnsi="Symbol" w:hint="default"/>
      </w:rPr>
    </w:lvl>
    <w:lvl w:ilvl="1">
      <w:start w:val="1"/>
      <w:numFmt w:val="decimal"/>
      <w:lvlText w:val="2.%2."/>
      <w:lvlJc w:val="left"/>
      <w:pPr>
        <w:ind w:left="576" w:hanging="576"/>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1" w15:restartNumberingAfterBreak="0">
    <w:nsid w:val="36E64D27"/>
    <w:multiLevelType w:val="multilevel"/>
    <w:tmpl w:val="16CE3F68"/>
    <w:styleLink w:val="StyleNumbered"/>
    <w:lvl w:ilvl="0">
      <w:start w:val="1"/>
      <w:numFmt w:val="decimal"/>
      <w:lvlText w:val="%1."/>
      <w:lvlJc w:val="left"/>
      <w:pPr>
        <w:tabs>
          <w:tab w:val="num" w:pos="720"/>
        </w:tabs>
        <w:ind w:left="720" w:hanging="360"/>
      </w:pPr>
      <w:rPr>
        <w:rFonts w:ascii="Tahoma" w:hAnsi="Tahoma" w:hint="default"/>
        <w:b/>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2" w15:restartNumberingAfterBreak="0">
    <w:nsid w:val="38DB70A6"/>
    <w:multiLevelType w:val="hybridMultilevel"/>
    <w:tmpl w:val="9D4ACB46"/>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53" w15:restartNumberingAfterBreak="0">
    <w:nsid w:val="393D26DE"/>
    <w:multiLevelType w:val="hybridMultilevel"/>
    <w:tmpl w:val="0EA8997C"/>
    <w:lvl w:ilvl="0" w:tplc="CF4EA3E6">
      <w:start w:val="1"/>
      <w:numFmt w:val="bullet"/>
      <w:pStyle w:val="Bullet10"/>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900"/>
        </w:tabs>
        <w:ind w:left="900" w:hanging="360"/>
      </w:pPr>
    </w:lvl>
    <w:lvl w:ilvl="2" w:tplc="04080005" w:tentative="1">
      <w:start w:val="1"/>
      <w:numFmt w:val="bullet"/>
      <w:lvlText w:val=""/>
      <w:lvlJc w:val="left"/>
      <w:pPr>
        <w:tabs>
          <w:tab w:val="num" w:pos="1620"/>
        </w:tabs>
        <w:ind w:left="1620" w:hanging="360"/>
      </w:pPr>
      <w:rPr>
        <w:rFonts w:ascii="Wingdings" w:hAnsi="Wingdings" w:hint="default"/>
      </w:rPr>
    </w:lvl>
    <w:lvl w:ilvl="3" w:tplc="04080001" w:tentative="1">
      <w:start w:val="1"/>
      <w:numFmt w:val="bullet"/>
      <w:lvlText w:val=""/>
      <w:lvlJc w:val="left"/>
      <w:pPr>
        <w:tabs>
          <w:tab w:val="num" w:pos="2340"/>
        </w:tabs>
        <w:ind w:left="2340" w:hanging="360"/>
      </w:pPr>
      <w:rPr>
        <w:rFonts w:ascii="Symbol" w:hAnsi="Symbol" w:hint="default"/>
      </w:rPr>
    </w:lvl>
    <w:lvl w:ilvl="4" w:tplc="04080003" w:tentative="1">
      <w:start w:val="1"/>
      <w:numFmt w:val="bullet"/>
      <w:lvlText w:val="o"/>
      <w:lvlJc w:val="left"/>
      <w:pPr>
        <w:tabs>
          <w:tab w:val="num" w:pos="3060"/>
        </w:tabs>
        <w:ind w:left="3060" w:hanging="360"/>
      </w:pPr>
      <w:rPr>
        <w:rFonts w:ascii="Courier New" w:hAnsi="Courier New" w:cs="Courier New" w:hint="default"/>
      </w:rPr>
    </w:lvl>
    <w:lvl w:ilvl="5" w:tplc="04080005" w:tentative="1">
      <w:start w:val="1"/>
      <w:numFmt w:val="bullet"/>
      <w:lvlText w:val=""/>
      <w:lvlJc w:val="left"/>
      <w:pPr>
        <w:tabs>
          <w:tab w:val="num" w:pos="3780"/>
        </w:tabs>
        <w:ind w:left="3780" w:hanging="360"/>
      </w:pPr>
      <w:rPr>
        <w:rFonts w:ascii="Wingdings" w:hAnsi="Wingdings" w:hint="default"/>
      </w:rPr>
    </w:lvl>
    <w:lvl w:ilvl="6" w:tplc="04080001" w:tentative="1">
      <w:start w:val="1"/>
      <w:numFmt w:val="bullet"/>
      <w:lvlText w:val=""/>
      <w:lvlJc w:val="left"/>
      <w:pPr>
        <w:tabs>
          <w:tab w:val="num" w:pos="4500"/>
        </w:tabs>
        <w:ind w:left="4500" w:hanging="360"/>
      </w:pPr>
      <w:rPr>
        <w:rFonts w:ascii="Symbol" w:hAnsi="Symbol" w:hint="default"/>
      </w:rPr>
    </w:lvl>
    <w:lvl w:ilvl="7" w:tplc="04080003" w:tentative="1">
      <w:start w:val="1"/>
      <w:numFmt w:val="bullet"/>
      <w:lvlText w:val="o"/>
      <w:lvlJc w:val="left"/>
      <w:pPr>
        <w:tabs>
          <w:tab w:val="num" w:pos="5220"/>
        </w:tabs>
        <w:ind w:left="5220" w:hanging="360"/>
      </w:pPr>
      <w:rPr>
        <w:rFonts w:ascii="Courier New" w:hAnsi="Courier New" w:cs="Courier New" w:hint="default"/>
      </w:rPr>
    </w:lvl>
    <w:lvl w:ilvl="8" w:tplc="04080005" w:tentative="1">
      <w:start w:val="1"/>
      <w:numFmt w:val="bullet"/>
      <w:lvlText w:val=""/>
      <w:lvlJc w:val="left"/>
      <w:pPr>
        <w:tabs>
          <w:tab w:val="num" w:pos="5940"/>
        </w:tabs>
        <w:ind w:left="5940" w:hanging="360"/>
      </w:pPr>
      <w:rPr>
        <w:rFonts w:ascii="Wingdings" w:hAnsi="Wingdings" w:hint="default"/>
      </w:rPr>
    </w:lvl>
  </w:abstractNum>
  <w:abstractNum w:abstractNumId="54" w15:restartNumberingAfterBreak="0">
    <w:nsid w:val="3CCE7297"/>
    <w:multiLevelType w:val="singleLevel"/>
    <w:tmpl w:val="C9A20170"/>
    <w:lvl w:ilvl="0">
      <w:start w:val="400"/>
      <w:numFmt w:val="bullet"/>
      <w:pStyle w:val="410"/>
      <w:lvlText w:val="-"/>
      <w:lvlJc w:val="left"/>
      <w:pPr>
        <w:tabs>
          <w:tab w:val="num" w:pos="660"/>
        </w:tabs>
        <w:ind w:left="660" w:hanging="360"/>
      </w:pPr>
      <w:rPr>
        <w:rFonts w:hint="default"/>
      </w:rPr>
    </w:lvl>
  </w:abstractNum>
  <w:abstractNum w:abstractNumId="55" w15:restartNumberingAfterBreak="0">
    <w:nsid w:val="3F125ED1"/>
    <w:multiLevelType w:val="hybridMultilevel"/>
    <w:tmpl w:val="99A00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0262E67"/>
    <w:multiLevelType w:val="hybridMultilevel"/>
    <w:tmpl w:val="E11C79C8"/>
    <w:lvl w:ilvl="0" w:tplc="EA208D92">
      <w:start w:val="1"/>
      <w:numFmt w:val="none"/>
      <w:pStyle w:val="details"/>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436F4B48"/>
    <w:multiLevelType w:val="hybridMultilevel"/>
    <w:tmpl w:val="EBE2F5D8"/>
    <w:lvl w:ilvl="0" w:tplc="8B22FE8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8" w15:restartNumberingAfterBreak="0">
    <w:nsid w:val="44CA43FD"/>
    <w:multiLevelType w:val="hybridMultilevel"/>
    <w:tmpl w:val="FD8CAC10"/>
    <w:lvl w:ilvl="0" w:tplc="FFFFFFFF">
      <w:start w:val="1"/>
      <w:numFmt w:val="bullet"/>
      <w:pStyle w:val="Char1"/>
      <w:lvlText w:val=""/>
      <w:lvlJc w:val="left"/>
      <w:pPr>
        <w:tabs>
          <w:tab w:val="num" w:pos="-3612"/>
        </w:tabs>
        <w:ind w:left="-3612" w:hanging="360"/>
      </w:pPr>
      <w:rPr>
        <w:rFonts w:ascii="Symbol" w:hAnsi="Symbol" w:hint="default"/>
      </w:rPr>
    </w:lvl>
    <w:lvl w:ilvl="1" w:tplc="FFFFFFFF" w:tentative="1">
      <w:start w:val="1"/>
      <w:numFmt w:val="bullet"/>
      <w:lvlText w:val="o"/>
      <w:lvlJc w:val="left"/>
      <w:pPr>
        <w:tabs>
          <w:tab w:val="num" w:pos="-3612"/>
        </w:tabs>
        <w:ind w:left="-3612" w:hanging="360"/>
      </w:pPr>
      <w:rPr>
        <w:rFonts w:ascii="Courier New" w:hAnsi="Courier New" w:cs="Courier New" w:hint="default"/>
      </w:rPr>
    </w:lvl>
    <w:lvl w:ilvl="2" w:tplc="FFFFFFFF" w:tentative="1">
      <w:start w:val="1"/>
      <w:numFmt w:val="bullet"/>
      <w:lvlText w:val=""/>
      <w:lvlJc w:val="left"/>
      <w:pPr>
        <w:tabs>
          <w:tab w:val="num" w:pos="-2892"/>
        </w:tabs>
        <w:ind w:left="-2892" w:hanging="360"/>
      </w:pPr>
      <w:rPr>
        <w:rFonts w:ascii="Wingdings" w:hAnsi="Wingdings" w:hint="default"/>
      </w:rPr>
    </w:lvl>
    <w:lvl w:ilvl="3" w:tplc="FFFFFFFF" w:tentative="1">
      <w:start w:val="1"/>
      <w:numFmt w:val="bullet"/>
      <w:lvlText w:val=""/>
      <w:lvlJc w:val="left"/>
      <w:pPr>
        <w:tabs>
          <w:tab w:val="num" w:pos="-2172"/>
        </w:tabs>
        <w:ind w:left="-2172" w:hanging="360"/>
      </w:pPr>
      <w:rPr>
        <w:rFonts w:ascii="Symbol" w:hAnsi="Symbol" w:hint="default"/>
      </w:rPr>
    </w:lvl>
    <w:lvl w:ilvl="4" w:tplc="FFFFFFFF" w:tentative="1">
      <w:start w:val="1"/>
      <w:numFmt w:val="bullet"/>
      <w:lvlText w:val="o"/>
      <w:lvlJc w:val="left"/>
      <w:pPr>
        <w:tabs>
          <w:tab w:val="num" w:pos="-1452"/>
        </w:tabs>
        <w:ind w:left="-1452" w:hanging="360"/>
      </w:pPr>
      <w:rPr>
        <w:rFonts w:ascii="Courier New" w:hAnsi="Courier New" w:cs="Courier New" w:hint="default"/>
      </w:rPr>
    </w:lvl>
    <w:lvl w:ilvl="5" w:tplc="FFFFFFFF" w:tentative="1">
      <w:start w:val="1"/>
      <w:numFmt w:val="bullet"/>
      <w:lvlText w:val=""/>
      <w:lvlJc w:val="left"/>
      <w:pPr>
        <w:tabs>
          <w:tab w:val="num" w:pos="-732"/>
        </w:tabs>
        <w:ind w:left="-732" w:hanging="360"/>
      </w:pPr>
      <w:rPr>
        <w:rFonts w:ascii="Wingdings" w:hAnsi="Wingdings" w:hint="default"/>
      </w:rPr>
    </w:lvl>
    <w:lvl w:ilvl="6" w:tplc="FFFFFFFF" w:tentative="1">
      <w:start w:val="1"/>
      <w:numFmt w:val="bullet"/>
      <w:lvlText w:val=""/>
      <w:lvlJc w:val="left"/>
      <w:pPr>
        <w:tabs>
          <w:tab w:val="num" w:pos="-12"/>
        </w:tabs>
        <w:ind w:left="-12" w:hanging="360"/>
      </w:pPr>
      <w:rPr>
        <w:rFonts w:ascii="Symbol" w:hAnsi="Symbol" w:hint="default"/>
      </w:rPr>
    </w:lvl>
    <w:lvl w:ilvl="7" w:tplc="FFFFFFFF" w:tentative="1">
      <w:start w:val="1"/>
      <w:numFmt w:val="bullet"/>
      <w:lvlText w:val="o"/>
      <w:lvlJc w:val="left"/>
      <w:pPr>
        <w:tabs>
          <w:tab w:val="num" w:pos="708"/>
        </w:tabs>
        <w:ind w:left="708" w:hanging="360"/>
      </w:pPr>
      <w:rPr>
        <w:rFonts w:ascii="Courier New" w:hAnsi="Courier New" w:cs="Courier New" w:hint="default"/>
      </w:rPr>
    </w:lvl>
    <w:lvl w:ilvl="8" w:tplc="FFFFFFFF" w:tentative="1">
      <w:start w:val="1"/>
      <w:numFmt w:val="bullet"/>
      <w:lvlText w:val=""/>
      <w:lvlJc w:val="left"/>
      <w:pPr>
        <w:tabs>
          <w:tab w:val="num" w:pos="1428"/>
        </w:tabs>
        <w:ind w:left="1428" w:hanging="360"/>
      </w:pPr>
      <w:rPr>
        <w:rFonts w:ascii="Wingdings" w:hAnsi="Wingdings" w:hint="default"/>
      </w:rPr>
    </w:lvl>
  </w:abstractNum>
  <w:abstractNum w:abstractNumId="59" w15:restartNumberingAfterBreak="0">
    <w:nsid w:val="44D57348"/>
    <w:multiLevelType w:val="singleLevel"/>
    <w:tmpl w:val="ABF41D30"/>
    <w:lvl w:ilvl="0">
      <w:start w:val="1"/>
      <w:numFmt w:val="decimal"/>
      <w:pStyle w:val="NormalBullet3"/>
      <w:lvlText w:val="(%1) "/>
      <w:legacy w:legacy="1" w:legacySpace="0" w:legacyIndent="283"/>
      <w:lvlJc w:val="left"/>
      <w:pPr>
        <w:ind w:left="283" w:hanging="283"/>
      </w:pPr>
      <w:rPr>
        <w:rFonts w:ascii="Tms Rmn" w:hAnsi="Tms Rmn" w:cs="Times New Roman" w:hint="default"/>
        <w:b w:val="0"/>
        <w:i w:val="0"/>
        <w:sz w:val="22"/>
      </w:rPr>
    </w:lvl>
  </w:abstractNum>
  <w:abstractNum w:abstractNumId="60" w15:restartNumberingAfterBreak="0">
    <w:nsid w:val="46056DBA"/>
    <w:multiLevelType w:val="singleLevel"/>
    <w:tmpl w:val="D96A56FC"/>
    <w:lvl w:ilvl="0">
      <w:numFmt w:val="bullet"/>
      <w:pStyle w:val="3bullet"/>
      <w:lvlText w:val="-"/>
      <w:lvlJc w:val="left"/>
      <w:pPr>
        <w:tabs>
          <w:tab w:val="num" w:pos="2268"/>
        </w:tabs>
        <w:ind w:left="2268" w:hanging="425"/>
      </w:pPr>
      <w:rPr>
        <w:rFonts w:hint="default"/>
      </w:rPr>
    </w:lvl>
  </w:abstractNum>
  <w:abstractNum w:abstractNumId="61" w15:restartNumberingAfterBreak="0">
    <w:nsid w:val="477228CD"/>
    <w:multiLevelType w:val="multilevel"/>
    <w:tmpl w:val="DD14EFF2"/>
    <w:lvl w:ilvl="0">
      <w:start w:val="1"/>
      <w:numFmt w:val="bullet"/>
      <w:pStyle w:val="DW1stBullets"/>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2" w15:restartNumberingAfterBreak="0">
    <w:nsid w:val="47B06A2B"/>
    <w:multiLevelType w:val="hybridMultilevel"/>
    <w:tmpl w:val="5EC2C2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7F67494"/>
    <w:multiLevelType w:val="multilevel"/>
    <w:tmpl w:val="1FD6B1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A54381E"/>
    <w:multiLevelType w:val="hybridMultilevel"/>
    <w:tmpl w:val="CA7A1E5C"/>
    <w:lvl w:ilvl="0" w:tplc="0408000F">
      <w:start w:val="42"/>
      <w:numFmt w:val="decimal"/>
      <w:pStyle w:val="2bullet"/>
      <w:lvlText w:val="%1."/>
      <w:lvlJc w:val="left"/>
      <w:pPr>
        <w:ind w:left="360" w:hanging="360"/>
      </w:pPr>
      <w:rPr>
        <w:rFonts w:hint="default"/>
        <w:b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5" w15:restartNumberingAfterBreak="0">
    <w:nsid w:val="4B067A7F"/>
    <w:multiLevelType w:val="hybridMultilevel"/>
    <w:tmpl w:val="1A663F5E"/>
    <w:lvl w:ilvl="0" w:tplc="04080001">
      <w:start w:val="1"/>
      <w:numFmt w:val="decimal"/>
      <w:pStyle w:val="icomnumbullet1"/>
      <w:lvlText w:val="%1."/>
      <w:lvlJc w:val="left"/>
      <w:pPr>
        <w:tabs>
          <w:tab w:val="num" w:pos="1368"/>
        </w:tabs>
        <w:ind w:left="1368" w:hanging="504"/>
      </w:pPr>
      <w:rPr>
        <w:rFonts w:hint="default"/>
      </w:rPr>
    </w:lvl>
    <w:lvl w:ilvl="1" w:tplc="04080003" w:tentative="1">
      <w:start w:val="1"/>
      <w:numFmt w:val="lowerLetter"/>
      <w:lvlText w:val="%2."/>
      <w:lvlJc w:val="left"/>
      <w:pPr>
        <w:tabs>
          <w:tab w:val="num" w:pos="1080"/>
        </w:tabs>
        <w:ind w:left="1080" w:hanging="360"/>
      </w:pPr>
    </w:lvl>
    <w:lvl w:ilvl="2" w:tplc="04080005" w:tentative="1">
      <w:start w:val="1"/>
      <w:numFmt w:val="lowerRoman"/>
      <w:lvlText w:val="%3."/>
      <w:lvlJc w:val="right"/>
      <w:pPr>
        <w:tabs>
          <w:tab w:val="num" w:pos="1800"/>
        </w:tabs>
        <w:ind w:left="1800" w:hanging="180"/>
      </w:pPr>
    </w:lvl>
    <w:lvl w:ilvl="3" w:tplc="04080001" w:tentative="1">
      <w:start w:val="1"/>
      <w:numFmt w:val="decimal"/>
      <w:lvlText w:val="%4."/>
      <w:lvlJc w:val="left"/>
      <w:pPr>
        <w:tabs>
          <w:tab w:val="num" w:pos="2520"/>
        </w:tabs>
        <w:ind w:left="2520" w:hanging="360"/>
      </w:pPr>
    </w:lvl>
    <w:lvl w:ilvl="4" w:tplc="04080003" w:tentative="1">
      <w:start w:val="1"/>
      <w:numFmt w:val="lowerLetter"/>
      <w:lvlText w:val="%5."/>
      <w:lvlJc w:val="left"/>
      <w:pPr>
        <w:tabs>
          <w:tab w:val="num" w:pos="3240"/>
        </w:tabs>
        <w:ind w:left="3240" w:hanging="360"/>
      </w:pPr>
    </w:lvl>
    <w:lvl w:ilvl="5" w:tplc="04080005" w:tentative="1">
      <w:start w:val="1"/>
      <w:numFmt w:val="lowerRoman"/>
      <w:lvlText w:val="%6."/>
      <w:lvlJc w:val="right"/>
      <w:pPr>
        <w:tabs>
          <w:tab w:val="num" w:pos="3960"/>
        </w:tabs>
        <w:ind w:left="3960" w:hanging="180"/>
      </w:pPr>
    </w:lvl>
    <w:lvl w:ilvl="6" w:tplc="04080001" w:tentative="1">
      <w:start w:val="1"/>
      <w:numFmt w:val="decimal"/>
      <w:lvlText w:val="%7."/>
      <w:lvlJc w:val="left"/>
      <w:pPr>
        <w:tabs>
          <w:tab w:val="num" w:pos="4680"/>
        </w:tabs>
        <w:ind w:left="4680" w:hanging="360"/>
      </w:pPr>
    </w:lvl>
    <w:lvl w:ilvl="7" w:tplc="04080003" w:tentative="1">
      <w:start w:val="1"/>
      <w:numFmt w:val="lowerLetter"/>
      <w:lvlText w:val="%8."/>
      <w:lvlJc w:val="left"/>
      <w:pPr>
        <w:tabs>
          <w:tab w:val="num" w:pos="5400"/>
        </w:tabs>
        <w:ind w:left="5400" w:hanging="360"/>
      </w:pPr>
    </w:lvl>
    <w:lvl w:ilvl="8" w:tplc="04080005" w:tentative="1">
      <w:start w:val="1"/>
      <w:numFmt w:val="lowerRoman"/>
      <w:lvlText w:val="%9."/>
      <w:lvlJc w:val="right"/>
      <w:pPr>
        <w:tabs>
          <w:tab w:val="num" w:pos="6120"/>
        </w:tabs>
        <w:ind w:left="6120" w:hanging="180"/>
      </w:pPr>
    </w:lvl>
  </w:abstractNum>
  <w:abstractNum w:abstractNumId="66" w15:restartNumberingAfterBreak="0">
    <w:nsid w:val="4BE42223"/>
    <w:multiLevelType w:val="hybridMultilevel"/>
    <w:tmpl w:val="97842234"/>
    <w:lvl w:ilvl="0" w:tplc="01E644B6">
      <w:start w:val="1"/>
      <w:numFmt w:val="decimal"/>
      <w:pStyle w:val="Reference"/>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7" w15:restartNumberingAfterBreak="0">
    <w:nsid w:val="4D7003F5"/>
    <w:multiLevelType w:val="hybridMultilevel"/>
    <w:tmpl w:val="8B442B60"/>
    <w:lvl w:ilvl="0" w:tplc="FFFFFFFF">
      <w:start w:val="1"/>
      <w:numFmt w:val="bullet"/>
      <w:pStyle w:val="icomtablebullet1"/>
      <w:lvlText w:val=""/>
      <w:lvlJc w:val="left"/>
      <w:pPr>
        <w:tabs>
          <w:tab w:val="num" w:pos="360"/>
        </w:tabs>
        <w:ind w:left="360" w:hanging="360"/>
      </w:pPr>
      <w:rPr>
        <w:rFonts w:ascii="Wingdings" w:hAnsi="Wingdings" w:hint="default"/>
        <w:sz w:val="18"/>
      </w:rPr>
    </w:lvl>
    <w:lvl w:ilvl="1" w:tplc="FFFFFFFF" w:tentative="1">
      <w:start w:val="1"/>
      <w:numFmt w:val="bullet"/>
      <w:pStyle w:val="4-tick"/>
      <w:lvlText w:val="o"/>
      <w:lvlJc w:val="left"/>
      <w:pPr>
        <w:tabs>
          <w:tab w:val="num" w:pos="-260"/>
        </w:tabs>
        <w:ind w:left="-260" w:hanging="360"/>
      </w:pPr>
      <w:rPr>
        <w:rFonts w:ascii="Courier New" w:hAnsi="Courier New" w:cs="Courier New" w:hint="default"/>
      </w:rPr>
    </w:lvl>
    <w:lvl w:ilvl="2" w:tplc="FFFFFFFF" w:tentative="1">
      <w:start w:val="1"/>
      <w:numFmt w:val="bullet"/>
      <w:lvlText w:val=""/>
      <w:lvlJc w:val="left"/>
      <w:pPr>
        <w:tabs>
          <w:tab w:val="num" w:pos="460"/>
        </w:tabs>
        <w:ind w:left="460" w:hanging="360"/>
      </w:pPr>
      <w:rPr>
        <w:rFonts w:ascii="Wingdings" w:hAnsi="Wingdings" w:hint="default"/>
      </w:rPr>
    </w:lvl>
    <w:lvl w:ilvl="3" w:tplc="FFFFFFFF" w:tentative="1">
      <w:start w:val="1"/>
      <w:numFmt w:val="bullet"/>
      <w:lvlText w:val=""/>
      <w:lvlJc w:val="left"/>
      <w:pPr>
        <w:tabs>
          <w:tab w:val="num" w:pos="1180"/>
        </w:tabs>
        <w:ind w:left="1180" w:hanging="360"/>
      </w:pPr>
      <w:rPr>
        <w:rFonts w:ascii="Symbol" w:hAnsi="Symbol" w:hint="default"/>
      </w:rPr>
    </w:lvl>
    <w:lvl w:ilvl="4" w:tplc="FFFFFFFF" w:tentative="1">
      <w:start w:val="1"/>
      <w:numFmt w:val="bullet"/>
      <w:lvlText w:val="o"/>
      <w:lvlJc w:val="left"/>
      <w:pPr>
        <w:tabs>
          <w:tab w:val="num" w:pos="1900"/>
        </w:tabs>
        <w:ind w:left="1900" w:hanging="360"/>
      </w:pPr>
      <w:rPr>
        <w:rFonts w:ascii="Courier New" w:hAnsi="Courier New" w:cs="Courier New" w:hint="default"/>
      </w:rPr>
    </w:lvl>
    <w:lvl w:ilvl="5" w:tplc="FFFFFFFF" w:tentative="1">
      <w:start w:val="1"/>
      <w:numFmt w:val="bullet"/>
      <w:lvlText w:val=""/>
      <w:lvlJc w:val="left"/>
      <w:pPr>
        <w:tabs>
          <w:tab w:val="num" w:pos="2620"/>
        </w:tabs>
        <w:ind w:left="2620" w:hanging="360"/>
      </w:pPr>
      <w:rPr>
        <w:rFonts w:ascii="Wingdings" w:hAnsi="Wingdings" w:hint="default"/>
      </w:rPr>
    </w:lvl>
    <w:lvl w:ilvl="6" w:tplc="FFFFFFFF" w:tentative="1">
      <w:start w:val="1"/>
      <w:numFmt w:val="bullet"/>
      <w:lvlText w:val=""/>
      <w:lvlJc w:val="left"/>
      <w:pPr>
        <w:tabs>
          <w:tab w:val="num" w:pos="3340"/>
        </w:tabs>
        <w:ind w:left="3340" w:hanging="360"/>
      </w:pPr>
      <w:rPr>
        <w:rFonts w:ascii="Symbol" w:hAnsi="Symbol" w:hint="default"/>
      </w:rPr>
    </w:lvl>
    <w:lvl w:ilvl="7" w:tplc="FFFFFFFF" w:tentative="1">
      <w:start w:val="1"/>
      <w:numFmt w:val="bullet"/>
      <w:lvlText w:val="o"/>
      <w:lvlJc w:val="left"/>
      <w:pPr>
        <w:tabs>
          <w:tab w:val="num" w:pos="4060"/>
        </w:tabs>
        <w:ind w:left="4060" w:hanging="360"/>
      </w:pPr>
      <w:rPr>
        <w:rFonts w:ascii="Courier New" w:hAnsi="Courier New" w:cs="Courier New" w:hint="default"/>
      </w:rPr>
    </w:lvl>
    <w:lvl w:ilvl="8" w:tplc="FFFFFFFF" w:tentative="1">
      <w:start w:val="1"/>
      <w:numFmt w:val="bullet"/>
      <w:lvlText w:val=""/>
      <w:lvlJc w:val="left"/>
      <w:pPr>
        <w:tabs>
          <w:tab w:val="num" w:pos="4780"/>
        </w:tabs>
        <w:ind w:left="4780" w:hanging="360"/>
      </w:pPr>
      <w:rPr>
        <w:rFonts w:ascii="Wingdings" w:hAnsi="Wingdings" w:hint="default"/>
      </w:rPr>
    </w:lvl>
  </w:abstractNum>
  <w:abstractNum w:abstractNumId="68" w15:restartNumberingAfterBreak="0">
    <w:nsid w:val="4E02552E"/>
    <w:multiLevelType w:val="hybridMultilevel"/>
    <w:tmpl w:val="0F048070"/>
    <w:lvl w:ilvl="0" w:tplc="FFFFFFFF">
      <w:start w:val="1"/>
      <w:numFmt w:val="bullet"/>
      <w:pStyle w:val="Norm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521E1A16"/>
    <w:multiLevelType w:val="multilevel"/>
    <w:tmpl w:val="53322FFE"/>
    <w:lvl w:ilvl="0">
      <w:start w:val="1"/>
      <w:numFmt w:val="decimal"/>
      <w:pStyle w:val="-1"/>
      <w:lvlText w:val="Δ.%1."/>
      <w:lvlJc w:val="left"/>
      <w:pPr>
        <w:ind w:left="360" w:hanging="360"/>
      </w:pPr>
      <w:rPr>
        <w:rFonts w:hint="default"/>
      </w:rPr>
    </w:lvl>
    <w:lvl w:ilvl="1">
      <w:start w:val="1"/>
      <w:numFmt w:val="decimal"/>
      <w:pStyle w:val="-2"/>
      <w:lvlText w:val="Δ.%1.%2"/>
      <w:lvlJc w:val="left"/>
      <w:pPr>
        <w:ind w:left="792" w:hanging="432"/>
      </w:pPr>
      <w:rPr>
        <w:rFonts w:hint="default"/>
      </w:rPr>
    </w:lvl>
    <w:lvl w:ilvl="2">
      <w:start w:val="1"/>
      <w:numFmt w:val="decimal"/>
      <w:pStyle w:val="-3"/>
      <w:lvlText w:val="Γ.%1.%2.%3"/>
      <w:lvlJc w:val="left"/>
      <w:pPr>
        <w:ind w:left="1224" w:hanging="504"/>
      </w:pPr>
      <w:rPr>
        <w:rFonts w:hint="default"/>
      </w:rPr>
    </w:lvl>
    <w:lvl w:ilvl="3">
      <w:start w:val="1"/>
      <w:numFmt w:val="decimal"/>
      <w:pStyle w:val="43"/>
      <w:lvlText w:val="Γ.%1.%2.%3.%4."/>
      <w:lvlJc w:val="left"/>
      <w:pPr>
        <w:ind w:left="1728" w:hanging="648"/>
      </w:pPr>
      <w:rPr>
        <w:rFonts w:hint="default"/>
      </w:rPr>
    </w:lvl>
    <w:lvl w:ilvl="4">
      <w:start w:val="1"/>
      <w:numFmt w:val="decimal"/>
      <w:pStyle w:val="-5"/>
      <w:lvlText w:val="Γ.%1.%2.%3.%4.%5."/>
      <w:lvlJc w:val="left"/>
      <w:pPr>
        <w:ind w:left="2232" w:hanging="792"/>
      </w:pPr>
      <w:rPr>
        <w:rFonts w:hint="default"/>
      </w:rPr>
    </w:lvl>
    <w:lvl w:ilvl="5">
      <w:start w:val="1"/>
      <w:numFmt w:val="decimal"/>
      <w:pStyle w:val="-6"/>
      <w:lvlText w:val="Γ.%1.%2.%3.%4.%5.%6."/>
      <w:lvlJc w:val="left"/>
      <w:pPr>
        <w:ind w:left="2736" w:hanging="936"/>
      </w:pPr>
      <w:rPr>
        <w:rFonts w:ascii="Noto Sans" w:hAnsi="Noto Sans" w:cs="Noto San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52361D0E"/>
    <w:multiLevelType w:val="hybridMultilevel"/>
    <w:tmpl w:val="17A8F3E0"/>
    <w:lvl w:ilvl="0" w:tplc="04080001">
      <w:start w:val="1"/>
      <w:numFmt w:val="decimal"/>
      <w:pStyle w:val="icomnumbullet"/>
      <w:lvlText w:val="%1."/>
      <w:lvlJc w:val="left"/>
      <w:pPr>
        <w:ind w:left="1571" w:hanging="360"/>
      </w:pPr>
      <w:rPr>
        <w:rFonts w:hint="default"/>
      </w:rPr>
    </w:lvl>
    <w:lvl w:ilvl="1" w:tplc="04080003" w:tentative="1">
      <w:start w:val="1"/>
      <w:numFmt w:val="lowerLetter"/>
      <w:lvlText w:val="%2."/>
      <w:lvlJc w:val="left"/>
      <w:pPr>
        <w:ind w:left="2291" w:hanging="360"/>
      </w:pPr>
    </w:lvl>
    <w:lvl w:ilvl="2" w:tplc="04080005" w:tentative="1">
      <w:start w:val="1"/>
      <w:numFmt w:val="lowerRoman"/>
      <w:lvlText w:val="%3."/>
      <w:lvlJc w:val="right"/>
      <w:pPr>
        <w:ind w:left="3011" w:hanging="180"/>
      </w:pPr>
    </w:lvl>
    <w:lvl w:ilvl="3" w:tplc="04080001" w:tentative="1">
      <w:start w:val="1"/>
      <w:numFmt w:val="decimal"/>
      <w:lvlText w:val="%4."/>
      <w:lvlJc w:val="left"/>
      <w:pPr>
        <w:ind w:left="3731" w:hanging="360"/>
      </w:pPr>
    </w:lvl>
    <w:lvl w:ilvl="4" w:tplc="04080003" w:tentative="1">
      <w:start w:val="1"/>
      <w:numFmt w:val="lowerLetter"/>
      <w:lvlText w:val="%5."/>
      <w:lvlJc w:val="left"/>
      <w:pPr>
        <w:ind w:left="4451" w:hanging="360"/>
      </w:pPr>
    </w:lvl>
    <w:lvl w:ilvl="5" w:tplc="04080005" w:tentative="1">
      <w:start w:val="1"/>
      <w:numFmt w:val="lowerRoman"/>
      <w:lvlText w:val="%6."/>
      <w:lvlJc w:val="right"/>
      <w:pPr>
        <w:ind w:left="5171" w:hanging="180"/>
      </w:pPr>
    </w:lvl>
    <w:lvl w:ilvl="6" w:tplc="04080001" w:tentative="1">
      <w:start w:val="1"/>
      <w:numFmt w:val="decimal"/>
      <w:lvlText w:val="%7."/>
      <w:lvlJc w:val="left"/>
      <w:pPr>
        <w:ind w:left="5891" w:hanging="360"/>
      </w:pPr>
    </w:lvl>
    <w:lvl w:ilvl="7" w:tplc="04080003" w:tentative="1">
      <w:start w:val="1"/>
      <w:numFmt w:val="lowerLetter"/>
      <w:lvlText w:val="%8."/>
      <w:lvlJc w:val="left"/>
      <w:pPr>
        <w:ind w:left="6611" w:hanging="360"/>
      </w:pPr>
    </w:lvl>
    <w:lvl w:ilvl="8" w:tplc="04080005" w:tentative="1">
      <w:start w:val="1"/>
      <w:numFmt w:val="lowerRoman"/>
      <w:lvlText w:val="%9."/>
      <w:lvlJc w:val="right"/>
      <w:pPr>
        <w:ind w:left="7331" w:hanging="180"/>
      </w:pPr>
    </w:lvl>
  </w:abstractNum>
  <w:abstractNum w:abstractNumId="71" w15:restartNumberingAfterBreak="0">
    <w:nsid w:val="52E90C8E"/>
    <w:multiLevelType w:val="hybridMultilevel"/>
    <w:tmpl w:val="3788EB22"/>
    <w:lvl w:ilvl="0" w:tplc="04090001">
      <w:start w:val="1"/>
      <w:numFmt w:val="bullet"/>
      <w:pStyle w:val="Bullet-2"/>
      <w:lvlText w:val=""/>
      <w:lvlJc w:val="left"/>
      <w:pPr>
        <w:tabs>
          <w:tab w:val="num" w:pos="1358"/>
        </w:tabs>
        <w:ind w:left="1358" w:hanging="621"/>
      </w:pPr>
      <w:rPr>
        <w:rFonts w:ascii="Symbol" w:hAnsi="Symbol" w:hint="default"/>
        <w:color w:val="auto"/>
      </w:rPr>
    </w:lvl>
    <w:lvl w:ilvl="1" w:tplc="04080003">
      <w:start w:val="1"/>
      <w:numFmt w:val="bullet"/>
      <w:lvlText w:val=""/>
      <w:lvlJc w:val="left"/>
      <w:pPr>
        <w:tabs>
          <w:tab w:val="num" w:pos="1358"/>
        </w:tabs>
        <w:ind w:left="1358" w:hanging="621"/>
      </w:pPr>
      <w:rPr>
        <w:rFonts w:ascii="Symbol" w:hAnsi="Symbol" w:hint="default"/>
        <w:color w:val="auto"/>
      </w:rPr>
    </w:lvl>
    <w:lvl w:ilvl="2" w:tplc="04080005">
      <w:start w:val="1"/>
      <w:numFmt w:val="bullet"/>
      <w:lvlText w:val=""/>
      <w:lvlJc w:val="left"/>
      <w:pPr>
        <w:tabs>
          <w:tab w:val="num" w:pos="1817"/>
        </w:tabs>
        <w:ind w:left="1817" w:hanging="360"/>
      </w:pPr>
      <w:rPr>
        <w:rFonts w:ascii="Wingdings" w:hAnsi="Wingdings" w:hint="default"/>
      </w:rPr>
    </w:lvl>
    <w:lvl w:ilvl="3" w:tplc="04080001">
      <w:start w:val="1"/>
      <w:numFmt w:val="bullet"/>
      <w:lvlText w:val=""/>
      <w:lvlJc w:val="left"/>
      <w:pPr>
        <w:tabs>
          <w:tab w:val="num" w:pos="2537"/>
        </w:tabs>
        <w:ind w:left="2537" w:hanging="360"/>
      </w:pPr>
      <w:rPr>
        <w:rFonts w:ascii="Symbol" w:hAnsi="Symbol" w:hint="default"/>
      </w:rPr>
    </w:lvl>
    <w:lvl w:ilvl="4" w:tplc="04080003" w:tentative="1">
      <w:start w:val="1"/>
      <w:numFmt w:val="bullet"/>
      <w:lvlText w:val="o"/>
      <w:lvlJc w:val="left"/>
      <w:pPr>
        <w:tabs>
          <w:tab w:val="num" w:pos="3257"/>
        </w:tabs>
        <w:ind w:left="3257" w:hanging="360"/>
      </w:pPr>
      <w:rPr>
        <w:rFonts w:ascii="Courier New" w:hAnsi="Courier New" w:hint="default"/>
      </w:rPr>
    </w:lvl>
    <w:lvl w:ilvl="5" w:tplc="04080005" w:tentative="1">
      <w:start w:val="1"/>
      <w:numFmt w:val="bullet"/>
      <w:lvlText w:val=""/>
      <w:lvlJc w:val="left"/>
      <w:pPr>
        <w:tabs>
          <w:tab w:val="num" w:pos="3977"/>
        </w:tabs>
        <w:ind w:left="3977" w:hanging="360"/>
      </w:pPr>
      <w:rPr>
        <w:rFonts w:ascii="Wingdings" w:hAnsi="Wingdings" w:hint="default"/>
      </w:rPr>
    </w:lvl>
    <w:lvl w:ilvl="6" w:tplc="04080001" w:tentative="1">
      <w:start w:val="1"/>
      <w:numFmt w:val="bullet"/>
      <w:lvlText w:val=""/>
      <w:lvlJc w:val="left"/>
      <w:pPr>
        <w:tabs>
          <w:tab w:val="num" w:pos="4697"/>
        </w:tabs>
        <w:ind w:left="4697" w:hanging="360"/>
      </w:pPr>
      <w:rPr>
        <w:rFonts w:ascii="Symbol" w:hAnsi="Symbol" w:hint="default"/>
      </w:rPr>
    </w:lvl>
    <w:lvl w:ilvl="7" w:tplc="04080003" w:tentative="1">
      <w:start w:val="1"/>
      <w:numFmt w:val="bullet"/>
      <w:lvlText w:val="o"/>
      <w:lvlJc w:val="left"/>
      <w:pPr>
        <w:tabs>
          <w:tab w:val="num" w:pos="5417"/>
        </w:tabs>
        <w:ind w:left="5417" w:hanging="360"/>
      </w:pPr>
      <w:rPr>
        <w:rFonts w:ascii="Courier New" w:hAnsi="Courier New" w:hint="default"/>
      </w:rPr>
    </w:lvl>
    <w:lvl w:ilvl="8" w:tplc="04080005" w:tentative="1">
      <w:start w:val="1"/>
      <w:numFmt w:val="bullet"/>
      <w:lvlText w:val=""/>
      <w:lvlJc w:val="left"/>
      <w:pPr>
        <w:tabs>
          <w:tab w:val="num" w:pos="6137"/>
        </w:tabs>
        <w:ind w:left="6137" w:hanging="360"/>
      </w:pPr>
      <w:rPr>
        <w:rFonts w:ascii="Wingdings" w:hAnsi="Wingdings" w:hint="default"/>
      </w:rPr>
    </w:lvl>
  </w:abstractNum>
  <w:abstractNum w:abstractNumId="72" w15:restartNumberingAfterBreak="0">
    <w:nsid w:val="52F666B2"/>
    <w:multiLevelType w:val="hybridMultilevel"/>
    <w:tmpl w:val="253CEC2E"/>
    <w:lvl w:ilvl="0" w:tplc="04090001">
      <w:start w:val="1"/>
      <w:numFmt w:val="bullet"/>
      <w:pStyle w:val="Bullet-3"/>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3B51036"/>
    <w:multiLevelType w:val="hybridMultilevel"/>
    <w:tmpl w:val="30489C2A"/>
    <w:lvl w:ilvl="0" w:tplc="FFFFFFFF">
      <w:start w:val="1"/>
      <w:numFmt w:val="bullet"/>
      <w:pStyle w:val="bulletN"/>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74" w15:restartNumberingAfterBreak="0">
    <w:nsid w:val="595A2961"/>
    <w:multiLevelType w:val="singleLevel"/>
    <w:tmpl w:val="3A7E75BE"/>
    <w:lvl w:ilvl="0">
      <w:start w:val="1"/>
      <w:numFmt w:val="bullet"/>
      <w:pStyle w:val="Level3"/>
      <w:lvlText w:val=""/>
      <w:lvlJc w:val="left"/>
      <w:pPr>
        <w:tabs>
          <w:tab w:val="num" w:pos="4685"/>
        </w:tabs>
        <w:ind w:left="4685" w:hanging="432"/>
      </w:pPr>
      <w:rPr>
        <w:rFonts w:ascii="Symbol" w:hAnsi="Symbol" w:hint="default"/>
      </w:rPr>
    </w:lvl>
  </w:abstractNum>
  <w:abstractNum w:abstractNumId="75" w15:restartNumberingAfterBreak="0">
    <w:nsid w:val="598D47B5"/>
    <w:multiLevelType w:val="hybridMultilevel"/>
    <w:tmpl w:val="D056243A"/>
    <w:lvl w:ilvl="0" w:tplc="F500C85A">
      <w:start w:val="1"/>
      <w:numFmt w:val="bullet"/>
      <w:pStyle w:val="icombullet1"/>
      <w:lvlText w:val=""/>
      <w:lvlJc w:val="left"/>
      <w:pPr>
        <w:ind w:left="1211"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5BD42CA9"/>
    <w:multiLevelType w:val="hybridMultilevel"/>
    <w:tmpl w:val="299A6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D623B8B"/>
    <w:multiLevelType w:val="hybridMultilevel"/>
    <w:tmpl w:val="5B8461CE"/>
    <w:lvl w:ilvl="0" w:tplc="54303CDE">
      <w:start w:val="1"/>
      <w:numFmt w:val="decimal"/>
      <w:pStyle w:val="NormalNumbered"/>
      <w:lvlText w:val="%1."/>
      <w:lvlJc w:val="left"/>
      <w:pPr>
        <w:tabs>
          <w:tab w:val="num" w:pos="340"/>
        </w:tabs>
        <w:ind w:left="340" w:hanging="340"/>
      </w:pPr>
      <w:rPr>
        <w:rFonts w:hint="default"/>
      </w:rPr>
    </w:lvl>
    <w:lvl w:ilvl="1" w:tplc="9AC26982" w:tentative="1">
      <w:start w:val="1"/>
      <w:numFmt w:val="lowerLetter"/>
      <w:lvlText w:val="%2."/>
      <w:lvlJc w:val="left"/>
      <w:pPr>
        <w:tabs>
          <w:tab w:val="num" w:pos="1440"/>
        </w:tabs>
        <w:ind w:left="1440" w:hanging="360"/>
      </w:pPr>
    </w:lvl>
    <w:lvl w:ilvl="2" w:tplc="27381156" w:tentative="1">
      <w:start w:val="1"/>
      <w:numFmt w:val="lowerRoman"/>
      <w:lvlText w:val="%3."/>
      <w:lvlJc w:val="right"/>
      <w:pPr>
        <w:tabs>
          <w:tab w:val="num" w:pos="2160"/>
        </w:tabs>
        <w:ind w:left="2160" w:hanging="180"/>
      </w:pPr>
    </w:lvl>
    <w:lvl w:ilvl="3" w:tplc="85A45D74" w:tentative="1">
      <w:start w:val="1"/>
      <w:numFmt w:val="decimal"/>
      <w:lvlText w:val="%4."/>
      <w:lvlJc w:val="left"/>
      <w:pPr>
        <w:tabs>
          <w:tab w:val="num" w:pos="2880"/>
        </w:tabs>
        <w:ind w:left="2880" w:hanging="360"/>
      </w:pPr>
    </w:lvl>
    <w:lvl w:ilvl="4" w:tplc="989AD17A" w:tentative="1">
      <w:start w:val="1"/>
      <w:numFmt w:val="lowerLetter"/>
      <w:lvlText w:val="%5."/>
      <w:lvlJc w:val="left"/>
      <w:pPr>
        <w:tabs>
          <w:tab w:val="num" w:pos="3600"/>
        </w:tabs>
        <w:ind w:left="3600" w:hanging="360"/>
      </w:pPr>
    </w:lvl>
    <w:lvl w:ilvl="5" w:tplc="F55C8BCA" w:tentative="1">
      <w:start w:val="1"/>
      <w:numFmt w:val="lowerRoman"/>
      <w:lvlText w:val="%6."/>
      <w:lvlJc w:val="right"/>
      <w:pPr>
        <w:tabs>
          <w:tab w:val="num" w:pos="4320"/>
        </w:tabs>
        <w:ind w:left="4320" w:hanging="180"/>
      </w:pPr>
    </w:lvl>
    <w:lvl w:ilvl="6" w:tplc="68503888" w:tentative="1">
      <w:start w:val="1"/>
      <w:numFmt w:val="decimal"/>
      <w:lvlText w:val="%7."/>
      <w:lvlJc w:val="left"/>
      <w:pPr>
        <w:tabs>
          <w:tab w:val="num" w:pos="5040"/>
        </w:tabs>
        <w:ind w:left="5040" w:hanging="360"/>
      </w:pPr>
    </w:lvl>
    <w:lvl w:ilvl="7" w:tplc="37A2AB82" w:tentative="1">
      <w:start w:val="1"/>
      <w:numFmt w:val="lowerLetter"/>
      <w:lvlText w:val="%8."/>
      <w:lvlJc w:val="left"/>
      <w:pPr>
        <w:tabs>
          <w:tab w:val="num" w:pos="5760"/>
        </w:tabs>
        <w:ind w:left="5760" w:hanging="360"/>
      </w:pPr>
    </w:lvl>
    <w:lvl w:ilvl="8" w:tplc="48545050" w:tentative="1">
      <w:start w:val="1"/>
      <w:numFmt w:val="lowerRoman"/>
      <w:lvlText w:val="%9."/>
      <w:lvlJc w:val="right"/>
      <w:pPr>
        <w:tabs>
          <w:tab w:val="num" w:pos="6480"/>
        </w:tabs>
        <w:ind w:left="6480" w:hanging="180"/>
      </w:pPr>
    </w:lvl>
  </w:abstractNum>
  <w:abstractNum w:abstractNumId="78" w15:restartNumberingAfterBreak="0">
    <w:nsid w:val="5E9428BE"/>
    <w:multiLevelType w:val="multilevel"/>
    <w:tmpl w:val="250E1256"/>
    <w:lvl w:ilvl="0">
      <w:start w:val="1"/>
      <w:numFmt w:val="bullet"/>
      <w:pStyle w:val="BULLET0"/>
      <w:lvlText w:val=""/>
      <w:lvlJc w:val="left"/>
      <w:pPr>
        <w:tabs>
          <w:tab w:val="num" w:pos="1854"/>
        </w:tabs>
        <w:ind w:left="1854" w:hanging="567"/>
      </w:pPr>
      <w:rPr>
        <w:rFonts w:ascii="Wingdings" w:hAnsi="Wingdings" w:hint="default"/>
      </w:rPr>
    </w:lvl>
    <w:lvl w:ilvl="1">
      <w:start w:val="1"/>
      <w:numFmt w:val="bullet"/>
      <w:pStyle w:val="BULLET-LEV2"/>
      <w:lvlText w:val="•"/>
      <w:lvlJc w:val="left"/>
      <w:pPr>
        <w:tabs>
          <w:tab w:val="num" w:pos="2421"/>
        </w:tabs>
        <w:ind w:left="2421" w:hanging="567"/>
      </w:pPr>
      <w:rPr>
        <w:rFonts w:ascii="Times New Roman" w:hAnsi="Times New Roman" w:cs="Times New Roman" w:hint="default"/>
        <w:sz w:val="16"/>
      </w:rPr>
    </w:lvl>
    <w:lvl w:ilvl="2">
      <w:start w:val="1"/>
      <w:numFmt w:val="bullet"/>
      <w:lvlText w:val=""/>
      <w:lvlJc w:val="left"/>
      <w:pPr>
        <w:tabs>
          <w:tab w:val="num" w:pos="2988"/>
        </w:tabs>
        <w:ind w:left="2988" w:hanging="567"/>
      </w:pPr>
      <w:rPr>
        <w:rFonts w:ascii="Wingdings" w:hAnsi="Wingdings" w:hint="default"/>
        <w:sz w:val="10"/>
        <w:szCs w:val="10"/>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79" w15:restartNumberingAfterBreak="0">
    <w:nsid w:val="5E971E89"/>
    <w:multiLevelType w:val="singleLevel"/>
    <w:tmpl w:val="04080001"/>
    <w:lvl w:ilvl="0">
      <w:start w:val="1"/>
      <w:numFmt w:val="bullet"/>
      <w:pStyle w:val="13"/>
      <w:lvlText w:val=""/>
      <w:lvlJc w:val="left"/>
      <w:pPr>
        <w:tabs>
          <w:tab w:val="num" w:pos="360"/>
        </w:tabs>
        <w:ind w:left="360" w:hanging="360"/>
      </w:pPr>
      <w:rPr>
        <w:rFonts w:ascii="Symbol" w:hAnsi="Symbol" w:hint="default"/>
      </w:rPr>
    </w:lvl>
  </w:abstractNum>
  <w:abstractNum w:abstractNumId="80" w15:restartNumberingAfterBreak="0">
    <w:nsid w:val="60CA5E90"/>
    <w:multiLevelType w:val="hybridMultilevel"/>
    <w:tmpl w:val="D0BC38F8"/>
    <w:lvl w:ilvl="0" w:tplc="1ECA97FA">
      <w:start w:val="1"/>
      <w:numFmt w:val="bullet"/>
      <w:lvlText w:val=""/>
      <w:lvlJc w:val="left"/>
      <w:pPr>
        <w:ind w:left="720" w:hanging="360"/>
      </w:pPr>
      <w:rPr>
        <w:rFonts w:ascii="Symbol" w:hAnsi="Symbol" w:hint="default"/>
      </w:rPr>
    </w:lvl>
    <w:lvl w:ilvl="1" w:tplc="FCA0292C" w:tentative="1">
      <w:start w:val="1"/>
      <w:numFmt w:val="bullet"/>
      <w:lvlText w:val="o"/>
      <w:lvlJc w:val="left"/>
      <w:pPr>
        <w:ind w:left="1440" w:hanging="360"/>
      </w:pPr>
      <w:rPr>
        <w:rFonts w:ascii="Courier New" w:hAnsi="Courier New" w:cs="Courier New" w:hint="default"/>
      </w:rPr>
    </w:lvl>
    <w:lvl w:ilvl="2" w:tplc="08EEFC84" w:tentative="1">
      <w:start w:val="1"/>
      <w:numFmt w:val="bullet"/>
      <w:lvlText w:val=""/>
      <w:lvlJc w:val="left"/>
      <w:pPr>
        <w:ind w:left="2160" w:hanging="360"/>
      </w:pPr>
      <w:rPr>
        <w:rFonts w:ascii="Wingdings" w:hAnsi="Wingdings" w:hint="default"/>
      </w:rPr>
    </w:lvl>
    <w:lvl w:ilvl="3" w:tplc="0D0C0236" w:tentative="1">
      <w:start w:val="1"/>
      <w:numFmt w:val="bullet"/>
      <w:lvlText w:val=""/>
      <w:lvlJc w:val="left"/>
      <w:pPr>
        <w:ind w:left="2880" w:hanging="360"/>
      </w:pPr>
      <w:rPr>
        <w:rFonts w:ascii="Symbol" w:hAnsi="Symbol" w:hint="default"/>
      </w:rPr>
    </w:lvl>
    <w:lvl w:ilvl="4" w:tplc="2EB2DBB0" w:tentative="1">
      <w:start w:val="1"/>
      <w:numFmt w:val="bullet"/>
      <w:lvlText w:val="o"/>
      <w:lvlJc w:val="left"/>
      <w:pPr>
        <w:ind w:left="3600" w:hanging="360"/>
      </w:pPr>
      <w:rPr>
        <w:rFonts w:ascii="Courier New" w:hAnsi="Courier New" w:cs="Courier New" w:hint="default"/>
      </w:rPr>
    </w:lvl>
    <w:lvl w:ilvl="5" w:tplc="977A8FB2" w:tentative="1">
      <w:start w:val="1"/>
      <w:numFmt w:val="bullet"/>
      <w:lvlText w:val=""/>
      <w:lvlJc w:val="left"/>
      <w:pPr>
        <w:ind w:left="4320" w:hanging="360"/>
      </w:pPr>
      <w:rPr>
        <w:rFonts w:ascii="Wingdings" w:hAnsi="Wingdings" w:hint="default"/>
      </w:rPr>
    </w:lvl>
    <w:lvl w:ilvl="6" w:tplc="4504FCFE" w:tentative="1">
      <w:start w:val="1"/>
      <w:numFmt w:val="bullet"/>
      <w:lvlText w:val=""/>
      <w:lvlJc w:val="left"/>
      <w:pPr>
        <w:ind w:left="5040" w:hanging="360"/>
      </w:pPr>
      <w:rPr>
        <w:rFonts w:ascii="Symbol" w:hAnsi="Symbol" w:hint="default"/>
      </w:rPr>
    </w:lvl>
    <w:lvl w:ilvl="7" w:tplc="2C808414" w:tentative="1">
      <w:start w:val="1"/>
      <w:numFmt w:val="bullet"/>
      <w:lvlText w:val="o"/>
      <w:lvlJc w:val="left"/>
      <w:pPr>
        <w:ind w:left="5760" w:hanging="360"/>
      </w:pPr>
      <w:rPr>
        <w:rFonts w:ascii="Courier New" w:hAnsi="Courier New" w:cs="Courier New" w:hint="default"/>
      </w:rPr>
    </w:lvl>
    <w:lvl w:ilvl="8" w:tplc="6B36971C" w:tentative="1">
      <w:start w:val="1"/>
      <w:numFmt w:val="bullet"/>
      <w:lvlText w:val=""/>
      <w:lvlJc w:val="left"/>
      <w:pPr>
        <w:ind w:left="6480" w:hanging="360"/>
      </w:pPr>
      <w:rPr>
        <w:rFonts w:ascii="Wingdings" w:hAnsi="Wingdings" w:hint="default"/>
      </w:rPr>
    </w:lvl>
  </w:abstractNum>
  <w:abstractNum w:abstractNumId="81" w15:restartNumberingAfterBreak="0">
    <w:nsid w:val="62CC6DE2"/>
    <w:multiLevelType w:val="singleLevel"/>
    <w:tmpl w:val="00F047C6"/>
    <w:lvl w:ilvl="0">
      <w:start w:val="1"/>
      <w:numFmt w:val="decimal"/>
      <w:pStyle w:val="23"/>
      <w:lvlText w:val="%1."/>
      <w:lvlJc w:val="left"/>
      <w:pPr>
        <w:tabs>
          <w:tab w:val="num" w:pos="360"/>
        </w:tabs>
        <w:ind w:left="360" w:hanging="360"/>
      </w:pPr>
      <w:rPr>
        <w:b/>
        <w:i w:val="0"/>
      </w:rPr>
    </w:lvl>
  </w:abstractNum>
  <w:abstractNum w:abstractNumId="82" w15:restartNumberingAfterBreak="0">
    <w:nsid w:val="641D7A0E"/>
    <w:multiLevelType w:val="hybridMultilevel"/>
    <w:tmpl w:val="61848E58"/>
    <w:lvl w:ilvl="0" w:tplc="040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4FD7F5E"/>
    <w:multiLevelType w:val="hybridMultilevel"/>
    <w:tmpl w:val="EB001FA0"/>
    <w:lvl w:ilvl="0" w:tplc="97A2C43A">
      <w:start w:val="1"/>
      <w:numFmt w:val="bullet"/>
      <w:pStyle w:val="TableBulletStyle1"/>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4" w15:restartNumberingAfterBreak="0">
    <w:nsid w:val="660D554B"/>
    <w:multiLevelType w:val="hybridMultilevel"/>
    <w:tmpl w:val="91F28DDA"/>
    <w:lvl w:ilvl="0" w:tplc="3A6C993A">
      <w:start w:val="1"/>
      <w:numFmt w:val="bullet"/>
      <w:pStyle w:val="icombullet3"/>
      <w:lvlText w:val=""/>
      <w:lvlJc w:val="left"/>
      <w:pPr>
        <w:ind w:left="1800" w:hanging="360"/>
      </w:pPr>
      <w:rPr>
        <w:rFonts w:ascii="Wingdings" w:hAnsi="Wingdings"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85" w15:restartNumberingAfterBreak="0">
    <w:nsid w:val="702F13F7"/>
    <w:multiLevelType w:val="hybridMultilevel"/>
    <w:tmpl w:val="D3A265AC"/>
    <w:lvl w:ilvl="0" w:tplc="0408000F">
      <w:start w:val="1"/>
      <w:numFmt w:val="bullet"/>
      <w:pStyle w:val="02Bullet"/>
      <w:lvlText w:val=""/>
      <w:lvlJc w:val="left"/>
      <w:pPr>
        <w:tabs>
          <w:tab w:val="num" w:pos="644"/>
        </w:tabs>
        <w:ind w:left="624" w:hanging="340"/>
      </w:pPr>
      <w:rPr>
        <w:rFonts w:ascii="Symbol" w:hAnsi="Symbol" w:hint="default"/>
      </w:rPr>
    </w:lvl>
    <w:lvl w:ilvl="1" w:tplc="04080019">
      <w:start w:val="1"/>
      <w:numFmt w:val="bullet"/>
      <w:lvlText w:val="o"/>
      <w:lvlJc w:val="left"/>
      <w:pPr>
        <w:tabs>
          <w:tab w:val="num" w:pos="1080"/>
        </w:tabs>
        <w:ind w:left="1080" w:hanging="360"/>
      </w:pPr>
      <w:rPr>
        <w:rFonts w:ascii="Courier New" w:hAnsi="Courier New" w:hint="default"/>
      </w:rPr>
    </w:lvl>
    <w:lvl w:ilvl="2" w:tplc="0408001B">
      <w:start w:val="1"/>
      <w:numFmt w:val="bullet"/>
      <w:lvlText w:val=""/>
      <w:lvlJc w:val="left"/>
      <w:pPr>
        <w:tabs>
          <w:tab w:val="num" w:pos="1800"/>
        </w:tabs>
        <w:ind w:left="1800" w:hanging="360"/>
      </w:pPr>
      <w:rPr>
        <w:rFonts w:ascii="Symbol" w:hAnsi="Symbol" w:hint="default"/>
      </w:rPr>
    </w:lvl>
    <w:lvl w:ilvl="3" w:tplc="0408000F" w:tentative="1">
      <w:start w:val="1"/>
      <w:numFmt w:val="bullet"/>
      <w:lvlText w:val=""/>
      <w:lvlJc w:val="left"/>
      <w:pPr>
        <w:tabs>
          <w:tab w:val="num" w:pos="2520"/>
        </w:tabs>
        <w:ind w:left="2520" w:hanging="360"/>
      </w:pPr>
      <w:rPr>
        <w:rFonts w:ascii="Symbol" w:hAnsi="Symbol" w:hint="default"/>
      </w:rPr>
    </w:lvl>
    <w:lvl w:ilvl="4" w:tplc="04080019" w:tentative="1">
      <w:start w:val="1"/>
      <w:numFmt w:val="bullet"/>
      <w:lvlText w:val="o"/>
      <w:lvlJc w:val="left"/>
      <w:pPr>
        <w:tabs>
          <w:tab w:val="num" w:pos="3240"/>
        </w:tabs>
        <w:ind w:left="3240" w:hanging="360"/>
      </w:pPr>
      <w:rPr>
        <w:rFonts w:ascii="Courier New" w:hAnsi="Courier New" w:hint="default"/>
      </w:rPr>
    </w:lvl>
    <w:lvl w:ilvl="5" w:tplc="0408001B" w:tentative="1">
      <w:start w:val="1"/>
      <w:numFmt w:val="bullet"/>
      <w:lvlText w:val=""/>
      <w:lvlJc w:val="left"/>
      <w:pPr>
        <w:tabs>
          <w:tab w:val="num" w:pos="3960"/>
        </w:tabs>
        <w:ind w:left="3960" w:hanging="360"/>
      </w:pPr>
      <w:rPr>
        <w:rFonts w:ascii="Wingdings" w:hAnsi="Wingdings" w:hint="default"/>
      </w:rPr>
    </w:lvl>
    <w:lvl w:ilvl="6" w:tplc="0408000F" w:tentative="1">
      <w:start w:val="1"/>
      <w:numFmt w:val="bullet"/>
      <w:lvlText w:val=""/>
      <w:lvlJc w:val="left"/>
      <w:pPr>
        <w:tabs>
          <w:tab w:val="num" w:pos="4680"/>
        </w:tabs>
        <w:ind w:left="4680" w:hanging="360"/>
      </w:pPr>
      <w:rPr>
        <w:rFonts w:ascii="Symbol" w:hAnsi="Symbol" w:hint="default"/>
      </w:rPr>
    </w:lvl>
    <w:lvl w:ilvl="7" w:tplc="04080019" w:tentative="1">
      <w:start w:val="1"/>
      <w:numFmt w:val="bullet"/>
      <w:lvlText w:val="o"/>
      <w:lvlJc w:val="left"/>
      <w:pPr>
        <w:tabs>
          <w:tab w:val="num" w:pos="5400"/>
        </w:tabs>
        <w:ind w:left="5400" w:hanging="360"/>
      </w:pPr>
      <w:rPr>
        <w:rFonts w:ascii="Courier New" w:hAnsi="Courier New" w:hint="default"/>
      </w:rPr>
    </w:lvl>
    <w:lvl w:ilvl="8" w:tplc="0408001B"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0F83048"/>
    <w:multiLevelType w:val="multilevel"/>
    <w:tmpl w:val="4A04DF74"/>
    <w:styleLink w:val="StyleBulleted"/>
    <w:lvl w:ilvl="0">
      <w:start w:val="1"/>
      <w:numFmt w:val="bullet"/>
      <w:lvlText w:val=""/>
      <w:lvlJc w:val="left"/>
      <w:pPr>
        <w:tabs>
          <w:tab w:val="num" w:pos="644"/>
        </w:tabs>
        <w:ind w:left="624" w:hanging="34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114578C"/>
    <w:multiLevelType w:val="hybridMultilevel"/>
    <w:tmpl w:val="BE5692FA"/>
    <w:lvl w:ilvl="0" w:tplc="04080001">
      <w:start w:val="1"/>
      <w:numFmt w:val="decimal"/>
      <w:pStyle w:val="44"/>
      <w:lvlText w:val="%1."/>
      <w:lvlJc w:val="left"/>
      <w:pPr>
        <w:tabs>
          <w:tab w:val="num" w:pos="360"/>
        </w:tabs>
        <w:ind w:left="360" w:hanging="360"/>
      </w:pPr>
    </w:lvl>
    <w:lvl w:ilvl="1" w:tplc="04080003">
      <w:start w:val="1"/>
      <w:numFmt w:val="lowerLetter"/>
      <w:lvlText w:val="%2."/>
      <w:lvlJc w:val="left"/>
      <w:pPr>
        <w:tabs>
          <w:tab w:val="num" w:pos="1080"/>
        </w:tabs>
        <w:ind w:left="1080" w:hanging="360"/>
      </w:pPr>
    </w:lvl>
    <w:lvl w:ilvl="2" w:tplc="04080005" w:tentative="1">
      <w:start w:val="1"/>
      <w:numFmt w:val="lowerRoman"/>
      <w:lvlText w:val="%3."/>
      <w:lvlJc w:val="right"/>
      <w:pPr>
        <w:tabs>
          <w:tab w:val="num" w:pos="1800"/>
        </w:tabs>
        <w:ind w:left="1800" w:hanging="180"/>
      </w:pPr>
    </w:lvl>
    <w:lvl w:ilvl="3" w:tplc="04080001" w:tentative="1">
      <w:start w:val="1"/>
      <w:numFmt w:val="decimal"/>
      <w:lvlText w:val="%4."/>
      <w:lvlJc w:val="left"/>
      <w:pPr>
        <w:tabs>
          <w:tab w:val="num" w:pos="2520"/>
        </w:tabs>
        <w:ind w:left="2520" w:hanging="360"/>
      </w:pPr>
    </w:lvl>
    <w:lvl w:ilvl="4" w:tplc="04080003" w:tentative="1">
      <w:start w:val="1"/>
      <w:numFmt w:val="lowerLetter"/>
      <w:lvlText w:val="%5."/>
      <w:lvlJc w:val="left"/>
      <w:pPr>
        <w:tabs>
          <w:tab w:val="num" w:pos="3240"/>
        </w:tabs>
        <w:ind w:left="3240" w:hanging="360"/>
      </w:pPr>
    </w:lvl>
    <w:lvl w:ilvl="5" w:tplc="04080005" w:tentative="1">
      <w:start w:val="1"/>
      <w:numFmt w:val="lowerRoman"/>
      <w:lvlText w:val="%6."/>
      <w:lvlJc w:val="right"/>
      <w:pPr>
        <w:tabs>
          <w:tab w:val="num" w:pos="3960"/>
        </w:tabs>
        <w:ind w:left="3960" w:hanging="180"/>
      </w:pPr>
    </w:lvl>
    <w:lvl w:ilvl="6" w:tplc="04080001" w:tentative="1">
      <w:start w:val="1"/>
      <w:numFmt w:val="decimal"/>
      <w:lvlText w:val="%7."/>
      <w:lvlJc w:val="left"/>
      <w:pPr>
        <w:tabs>
          <w:tab w:val="num" w:pos="4680"/>
        </w:tabs>
        <w:ind w:left="4680" w:hanging="360"/>
      </w:pPr>
    </w:lvl>
    <w:lvl w:ilvl="7" w:tplc="04080003" w:tentative="1">
      <w:start w:val="1"/>
      <w:numFmt w:val="lowerLetter"/>
      <w:lvlText w:val="%8."/>
      <w:lvlJc w:val="left"/>
      <w:pPr>
        <w:tabs>
          <w:tab w:val="num" w:pos="5400"/>
        </w:tabs>
        <w:ind w:left="5400" w:hanging="360"/>
      </w:pPr>
    </w:lvl>
    <w:lvl w:ilvl="8" w:tplc="04080005" w:tentative="1">
      <w:start w:val="1"/>
      <w:numFmt w:val="lowerRoman"/>
      <w:lvlText w:val="%9."/>
      <w:lvlJc w:val="right"/>
      <w:pPr>
        <w:tabs>
          <w:tab w:val="num" w:pos="6120"/>
        </w:tabs>
        <w:ind w:left="6120" w:hanging="180"/>
      </w:pPr>
    </w:lvl>
  </w:abstractNum>
  <w:abstractNum w:abstractNumId="88" w15:restartNumberingAfterBreak="0">
    <w:nsid w:val="73B35F36"/>
    <w:multiLevelType w:val="multilevel"/>
    <w:tmpl w:val="9132B2DE"/>
    <w:styleLink w:val="Style5"/>
    <w:lvl w:ilvl="0">
      <w:start w:val="1"/>
      <w:numFmt w:val="upperLetter"/>
      <w:lvlText w:val="%1"/>
      <w:lvlJc w:val="left"/>
      <w:pPr>
        <w:tabs>
          <w:tab w:val="num" w:pos="1418"/>
        </w:tabs>
        <w:ind w:left="2212" w:hanging="794"/>
      </w:pPr>
      <w:rPr>
        <w:rFonts w:ascii="Tahoma" w:hAnsi="Tahoma" w:hint="default"/>
        <w:b/>
        <w:i w:val="0"/>
        <w:sz w:val="28"/>
        <w:szCs w:val="28"/>
      </w:rPr>
    </w:lvl>
    <w:lvl w:ilvl="1">
      <w:start w:val="1"/>
      <w:numFmt w:val="decimal"/>
      <w:lvlText w:val="%1.%2"/>
      <w:lvlJc w:val="left"/>
      <w:pPr>
        <w:tabs>
          <w:tab w:val="num" w:pos="2498"/>
        </w:tabs>
        <w:ind w:left="1983" w:hanging="565"/>
      </w:pPr>
      <w:rPr>
        <w:rFonts w:ascii="Tahoma" w:hAnsi="Tahoma" w:hint="default"/>
      </w:rPr>
    </w:lvl>
    <w:lvl w:ilvl="2">
      <w:start w:val="1"/>
      <w:numFmt w:val="decimal"/>
      <w:lvlText w:val="%1.%2.%3"/>
      <w:lvlJc w:val="left"/>
      <w:pPr>
        <w:tabs>
          <w:tab w:val="num" w:pos="2640"/>
        </w:tabs>
        <w:ind w:left="2280" w:hanging="720"/>
      </w:pPr>
      <w:rPr>
        <w:rFonts w:ascii="Tahoma" w:hAnsi="Tahoma" w:hint="default"/>
        <w:sz w:val="22"/>
        <w:szCs w:val="24"/>
      </w:rPr>
    </w:lvl>
    <w:lvl w:ilvl="3">
      <w:start w:val="1"/>
      <w:numFmt w:val="decimal"/>
      <w:lvlText w:val="%1.%2.%3.%4"/>
      <w:lvlJc w:val="left"/>
      <w:pPr>
        <w:tabs>
          <w:tab w:val="num" w:pos="1440"/>
        </w:tabs>
        <w:ind w:left="864" w:hanging="864"/>
      </w:pPr>
      <w:rPr>
        <w:rFonts w:ascii="Tahoma" w:hAnsi="Tahoma" w:hint="default"/>
        <w:sz w:val="22"/>
        <w:szCs w:val="22"/>
      </w:rPr>
    </w:lvl>
    <w:lvl w:ilvl="4">
      <w:start w:val="1"/>
      <w:numFmt w:val="decimal"/>
      <w:lvlText w:val="%1.%2.%3.%4.%5"/>
      <w:lvlJc w:val="left"/>
      <w:pPr>
        <w:tabs>
          <w:tab w:val="num" w:pos="3218"/>
        </w:tabs>
        <w:ind w:left="2426" w:hanging="2426"/>
      </w:pPr>
      <w:rPr>
        <w:rFonts w:ascii="Tahoma" w:hAnsi="Tahoma" w:hint="default"/>
        <w:sz w:val="22"/>
      </w:rPr>
    </w:lvl>
    <w:lvl w:ilvl="5">
      <w:start w:val="1"/>
      <w:numFmt w:val="decimal"/>
      <w:lvlText w:val="%1.%2.%3.%4.%5.%6"/>
      <w:lvlJc w:val="left"/>
      <w:pPr>
        <w:tabs>
          <w:tab w:val="num" w:pos="2552"/>
        </w:tabs>
        <w:ind w:left="2552" w:hanging="1134"/>
      </w:pPr>
      <w:rPr>
        <w:rFonts w:ascii="Tahoma" w:hAnsi="Tahoma" w:hint="default"/>
        <w:b/>
        <w:i w:val="0"/>
        <w:sz w:val="20"/>
        <w:szCs w:val="20"/>
      </w:rPr>
    </w:lvl>
    <w:lvl w:ilvl="6">
      <w:start w:val="1"/>
      <w:numFmt w:val="decimal"/>
      <w:lvlText w:val="%1.%2.%3.%4.%5.%6.%7"/>
      <w:lvlJc w:val="left"/>
      <w:pPr>
        <w:tabs>
          <w:tab w:val="num" w:pos="2714"/>
        </w:tabs>
        <w:ind w:left="2714" w:hanging="1296"/>
      </w:pPr>
      <w:rPr>
        <w:rFonts w:ascii="Tahoma" w:hAnsi="Tahoma" w:hint="default"/>
        <w:b w:val="0"/>
        <w:i w:val="0"/>
        <w:sz w:val="18"/>
        <w:szCs w:val="18"/>
      </w:rPr>
    </w:lvl>
    <w:lvl w:ilvl="7">
      <w:start w:val="1"/>
      <w:numFmt w:val="decimal"/>
      <w:lvlText w:val="%1.%2.%3.%4.%5.%6.%7.%8"/>
      <w:lvlJc w:val="left"/>
      <w:pPr>
        <w:tabs>
          <w:tab w:val="num" w:pos="2858"/>
        </w:tabs>
        <w:ind w:left="2858" w:hanging="1440"/>
      </w:pPr>
      <w:rPr>
        <w:rFonts w:ascii="Tahoma" w:hAnsi="Tahoma" w:hint="default"/>
        <w:b w:val="0"/>
        <w:i w:val="0"/>
        <w:sz w:val="18"/>
        <w:szCs w:val="18"/>
      </w:rPr>
    </w:lvl>
    <w:lvl w:ilvl="8">
      <w:start w:val="1"/>
      <w:numFmt w:val="decimal"/>
      <w:lvlText w:val="%1.%2.%3.%4.%5.%6.%7.%8.%9"/>
      <w:lvlJc w:val="left"/>
      <w:pPr>
        <w:tabs>
          <w:tab w:val="num" w:pos="3002"/>
        </w:tabs>
        <w:ind w:left="3002" w:hanging="1584"/>
      </w:pPr>
      <w:rPr>
        <w:rFonts w:hint="default"/>
      </w:rPr>
    </w:lvl>
  </w:abstractNum>
  <w:abstractNum w:abstractNumId="89" w15:restartNumberingAfterBreak="0">
    <w:nsid w:val="73F846D0"/>
    <w:multiLevelType w:val="hybridMultilevel"/>
    <w:tmpl w:val="BC827B3C"/>
    <w:lvl w:ilvl="0" w:tplc="0408001B">
      <w:start w:val="1"/>
      <w:numFmt w:val="lowerRoman"/>
      <w:pStyle w:val="14"/>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0" w15:restartNumberingAfterBreak="0">
    <w:nsid w:val="746E7851"/>
    <w:multiLevelType w:val="hybridMultilevel"/>
    <w:tmpl w:val="3878BFB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91" w15:restartNumberingAfterBreak="0">
    <w:nsid w:val="74AD6932"/>
    <w:multiLevelType w:val="singleLevel"/>
    <w:tmpl w:val="22F4657C"/>
    <w:lvl w:ilvl="0">
      <w:start w:val="1"/>
      <w:numFmt w:val="bullet"/>
      <w:pStyle w:val="NormalBullet0"/>
      <w:lvlText w:val=""/>
      <w:lvlJc w:val="left"/>
      <w:pPr>
        <w:tabs>
          <w:tab w:val="num" w:pos="360"/>
        </w:tabs>
        <w:ind w:left="360" w:hanging="360"/>
      </w:pPr>
      <w:rPr>
        <w:rFonts w:ascii="Symbol" w:hAnsi="Symbol" w:hint="default"/>
      </w:rPr>
    </w:lvl>
  </w:abstractNum>
  <w:abstractNum w:abstractNumId="92" w15:restartNumberingAfterBreak="0">
    <w:nsid w:val="74B62AA3"/>
    <w:multiLevelType w:val="hybridMultilevel"/>
    <w:tmpl w:val="220458BC"/>
    <w:lvl w:ilvl="0" w:tplc="0408000B">
      <w:start w:val="1"/>
      <w:numFmt w:val="bullet"/>
      <w:lvlText w:val=""/>
      <w:lvlJc w:val="left"/>
      <w:pPr>
        <w:tabs>
          <w:tab w:val="num" w:pos="720"/>
        </w:tabs>
        <w:ind w:left="720" w:hanging="360"/>
      </w:pPr>
      <w:rPr>
        <w:rFonts w:ascii="Wingdings" w:hAnsi="Wingdings" w:hint="default"/>
      </w:rPr>
    </w:lvl>
    <w:lvl w:ilvl="1" w:tplc="04080003">
      <w:start w:val="1"/>
      <w:numFmt w:val="bullet"/>
      <w:pStyle w:val="NormalLatinBookmanOldStyle"/>
      <w:lvlText w:val=""/>
      <w:lvlJc w:val="left"/>
      <w:pPr>
        <w:tabs>
          <w:tab w:val="num" w:pos="1440"/>
        </w:tabs>
        <w:ind w:left="1440" w:hanging="360"/>
      </w:pPr>
      <w:rPr>
        <w:rFonts w:ascii="Wingdings" w:hAnsi="Wingdings" w:hint="default"/>
        <w:sz w:val="24"/>
        <w:szCs w:val="24"/>
      </w:rPr>
    </w:lvl>
    <w:lvl w:ilvl="2" w:tplc="04080005">
      <w:start w:val="1"/>
      <w:numFmt w:val="bullet"/>
      <w:lvlText w:val=""/>
      <w:lvlJc w:val="left"/>
      <w:pPr>
        <w:tabs>
          <w:tab w:val="num" w:pos="2160"/>
        </w:tabs>
        <w:ind w:left="2160" w:hanging="360"/>
      </w:pPr>
      <w:rPr>
        <w:rFonts w:ascii="Wingdings" w:hAnsi="Wingdings" w:hint="default"/>
        <w:b/>
        <w:sz w:val="16"/>
        <w:szCs w:val="16"/>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764E5BE8"/>
    <w:multiLevelType w:val="hybridMultilevel"/>
    <w:tmpl w:val="24F04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6FC6333"/>
    <w:multiLevelType w:val="hybridMultilevel"/>
    <w:tmpl w:val="AF887DAE"/>
    <w:lvl w:ilvl="0" w:tplc="6CA0CC5E">
      <w:start w:val="1"/>
      <w:numFmt w:val="bullet"/>
      <w:pStyle w:val="BodyTextKeep"/>
      <w:lvlText w:val=""/>
      <w:lvlJc w:val="left"/>
      <w:pPr>
        <w:ind w:left="1446" w:hanging="360"/>
      </w:pPr>
      <w:rPr>
        <w:rFonts w:ascii="Symbol" w:hAnsi="Symbol" w:hint="default"/>
      </w:rPr>
    </w:lvl>
    <w:lvl w:ilvl="1" w:tplc="04080003" w:tentative="1">
      <w:start w:val="1"/>
      <w:numFmt w:val="bullet"/>
      <w:lvlText w:val="o"/>
      <w:lvlJc w:val="left"/>
      <w:pPr>
        <w:ind w:left="2166" w:hanging="360"/>
      </w:pPr>
      <w:rPr>
        <w:rFonts w:ascii="Courier New" w:hAnsi="Courier New" w:cs="Courier New" w:hint="default"/>
      </w:rPr>
    </w:lvl>
    <w:lvl w:ilvl="2" w:tplc="04080005" w:tentative="1">
      <w:start w:val="1"/>
      <w:numFmt w:val="bullet"/>
      <w:lvlText w:val=""/>
      <w:lvlJc w:val="left"/>
      <w:pPr>
        <w:ind w:left="2886" w:hanging="360"/>
      </w:pPr>
      <w:rPr>
        <w:rFonts w:ascii="Wingdings" w:hAnsi="Wingdings" w:hint="default"/>
      </w:rPr>
    </w:lvl>
    <w:lvl w:ilvl="3" w:tplc="04080001" w:tentative="1">
      <w:start w:val="1"/>
      <w:numFmt w:val="bullet"/>
      <w:lvlText w:val=""/>
      <w:lvlJc w:val="left"/>
      <w:pPr>
        <w:ind w:left="3606" w:hanging="360"/>
      </w:pPr>
      <w:rPr>
        <w:rFonts w:ascii="Symbol" w:hAnsi="Symbol" w:hint="default"/>
      </w:rPr>
    </w:lvl>
    <w:lvl w:ilvl="4" w:tplc="04080003" w:tentative="1">
      <w:start w:val="1"/>
      <w:numFmt w:val="bullet"/>
      <w:lvlText w:val="o"/>
      <w:lvlJc w:val="left"/>
      <w:pPr>
        <w:ind w:left="4326" w:hanging="360"/>
      </w:pPr>
      <w:rPr>
        <w:rFonts w:ascii="Courier New" w:hAnsi="Courier New" w:cs="Courier New" w:hint="default"/>
      </w:rPr>
    </w:lvl>
    <w:lvl w:ilvl="5" w:tplc="04080005" w:tentative="1">
      <w:start w:val="1"/>
      <w:numFmt w:val="bullet"/>
      <w:lvlText w:val=""/>
      <w:lvlJc w:val="left"/>
      <w:pPr>
        <w:ind w:left="5046" w:hanging="360"/>
      </w:pPr>
      <w:rPr>
        <w:rFonts w:ascii="Wingdings" w:hAnsi="Wingdings" w:hint="default"/>
      </w:rPr>
    </w:lvl>
    <w:lvl w:ilvl="6" w:tplc="04080001" w:tentative="1">
      <w:start w:val="1"/>
      <w:numFmt w:val="bullet"/>
      <w:lvlText w:val=""/>
      <w:lvlJc w:val="left"/>
      <w:pPr>
        <w:ind w:left="5766" w:hanging="360"/>
      </w:pPr>
      <w:rPr>
        <w:rFonts w:ascii="Symbol" w:hAnsi="Symbol" w:hint="default"/>
      </w:rPr>
    </w:lvl>
    <w:lvl w:ilvl="7" w:tplc="04080003" w:tentative="1">
      <w:start w:val="1"/>
      <w:numFmt w:val="bullet"/>
      <w:lvlText w:val="o"/>
      <w:lvlJc w:val="left"/>
      <w:pPr>
        <w:ind w:left="6486" w:hanging="360"/>
      </w:pPr>
      <w:rPr>
        <w:rFonts w:ascii="Courier New" w:hAnsi="Courier New" w:cs="Courier New" w:hint="default"/>
      </w:rPr>
    </w:lvl>
    <w:lvl w:ilvl="8" w:tplc="04080005" w:tentative="1">
      <w:start w:val="1"/>
      <w:numFmt w:val="bullet"/>
      <w:lvlText w:val=""/>
      <w:lvlJc w:val="left"/>
      <w:pPr>
        <w:ind w:left="7206" w:hanging="360"/>
      </w:pPr>
      <w:rPr>
        <w:rFonts w:ascii="Wingdings" w:hAnsi="Wingdings" w:hint="default"/>
      </w:rPr>
    </w:lvl>
  </w:abstractNum>
  <w:abstractNum w:abstractNumId="95" w15:restartNumberingAfterBreak="0">
    <w:nsid w:val="77053CBD"/>
    <w:multiLevelType w:val="multilevel"/>
    <w:tmpl w:val="D9007830"/>
    <w:lvl w:ilvl="0">
      <w:start w:val="1"/>
      <w:numFmt w:val="upperLetter"/>
      <w:lvlText w:val="%1"/>
      <w:lvlJc w:val="left"/>
      <w:pPr>
        <w:tabs>
          <w:tab w:val="num" w:pos="1418"/>
        </w:tabs>
        <w:ind w:left="2212" w:hanging="794"/>
      </w:pPr>
      <w:rPr>
        <w:rFonts w:ascii="Tahoma" w:hAnsi="Tahoma" w:hint="default"/>
        <w:b/>
        <w:i w:val="0"/>
        <w:sz w:val="28"/>
        <w:szCs w:val="28"/>
      </w:rPr>
    </w:lvl>
    <w:lvl w:ilvl="1">
      <w:start w:val="1"/>
      <w:numFmt w:val="decimal"/>
      <w:lvlText w:val="%1.%2"/>
      <w:lvlJc w:val="left"/>
      <w:pPr>
        <w:tabs>
          <w:tab w:val="num" w:pos="2498"/>
        </w:tabs>
        <w:ind w:left="1983" w:hanging="565"/>
      </w:pPr>
      <w:rPr>
        <w:rFonts w:ascii="Tahoma" w:hAnsi="Tahoma" w:hint="default"/>
      </w:rPr>
    </w:lvl>
    <w:lvl w:ilvl="2">
      <w:start w:val="1"/>
      <w:numFmt w:val="decimal"/>
      <w:pStyle w:val="24"/>
      <w:lvlText w:val="D.%3"/>
      <w:lvlJc w:val="left"/>
      <w:pPr>
        <w:tabs>
          <w:tab w:val="num" w:pos="2640"/>
        </w:tabs>
        <w:ind w:left="2280" w:hanging="720"/>
      </w:pPr>
      <w:rPr>
        <w:rFonts w:hint="default"/>
        <w:sz w:val="24"/>
        <w:szCs w:val="24"/>
      </w:rPr>
    </w:lvl>
    <w:lvl w:ilvl="3">
      <w:start w:val="1"/>
      <w:numFmt w:val="decimal"/>
      <w:pStyle w:val="24"/>
      <w:lvlText w:val="%1.%2.%3.%4"/>
      <w:lvlJc w:val="left"/>
      <w:pPr>
        <w:tabs>
          <w:tab w:val="num" w:pos="3780"/>
        </w:tabs>
        <w:ind w:left="3204" w:hanging="864"/>
      </w:pPr>
      <w:rPr>
        <w:rFonts w:ascii="Tahoma" w:hAnsi="Tahoma" w:hint="default"/>
        <w:sz w:val="22"/>
        <w:szCs w:val="22"/>
      </w:rPr>
    </w:lvl>
    <w:lvl w:ilvl="4">
      <w:start w:val="1"/>
      <w:numFmt w:val="decimal"/>
      <w:lvlText w:val="%1.%2.%3.%4.%5"/>
      <w:lvlJc w:val="left"/>
      <w:pPr>
        <w:tabs>
          <w:tab w:val="num" w:pos="3218"/>
        </w:tabs>
        <w:ind w:left="2426" w:hanging="1008"/>
      </w:pPr>
      <w:rPr>
        <w:rFonts w:ascii="Tahoma" w:hAnsi="Tahoma" w:hint="default"/>
      </w:rPr>
    </w:lvl>
    <w:lvl w:ilvl="5">
      <w:start w:val="1"/>
      <w:numFmt w:val="decimal"/>
      <w:lvlText w:val="%1.%2.%3.%4.%5.%6"/>
      <w:lvlJc w:val="left"/>
      <w:pPr>
        <w:tabs>
          <w:tab w:val="num" w:pos="2552"/>
        </w:tabs>
        <w:ind w:left="2552" w:hanging="1134"/>
      </w:pPr>
      <w:rPr>
        <w:rFonts w:ascii="Tahoma" w:hAnsi="Tahoma" w:hint="default"/>
        <w:b/>
        <w:i w:val="0"/>
        <w:sz w:val="20"/>
        <w:szCs w:val="20"/>
      </w:rPr>
    </w:lvl>
    <w:lvl w:ilvl="6">
      <w:start w:val="1"/>
      <w:numFmt w:val="decimal"/>
      <w:lvlText w:val="%1.%2.%3.%4.%5.%6.%7"/>
      <w:lvlJc w:val="left"/>
      <w:pPr>
        <w:tabs>
          <w:tab w:val="num" w:pos="2714"/>
        </w:tabs>
        <w:ind w:left="2714" w:hanging="1296"/>
      </w:pPr>
      <w:rPr>
        <w:rFonts w:ascii="Tahoma" w:hAnsi="Tahoma" w:hint="default"/>
        <w:b w:val="0"/>
        <w:i w:val="0"/>
        <w:sz w:val="18"/>
        <w:szCs w:val="18"/>
      </w:rPr>
    </w:lvl>
    <w:lvl w:ilvl="7">
      <w:start w:val="1"/>
      <w:numFmt w:val="decimal"/>
      <w:lvlText w:val="%1.%2.%3.%4.%5.%6.%7.%8"/>
      <w:lvlJc w:val="left"/>
      <w:pPr>
        <w:tabs>
          <w:tab w:val="num" w:pos="2858"/>
        </w:tabs>
        <w:ind w:left="2858" w:hanging="1440"/>
      </w:pPr>
      <w:rPr>
        <w:rFonts w:ascii="Tahoma" w:hAnsi="Tahoma" w:hint="default"/>
        <w:b w:val="0"/>
        <w:i w:val="0"/>
        <w:sz w:val="18"/>
        <w:szCs w:val="18"/>
      </w:rPr>
    </w:lvl>
    <w:lvl w:ilvl="8">
      <w:start w:val="1"/>
      <w:numFmt w:val="decimal"/>
      <w:lvlText w:val="%1.%2.%3.%4.%5.%6.%7.%8.%9"/>
      <w:lvlJc w:val="left"/>
      <w:pPr>
        <w:tabs>
          <w:tab w:val="num" w:pos="3002"/>
        </w:tabs>
        <w:ind w:left="3002" w:hanging="1584"/>
      </w:pPr>
      <w:rPr>
        <w:rFonts w:hint="default"/>
      </w:rPr>
    </w:lvl>
  </w:abstractNum>
  <w:abstractNum w:abstractNumId="96" w15:restartNumberingAfterBreak="0">
    <w:nsid w:val="78CF7684"/>
    <w:multiLevelType w:val="hybridMultilevel"/>
    <w:tmpl w:val="DBCE154E"/>
    <w:lvl w:ilvl="0" w:tplc="0408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7" w15:restartNumberingAfterBreak="0">
    <w:nsid w:val="7B6F22F4"/>
    <w:multiLevelType w:val="hybridMultilevel"/>
    <w:tmpl w:val="E4B807C6"/>
    <w:lvl w:ilvl="0" w:tplc="A710A0E6">
      <w:start w:val="1"/>
      <w:numFmt w:val="bullet"/>
      <w:pStyle w:val="NormalBullet1"/>
      <w:lvlText w:val=""/>
      <w:lvlJc w:val="left"/>
      <w:pPr>
        <w:tabs>
          <w:tab w:val="num" w:pos="360"/>
        </w:tabs>
        <w:ind w:left="340" w:hanging="340"/>
      </w:pPr>
      <w:rPr>
        <w:rFonts w:ascii="Symbol" w:hAnsi="Symbol" w:hint="default"/>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7DB3148B"/>
    <w:multiLevelType w:val="multilevel"/>
    <w:tmpl w:val="84A42A02"/>
    <w:lvl w:ilvl="0">
      <w:start w:val="18"/>
      <w:numFmt w:val="decimal"/>
      <w:pStyle w:val="AlertText"/>
      <w:lvlText w:val="%1"/>
      <w:lvlJc w:val="left"/>
      <w:pPr>
        <w:ind w:left="435" w:hanging="43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9" w15:restartNumberingAfterBreak="0">
    <w:nsid w:val="7F506AD4"/>
    <w:multiLevelType w:val="hybridMultilevel"/>
    <w:tmpl w:val="9D7A021C"/>
    <w:lvl w:ilvl="0" w:tplc="0408000F">
      <w:start w:val="1"/>
      <w:numFmt w:val="decimal"/>
      <w:pStyle w:val="Bullet4"/>
      <w:lvlText w:val="%1."/>
      <w:lvlJc w:val="left"/>
      <w:pPr>
        <w:ind w:left="720" w:hanging="360"/>
      </w:pPr>
      <w:rPr>
        <w:rFont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448508103">
    <w:abstractNumId w:val="6"/>
  </w:num>
  <w:num w:numId="2" w16cid:durableId="117914909">
    <w:abstractNumId w:val="62"/>
  </w:num>
  <w:num w:numId="3" w16cid:durableId="1454208069">
    <w:abstractNumId w:val="76"/>
  </w:num>
  <w:num w:numId="4" w16cid:durableId="1538201680">
    <w:abstractNumId w:val="5"/>
  </w:num>
  <w:num w:numId="5" w16cid:durableId="1908953715">
    <w:abstractNumId w:val="57"/>
  </w:num>
  <w:num w:numId="6" w16cid:durableId="591158512">
    <w:abstractNumId w:val="49"/>
  </w:num>
  <w:num w:numId="7" w16cid:durableId="1089812201">
    <w:abstractNumId w:val="55"/>
  </w:num>
  <w:num w:numId="8" w16cid:durableId="2019505280">
    <w:abstractNumId w:val="8"/>
  </w:num>
  <w:num w:numId="9" w16cid:durableId="1429079044">
    <w:abstractNumId w:val="96"/>
  </w:num>
  <w:num w:numId="10" w16cid:durableId="2101564384">
    <w:abstractNumId w:val="47"/>
  </w:num>
  <w:num w:numId="11" w16cid:durableId="219246421">
    <w:abstractNumId w:val="44"/>
  </w:num>
  <w:num w:numId="12" w16cid:durableId="550925744">
    <w:abstractNumId w:val="50"/>
  </w:num>
  <w:num w:numId="13" w16cid:durableId="849560305">
    <w:abstractNumId w:val="63"/>
  </w:num>
  <w:num w:numId="14" w16cid:durableId="958416867">
    <w:abstractNumId w:val="90"/>
  </w:num>
  <w:num w:numId="15" w16cid:durableId="631521710">
    <w:abstractNumId w:val="10"/>
  </w:num>
  <w:num w:numId="16" w16cid:durableId="925578835">
    <w:abstractNumId w:val="53"/>
  </w:num>
  <w:num w:numId="17" w16cid:durableId="1961497478">
    <w:abstractNumId w:val="42"/>
  </w:num>
  <w:num w:numId="18" w16cid:durableId="1322392918">
    <w:abstractNumId w:val="48"/>
  </w:num>
  <w:num w:numId="19" w16cid:durableId="743064538">
    <w:abstractNumId w:val="28"/>
  </w:num>
  <w:num w:numId="20" w16cid:durableId="369693704">
    <w:abstractNumId w:val="52"/>
  </w:num>
  <w:num w:numId="21" w16cid:durableId="81876345">
    <w:abstractNumId w:val="7"/>
  </w:num>
  <w:num w:numId="22" w16cid:durableId="1290622355">
    <w:abstractNumId w:val="69"/>
  </w:num>
  <w:num w:numId="23" w16cid:durableId="1390297911">
    <w:abstractNumId w:val="99"/>
  </w:num>
  <w:num w:numId="24" w16cid:durableId="1474831014">
    <w:abstractNumId w:val="61"/>
  </w:num>
  <w:num w:numId="25" w16cid:durableId="825631563">
    <w:abstractNumId w:val="11"/>
  </w:num>
  <w:num w:numId="26" w16cid:durableId="958872186">
    <w:abstractNumId w:val="12"/>
  </w:num>
  <w:num w:numId="27" w16cid:durableId="2073382416">
    <w:abstractNumId w:val="78"/>
  </w:num>
  <w:num w:numId="28" w16cid:durableId="1571888721">
    <w:abstractNumId w:val="4"/>
  </w:num>
  <w:num w:numId="29" w16cid:durableId="1844467339">
    <w:abstractNumId w:val="59"/>
  </w:num>
  <w:num w:numId="30" w16cid:durableId="1345395764">
    <w:abstractNumId w:val="97"/>
  </w:num>
  <w:num w:numId="31" w16cid:durableId="278923370">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58695589">
    <w:abstractNumId w:val="64"/>
  </w:num>
  <w:num w:numId="33" w16cid:durableId="1961447216">
    <w:abstractNumId w:val="89"/>
  </w:num>
  <w:num w:numId="34" w16cid:durableId="2057044242">
    <w:abstractNumId w:val="46"/>
  </w:num>
  <w:num w:numId="35" w16cid:durableId="492993935">
    <w:abstractNumId w:val="18"/>
  </w:num>
  <w:num w:numId="36" w16cid:durableId="601883212">
    <w:abstractNumId w:val="40"/>
  </w:num>
  <w:num w:numId="37" w16cid:durableId="136189048">
    <w:abstractNumId w:val="87"/>
  </w:num>
  <w:num w:numId="38" w16cid:durableId="843126499">
    <w:abstractNumId w:val="25"/>
  </w:num>
  <w:num w:numId="39" w16cid:durableId="1465468369">
    <w:abstractNumId w:val="58"/>
  </w:num>
  <w:num w:numId="40" w16cid:durableId="751389969">
    <w:abstractNumId w:val="0"/>
  </w:num>
  <w:num w:numId="41" w16cid:durableId="1915163007">
    <w:abstractNumId w:val="1"/>
  </w:num>
  <w:num w:numId="42" w16cid:durableId="2079546968">
    <w:abstractNumId w:val="2"/>
  </w:num>
  <w:num w:numId="43" w16cid:durableId="1149636672">
    <w:abstractNumId w:val="94"/>
  </w:num>
  <w:num w:numId="44" w16cid:durableId="35156400">
    <w:abstractNumId w:val="75"/>
  </w:num>
  <w:num w:numId="45" w16cid:durableId="1069377613">
    <w:abstractNumId w:val="29"/>
  </w:num>
  <w:num w:numId="46" w16cid:durableId="1916013265">
    <w:abstractNumId w:val="95"/>
  </w:num>
  <w:num w:numId="47" w16cid:durableId="989677524">
    <w:abstractNumId w:val="36"/>
  </w:num>
  <w:num w:numId="48" w16cid:durableId="979308110">
    <w:abstractNumId w:val="67"/>
  </w:num>
  <w:num w:numId="49" w16cid:durableId="992878826">
    <w:abstractNumId w:val="9"/>
  </w:num>
  <w:num w:numId="50" w16cid:durableId="2140881640">
    <w:abstractNumId w:val="3"/>
  </w:num>
  <w:num w:numId="51" w16cid:durableId="390737115">
    <w:abstractNumId w:val="54"/>
  </w:num>
  <w:num w:numId="52" w16cid:durableId="1988434074">
    <w:abstractNumId w:val="98"/>
  </w:num>
  <w:num w:numId="53" w16cid:durableId="1206481568">
    <w:abstractNumId w:val="33"/>
  </w:num>
  <w:num w:numId="54" w16cid:durableId="680398264">
    <w:abstractNumId w:val="24"/>
  </w:num>
  <w:num w:numId="55" w16cid:durableId="1908568153">
    <w:abstractNumId w:val="37"/>
  </w:num>
  <w:num w:numId="56" w16cid:durableId="1657223357">
    <w:abstractNumId w:val="15"/>
  </w:num>
  <w:num w:numId="57" w16cid:durableId="1603143706">
    <w:abstractNumId w:val="19"/>
  </w:num>
  <w:num w:numId="58" w16cid:durableId="438567385">
    <w:abstractNumId w:val="86"/>
  </w:num>
  <w:num w:numId="59" w16cid:durableId="968820356">
    <w:abstractNumId w:val="16"/>
  </w:num>
  <w:num w:numId="60" w16cid:durableId="438380339">
    <w:abstractNumId w:val="66"/>
  </w:num>
  <w:num w:numId="61" w16cid:durableId="647053786">
    <w:abstractNumId w:val="91"/>
  </w:num>
  <w:num w:numId="62" w16cid:durableId="564999425">
    <w:abstractNumId w:val="51"/>
  </w:num>
  <w:num w:numId="63" w16cid:durableId="427510058">
    <w:abstractNumId w:val="27"/>
  </w:num>
  <w:num w:numId="64" w16cid:durableId="682367239">
    <w:abstractNumId w:val="65"/>
  </w:num>
  <w:num w:numId="65" w16cid:durableId="168981177">
    <w:abstractNumId w:val="84"/>
  </w:num>
  <w:num w:numId="66" w16cid:durableId="781651815">
    <w:abstractNumId w:val="14"/>
  </w:num>
  <w:num w:numId="67" w16cid:durableId="1551459806">
    <w:abstractNumId w:val="70"/>
  </w:num>
  <w:num w:numId="68" w16cid:durableId="780339196">
    <w:abstractNumId w:val="71"/>
  </w:num>
  <w:num w:numId="69" w16cid:durableId="811869528">
    <w:abstractNumId w:val="72"/>
  </w:num>
  <w:num w:numId="70" w16cid:durableId="753935723">
    <w:abstractNumId w:val="32"/>
  </w:num>
  <w:num w:numId="71" w16cid:durableId="1931423763">
    <w:abstractNumId w:val="74"/>
  </w:num>
  <w:num w:numId="72" w16cid:durableId="1285770258">
    <w:abstractNumId w:val="56"/>
  </w:num>
  <w:num w:numId="73" w16cid:durableId="242687969">
    <w:abstractNumId w:val="39"/>
  </w:num>
  <w:num w:numId="74" w16cid:durableId="769357258">
    <w:abstractNumId w:val="22"/>
  </w:num>
  <w:num w:numId="75" w16cid:durableId="1886138608">
    <w:abstractNumId w:val="68"/>
  </w:num>
  <w:num w:numId="76" w16cid:durableId="546576069">
    <w:abstractNumId w:val="77"/>
  </w:num>
  <w:num w:numId="77" w16cid:durableId="1698235904">
    <w:abstractNumId w:val="21"/>
  </w:num>
  <w:num w:numId="78" w16cid:durableId="343476543">
    <w:abstractNumId w:val="83"/>
  </w:num>
  <w:num w:numId="79" w16cid:durableId="39214283">
    <w:abstractNumId w:val="79"/>
  </w:num>
  <w:num w:numId="80" w16cid:durableId="1644502149">
    <w:abstractNumId w:val="81"/>
  </w:num>
  <w:num w:numId="81" w16cid:durableId="1863392377">
    <w:abstractNumId w:val="60"/>
  </w:num>
  <w:num w:numId="82" w16cid:durableId="1105265656">
    <w:abstractNumId w:val="45"/>
  </w:num>
  <w:num w:numId="83" w16cid:durableId="819466966">
    <w:abstractNumId w:val="17"/>
  </w:num>
  <w:num w:numId="84" w16cid:durableId="1792744797">
    <w:abstractNumId w:val="85"/>
  </w:num>
  <w:num w:numId="85" w16cid:durableId="1896698846">
    <w:abstractNumId w:val="73"/>
  </w:num>
  <w:num w:numId="86" w16cid:durableId="1638684075">
    <w:abstractNumId w:val="20"/>
  </w:num>
  <w:num w:numId="87" w16cid:durableId="731006946">
    <w:abstractNumId w:val="92"/>
  </w:num>
  <w:num w:numId="88" w16cid:durableId="345332083">
    <w:abstractNumId w:val="26"/>
  </w:num>
  <w:num w:numId="89" w16cid:durableId="836382496">
    <w:abstractNumId w:val="38"/>
  </w:num>
  <w:num w:numId="90" w16cid:durableId="1308700469">
    <w:abstractNumId w:val="88"/>
  </w:num>
  <w:num w:numId="91" w16cid:durableId="1832522261">
    <w:abstractNumId w:val="31"/>
  </w:num>
  <w:num w:numId="92" w16cid:durableId="1875192545">
    <w:abstractNumId w:val="13"/>
  </w:num>
  <w:num w:numId="93" w16cid:durableId="1078599422">
    <w:abstractNumId w:val="41"/>
  </w:num>
  <w:num w:numId="94" w16cid:durableId="975571247">
    <w:abstractNumId w:val="23"/>
  </w:num>
  <w:num w:numId="95" w16cid:durableId="661663170">
    <w:abstractNumId w:val="34"/>
  </w:num>
  <w:num w:numId="96" w16cid:durableId="1164324742">
    <w:abstractNumId w:val="82"/>
  </w:num>
  <w:num w:numId="97" w16cid:durableId="494300546">
    <w:abstractNumId w:val="93"/>
  </w:num>
  <w:num w:numId="98" w16cid:durableId="1359549138">
    <w:abstractNumId w:val="35"/>
  </w:num>
  <w:num w:numId="99" w16cid:durableId="1545828888">
    <w:abstractNumId w:val="43"/>
  </w:num>
  <w:num w:numId="100" w16cid:durableId="1253052162">
    <w:abstractNumId w:val="80"/>
  </w:num>
  <w:num w:numId="101" w16cid:durableId="33623559">
    <w:abstractNumId w:val="6"/>
    <w:lvlOverride w:ilvl="0">
      <w:startOverride w:val="1"/>
    </w:lvlOverride>
    <w:lvlOverride w:ilvl="1">
      <w:startOverride w:val="3"/>
    </w:lvlOverride>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10E"/>
    <w:rsid w:val="00053897"/>
    <w:rsid w:val="000674BA"/>
    <w:rsid w:val="00082B84"/>
    <w:rsid w:val="0009659F"/>
    <w:rsid w:val="000A7FC0"/>
    <w:rsid w:val="000E0B2F"/>
    <w:rsid w:val="0013478E"/>
    <w:rsid w:val="001B743F"/>
    <w:rsid w:val="001C11BC"/>
    <w:rsid w:val="001C6C52"/>
    <w:rsid w:val="00256686"/>
    <w:rsid w:val="0032225C"/>
    <w:rsid w:val="0033693F"/>
    <w:rsid w:val="0037599B"/>
    <w:rsid w:val="003A1323"/>
    <w:rsid w:val="003A5EBA"/>
    <w:rsid w:val="003B6DC0"/>
    <w:rsid w:val="0041273F"/>
    <w:rsid w:val="00427765"/>
    <w:rsid w:val="004468DC"/>
    <w:rsid w:val="004F572C"/>
    <w:rsid w:val="0051671B"/>
    <w:rsid w:val="005511E5"/>
    <w:rsid w:val="00567C06"/>
    <w:rsid w:val="00652B50"/>
    <w:rsid w:val="00692F93"/>
    <w:rsid w:val="006D040A"/>
    <w:rsid w:val="007118EB"/>
    <w:rsid w:val="00742A13"/>
    <w:rsid w:val="007653E2"/>
    <w:rsid w:val="008F5A88"/>
    <w:rsid w:val="0092410E"/>
    <w:rsid w:val="009554AC"/>
    <w:rsid w:val="009574D9"/>
    <w:rsid w:val="009E01B4"/>
    <w:rsid w:val="00A04251"/>
    <w:rsid w:val="00A24109"/>
    <w:rsid w:val="00B85EF7"/>
    <w:rsid w:val="00BC5905"/>
    <w:rsid w:val="00BE5C0D"/>
    <w:rsid w:val="00C11558"/>
    <w:rsid w:val="00C14DB9"/>
    <w:rsid w:val="00C478F2"/>
    <w:rsid w:val="00C950E6"/>
    <w:rsid w:val="00CE2000"/>
    <w:rsid w:val="00D952FC"/>
    <w:rsid w:val="00DC0EAA"/>
    <w:rsid w:val="00E672CB"/>
    <w:rsid w:val="00E766C3"/>
    <w:rsid w:val="00FE1329"/>
    <w:rsid w:val="00FE5AE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78CC9"/>
  <w15:chartTrackingRefBased/>
  <w15:docId w15:val="{71C71E36-6042-4B85-8304-E574A2800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2410E"/>
    <w:pPr>
      <w:suppressAutoHyphens/>
      <w:spacing w:after="120" w:line="240" w:lineRule="auto"/>
      <w:jc w:val="both"/>
    </w:pPr>
    <w:rPr>
      <w:rFonts w:ascii="Tahoma" w:eastAsia="SimSun" w:hAnsi="Tahoma" w:cs="Calibri"/>
      <w:kern w:val="0"/>
      <w:szCs w:val="24"/>
      <w:lang w:val="en-GB" w:eastAsia="zh-CN"/>
      <w14:ligatures w14:val="none"/>
    </w:rPr>
  </w:style>
  <w:style w:type="paragraph" w:styleId="15">
    <w:name w:val="heading 1"/>
    <w:aliases w:val="Bulleted 1,Level 1,Numbered - 1,Paragraph,Section,Section Heading,Lev 1,1.,AITS 1,AITS Main Heading,CBC Heading 1,Lev 11,Numbered - 11,Lev 12,Numbered - 12,Lev 13,Numbered - 13,SECTION,h1,Hoofdstukkop,Heading 0,Heading 1 TXC,Headerm,H1"/>
    <w:basedOn w:val="a2"/>
    <w:next w:val="a2"/>
    <w:link w:val="1Char"/>
    <w:qFormat/>
    <w:rsid w:val="0092410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aliases w:val="Bulleted 2,ParaLvl2,Numbered - 2,Major,Sub-paragraph,B,#2,1.1,AITS 2,AITS Section Heading,Lev 2,Clause,h2,H2,2,section header,Paragraafkop,KJL:1st Level,Reset numbering,PARA2,S Heading,S Heading 2,1.1.1 heading,m,2m,Header 2,Heading Bug"/>
    <w:basedOn w:val="15"/>
    <w:next w:val="a2"/>
    <w:link w:val="2Char"/>
    <w:qFormat/>
    <w:rsid w:val="0092410E"/>
    <w:pPr>
      <w:keepLines w:val="0"/>
      <w:numPr>
        <w:ilvl w:val="1"/>
        <w:numId w:val="1"/>
      </w:numPr>
      <w:pBdr>
        <w:top w:val="none" w:sz="0" w:space="0" w:color="000000"/>
        <w:left w:val="none" w:sz="0" w:space="0" w:color="000000"/>
        <w:bottom w:val="single" w:sz="12" w:space="1" w:color="000080"/>
        <w:right w:val="none" w:sz="0" w:space="0" w:color="000000"/>
      </w:pBdr>
      <w:tabs>
        <w:tab w:val="left" w:pos="567"/>
      </w:tabs>
      <w:spacing w:after="80"/>
      <w:ind w:left="2703"/>
      <w:outlineLvl w:val="1"/>
    </w:pPr>
    <w:rPr>
      <w:rFonts w:ascii="Tahoma" w:eastAsia="SimSun" w:hAnsi="Tahoma" w:cs="Tahoma"/>
      <w:b/>
      <w:color w:val="002060"/>
      <w:sz w:val="24"/>
      <w:szCs w:val="22"/>
      <w:lang w:val="el-GR"/>
    </w:rPr>
  </w:style>
  <w:style w:type="paragraph" w:styleId="3">
    <w:name w:val="heading 3"/>
    <w:aliases w:val="Bulleted 3,H3,Proposa,Project 3,h3,Heading 3 - old,1.2.3.,alltoc,3,Heading 4 Proposal,h31,h32,Bold Head,bh,(1.1.1),hd3,Minor,1.1.1 Heading,0,Heading 2.3,(Alt+3),Titles,(Alt+3)1,(Alt+3)2,(Alt+3)3,(Alt+3)4,(Alt+3)5,(Alt+3)6,(Alt+3)11"/>
    <w:basedOn w:val="a2"/>
    <w:next w:val="a2"/>
    <w:link w:val="3Char"/>
    <w:qFormat/>
    <w:rsid w:val="0092410E"/>
    <w:pPr>
      <w:keepNext/>
      <w:numPr>
        <w:ilvl w:val="2"/>
        <w:numId w:val="1"/>
      </w:numPr>
      <w:tabs>
        <w:tab w:val="clear" w:pos="1305"/>
        <w:tab w:val="num" w:pos="879"/>
      </w:tabs>
      <w:spacing w:before="360" w:after="60"/>
      <w:ind w:left="709"/>
      <w:outlineLvl w:val="2"/>
    </w:pPr>
    <w:rPr>
      <w:rFonts w:cs="Times New Roman"/>
      <w:b/>
      <w:bCs/>
      <w:color w:val="4472C4" w:themeColor="accent1"/>
      <w:szCs w:val="26"/>
      <w:lang w:val="el-GR"/>
    </w:rPr>
  </w:style>
  <w:style w:type="paragraph" w:styleId="4">
    <w:name w:val="heading 4"/>
    <w:aliases w:val="Bulleted 4,Heading 4 Char3 Char,Heading 4 Char Char2 Char,h4 Char Char2 Char,H41 Char Char2 Char,H4 Char Char2 Char,t4 Char Char2 Char,h41 Char Char2 Char,H42 Char Char2 Char,H411 Char Char2 Char,h42 Char Char2 Char,H43 Char Char2 Char,h4"/>
    <w:basedOn w:val="a2"/>
    <w:next w:val="a2"/>
    <w:link w:val="4Char"/>
    <w:uiPriority w:val="9"/>
    <w:qFormat/>
    <w:rsid w:val="0092410E"/>
    <w:pPr>
      <w:keepNext/>
      <w:numPr>
        <w:ilvl w:val="3"/>
        <w:numId w:val="1"/>
      </w:numPr>
      <w:spacing w:before="240" w:after="60"/>
      <w:ind w:left="851"/>
      <w:outlineLvl w:val="3"/>
    </w:pPr>
    <w:rPr>
      <w:rFonts w:cs="Times New Roman"/>
      <w:b/>
      <w:bCs/>
      <w:szCs w:val="28"/>
      <w:lang w:val="el-GR" w:eastAsia="en-US"/>
    </w:rPr>
  </w:style>
  <w:style w:type="paragraph" w:styleId="5">
    <w:name w:val="heading 5"/>
    <w:aliases w:val="Bulleted 5,H5,H51,h5,tit5,hd5,Επικεφαλίδα 5 Char1,Επικεφαλίδα 5 Char Char,H52,H511,H53,H512,H521,H5111,H54,H513,H55,H514,H56,H515,H522,H5112,H531,H5121,H541,H5131,H551,H5141,H57,H516,H523,H5113,H532,H5122,H542,H5132,H552"/>
    <w:basedOn w:val="a2"/>
    <w:next w:val="a2"/>
    <w:link w:val="5Char"/>
    <w:uiPriority w:val="9"/>
    <w:qFormat/>
    <w:rsid w:val="0092410E"/>
    <w:pPr>
      <w:numPr>
        <w:ilvl w:val="4"/>
        <w:numId w:val="1"/>
      </w:numPr>
      <w:spacing w:before="200" w:after="200" w:line="280" w:lineRule="exact"/>
      <w:outlineLvl w:val="4"/>
    </w:pPr>
    <w:rPr>
      <w:rFonts w:cs="Tahoma"/>
      <w:b/>
      <w:szCs w:val="20"/>
      <w:lang w:val="el-GR"/>
    </w:rPr>
  </w:style>
  <w:style w:type="paragraph" w:styleId="6">
    <w:name w:val="heading 6"/>
    <w:aliases w:val="H6,Char Char,Char Char Char,Char Char + Left:  0 cm,... + Left:  0 cm,...,Char Char Char Char Char Char,Char Char Char Char Char,hd6,h6, Char Char,H61,H62,H63,H64,H611,H65,H612,H621,H631,H641,H66,H613,H622,H632,H642,H67,H614,H623,H633,H643"/>
    <w:basedOn w:val="a2"/>
    <w:next w:val="a2"/>
    <w:link w:val="6Char"/>
    <w:uiPriority w:val="9"/>
    <w:unhideWhenUsed/>
    <w:qFormat/>
    <w:rsid w:val="0092410E"/>
    <w:pPr>
      <w:numPr>
        <w:ilvl w:val="5"/>
        <w:numId w:val="1"/>
      </w:numPr>
      <w:spacing w:before="240" w:after="60"/>
      <w:outlineLvl w:val="5"/>
    </w:pPr>
    <w:rPr>
      <w:rFonts w:cs="Times New Roman"/>
      <w:b/>
      <w:bCs/>
      <w:szCs w:val="22"/>
    </w:rPr>
  </w:style>
  <w:style w:type="paragraph" w:styleId="7">
    <w:name w:val="heading 7"/>
    <w:aliases w:val="hd7,h7,Επικεφαλίδα 7 Char Char,Επικεφαλίδα 7 Char Char Char,Επικεφαλίδα 7 Char Char + Justified,Heading 7 Char Char,Heading 7 Char Char Char,Heading 7 Char1,Heading 7 Char Char1 Char,Heading 7 Char Char1 Char Char Char Char Char Ch"/>
    <w:basedOn w:val="a2"/>
    <w:next w:val="a2"/>
    <w:link w:val="7Char"/>
    <w:uiPriority w:val="9"/>
    <w:unhideWhenUsed/>
    <w:qFormat/>
    <w:rsid w:val="0051671B"/>
    <w:pPr>
      <w:keepNext/>
      <w:keepLines/>
      <w:numPr>
        <w:numId w:val="4"/>
      </w:numPr>
      <w:suppressAutoHyphens w:val="0"/>
      <w:spacing w:before="40" w:after="0" w:line="259" w:lineRule="auto"/>
      <w:outlineLvl w:val="6"/>
    </w:pPr>
    <w:rPr>
      <w:rFonts w:cs="Times New Roman"/>
      <w:i/>
      <w:iCs/>
      <w:color w:val="243F60"/>
      <w:szCs w:val="22"/>
      <w:lang w:val="en-US" w:eastAsia="en-US"/>
    </w:rPr>
  </w:style>
  <w:style w:type="paragraph" w:styleId="8">
    <w:name w:val="heading 8"/>
    <w:aliases w:val="h8,Second Subheading,icom_heading8,Legal Level 1.1.1."/>
    <w:basedOn w:val="a2"/>
    <w:next w:val="a2"/>
    <w:link w:val="8Char"/>
    <w:uiPriority w:val="9"/>
    <w:qFormat/>
    <w:rsid w:val="00692F93"/>
    <w:pPr>
      <w:keepNext/>
      <w:suppressAutoHyphens w:val="0"/>
      <w:spacing w:before="120"/>
      <w:jc w:val="left"/>
      <w:outlineLvl w:val="7"/>
    </w:pPr>
    <w:rPr>
      <w:rFonts w:ascii="Arial" w:eastAsia="Times New Roman" w:hAnsi="Arial" w:cs="Times New Roman"/>
      <w:b/>
      <w:sz w:val="24"/>
      <w:szCs w:val="20"/>
      <w:lang w:val="el-GR" w:eastAsia="ar-SA"/>
    </w:rPr>
  </w:style>
  <w:style w:type="paragraph" w:styleId="9">
    <w:name w:val="heading 9"/>
    <w:aliases w:val="AC&amp;E_1,App Heading,h9,Third Subheading,icom_heading9,Legal Level 1.1.1.1."/>
    <w:basedOn w:val="a2"/>
    <w:next w:val="a2"/>
    <w:link w:val="9Char"/>
    <w:uiPriority w:val="9"/>
    <w:qFormat/>
    <w:rsid w:val="00692F93"/>
    <w:pPr>
      <w:keepNext/>
      <w:suppressAutoHyphens w:val="0"/>
      <w:spacing w:before="120"/>
      <w:jc w:val="center"/>
      <w:outlineLvl w:val="8"/>
    </w:pPr>
    <w:rPr>
      <w:rFonts w:ascii="Arial" w:eastAsia="Times New Roman" w:hAnsi="Arial" w:cs="Times New Roman"/>
      <w:sz w:val="24"/>
      <w:szCs w:val="20"/>
      <w:lang w:val="el-GR"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2Char">
    <w:name w:val="Επικεφαλίδα 2 Char"/>
    <w:aliases w:val="Bulleted 2 Char1,ParaLvl2 Char,Numbered - 2 Char,Major Char,Sub-paragraph Char,B Char,#2 Char,1.1 Char,AITS 2 Char,AITS Section Heading Char,Lev 2 Char,Clause Char,h2 Char,H2 Char,2 Char,section header Char,Paragraafkop Char,m Char"/>
    <w:basedOn w:val="a3"/>
    <w:link w:val="2"/>
    <w:rsid w:val="0092410E"/>
    <w:rPr>
      <w:rFonts w:ascii="Tahoma" w:eastAsia="SimSun" w:hAnsi="Tahoma" w:cs="Tahoma"/>
      <w:b/>
      <w:color w:val="002060"/>
      <w:kern w:val="0"/>
      <w:sz w:val="24"/>
      <w:lang w:eastAsia="zh-CN"/>
      <w14:ligatures w14:val="none"/>
    </w:rPr>
  </w:style>
  <w:style w:type="character" w:customStyle="1" w:styleId="3Char">
    <w:name w:val="Επικεφαλίδα 3 Char"/>
    <w:aliases w:val="Bulleted 3 Char1,H3 Char,Proposa Char,Project 3 Char,h3 Char,Heading 3 - old Char,1.2.3. Char,alltoc Char,3 Char,Heading 4 Proposal Char,h31 Char,h32 Char,Bold Head Char,bh Char,(1.1.1) Char,hd3 Char,Minor Char,1.1.1 Heading Char"/>
    <w:basedOn w:val="a3"/>
    <w:link w:val="3"/>
    <w:rsid w:val="0092410E"/>
    <w:rPr>
      <w:rFonts w:ascii="Tahoma" w:eastAsia="SimSun" w:hAnsi="Tahoma" w:cs="Times New Roman"/>
      <w:b/>
      <w:bCs/>
      <w:color w:val="4472C4" w:themeColor="accent1"/>
      <w:kern w:val="0"/>
      <w:szCs w:val="26"/>
      <w:lang w:eastAsia="zh-CN"/>
      <w14:ligatures w14:val="none"/>
    </w:rPr>
  </w:style>
  <w:style w:type="character" w:customStyle="1" w:styleId="4Char">
    <w:name w:val="Επικεφαλίδα 4 Char"/>
    <w:aliases w:val="Bulleted 4 Char1,Heading 4 Char3 Char Char,Heading 4 Char Char2 Char Char,h4 Char Char2 Char Char,H41 Char Char2 Char Char,H4 Char Char2 Char Char,t4 Char Char2 Char Char,h41 Char Char2 Char Char,H42 Char Char2 Char Char,h4 Char"/>
    <w:basedOn w:val="a3"/>
    <w:link w:val="4"/>
    <w:uiPriority w:val="9"/>
    <w:qFormat/>
    <w:rsid w:val="0092410E"/>
    <w:rPr>
      <w:rFonts w:ascii="Tahoma" w:eastAsia="SimSun" w:hAnsi="Tahoma" w:cs="Times New Roman"/>
      <w:b/>
      <w:bCs/>
      <w:kern w:val="0"/>
      <w:szCs w:val="28"/>
      <w14:ligatures w14:val="none"/>
    </w:rPr>
  </w:style>
  <w:style w:type="character" w:customStyle="1" w:styleId="5Char">
    <w:name w:val="Επικεφαλίδα 5 Char"/>
    <w:aliases w:val="Bulleted 5 Char2,H5 Char1,H51 Char1,h5 Char1,tit5 Char1,hd5 Char1,Επικεφαλίδα 5 Char1 Char1,Επικεφαλίδα 5 Char Char Char1,H52 Char1,H511 Char1,H53 Char1,H512 Char1,H521 Char1,H5111 Char1,H54 Char1,H513 Char1,H55 Char1,H514 Char"/>
    <w:basedOn w:val="a3"/>
    <w:link w:val="5"/>
    <w:uiPriority w:val="9"/>
    <w:rsid w:val="0092410E"/>
    <w:rPr>
      <w:rFonts w:ascii="Tahoma" w:eastAsia="SimSun" w:hAnsi="Tahoma" w:cs="Tahoma"/>
      <w:b/>
      <w:kern w:val="0"/>
      <w:szCs w:val="20"/>
      <w:lang w:eastAsia="zh-CN"/>
      <w14:ligatures w14:val="none"/>
    </w:rPr>
  </w:style>
  <w:style w:type="character" w:customStyle="1" w:styleId="6Char">
    <w:name w:val="Επικεφαλίδα 6 Char"/>
    <w:aliases w:val="H6 Char,Char Char Char1,Char Char Char Char,Char Char + Left:  0 cm Char,... + Left:  0 cm Char,... Char,Char Char Char Char Char Char Char,Char Char Char Char Char Char1,hd6 Char,h6 Char, Char Char Char,H61 Char,H62 Char,H63 Char"/>
    <w:basedOn w:val="a3"/>
    <w:link w:val="6"/>
    <w:uiPriority w:val="9"/>
    <w:qFormat/>
    <w:rsid w:val="0092410E"/>
    <w:rPr>
      <w:rFonts w:ascii="Tahoma" w:eastAsia="SimSun" w:hAnsi="Tahoma" w:cs="Times New Roman"/>
      <w:b/>
      <w:bCs/>
      <w:kern w:val="0"/>
      <w:lang w:val="en-GB" w:eastAsia="zh-CN"/>
      <w14:ligatures w14:val="none"/>
    </w:rPr>
  </w:style>
  <w:style w:type="character" w:styleId="a6">
    <w:name w:val="footnote reference"/>
    <w:aliases w:val="Footnote symbol,Footnote reference number,note TESI"/>
    <w:uiPriority w:val="99"/>
    <w:qFormat/>
    <w:rsid w:val="0092410E"/>
    <w:rPr>
      <w:vertAlign w:val="superscript"/>
    </w:rPr>
  </w:style>
  <w:style w:type="character" w:styleId="a7">
    <w:name w:val="annotation reference"/>
    <w:uiPriority w:val="99"/>
    <w:qFormat/>
    <w:rsid w:val="0092410E"/>
    <w:rPr>
      <w:sz w:val="16"/>
      <w:szCs w:val="16"/>
    </w:rPr>
  </w:style>
  <w:style w:type="paragraph" w:styleId="a8">
    <w:name w:val="Body Text"/>
    <w:aliases w:val="Σώμα κείμενου,Body Text1,body text,contents,heading_txt,bodytxy2,Body Text - Level 2,bt,??2,Oracle Response,sp,sbs,block text,bt4,body text4,bt5,body text5,bt1,body text1,Resume Text,BODY TEXT,txt1,T1,Title 1,bullet title,t,Block text,d"/>
    <w:basedOn w:val="a2"/>
    <w:link w:val="Char"/>
    <w:uiPriority w:val="99"/>
    <w:qFormat/>
    <w:rsid w:val="0092410E"/>
    <w:pPr>
      <w:spacing w:after="240"/>
    </w:pPr>
  </w:style>
  <w:style w:type="character" w:customStyle="1" w:styleId="Char">
    <w:name w:val="Σώμα κειμένου Char"/>
    <w:aliases w:val="Σώμα κείμενου Char1,Body Text1 Char1,body text Char1,contents Char1,heading_txt Char1,bodytxy2 Char1,Body Text - Level 2 Char1,bt Char1,??2 Char1,Oracle Response Char1,sp Char1,sbs Char1,block text Char1,bt4 Char1,body text4 Char1"/>
    <w:basedOn w:val="a3"/>
    <w:link w:val="a8"/>
    <w:uiPriority w:val="99"/>
    <w:qFormat/>
    <w:rsid w:val="0092410E"/>
    <w:rPr>
      <w:rFonts w:ascii="Tahoma" w:eastAsia="SimSun" w:hAnsi="Tahoma" w:cs="Calibri"/>
      <w:kern w:val="0"/>
      <w:szCs w:val="24"/>
      <w:lang w:val="en-GB" w:eastAsia="zh-CN"/>
      <w14:ligatures w14:val="none"/>
    </w:rPr>
  </w:style>
  <w:style w:type="paragraph" w:styleId="a9">
    <w:name w:val="footnote text"/>
    <w:basedOn w:val="a2"/>
    <w:link w:val="Char0"/>
    <w:rsid w:val="0092410E"/>
    <w:pPr>
      <w:spacing w:after="0"/>
      <w:ind w:left="425" w:hanging="425"/>
    </w:pPr>
    <w:rPr>
      <w:rFonts w:cs="Times New Roman"/>
      <w:sz w:val="20"/>
      <w:szCs w:val="20"/>
      <w:lang w:val="en-IE"/>
    </w:rPr>
  </w:style>
  <w:style w:type="character" w:customStyle="1" w:styleId="Char0">
    <w:name w:val="Κείμενο υποσημείωσης Char"/>
    <w:basedOn w:val="a3"/>
    <w:link w:val="a9"/>
    <w:rsid w:val="0092410E"/>
    <w:rPr>
      <w:rFonts w:ascii="Tahoma" w:eastAsia="SimSun" w:hAnsi="Tahoma" w:cs="Times New Roman"/>
      <w:kern w:val="0"/>
      <w:sz w:val="20"/>
      <w:szCs w:val="20"/>
      <w:lang w:val="en-IE" w:eastAsia="zh-CN"/>
      <w14:ligatures w14:val="none"/>
    </w:rPr>
  </w:style>
  <w:style w:type="paragraph" w:customStyle="1" w:styleId="normalwithoutspacing">
    <w:name w:val="normal_without_spacing"/>
    <w:basedOn w:val="a2"/>
    <w:uiPriority w:val="99"/>
    <w:rsid w:val="0092410E"/>
    <w:pPr>
      <w:spacing w:after="60"/>
    </w:pPr>
    <w:rPr>
      <w:lang w:val="el-GR"/>
    </w:rPr>
  </w:style>
  <w:style w:type="paragraph" w:styleId="aa">
    <w:name w:val="annotation text"/>
    <w:aliases w:val=" Char2,Char2"/>
    <w:basedOn w:val="a2"/>
    <w:link w:val="Char10"/>
    <w:uiPriority w:val="99"/>
    <w:qFormat/>
    <w:rsid w:val="0092410E"/>
    <w:rPr>
      <w:rFonts w:cs="Times New Roman"/>
      <w:sz w:val="20"/>
      <w:szCs w:val="20"/>
    </w:rPr>
  </w:style>
  <w:style w:type="character" w:customStyle="1" w:styleId="Char2">
    <w:name w:val="Κείμενο σχολίου Char"/>
    <w:basedOn w:val="a3"/>
    <w:uiPriority w:val="99"/>
    <w:rsid w:val="0092410E"/>
    <w:rPr>
      <w:rFonts w:ascii="Tahoma" w:eastAsia="SimSun" w:hAnsi="Tahoma" w:cs="Calibri"/>
      <w:kern w:val="0"/>
      <w:sz w:val="20"/>
      <w:szCs w:val="20"/>
      <w:lang w:val="en-GB" w:eastAsia="zh-CN"/>
      <w14:ligatures w14:val="none"/>
    </w:rPr>
  </w:style>
  <w:style w:type="character" w:customStyle="1" w:styleId="Char10">
    <w:name w:val="Κείμενο σχολίου Char1"/>
    <w:aliases w:val=" Char2 Char1,Char2 Char1"/>
    <w:link w:val="aa"/>
    <w:uiPriority w:val="99"/>
    <w:rsid w:val="0092410E"/>
    <w:rPr>
      <w:rFonts w:ascii="Tahoma" w:eastAsia="SimSun" w:hAnsi="Tahoma" w:cs="Times New Roman"/>
      <w:kern w:val="0"/>
      <w:sz w:val="20"/>
      <w:szCs w:val="20"/>
      <w:lang w:val="en-GB" w:eastAsia="zh-CN"/>
      <w14:ligatures w14:val="none"/>
    </w:rPr>
  </w:style>
  <w:style w:type="paragraph" w:styleId="ab">
    <w:name w:val="List Paragraph"/>
    <w:aliases w:val="Kommentar,Bullet List,FooterText,numbered,Paragraphe de liste1,lp1,Diligence Check,Bullet2,Bullet21,bl1,Bullet22,Bullet23,Bullet211,Bullet24,Bullet25,Bullet26,Bullet27,bl11,Bullet212,Bullet28,bl12,Bullet213,Bullet29,bl13,Bullet214,列出段落"/>
    <w:basedOn w:val="a2"/>
    <w:link w:val="Char3"/>
    <w:uiPriority w:val="34"/>
    <w:qFormat/>
    <w:rsid w:val="0092410E"/>
    <w:pPr>
      <w:ind w:left="720"/>
    </w:pPr>
  </w:style>
  <w:style w:type="character" w:customStyle="1" w:styleId="Char3">
    <w:name w:val="Παράγραφος λίστας Char"/>
    <w:aliases w:val="Kommentar Char,Bullet List Char,FooterText Char,numbered Char,Paragraphe de liste1 Char,lp1 Char,Diligence Check Char,Bullet2 Char,Bullet21 Char,bl1 Char,Bullet22 Char,Bullet23 Char,Bullet211 Char,Bullet24 Char,Bullet25 Char"/>
    <w:link w:val="ab"/>
    <w:uiPriority w:val="34"/>
    <w:qFormat/>
    <w:locked/>
    <w:rsid w:val="0092410E"/>
    <w:rPr>
      <w:rFonts w:ascii="Tahoma" w:eastAsia="SimSun" w:hAnsi="Tahoma" w:cs="Calibri"/>
      <w:kern w:val="0"/>
      <w:szCs w:val="24"/>
      <w:lang w:val="en-GB" w:eastAsia="zh-CN"/>
      <w14:ligatures w14:val="none"/>
    </w:rPr>
  </w:style>
  <w:style w:type="character" w:customStyle="1" w:styleId="1Char">
    <w:name w:val="Επικεφαλίδα 1 Char"/>
    <w:aliases w:val="Bulleted 1 Char1,Level 1 Char,Numbered - 1 Char,Paragraph Char,Section Char,Section Heading Char,Lev 1 Char,1. Char,AITS 1 Char,AITS Main Heading Char,CBC Heading 1 Char,Lev 11 Char,Numbered - 11 Char,Lev 12 Char,Numbered - 12 Char"/>
    <w:basedOn w:val="a3"/>
    <w:link w:val="15"/>
    <w:rsid w:val="0092410E"/>
    <w:rPr>
      <w:rFonts w:asciiTheme="majorHAnsi" w:eastAsiaTheme="majorEastAsia" w:hAnsiTheme="majorHAnsi" w:cstheme="majorBidi"/>
      <w:color w:val="2F5496" w:themeColor="accent1" w:themeShade="BF"/>
      <w:kern w:val="0"/>
      <w:sz w:val="32"/>
      <w:szCs w:val="32"/>
      <w:lang w:val="en-GB" w:eastAsia="zh-CN"/>
      <w14:ligatures w14:val="none"/>
    </w:rPr>
  </w:style>
  <w:style w:type="paragraph" w:styleId="ac">
    <w:name w:val="header"/>
    <w:aliases w:val="hd,encabezado"/>
    <w:basedOn w:val="a2"/>
    <w:link w:val="Char4"/>
    <w:uiPriority w:val="99"/>
    <w:unhideWhenUsed/>
    <w:rsid w:val="00652B50"/>
    <w:pPr>
      <w:tabs>
        <w:tab w:val="center" w:pos="4153"/>
        <w:tab w:val="right" w:pos="8306"/>
      </w:tabs>
      <w:spacing w:after="0"/>
    </w:pPr>
  </w:style>
  <w:style w:type="character" w:customStyle="1" w:styleId="Char4">
    <w:name w:val="Κεφαλίδα Char"/>
    <w:aliases w:val="hd Char1,encabezado Char1"/>
    <w:basedOn w:val="a3"/>
    <w:link w:val="ac"/>
    <w:uiPriority w:val="99"/>
    <w:rsid w:val="00652B50"/>
    <w:rPr>
      <w:rFonts w:ascii="Tahoma" w:eastAsia="SimSun" w:hAnsi="Tahoma" w:cs="Calibri"/>
      <w:kern w:val="0"/>
      <w:szCs w:val="24"/>
      <w:lang w:val="en-GB" w:eastAsia="zh-CN"/>
      <w14:ligatures w14:val="none"/>
    </w:rPr>
  </w:style>
  <w:style w:type="paragraph" w:styleId="ad">
    <w:name w:val="footer"/>
    <w:aliases w:val="|| Footer,ft,fo,Footer1,f1,Fakelos_Enotita_Sel,_?p?s???d?,f,_υποσέλιδο,HeaderSfragida,notes and source text,notes and source text Char,icom_footer"/>
    <w:basedOn w:val="a2"/>
    <w:link w:val="Char5"/>
    <w:uiPriority w:val="99"/>
    <w:unhideWhenUsed/>
    <w:rsid w:val="00652B50"/>
    <w:pPr>
      <w:tabs>
        <w:tab w:val="center" w:pos="4153"/>
        <w:tab w:val="right" w:pos="8306"/>
      </w:tabs>
      <w:spacing w:after="0"/>
    </w:pPr>
  </w:style>
  <w:style w:type="character" w:customStyle="1" w:styleId="Char5">
    <w:name w:val="Υποσέλιδο Char"/>
    <w:aliases w:val="|| Footer Char,ft Char,fo Char,Footer1 Char,f1 Char,Fakelos_Enotita_Sel Char,_?p?s???d? Char,f Char,_υποσέλιδο Char,HeaderSfragida Char,notes and source text Char1,notes and source text Char Char,icom_footer Char"/>
    <w:basedOn w:val="a3"/>
    <w:link w:val="ad"/>
    <w:uiPriority w:val="99"/>
    <w:rsid w:val="00652B50"/>
    <w:rPr>
      <w:rFonts w:ascii="Tahoma" w:eastAsia="SimSun" w:hAnsi="Tahoma" w:cs="Calibri"/>
      <w:kern w:val="0"/>
      <w:szCs w:val="24"/>
      <w:lang w:val="en-GB" w:eastAsia="zh-CN"/>
      <w14:ligatures w14:val="none"/>
    </w:rPr>
  </w:style>
  <w:style w:type="character" w:customStyle="1" w:styleId="7Char">
    <w:name w:val="Επικεφαλίδα 7 Char"/>
    <w:aliases w:val="hd7 Char,h7 Char,Επικεφαλίδα 7 Char Char Char1,Επικεφαλίδα 7 Char Char Char Char,Επικεφαλίδα 7 Char Char + Justified Char,Heading 7 Char Char Char1,Heading 7 Char Char Char Char,Heading 7 Char1 Char,Heading 7 Char Char1 Char Char"/>
    <w:basedOn w:val="a3"/>
    <w:link w:val="7"/>
    <w:uiPriority w:val="9"/>
    <w:rsid w:val="0051671B"/>
    <w:rPr>
      <w:rFonts w:ascii="Tahoma" w:eastAsia="SimSun" w:hAnsi="Tahoma" w:cs="Times New Roman"/>
      <w:i/>
      <w:iCs/>
      <w:color w:val="243F60"/>
      <w:kern w:val="0"/>
      <w:lang w:val="en-US"/>
      <w14:ligatures w14:val="none"/>
    </w:rPr>
  </w:style>
  <w:style w:type="paragraph" w:customStyle="1" w:styleId="Default">
    <w:name w:val="Default"/>
    <w:qFormat/>
    <w:rsid w:val="0051671B"/>
    <w:pPr>
      <w:widowControl w:val="0"/>
      <w:suppressAutoHyphens/>
      <w:spacing w:after="0" w:line="240" w:lineRule="auto"/>
    </w:pPr>
    <w:rPr>
      <w:rFonts w:ascii="Cambria" w:eastAsia="SimSun" w:hAnsi="Cambria" w:cs="Mangal"/>
      <w:color w:val="000000"/>
      <w:kern w:val="0"/>
      <w:sz w:val="24"/>
      <w:szCs w:val="24"/>
      <w:lang w:eastAsia="zh-CN" w:bidi="hi-IN"/>
      <w14:ligatures w14:val="none"/>
    </w:rPr>
  </w:style>
  <w:style w:type="character" w:customStyle="1" w:styleId="16">
    <w:name w:val="Παραπομπή σχολίου1"/>
    <w:rsid w:val="00742A13"/>
    <w:rPr>
      <w:sz w:val="16"/>
      <w:szCs w:val="16"/>
    </w:rPr>
  </w:style>
  <w:style w:type="character" w:customStyle="1" w:styleId="WW-FootnoteReference7">
    <w:name w:val="WW-Footnote Reference7"/>
    <w:rsid w:val="00742A13"/>
    <w:rPr>
      <w:vertAlign w:val="superscript"/>
    </w:rPr>
  </w:style>
  <w:style w:type="paragraph" w:customStyle="1" w:styleId="Tabletext14pt">
    <w:name w:val="Στυλ Table text + Διαγραμμάτωση από 14 pt"/>
    <w:basedOn w:val="a2"/>
    <w:link w:val="Tabletext14ptChar"/>
    <w:uiPriority w:val="99"/>
    <w:rsid w:val="00742A13"/>
    <w:pPr>
      <w:widowControl w:val="0"/>
      <w:numPr>
        <w:numId w:val="11"/>
      </w:numPr>
      <w:suppressAutoHyphens w:val="0"/>
      <w:spacing w:after="0"/>
      <w:ind w:left="113" w:firstLine="0"/>
      <w:jc w:val="left"/>
    </w:pPr>
    <w:rPr>
      <w:rFonts w:eastAsia="Times New Roman" w:cs="Times New Roman"/>
      <w:kern w:val="28"/>
      <w:lang w:val="el-GR" w:eastAsia="en-US"/>
    </w:rPr>
  </w:style>
  <w:style w:type="character" w:customStyle="1" w:styleId="8Char">
    <w:name w:val="Επικεφαλίδα 8 Char"/>
    <w:aliases w:val="h8 Char,Second Subheading Char,icom_heading8 Char,Legal Level 1.1.1. Char"/>
    <w:basedOn w:val="a3"/>
    <w:link w:val="8"/>
    <w:uiPriority w:val="9"/>
    <w:rsid w:val="00692F93"/>
    <w:rPr>
      <w:rFonts w:ascii="Arial" w:eastAsia="Times New Roman" w:hAnsi="Arial" w:cs="Times New Roman"/>
      <w:b/>
      <w:kern w:val="0"/>
      <w:sz w:val="24"/>
      <w:szCs w:val="20"/>
      <w:lang w:eastAsia="ar-SA"/>
      <w14:ligatures w14:val="none"/>
    </w:rPr>
  </w:style>
  <w:style w:type="character" w:customStyle="1" w:styleId="9Char">
    <w:name w:val="Επικεφαλίδα 9 Char"/>
    <w:aliases w:val="AC&amp;E_1 Char,App Heading Char,h9 Char,Third Subheading Char,icom_heading9 Char,Legal Level 1.1.1.1. Char"/>
    <w:basedOn w:val="a3"/>
    <w:link w:val="9"/>
    <w:uiPriority w:val="9"/>
    <w:rsid w:val="00692F93"/>
    <w:rPr>
      <w:rFonts w:ascii="Arial" w:eastAsia="Times New Roman" w:hAnsi="Arial" w:cs="Times New Roman"/>
      <w:kern w:val="0"/>
      <w:sz w:val="24"/>
      <w:szCs w:val="20"/>
      <w:lang w:eastAsia="ar-SA"/>
      <w14:ligatures w14:val="none"/>
    </w:rPr>
  </w:style>
  <w:style w:type="paragraph" w:styleId="ae">
    <w:name w:val="caption"/>
    <w:aliases w:val="TF,Epígrafe,cap,Caption Char,Caption Char Char Char"/>
    <w:basedOn w:val="a2"/>
    <w:next w:val="a2"/>
    <w:uiPriority w:val="35"/>
    <w:qFormat/>
    <w:rsid w:val="00692F93"/>
    <w:pPr>
      <w:suppressAutoHyphens w:val="0"/>
      <w:spacing w:before="120" w:after="0"/>
      <w:ind w:left="284" w:hanging="284"/>
    </w:pPr>
    <w:rPr>
      <w:rFonts w:ascii="Arial" w:eastAsia="Times New Roman" w:hAnsi="Arial" w:cs="Times New Roman"/>
      <w:bCs/>
      <w:i/>
      <w:iCs/>
      <w:szCs w:val="20"/>
      <w:lang w:val="el-GR" w:eastAsia="el-GR"/>
    </w:rPr>
  </w:style>
  <w:style w:type="paragraph" w:customStyle="1" w:styleId="Bullet10">
    <w:name w:val="Bullet 1"/>
    <w:basedOn w:val="a2"/>
    <w:qFormat/>
    <w:rsid w:val="00692F93"/>
    <w:pPr>
      <w:numPr>
        <w:numId w:val="16"/>
      </w:numPr>
      <w:suppressAutoHyphens w:val="0"/>
    </w:pPr>
    <w:rPr>
      <w:rFonts w:eastAsia="Times New Roman" w:cs="Times New Roman"/>
      <w:lang w:val="el-GR" w:eastAsia="en-US"/>
    </w:rPr>
  </w:style>
  <w:style w:type="paragraph" w:customStyle="1" w:styleId="Heading2">
    <w:name w:val="Heading #2"/>
    <w:basedOn w:val="a2"/>
    <w:link w:val="Heading2Char"/>
    <w:qFormat/>
    <w:rsid w:val="00A04251"/>
    <w:pPr>
      <w:keepNext/>
      <w:tabs>
        <w:tab w:val="left" w:pos="1134"/>
        <w:tab w:val="num" w:pos="1418"/>
        <w:tab w:val="num" w:pos="1980"/>
      </w:tabs>
      <w:suppressAutoHyphens w:val="0"/>
      <w:spacing w:afterLines="100" w:after="100"/>
      <w:outlineLvl w:val="2"/>
    </w:pPr>
    <w:rPr>
      <w:rFonts w:eastAsia="Arial Unicode MS" w:cs="Tahoma"/>
      <w:b/>
      <w:szCs w:val="22"/>
      <w:lang w:val="el-GR" w:eastAsia="en-US"/>
    </w:rPr>
  </w:style>
  <w:style w:type="character" w:customStyle="1" w:styleId="Heading2Char">
    <w:name w:val="Heading #2 Char"/>
    <w:basedOn w:val="a3"/>
    <w:link w:val="Heading2"/>
    <w:rsid w:val="00A04251"/>
    <w:rPr>
      <w:rFonts w:ascii="Tahoma" w:eastAsia="Arial Unicode MS" w:hAnsi="Tahoma" w:cs="Tahoma"/>
      <w:b/>
      <w:kern w:val="0"/>
      <w14:ligatures w14:val="none"/>
    </w:rPr>
  </w:style>
  <w:style w:type="paragraph" w:customStyle="1" w:styleId="xmsonormal">
    <w:name w:val="x_msonormal"/>
    <w:basedOn w:val="a2"/>
    <w:rsid w:val="00A04251"/>
    <w:pPr>
      <w:suppressAutoHyphens w:val="0"/>
      <w:spacing w:after="0"/>
      <w:jc w:val="left"/>
    </w:pPr>
    <w:rPr>
      <w:rFonts w:ascii="Calibri" w:eastAsia="Calibri" w:hAnsi="Calibri"/>
      <w:szCs w:val="22"/>
      <w:lang w:val="el-GR" w:eastAsia="el-GR"/>
    </w:rPr>
  </w:style>
  <w:style w:type="table" w:styleId="3-1">
    <w:name w:val="List Table 3 Accent 1"/>
    <w:basedOn w:val="a4"/>
    <w:uiPriority w:val="48"/>
    <w:rsid w:val="00A04251"/>
    <w:pPr>
      <w:spacing w:after="0" w:line="240" w:lineRule="auto"/>
    </w:pPr>
    <w:rPr>
      <w:kern w:val="0"/>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styleId="af">
    <w:name w:val="Strong"/>
    <w:uiPriority w:val="22"/>
    <w:qFormat/>
    <w:rsid w:val="00A04251"/>
    <w:rPr>
      <w:b/>
      <w:bCs/>
    </w:rPr>
  </w:style>
  <w:style w:type="paragraph" w:styleId="Web">
    <w:name w:val="Normal (Web)"/>
    <w:basedOn w:val="a2"/>
    <w:uiPriority w:val="99"/>
    <w:rsid w:val="00A04251"/>
    <w:pPr>
      <w:suppressAutoHyphens w:val="0"/>
      <w:spacing w:before="100" w:beforeAutospacing="1" w:after="100" w:afterAutospacing="1"/>
      <w:jc w:val="left"/>
    </w:pPr>
    <w:rPr>
      <w:rFonts w:ascii="Times New Roman" w:eastAsia="Times New Roman" w:hAnsi="Times New Roman" w:cs="Times New Roman"/>
      <w:sz w:val="24"/>
      <w:lang w:val="el-GR" w:eastAsia="en-GB"/>
    </w:rPr>
  </w:style>
  <w:style w:type="character" w:customStyle="1" w:styleId="WW8Num1z0">
    <w:name w:val="WW8Num1z0"/>
    <w:rsid w:val="00A24109"/>
  </w:style>
  <w:style w:type="character" w:customStyle="1" w:styleId="WW8Num1z1">
    <w:name w:val="WW8Num1z1"/>
    <w:rsid w:val="00A24109"/>
  </w:style>
  <w:style w:type="character" w:customStyle="1" w:styleId="WW8Num1z2">
    <w:name w:val="WW8Num1z2"/>
    <w:rsid w:val="00A24109"/>
  </w:style>
  <w:style w:type="character" w:customStyle="1" w:styleId="WW8Num1z3">
    <w:name w:val="WW8Num1z3"/>
    <w:rsid w:val="00A24109"/>
  </w:style>
  <w:style w:type="character" w:customStyle="1" w:styleId="WW8Num1z4">
    <w:name w:val="WW8Num1z4"/>
    <w:rsid w:val="00A24109"/>
    <w:rPr>
      <w:rFonts w:ascii="Arial" w:hAnsi="Arial" w:cs="Times New Roman"/>
      <w:b w:val="0"/>
      <w:i w:val="0"/>
      <w:sz w:val="20"/>
      <w:szCs w:val="20"/>
    </w:rPr>
  </w:style>
  <w:style w:type="character" w:customStyle="1" w:styleId="WW8Num1z5">
    <w:name w:val="WW8Num1z5"/>
    <w:rsid w:val="00A24109"/>
  </w:style>
  <w:style w:type="character" w:customStyle="1" w:styleId="WW8Num1z6">
    <w:name w:val="WW8Num1z6"/>
    <w:rsid w:val="00A24109"/>
  </w:style>
  <w:style w:type="character" w:customStyle="1" w:styleId="WW8Num1z7">
    <w:name w:val="WW8Num1z7"/>
    <w:rsid w:val="00A24109"/>
  </w:style>
  <w:style w:type="character" w:customStyle="1" w:styleId="WW8Num1z8">
    <w:name w:val="WW8Num1z8"/>
    <w:rsid w:val="00A24109"/>
  </w:style>
  <w:style w:type="character" w:customStyle="1" w:styleId="WW8Num2z0">
    <w:name w:val="WW8Num2z0"/>
    <w:rsid w:val="00A24109"/>
  </w:style>
  <w:style w:type="character" w:customStyle="1" w:styleId="WW8Num2z1">
    <w:name w:val="WW8Num2z1"/>
    <w:rsid w:val="00A24109"/>
  </w:style>
  <w:style w:type="character" w:customStyle="1" w:styleId="WW8Num2z2">
    <w:name w:val="WW8Num2z2"/>
    <w:rsid w:val="00A24109"/>
  </w:style>
  <w:style w:type="character" w:customStyle="1" w:styleId="WW8Num2z3">
    <w:name w:val="WW8Num2z3"/>
    <w:rsid w:val="00A24109"/>
  </w:style>
  <w:style w:type="character" w:customStyle="1" w:styleId="WW8Num2z4">
    <w:name w:val="WW8Num2z4"/>
    <w:rsid w:val="00A24109"/>
    <w:rPr>
      <w:rFonts w:ascii="Arial" w:hAnsi="Arial" w:cs="Times New Roman"/>
      <w:b w:val="0"/>
      <w:i w:val="0"/>
      <w:sz w:val="20"/>
      <w:szCs w:val="20"/>
    </w:rPr>
  </w:style>
  <w:style w:type="character" w:customStyle="1" w:styleId="WW8Num2z5">
    <w:name w:val="WW8Num2z5"/>
    <w:rsid w:val="00A24109"/>
  </w:style>
  <w:style w:type="character" w:customStyle="1" w:styleId="WW8Num2z6">
    <w:name w:val="WW8Num2z6"/>
    <w:rsid w:val="00A24109"/>
  </w:style>
  <w:style w:type="character" w:customStyle="1" w:styleId="WW8Num2z7">
    <w:name w:val="WW8Num2z7"/>
    <w:rsid w:val="00A24109"/>
  </w:style>
  <w:style w:type="character" w:customStyle="1" w:styleId="WW8Num2z8">
    <w:name w:val="WW8Num2z8"/>
    <w:rsid w:val="00A24109"/>
  </w:style>
  <w:style w:type="character" w:customStyle="1" w:styleId="WW8Num3z0">
    <w:name w:val="WW8Num3z0"/>
    <w:rsid w:val="00A24109"/>
    <w:rPr>
      <w:rFonts w:ascii="Symbol" w:hAnsi="Symbol" w:cs="Symbol"/>
      <w:lang w:val="el-GR"/>
    </w:rPr>
  </w:style>
  <w:style w:type="character" w:customStyle="1" w:styleId="WW8Num4z0">
    <w:name w:val="WW8Num4z0"/>
    <w:rsid w:val="00A24109"/>
    <w:rPr>
      <w:lang w:val="el-GR"/>
    </w:rPr>
  </w:style>
  <w:style w:type="character" w:customStyle="1" w:styleId="WW8Num5z0">
    <w:name w:val="WW8Num5z0"/>
    <w:rsid w:val="00A24109"/>
    <w:rPr>
      <w:rFonts w:ascii="Webdings" w:hAnsi="Webdings" w:cs="Webdings"/>
      <w:color w:val="333399"/>
      <w:sz w:val="16"/>
    </w:rPr>
  </w:style>
  <w:style w:type="character" w:customStyle="1" w:styleId="WW8Num6z0">
    <w:name w:val="WW8Num6z0"/>
    <w:rsid w:val="00A24109"/>
    <w:rPr>
      <w:rFonts w:ascii="Symbol" w:hAnsi="Symbol" w:cs="Symbol"/>
      <w:strike/>
      <w:color w:val="0070C0"/>
      <w:kern w:val="1"/>
      <w:position w:val="0"/>
      <w:sz w:val="24"/>
      <w:vertAlign w:val="baseline"/>
      <w:lang w:val="el-GR"/>
    </w:rPr>
  </w:style>
  <w:style w:type="character" w:customStyle="1" w:styleId="WW8Num7z0">
    <w:name w:val="WW8Num7z0"/>
    <w:rsid w:val="00A24109"/>
    <w:rPr>
      <w:rFonts w:ascii="Symbol" w:hAnsi="Symbol" w:cs="Symbol"/>
      <w:shd w:val="clear" w:color="auto" w:fill="C0C0C0"/>
      <w:lang w:val="el-GR"/>
    </w:rPr>
  </w:style>
  <w:style w:type="character" w:customStyle="1" w:styleId="WW8Num8z0">
    <w:name w:val="WW8Num8z0"/>
    <w:rsid w:val="00A24109"/>
    <w:rPr>
      <w:b/>
      <w:bCs/>
      <w:szCs w:val="22"/>
      <w:lang w:val="el-GR"/>
    </w:rPr>
  </w:style>
  <w:style w:type="character" w:customStyle="1" w:styleId="WW8Num8z1">
    <w:name w:val="WW8Num8z1"/>
    <w:rsid w:val="00A24109"/>
  </w:style>
  <w:style w:type="character" w:customStyle="1" w:styleId="WW8Num8z2">
    <w:name w:val="WW8Num8z2"/>
    <w:rsid w:val="00A24109"/>
  </w:style>
  <w:style w:type="character" w:customStyle="1" w:styleId="WW8Num8z3">
    <w:name w:val="WW8Num8z3"/>
    <w:rsid w:val="00A24109"/>
  </w:style>
  <w:style w:type="character" w:customStyle="1" w:styleId="WW8Num8z4">
    <w:name w:val="WW8Num8z4"/>
    <w:rsid w:val="00A24109"/>
  </w:style>
  <w:style w:type="character" w:customStyle="1" w:styleId="WW8Num8z5">
    <w:name w:val="WW8Num8z5"/>
    <w:rsid w:val="00A24109"/>
  </w:style>
  <w:style w:type="character" w:customStyle="1" w:styleId="WW8Num8z6">
    <w:name w:val="WW8Num8z6"/>
    <w:rsid w:val="00A24109"/>
  </w:style>
  <w:style w:type="character" w:customStyle="1" w:styleId="WW8Num8z7">
    <w:name w:val="WW8Num8z7"/>
    <w:rsid w:val="00A24109"/>
  </w:style>
  <w:style w:type="character" w:customStyle="1" w:styleId="WW8Num8z8">
    <w:name w:val="WW8Num8z8"/>
    <w:rsid w:val="00A24109"/>
  </w:style>
  <w:style w:type="character" w:customStyle="1" w:styleId="WW8Num9z0">
    <w:name w:val="WW8Num9z0"/>
    <w:rsid w:val="00A24109"/>
    <w:rPr>
      <w:b/>
      <w:bCs/>
      <w:szCs w:val="22"/>
      <w:lang w:val="el-GR"/>
    </w:rPr>
  </w:style>
  <w:style w:type="character" w:customStyle="1" w:styleId="WW8Num9z1">
    <w:name w:val="WW8Num9z1"/>
    <w:rsid w:val="00A24109"/>
    <w:rPr>
      <w:rFonts w:eastAsia="Calibri"/>
      <w:lang w:val="el-GR"/>
    </w:rPr>
  </w:style>
  <w:style w:type="character" w:customStyle="1" w:styleId="WW8Num9z2">
    <w:name w:val="WW8Num9z2"/>
    <w:rsid w:val="00A24109"/>
  </w:style>
  <w:style w:type="character" w:customStyle="1" w:styleId="WW8Num9z3">
    <w:name w:val="WW8Num9z3"/>
    <w:rsid w:val="00A24109"/>
  </w:style>
  <w:style w:type="character" w:customStyle="1" w:styleId="WW8Num9z4">
    <w:name w:val="WW8Num9z4"/>
    <w:rsid w:val="00A24109"/>
  </w:style>
  <w:style w:type="character" w:customStyle="1" w:styleId="WW8Num9z5">
    <w:name w:val="WW8Num9z5"/>
    <w:rsid w:val="00A24109"/>
  </w:style>
  <w:style w:type="character" w:customStyle="1" w:styleId="WW8Num9z6">
    <w:name w:val="WW8Num9z6"/>
    <w:rsid w:val="00A24109"/>
  </w:style>
  <w:style w:type="character" w:customStyle="1" w:styleId="WW8Num9z7">
    <w:name w:val="WW8Num9z7"/>
    <w:rsid w:val="00A24109"/>
  </w:style>
  <w:style w:type="character" w:customStyle="1" w:styleId="WW8Num9z8">
    <w:name w:val="WW8Num9z8"/>
    <w:rsid w:val="00A24109"/>
  </w:style>
  <w:style w:type="character" w:customStyle="1" w:styleId="WW8Num10z0">
    <w:name w:val="WW8Num10z0"/>
    <w:rsid w:val="00A24109"/>
    <w:rPr>
      <w:rFonts w:ascii="Symbol" w:eastAsia="Calibri" w:hAnsi="Symbol" w:cs="OpenSymbol"/>
      <w:color w:val="5B9BD5"/>
    </w:rPr>
  </w:style>
  <w:style w:type="character" w:customStyle="1" w:styleId="0">
    <w:name w:val="Προεπιλεγμένη γραμματοσειρά_0"/>
    <w:rsid w:val="00A24109"/>
  </w:style>
  <w:style w:type="character" w:customStyle="1" w:styleId="WW8Num11z0">
    <w:name w:val="WW8Num11z0"/>
    <w:rsid w:val="00A24109"/>
    <w:rPr>
      <w:rFonts w:hint="default"/>
    </w:rPr>
  </w:style>
  <w:style w:type="character" w:customStyle="1" w:styleId="WW-DefaultParagraphFont">
    <w:name w:val="WW-Default Paragraph Font"/>
    <w:rsid w:val="00A24109"/>
  </w:style>
  <w:style w:type="character" w:customStyle="1" w:styleId="DefaultParagraphFont3">
    <w:name w:val="Default Paragraph Font3"/>
    <w:rsid w:val="00A24109"/>
  </w:style>
  <w:style w:type="character" w:customStyle="1" w:styleId="WW8Num11z1">
    <w:name w:val="WW8Num11z1"/>
    <w:rsid w:val="00A24109"/>
  </w:style>
  <w:style w:type="character" w:customStyle="1" w:styleId="WW8Num11z2">
    <w:name w:val="WW8Num11z2"/>
    <w:rsid w:val="00A24109"/>
  </w:style>
  <w:style w:type="character" w:customStyle="1" w:styleId="WW8Num11z3">
    <w:name w:val="WW8Num11z3"/>
    <w:rsid w:val="00A24109"/>
  </w:style>
  <w:style w:type="character" w:customStyle="1" w:styleId="WW8Num11z4">
    <w:name w:val="WW8Num11z4"/>
    <w:rsid w:val="00A24109"/>
  </w:style>
  <w:style w:type="character" w:customStyle="1" w:styleId="WW8Num11z5">
    <w:name w:val="WW8Num11z5"/>
    <w:rsid w:val="00A24109"/>
  </w:style>
  <w:style w:type="character" w:customStyle="1" w:styleId="WW8Num11z6">
    <w:name w:val="WW8Num11z6"/>
    <w:rsid w:val="00A24109"/>
  </w:style>
  <w:style w:type="character" w:customStyle="1" w:styleId="WW8Num11z7">
    <w:name w:val="WW8Num11z7"/>
    <w:rsid w:val="00A24109"/>
  </w:style>
  <w:style w:type="character" w:customStyle="1" w:styleId="WW8Num11z8">
    <w:name w:val="WW8Num11z8"/>
    <w:rsid w:val="00A24109"/>
  </w:style>
  <w:style w:type="character" w:customStyle="1" w:styleId="WW-DefaultParagraphFont1">
    <w:name w:val="WW-Default Paragraph Font1"/>
    <w:rsid w:val="00A24109"/>
  </w:style>
  <w:style w:type="character" w:customStyle="1" w:styleId="WW-DefaultParagraphFont11">
    <w:name w:val="WW-Default Paragraph Font11"/>
    <w:rsid w:val="00A24109"/>
  </w:style>
  <w:style w:type="character" w:customStyle="1" w:styleId="WW8Num7z1">
    <w:name w:val="WW8Num7z1"/>
    <w:rsid w:val="00A24109"/>
  </w:style>
  <w:style w:type="character" w:customStyle="1" w:styleId="WW8Num7z2">
    <w:name w:val="WW8Num7z2"/>
    <w:rsid w:val="00A24109"/>
  </w:style>
  <w:style w:type="character" w:customStyle="1" w:styleId="WW8Num7z3">
    <w:name w:val="WW8Num7z3"/>
    <w:rsid w:val="00A24109"/>
  </w:style>
  <w:style w:type="character" w:customStyle="1" w:styleId="WW8Num7z4">
    <w:name w:val="WW8Num7z4"/>
    <w:rsid w:val="00A24109"/>
  </w:style>
  <w:style w:type="character" w:customStyle="1" w:styleId="WW8Num7z5">
    <w:name w:val="WW8Num7z5"/>
    <w:rsid w:val="00A24109"/>
  </w:style>
  <w:style w:type="character" w:customStyle="1" w:styleId="WW8Num7z6">
    <w:name w:val="WW8Num7z6"/>
    <w:rsid w:val="00A24109"/>
  </w:style>
  <w:style w:type="character" w:customStyle="1" w:styleId="WW8Num7z7">
    <w:name w:val="WW8Num7z7"/>
    <w:rsid w:val="00A24109"/>
  </w:style>
  <w:style w:type="character" w:customStyle="1" w:styleId="WW8Num7z8">
    <w:name w:val="WW8Num7z8"/>
    <w:rsid w:val="00A24109"/>
  </w:style>
  <w:style w:type="character" w:customStyle="1" w:styleId="WW-DefaultParagraphFont111">
    <w:name w:val="WW-Default Paragraph Font111"/>
    <w:rsid w:val="00A24109"/>
  </w:style>
  <w:style w:type="character" w:customStyle="1" w:styleId="WW-DefaultParagraphFont1111">
    <w:name w:val="WW-Default Paragraph Font1111"/>
    <w:rsid w:val="00A24109"/>
  </w:style>
  <w:style w:type="character" w:customStyle="1" w:styleId="33">
    <w:name w:val="Προεπιλεγμένη γραμματοσειρά3"/>
    <w:rsid w:val="00A24109"/>
  </w:style>
  <w:style w:type="character" w:customStyle="1" w:styleId="WW-DefaultParagraphFont11111">
    <w:name w:val="WW-Default Paragraph Font11111"/>
    <w:rsid w:val="00A24109"/>
  </w:style>
  <w:style w:type="character" w:customStyle="1" w:styleId="WW8Num10z1">
    <w:name w:val="WW8Num10z1"/>
    <w:rsid w:val="00A24109"/>
    <w:rPr>
      <w:rFonts w:eastAsia="Calibri"/>
      <w:lang w:val="el-GR"/>
    </w:rPr>
  </w:style>
  <w:style w:type="character" w:customStyle="1" w:styleId="WW8Num10z2">
    <w:name w:val="WW8Num10z2"/>
    <w:rsid w:val="00A24109"/>
  </w:style>
  <w:style w:type="character" w:customStyle="1" w:styleId="WW8Num10z3">
    <w:name w:val="WW8Num10z3"/>
    <w:rsid w:val="00A24109"/>
  </w:style>
  <w:style w:type="character" w:customStyle="1" w:styleId="WW8Num10z4">
    <w:name w:val="WW8Num10z4"/>
    <w:rsid w:val="00A24109"/>
  </w:style>
  <w:style w:type="character" w:customStyle="1" w:styleId="WW8Num10z5">
    <w:name w:val="WW8Num10z5"/>
    <w:rsid w:val="00A24109"/>
  </w:style>
  <w:style w:type="character" w:customStyle="1" w:styleId="WW8Num10z6">
    <w:name w:val="WW8Num10z6"/>
    <w:rsid w:val="00A24109"/>
  </w:style>
  <w:style w:type="character" w:customStyle="1" w:styleId="WW8Num10z7">
    <w:name w:val="WW8Num10z7"/>
    <w:rsid w:val="00A24109"/>
  </w:style>
  <w:style w:type="character" w:customStyle="1" w:styleId="WW8Num10z8">
    <w:name w:val="WW8Num10z8"/>
    <w:rsid w:val="00A24109"/>
  </w:style>
  <w:style w:type="character" w:customStyle="1" w:styleId="DefaultParagraphFont2">
    <w:name w:val="Default Paragraph Font2"/>
    <w:rsid w:val="00A24109"/>
  </w:style>
  <w:style w:type="character" w:customStyle="1" w:styleId="WW8Num12z0">
    <w:name w:val="WW8Num12z0"/>
    <w:rsid w:val="00A24109"/>
    <w:rPr>
      <w:b/>
      <w:bCs/>
      <w:szCs w:val="22"/>
      <w:lang w:val="el-GR"/>
    </w:rPr>
  </w:style>
  <w:style w:type="character" w:customStyle="1" w:styleId="WW8Num12z1">
    <w:name w:val="WW8Num12z1"/>
    <w:rsid w:val="00A24109"/>
    <w:rPr>
      <w:rFonts w:eastAsia="Calibri"/>
      <w:lang w:val="el-GR"/>
    </w:rPr>
  </w:style>
  <w:style w:type="character" w:customStyle="1" w:styleId="WW8Num12z2">
    <w:name w:val="WW8Num12z2"/>
    <w:rsid w:val="00A24109"/>
  </w:style>
  <w:style w:type="character" w:customStyle="1" w:styleId="WW8Num12z3">
    <w:name w:val="WW8Num12z3"/>
    <w:rsid w:val="00A24109"/>
  </w:style>
  <w:style w:type="character" w:customStyle="1" w:styleId="WW8Num12z4">
    <w:name w:val="WW8Num12z4"/>
    <w:rsid w:val="00A24109"/>
  </w:style>
  <w:style w:type="character" w:customStyle="1" w:styleId="WW8Num12z5">
    <w:name w:val="WW8Num12z5"/>
    <w:rsid w:val="00A24109"/>
  </w:style>
  <w:style w:type="character" w:customStyle="1" w:styleId="WW8Num12z6">
    <w:name w:val="WW8Num12z6"/>
    <w:rsid w:val="00A24109"/>
  </w:style>
  <w:style w:type="character" w:customStyle="1" w:styleId="WW8Num12z7">
    <w:name w:val="WW8Num12z7"/>
    <w:rsid w:val="00A24109"/>
  </w:style>
  <w:style w:type="character" w:customStyle="1" w:styleId="WW8Num12z8">
    <w:name w:val="WW8Num12z8"/>
    <w:rsid w:val="00A24109"/>
  </w:style>
  <w:style w:type="character" w:customStyle="1" w:styleId="WW8Num13z0">
    <w:name w:val="WW8Num13z0"/>
    <w:rsid w:val="00A24109"/>
    <w:rPr>
      <w:rFonts w:ascii="Symbol" w:hAnsi="Symbol" w:cs="OpenSymbol"/>
    </w:rPr>
  </w:style>
  <w:style w:type="character" w:customStyle="1" w:styleId="WW-DefaultParagraphFont111111">
    <w:name w:val="WW-Default Paragraph Font111111"/>
    <w:rsid w:val="00A24109"/>
  </w:style>
  <w:style w:type="character" w:customStyle="1" w:styleId="WW8Num13z1">
    <w:name w:val="WW8Num13z1"/>
    <w:rsid w:val="00A24109"/>
    <w:rPr>
      <w:rFonts w:eastAsia="Calibri"/>
      <w:lang w:val="el-GR"/>
    </w:rPr>
  </w:style>
  <w:style w:type="character" w:customStyle="1" w:styleId="WW8Num13z2">
    <w:name w:val="WW8Num13z2"/>
    <w:rsid w:val="00A24109"/>
  </w:style>
  <w:style w:type="character" w:customStyle="1" w:styleId="WW8Num13z3">
    <w:name w:val="WW8Num13z3"/>
    <w:rsid w:val="00A24109"/>
  </w:style>
  <w:style w:type="character" w:customStyle="1" w:styleId="WW8Num13z4">
    <w:name w:val="WW8Num13z4"/>
    <w:rsid w:val="00A24109"/>
  </w:style>
  <w:style w:type="character" w:customStyle="1" w:styleId="WW8Num13z5">
    <w:name w:val="WW8Num13z5"/>
    <w:rsid w:val="00A24109"/>
  </w:style>
  <w:style w:type="character" w:customStyle="1" w:styleId="WW8Num13z6">
    <w:name w:val="WW8Num13z6"/>
    <w:rsid w:val="00A24109"/>
  </w:style>
  <w:style w:type="character" w:customStyle="1" w:styleId="WW8Num13z7">
    <w:name w:val="WW8Num13z7"/>
    <w:rsid w:val="00A24109"/>
  </w:style>
  <w:style w:type="character" w:customStyle="1" w:styleId="WW8Num13z8">
    <w:name w:val="WW8Num13z8"/>
    <w:rsid w:val="00A24109"/>
  </w:style>
  <w:style w:type="character" w:customStyle="1" w:styleId="WW8Num14z0">
    <w:name w:val="WW8Num14z0"/>
    <w:rsid w:val="00A24109"/>
    <w:rPr>
      <w:rFonts w:ascii="Symbol" w:hAnsi="Symbol" w:cs="OpenSymbol"/>
    </w:rPr>
  </w:style>
  <w:style w:type="character" w:customStyle="1" w:styleId="WW8Num14z1">
    <w:name w:val="WW8Num14z1"/>
    <w:rsid w:val="00A24109"/>
  </w:style>
  <w:style w:type="character" w:customStyle="1" w:styleId="WW8Num14z2">
    <w:name w:val="WW8Num14z2"/>
    <w:rsid w:val="00A24109"/>
  </w:style>
  <w:style w:type="character" w:customStyle="1" w:styleId="WW8Num14z3">
    <w:name w:val="WW8Num14z3"/>
    <w:rsid w:val="00A24109"/>
  </w:style>
  <w:style w:type="character" w:customStyle="1" w:styleId="WW8Num14z4">
    <w:name w:val="WW8Num14z4"/>
    <w:rsid w:val="00A24109"/>
  </w:style>
  <w:style w:type="character" w:customStyle="1" w:styleId="WW8Num14z5">
    <w:name w:val="WW8Num14z5"/>
    <w:rsid w:val="00A24109"/>
  </w:style>
  <w:style w:type="character" w:customStyle="1" w:styleId="WW8Num14z6">
    <w:name w:val="WW8Num14z6"/>
    <w:rsid w:val="00A24109"/>
  </w:style>
  <w:style w:type="character" w:customStyle="1" w:styleId="WW8Num14z7">
    <w:name w:val="WW8Num14z7"/>
    <w:rsid w:val="00A24109"/>
  </w:style>
  <w:style w:type="character" w:customStyle="1" w:styleId="WW8Num14z8">
    <w:name w:val="WW8Num14z8"/>
    <w:rsid w:val="00A24109"/>
  </w:style>
  <w:style w:type="character" w:customStyle="1" w:styleId="WW8Num15z0">
    <w:name w:val="WW8Num15z0"/>
    <w:rsid w:val="00A24109"/>
  </w:style>
  <w:style w:type="character" w:customStyle="1" w:styleId="WW8Num15z1">
    <w:name w:val="WW8Num15z1"/>
    <w:rsid w:val="00A24109"/>
  </w:style>
  <w:style w:type="character" w:customStyle="1" w:styleId="WW8Num15z2">
    <w:name w:val="WW8Num15z2"/>
    <w:rsid w:val="00A24109"/>
  </w:style>
  <w:style w:type="character" w:customStyle="1" w:styleId="WW8Num15z3">
    <w:name w:val="WW8Num15z3"/>
    <w:rsid w:val="00A24109"/>
  </w:style>
  <w:style w:type="character" w:customStyle="1" w:styleId="WW8Num15z4">
    <w:name w:val="WW8Num15z4"/>
    <w:rsid w:val="00A24109"/>
  </w:style>
  <w:style w:type="character" w:customStyle="1" w:styleId="WW8Num15z5">
    <w:name w:val="WW8Num15z5"/>
    <w:rsid w:val="00A24109"/>
  </w:style>
  <w:style w:type="character" w:customStyle="1" w:styleId="WW8Num15z6">
    <w:name w:val="WW8Num15z6"/>
    <w:rsid w:val="00A24109"/>
  </w:style>
  <w:style w:type="character" w:customStyle="1" w:styleId="WW8Num15z7">
    <w:name w:val="WW8Num15z7"/>
    <w:rsid w:val="00A24109"/>
  </w:style>
  <w:style w:type="character" w:customStyle="1" w:styleId="WW8Num15z8">
    <w:name w:val="WW8Num15z8"/>
    <w:rsid w:val="00A24109"/>
  </w:style>
  <w:style w:type="character" w:customStyle="1" w:styleId="WW8Num16z0">
    <w:name w:val="WW8Num16z0"/>
    <w:rsid w:val="00A24109"/>
  </w:style>
  <w:style w:type="character" w:customStyle="1" w:styleId="WW8Num16z1">
    <w:name w:val="WW8Num16z1"/>
    <w:rsid w:val="00A24109"/>
  </w:style>
  <w:style w:type="character" w:customStyle="1" w:styleId="WW8Num16z2">
    <w:name w:val="WW8Num16z2"/>
    <w:rsid w:val="00A24109"/>
  </w:style>
  <w:style w:type="character" w:customStyle="1" w:styleId="WW8Num16z3">
    <w:name w:val="WW8Num16z3"/>
    <w:rsid w:val="00A24109"/>
  </w:style>
  <w:style w:type="character" w:customStyle="1" w:styleId="WW8Num16z4">
    <w:name w:val="WW8Num16z4"/>
    <w:rsid w:val="00A24109"/>
  </w:style>
  <w:style w:type="character" w:customStyle="1" w:styleId="WW8Num16z5">
    <w:name w:val="WW8Num16z5"/>
    <w:rsid w:val="00A24109"/>
  </w:style>
  <w:style w:type="character" w:customStyle="1" w:styleId="WW8Num16z6">
    <w:name w:val="WW8Num16z6"/>
    <w:rsid w:val="00A24109"/>
  </w:style>
  <w:style w:type="character" w:customStyle="1" w:styleId="WW8Num16z7">
    <w:name w:val="WW8Num16z7"/>
    <w:rsid w:val="00A24109"/>
  </w:style>
  <w:style w:type="character" w:customStyle="1" w:styleId="WW8Num16z8">
    <w:name w:val="WW8Num16z8"/>
    <w:rsid w:val="00A24109"/>
  </w:style>
  <w:style w:type="character" w:customStyle="1" w:styleId="WW-DefaultParagraphFont1111111">
    <w:name w:val="WW-Default Paragraph Font1111111"/>
    <w:rsid w:val="00A24109"/>
  </w:style>
  <w:style w:type="character" w:customStyle="1" w:styleId="WW-DefaultParagraphFont11111111">
    <w:name w:val="WW-Default Paragraph Font11111111"/>
    <w:rsid w:val="00A24109"/>
  </w:style>
  <w:style w:type="character" w:customStyle="1" w:styleId="WW-DefaultParagraphFont111111111">
    <w:name w:val="WW-Default Paragraph Font111111111"/>
    <w:rsid w:val="00A24109"/>
  </w:style>
  <w:style w:type="character" w:customStyle="1" w:styleId="WW-DefaultParagraphFont1111111111">
    <w:name w:val="WW-Default Paragraph Font1111111111"/>
    <w:rsid w:val="00A24109"/>
  </w:style>
  <w:style w:type="character" w:customStyle="1" w:styleId="WW-DefaultParagraphFont11111111111">
    <w:name w:val="WW-Default Paragraph Font11111111111"/>
    <w:rsid w:val="00A24109"/>
  </w:style>
  <w:style w:type="character" w:customStyle="1" w:styleId="WW8Num17z0">
    <w:name w:val="WW8Num17z0"/>
    <w:rsid w:val="00A24109"/>
  </w:style>
  <w:style w:type="character" w:customStyle="1" w:styleId="WW8Num17z1">
    <w:name w:val="WW8Num17z1"/>
    <w:rsid w:val="00A24109"/>
  </w:style>
  <w:style w:type="character" w:customStyle="1" w:styleId="WW8Num17z2">
    <w:name w:val="WW8Num17z2"/>
    <w:rsid w:val="00A24109"/>
  </w:style>
  <w:style w:type="character" w:customStyle="1" w:styleId="WW8Num17z3">
    <w:name w:val="WW8Num17z3"/>
    <w:rsid w:val="00A24109"/>
  </w:style>
  <w:style w:type="character" w:customStyle="1" w:styleId="WW8Num17z4">
    <w:name w:val="WW8Num17z4"/>
    <w:rsid w:val="00A24109"/>
  </w:style>
  <w:style w:type="character" w:customStyle="1" w:styleId="WW8Num17z5">
    <w:name w:val="WW8Num17z5"/>
    <w:rsid w:val="00A24109"/>
  </w:style>
  <w:style w:type="character" w:customStyle="1" w:styleId="WW8Num17z6">
    <w:name w:val="WW8Num17z6"/>
    <w:rsid w:val="00A24109"/>
  </w:style>
  <w:style w:type="character" w:customStyle="1" w:styleId="WW8Num17z7">
    <w:name w:val="WW8Num17z7"/>
    <w:rsid w:val="00A24109"/>
  </w:style>
  <w:style w:type="character" w:customStyle="1" w:styleId="WW8Num17z8">
    <w:name w:val="WW8Num17z8"/>
    <w:rsid w:val="00A24109"/>
  </w:style>
  <w:style w:type="character" w:customStyle="1" w:styleId="WW8Num18z0">
    <w:name w:val="WW8Num18z0"/>
    <w:rsid w:val="00A24109"/>
  </w:style>
  <w:style w:type="character" w:customStyle="1" w:styleId="WW8Num18z1">
    <w:name w:val="WW8Num18z1"/>
    <w:rsid w:val="00A24109"/>
  </w:style>
  <w:style w:type="character" w:customStyle="1" w:styleId="WW8Num18z2">
    <w:name w:val="WW8Num18z2"/>
    <w:rsid w:val="00A24109"/>
  </w:style>
  <w:style w:type="character" w:customStyle="1" w:styleId="WW8Num18z3">
    <w:name w:val="WW8Num18z3"/>
    <w:rsid w:val="00A24109"/>
  </w:style>
  <w:style w:type="character" w:customStyle="1" w:styleId="WW8Num18z4">
    <w:name w:val="WW8Num18z4"/>
    <w:rsid w:val="00A24109"/>
  </w:style>
  <w:style w:type="character" w:customStyle="1" w:styleId="WW8Num18z5">
    <w:name w:val="WW8Num18z5"/>
    <w:rsid w:val="00A24109"/>
  </w:style>
  <w:style w:type="character" w:customStyle="1" w:styleId="WW8Num18z6">
    <w:name w:val="WW8Num18z6"/>
    <w:rsid w:val="00A24109"/>
  </w:style>
  <w:style w:type="character" w:customStyle="1" w:styleId="WW8Num18z7">
    <w:name w:val="WW8Num18z7"/>
    <w:rsid w:val="00A24109"/>
  </w:style>
  <w:style w:type="character" w:customStyle="1" w:styleId="WW8Num18z8">
    <w:name w:val="WW8Num18z8"/>
    <w:rsid w:val="00A24109"/>
  </w:style>
  <w:style w:type="character" w:customStyle="1" w:styleId="WW8Num3z1">
    <w:name w:val="WW8Num3z1"/>
    <w:rsid w:val="00A24109"/>
  </w:style>
  <w:style w:type="character" w:customStyle="1" w:styleId="WW8Num3z2">
    <w:name w:val="WW8Num3z2"/>
    <w:rsid w:val="00A24109"/>
  </w:style>
  <w:style w:type="character" w:customStyle="1" w:styleId="WW8Num3z3">
    <w:name w:val="WW8Num3z3"/>
    <w:rsid w:val="00A24109"/>
  </w:style>
  <w:style w:type="character" w:customStyle="1" w:styleId="WW8Num3z4">
    <w:name w:val="WW8Num3z4"/>
    <w:rsid w:val="00A24109"/>
    <w:rPr>
      <w:rFonts w:ascii="Arial" w:hAnsi="Arial" w:cs="Times New Roman"/>
      <w:b w:val="0"/>
      <w:i w:val="0"/>
      <w:sz w:val="20"/>
      <w:szCs w:val="20"/>
    </w:rPr>
  </w:style>
  <w:style w:type="character" w:customStyle="1" w:styleId="WW8Num3z5">
    <w:name w:val="WW8Num3z5"/>
    <w:rsid w:val="00A24109"/>
  </w:style>
  <w:style w:type="character" w:customStyle="1" w:styleId="WW8Num3z6">
    <w:name w:val="WW8Num3z6"/>
    <w:rsid w:val="00A24109"/>
  </w:style>
  <w:style w:type="character" w:customStyle="1" w:styleId="WW8Num3z7">
    <w:name w:val="WW8Num3z7"/>
    <w:rsid w:val="00A24109"/>
  </w:style>
  <w:style w:type="character" w:customStyle="1" w:styleId="WW8Num3z8">
    <w:name w:val="WW8Num3z8"/>
    <w:rsid w:val="00A24109"/>
  </w:style>
  <w:style w:type="character" w:customStyle="1" w:styleId="WW-DefaultParagraphFont111111111111">
    <w:name w:val="WW-Default Paragraph Font111111111111"/>
    <w:rsid w:val="00A24109"/>
  </w:style>
  <w:style w:type="character" w:customStyle="1" w:styleId="WW-DefaultParagraphFont1111111111111">
    <w:name w:val="WW-Default Paragraph Font1111111111111"/>
    <w:rsid w:val="00A24109"/>
  </w:style>
  <w:style w:type="character" w:customStyle="1" w:styleId="WW-DefaultParagraphFont11111111111111">
    <w:name w:val="WW-Default Paragraph Font11111111111111"/>
    <w:rsid w:val="00A24109"/>
  </w:style>
  <w:style w:type="character" w:customStyle="1" w:styleId="WW-DefaultParagraphFont111111111111111">
    <w:name w:val="WW-Default Paragraph Font111111111111111"/>
    <w:rsid w:val="00A24109"/>
  </w:style>
  <w:style w:type="character" w:customStyle="1" w:styleId="25">
    <w:name w:val="Προεπιλεγμένη γραμματοσειρά2"/>
    <w:rsid w:val="00A24109"/>
  </w:style>
  <w:style w:type="character" w:customStyle="1" w:styleId="WW8Num19z0">
    <w:name w:val="WW8Num19z0"/>
    <w:rsid w:val="00A24109"/>
    <w:rPr>
      <w:rFonts w:ascii="Calibri" w:hAnsi="Calibri" w:cs="Calibri"/>
    </w:rPr>
  </w:style>
  <w:style w:type="character" w:customStyle="1" w:styleId="WW8Num19z1">
    <w:name w:val="WW8Num19z1"/>
    <w:rsid w:val="00A24109"/>
  </w:style>
  <w:style w:type="character" w:customStyle="1" w:styleId="WW8Num20z0">
    <w:name w:val="WW8Num20z0"/>
    <w:rsid w:val="00A24109"/>
    <w:rPr>
      <w:rFonts w:ascii="Calibri" w:eastAsia="Calibri" w:hAnsi="Calibri" w:cs="Times New Roman"/>
    </w:rPr>
  </w:style>
  <w:style w:type="character" w:customStyle="1" w:styleId="WW8Num20z1">
    <w:name w:val="WW8Num20z1"/>
    <w:rsid w:val="00A24109"/>
    <w:rPr>
      <w:rFonts w:ascii="Courier New" w:hAnsi="Courier New" w:cs="Courier New"/>
    </w:rPr>
  </w:style>
  <w:style w:type="character" w:customStyle="1" w:styleId="WW8Num20z2">
    <w:name w:val="WW8Num20z2"/>
    <w:rsid w:val="00A24109"/>
    <w:rPr>
      <w:rFonts w:ascii="Wingdings" w:hAnsi="Wingdings" w:cs="Wingdings"/>
    </w:rPr>
  </w:style>
  <w:style w:type="character" w:customStyle="1" w:styleId="WW8Num20z3">
    <w:name w:val="WW8Num20z3"/>
    <w:rsid w:val="00A24109"/>
    <w:rPr>
      <w:rFonts w:ascii="Symbol" w:hAnsi="Symbol" w:cs="Symbol"/>
    </w:rPr>
  </w:style>
  <w:style w:type="character" w:customStyle="1" w:styleId="WW-DefaultParagraphFont1111111111111111">
    <w:name w:val="WW-Default Paragraph Font1111111111111111"/>
    <w:rsid w:val="00A24109"/>
  </w:style>
  <w:style w:type="character" w:customStyle="1" w:styleId="WW8Num19z2">
    <w:name w:val="WW8Num19z2"/>
    <w:rsid w:val="00A24109"/>
  </w:style>
  <w:style w:type="character" w:customStyle="1" w:styleId="WW8Num19z3">
    <w:name w:val="WW8Num19z3"/>
    <w:rsid w:val="00A24109"/>
  </w:style>
  <w:style w:type="character" w:customStyle="1" w:styleId="WW8Num19z4">
    <w:name w:val="WW8Num19z4"/>
    <w:rsid w:val="00A24109"/>
  </w:style>
  <w:style w:type="character" w:customStyle="1" w:styleId="WW8Num19z5">
    <w:name w:val="WW8Num19z5"/>
    <w:rsid w:val="00A24109"/>
  </w:style>
  <w:style w:type="character" w:customStyle="1" w:styleId="WW8Num19z6">
    <w:name w:val="WW8Num19z6"/>
    <w:rsid w:val="00A24109"/>
  </w:style>
  <w:style w:type="character" w:customStyle="1" w:styleId="WW8Num19z7">
    <w:name w:val="WW8Num19z7"/>
    <w:rsid w:val="00A24109"/>
  </w:style>
  <w:style w:type="character" w:customStyle="1" w:styleId="WW8Num19z8">
    <w:name w:val="WW8Num19z8"/>
    <w:rsid w:val="00A24109"/>
  </w:style>
  <w:style w:type="character" w:customStyle="1" w:styleId="WW8Num20z4">
    <w:name w:val="WW8Num20z4"/>
    <w:rsid w:val="00A24109"/>
  </w:style>
  <w:style w:type="character" w:customStyle="1" w:styleId="WW8Num20z5">
    <w:name w:val="WW8Num20z5"/>
    <w:rsid w:val="00A24109"/>
  </w:style>
  <w:style w:type="character" w:customStyle="1" w:styleId="WW8Num20z6">
    <w:name w:val="WW8Num20z6"/>
    <w:rsid w:val="00A24109"/>
  </w:style>
  <w:style w:type="character" w:customStyle="1" w:styleId="WW8Num20z7">
    <w:name w:val="WW8Num20z7"/>
    <w:rsid w:val="00A24109"/>
  </w:style>
  <w:style w:type="character" w:customStyle="1" w:styleId="WW8Num20z8">
    <w:name w:val="WW8Num20z8"/>
    <w:rsid w:val="00A24109"/>
  </w:style>
  <w:style w:type="character" w:customStyle="1" w:styleId="WW-DefaultParagraphFont11111111111111111">
    <w:name w:val="WW-Default Paragraph Font11111111111111111"/>
    <w:rsid w:val="00A24109"/>
  </w:style>
  <w:style w:type="character" w:customStyle="1" w:styleId="WW-DefaultParagraphFont111111111111111111">
    <w:name w:val="WW-Default Paragraph Font111111111111111111"/>
    <w:rsid w:val="00A24109"/>
  </w:style>
  <w:style w:type="character" w:customStyle="1" w:styleId="WW8Num21z0">
    <w:name w:val="WW8Num21z0"/>
    <w:rsid w:val="00A24109"/>
    <w:rPr>
      <w:rFonts w:ascii="Calibri" w:eastAsia="Times New Roman" w:hAnsi="Calibri" w:cs="Calibri"/>
    </w:rPr>
  </w:style>
  <w:style w:type="character" w:customStyle="1" w:styleId="WW8Num21z1">
    <w:name w:val="WW8Num21z1"/>
    <w:rsid w:val="00A24109"/>
    <w:rPr>
      <w:rFonts w:ascii="Courier New" w:hAnsi="Courier New" w:cs="Courier New"/>
    </w:rPr>
  </w:style>
  <w:style w:type="character" w:customStyle="1" w:styleId="WW8Num21z2">
    <w:name w:val="WW8Num21z2"/>
    <w:rsid w:val="00A24109"/>
    <w:rPr>
      <w:rFonts w:ascii="Wingdings" w:hAnsi="Wingdings" w:cs="Wingdings"/>
    </w:rPr>
  </w:style>
  <w:style w:type="character" w:customStyle="1" w:styleId="WW8Num21z3">
    <w:name w:val="WW8Num21z3"/>
    <w:rsid w:val="00A24109"/>
    <w:rPr>
      <w:rFonts w:ascii="Symbol" w:hAnsi="Symbol" w:cs="Symbol"/>
    </w:rPr>
  </w:style>
  <w:style w:type="character" w:customStyle="1" w:styleId="WW8Num22z0">
    <w:name w:val="WW8Num22z0"/>
    <w:rsid w:val="00A24109"/>
    <w:rPr>
      <w:rFonts w:ascii="Symbol" w:hAnsi="Symbol" w:cs="Symbol"/>
    </w:rPr>
  </w:style>
  <w:style w:type="character" w:customStyle="1" w:styleId="WW8Num22z1">
    <w:name w:val="WW8Num22z1"/>
    <w:rsid w:val="00A24109"/>
    <w:rPr>
      <w:rFonts w:ascii="Courier New" w:hAnsi="Courier New" w:cs="Courier New"/>
    </w:rPr>
  </w:style>
  <w:style w:type="character" w:customStyle="1" w:styleId="WW8Num22z2">
    <w:name w:val="WW8Num22z2"/>
    <w:rsid w:val="00A24109"/>
    <w:rPr>
      <w:rFonts w:ascii="Wingdings" w:hAnsi="Wingdings" w:cs="Wingdings"/>
    </w:rPr>
  </w:style>
  <w:style w:type="character" w:customStyle="1" w:styleId="WW8Num23z0">
    <w:name w:val="WW8Num23z0"/>
    <w:rsid w:val="00A24109"/>
    <w:rPr>
      <w:rFonts w:ascii="Calibri" w:eastAsia="Times New Roman" w:hAnsi="Calibri" w:cs="Calibri"/>
    </w:rPr>
  </w:style>
  <w:style w:type="character" w:customStyle="1" w:styleId="WW8Num23z1">
    <w:name w:val="WW8Num23z1"/>
    <w:rsid w:val="00A24109"/>
    <w:rPr>
      <w:rFonts w:ascii="Courier New" w:hAnsi="Courier New" w:cs="Courier New"/>
    </w:rPr>
  </w:style>
  <w:style w:type="character" w:customStyle="1" w:styleId="WW8Num23z2">
    <w:name w:val="WW8Num23z2"/>
    <w:rsid w:val="00A24109"/>
    <w:rPr>
      <w:rFonts w:ascii="Wingdings" w:hAnsi="Wingdings" w:cs="Wingdings"/>
    </w:rPr>
  </w:style>
  <w:style w:type="character" w:customStyle="1" w:styleId="WW8Num23z3">
    <w:name w:val="WW8Num23z3"/>
    <w:rsid w:val="00A24109"/>
    <w:rPr>
      <w:rFonts w:ascii="Symbol" w:hAnsi="Symbol" w:cs="Symbol"/>
    </w:rPr>
  </w:style>
  <w:style w:type="character" w:customStyle="1" w:styleId="WW8Num24z0">
    <w:name w:val="WW8Num24z0"/>
    <w:rsid w:val="00A24109"/>
    <w:rPr>
      <w:rFonts w:ascii="Symbol" w:hAnsi="Symbol" w:cs="Symbol"/>
      <w:strike/>
      <w:color w:val="0070C0"/>
      <w:position w:val="0"/>
      <w:sz w:val="24"/>
      <w:vertAlign w:val="baseline"/>
      <w:lang w:val="el-GR"/>
    </w:rPr>
  </w:style>
  <w:style w:type="character" w:customStyle="1" w:styleId="WW8Num24z1">
    <w:name w:val="WW8Num24z1"/>
    <w:rsid w:val="00A24109"/>
    <w:rPr>
      <w:rFonts w:ascii="Courier New" w:hAnsi="Courier New" w:cs="Courier New"/>
    </w:rPr>
  </w:style>
  <w:style w:type="character" w:customStyle="1" w:styleId="WW8Num24z2">
    <w:name w:val="WW8Num24z2"/>
    <w:rsid w:val="00A24109"/>
    <w:rPr>
      <w:rFonts w:ascii="Wingdings" w:hAnsi="Wingdings" w:cs="Wingdings"/>
    </w:rPr>
  </w:style>
  <w:style w:type="character" w:customStyle="1" w:styleId="WW8Num25z0">
    <w:name w:val="WW8Num25z0"/>
    <w:rsid w:val="00A24109"/>
    <w:rPr>
      <w:rFonts w:ascii="Symbol" w:hAnsi="Symbol" w:cs="Symbol"/>
    </w:rPr>
  </w:style>
  <w:style w:type="character" w:customStyle="1" w:styleId="WW8Num25z1">
    <w:name w:val="WW8Num25z1"/>
    <w:rsid w:val="00A24109"/>
    <w:rPr>
      <w:rFonts w:ascii="Courier New" w:hAnsi="Courier New" w:cs="Courier New"/>
    </w:rPr>
  </w:style>
  <w:style w:type="character" w:customStyle="1" w:styleId="WW8Num25z2">
    <w:name w:val="WW8Num25z2"/>
    <w:rsid w:val="00A24109"/>
    <w:rPr>
      <w:rFonts w:ascii="Wingdings" w:hAnsi="Wingdings" w:cs="Wingdings"/>
    </w:rPr>
  </w:style>
  <w:style w:type="character" w:customStyle="1" w:styleId="WW8Num26z0">
    <w:name w:val="WW8Num26z0"/>
    <w:rsid w:val="00A24109"/>
    <w:rPr>
      <w:rFonts w:ascii="Symbol" w:hAnsi="Symbol" w:cs="Symbol"/>
    </w:rPr>
  </w:style>
  <w:style w:type="character" w:customStyle="1" w:styleId="WW8Num26z1">
    <w:name w:val="WW8Num26z1"/>
    <w:rsid w:val="00A24109"/>
    <w:rPr>
      <w:rFonts w:ascii="Courier New" w:hAnsi="Courier New" w:cs="Courier New"/>
    </w:rPr>
  </w:style>
  <w:style w:type="character" w:customStyle="1" w:styleId="WW8Num26z2">
    <w:name w:val="WW8Num26z2"/>
    <w:rsid w:val="00A24109"/>
    <w:rPr>
      <w:rFonts w:ascii="Wingdings" w:hAnsi="Wingdings" w:cs="Wingdings"/>
    </w:rPr>
  </w:style>
  <w:style w:type="character" w:customStyle="1" w:styleId="WW8Num27z0">
    <w:name w:val="WW8Num27z0"/>
    <w:rsid w:val="00A24109"/>
    <w:rPr>
      <w:rFonts w:ascii="Calibri" w:eastAsia="Times New Roman" w:hAnsi="Calibri" w:cs="Calibri"/>
    </w:rPr>
  </w:style>
  <w:style w:type="character" w:customStyle="1" w:styleId="WW8Num27z1">
    <w:name w:val="WW8Num27z1"/>
    <w:rsid w:val="00A24109"/>
    <w:rPr>
      <w:rFonts w:ascii="Courier New" w:hAnsi="Courier New" w:cs="Courier New"/>
    </w:rPr>
  </w:style>
  <w:style w:type="character" w:customStyle="1" w:styleId="WW8Num27z2">
    <w:name w:val="WW8Num27z2"/>
    <w:rsid w:val="00A24109"/>
    <w:rPr>
      <w:rFonts w:ascii="Wingdings" w:hAnsi="Wingdings" w:cs="Wingdings"/>
    </w:rPr>
  </w:style>
  <w:style w:type="character" w:customStyle="1" w:styleId="WW8Num27z3">
    <w:name w:val="WW8Num27z3"/>
    <w:rsid w:val="00A24109"/>
    <w:rPr>
      <w:rFonts w:ascii="Symbol" w:hAnsi="Symbol" w:cs="Symbol"/>
    </w:rPr>
  </w:style>
  <w:style w:type="character" w:customStyle="1" w:styleId="WW8Num28z0">
    <w:name w:val="WW8Num28z0"/>
    <w:rsid w:val="00A24109"/>
    <w:rPr>
      <w:rFonts w:ascii="Symbol" w:hAnsi="Symbol" w:cs="Symbol"/>
    </w:rPr>
  </w:style>
  <w:style w:type="character" w:customStyle="1" w:styleId="WW8Num28z1">
    <w:name w:val="WW8Num28z1"/>
    <w:rsid w:val="00A24109"/>
    <w:rPr>
      <w:rFonts w:ascii="Courier New" w:hAnsi="Courier New" w:cs="Courier New"/>
    </w:rPr>
  </w:style>
  <w:style w:type="character" w:customStyle="1" w:styleId="WW8Num28z2">
    <w:name w:val="WW8Num28z2"/>
    <w:rsid w:val="00A24109"/>
    <w:rPr>
      <w:rFonts w:ascii="Wingdings" w:hAnsi="Wingdings" w:cs="Wingdings"/>
    </w:rPr>
  </w:style>
  <w:style w:type="character" w:customStyle="1" w:styleId="WW8Num29z0">
    <w:name w:val="WW8Num29z0"/>
    <w:rsid w:val="00A24109"/>
    <w:rPr>
      <w:rFonts w:ascii="Calibri" w:eastAsia="Times New Roman" w:hAnsi="Calibri" w:cs="Calibri"/>
    </w:rPr>
  </w:style>
  <w:style w:type="character" w:customStyle="1" w:styleId="WW8Num29z1">
    <w:name w:val="WW8Num29z1"/>
    <w:rsid w:val="00A24109"/>
    <w:rPr>
      <w:rFonts w:ascii="Courier New" w:hAnsi="Courier New" w:cs="Courier New"/>
    </w:rPr>
  </w:style>
  <w:style w:type="character" w:customStyle="1" w:styleId="WW8Num29z2">
    <w:name w:val="WW8Num29z2"/>
    <w:rsid w:val="00A24109"/>
    <w:rPr>
      <w:rFonts w:ascii="Wingdings" w:hAnsi="Wingdings" w:cs="Wingdings"/>
    </w:rPr>
  </w:style>
  <w:style w:type="character" w:customStyle="1" w:styleId="WW8Num29z3">
    <w:name w:val="WW8Num29z3"/>
    <w:rsid w:val="00A24109"/>
    <w:rPr>
      <w:rFonts w:ascii="Symbol" w:hAnsi="Symbol" w:cs="Symbol"/>
    </w:rPr>
  </w:style>
  <w:style w:type="character" w:customStyle="1" w:styleId="WW8Num30z0">
    <w:name w:val="WW8Num30z0"/>
    <w:rsid w:val="00A24109"/>
    <w:rPr>
      <w:rFonts w:ascii="Symbol" w:hAnsi="Symbol" w:cs="Symbol"/>
      <w:shd w:val="clear" w:color="auto" w:fill="FFFF00"/>
    </w:rPr>
  </w:style>
  <w:style w:type="character" w:customStyle="1" w:styleId="WW8Num30z1">
    <w:name w:val="WW8Num30z1"/>
    <w:rsid w:val="00A24109"/>
    <w:rPr>
      <w:rFonts w:ascii="Courier New" w:hAnsi="Courier New" w:cs="Courier New"/>
    </w:rPr>
  </w:style>
  <w:style w:type="character" w:customStyle="1" w:styleId="WW8Num30z2">
    <w:name w:val="WW8Num30z2"/>
    <w:rsid w:val="00A24109"/>
    <w:rPr>
      <w:rFonts w:ascii="Wingdings" w:hAnsi="Wingdings" w:cs="Wingdings"/>
    </w:rPr>
  </w:style>
  <w:style w:type="character" w:customStyle="1" w:styleId="WW8Num31z0">
    <w:name w:val="WW8Num31z0"/>
    <w:rsid w:val="00A24109"/>
    <w:rPr>
      <w:rFonts w:cs="Times New Roman"/>
    </w:rPr>
  </w:style>
  <w:style w:type="character" w:customStyle="1" w:styleId="WW8Num32z0">
    <w:name w:val="WW8Num32z0"/>
    <w:rsid w:val="00A24109"/>
  </w:style>
  <w:style w:type="character" w:customStyle="1" w:styleId="WW8Num32z1">
    <w:name w:val="WW8Num32z1"/>
    <w:rsid w:val="00A24109"/>
  </w:style>
  <w:style w:type="character" w:customStyle="1" w:styleId="WW8Num32z2">
    <w:name w:val="WW8Num32z2"/>
    <w:rsid w:val="00A24109"/>
  </w:style>
  <w:style w:type="character" w:customStyle="1" w:styleId="WW8Num32z3">
    <w:name w:val="WW8Num32z3"/>
    <w:rsid w:val="00A24109"/>
  </w:style>
  <w:style w:type="character" w:customStyle="1" w:styleId="WW8Num32z4">
    <w:name w:val="WW8Num32z4"/>
    <w:rsid w:val="00A24109"/>
  </w:style>
  <w:style w:type="character" w:customStyle="1" w:styleId="WW8Num32z5">
    <w:name w:val="WW8Num32z5"/>
    <w:rsid w:val="00A24109"/>
  </w:style>
  <w:style w:type="character" w:customStyle="1" w:styleId="WW8Num32z6">
    <w:name w:val="WW8Num32z6"/>
    <w:rsid w:val="00A24109"/>
  </w:style>
  <w:style w:type="character" w:customStyle="1" w:styleId="WW8Num32z7">
    <w:name w:val="WW8Num32z7"/>
    <w:rsid w:val="00A24109"/>
  </w:style>
  <w:style w:type="character" w:customStyle="1" w:styleId="WW8Num32z8">
    <w:name w:val="WW8Num32z8"/>
    <w:rsid w:val="00A24109"/>
  </w:style>
  <w:style w:type="character" w:customStyle="1" w:styleId="WW8Num33z0">
    <w:name w:val="WW8Num33z0"/>
    <w:rsid w:val="00A24109"/>
    <w:rPr>
      <w:rFonts w:ascii="Symbol" w:eastAsia="Calibri" w:hAnsi="Symbol" w:cs="Symbol"/>
    </w:rPr>
  </w:style>
  <w:style w:type="character" w:customStyle="1" w:styleId="WW8Num33z1">
    <w:name w:val="WW8Num33z1"/>
    <w:rsid w:val="00A24109"/>
    <w:rPr>
      <w:rFonts w:ascii="Courier New" w:hAnsi="Courier New" w:cs="Courier New"/>
    </w:rPr>
  </w:style>
  <w:style w:type="character" w:customStyle="1" w:styleId="WW8Num33z2">
    <w:name w:val="WW8Num33z2"/>
    <w:rsid w:val="00A24109"/>
    <w:rPr>
      <w:rFonts w:ascii="Wingdings" w:hAnsi="Wingdings" w:cs="Wingdings"/>
    </w:rPr>
  </w:style>
  <w:style w:type="character" w:customStyle="1" w:styleId="WW8Num34z0">
    <w:name w:val="WW8Num34z0"/>
    <w:rsid w:val="00A24109"/>
    <w:rPr>
      <w:rFonts w:ascii="Symbol" w:hAnsi="Symbol" w:cs="Symbol"/>
    </w:rPr>
  </w:style>
  <w:style w:type="character" w:customStyle="1" w:styleId="WW8Num34z1">
    <w:name w:val="WW8Num34z1"/>
    <w:rsid w:val="00A24109"/>
    <w:rPr>
      <w:rFonts w:ascii="Courier New" w:hAnsi="Courier New" w:cs="Courier New"/>
    </w:rPr>
  </w:style>
  <w:style w:type="character" w:customStyle="1" w:styleId="WW8Num34z2">
    <w:name w:val="WW8Num34z2"/>
    <w:rsid w:val="00A24109"/>
    <w:rPr>
      <w:rFonts w:ascii="Wingdings" w:hAnsi="Wingdings" w:cs="Wingdings"/>
    </w:rPr>
  </w:style>
  <w:style w:type="character" w:customStyle="1" w:styleId="WW8Num35z0">
    <w:name w:val="WW8Num35z0"/>
    <w:rsid w:val="00A24109"/>
    <w:rPr>
      <w:rFonts w:ascii="Calibri" w:eastAsia="Times New Roman" w:hAnsi="Calibri" w:cs="Calibri"/>
    </w:rPr>
  </w:style>
  <w:style w:type="character" w:customStyle="1" w:styleId="WW8Num35z1">
    <w:name w:val="WW8Num35z1"/>
    <w:rsid w:val="00A24109"/>
    <w:rPr>
      <w:rFonts w:ascii="Courier New" w:hAnsi="Courier New" w:cs="Courier New"/>
    </w:rPr>
  </w:style>
  <w:style w:type="character" w:customStyle="1" w:styleId="WW8Num35z2">
    <w:name w:val="WW8Num35z2"/>
    <w:rsid w:val="00A24109"/>
    <w:rPr>
      <w:rFonts w:ascii="Wingdings" w:hAnsi="Wingdings" w:cs="Wingdings"/>
    </w:rPr>
  </w:style>
  <w:style w:type="character" w:customStyle="1" w:styleId="WW8Num35z3">
    <w:name w:val="WW8Num35z3"/>
    <w:rsid w:val="00A24109"/>
    <w:rPr>
      <w:rFonts w:ascii="Symbol" w:hAnsi="Symbol" w:cs="Symbol"/>
    </w:rPr>
  </w:style>
  <w:style w:type="character" w:customStyle="1" w:styleId="WW8Num36z0">
    <w:name w:val="WW8Num36z0"/>
    <w:rsid w:val="00A24109"/>
    <w:rPr>
      <w:lang w:val="el-GR"/>
    </w:rPr>
  </w:style>
  <w:style w:type="character" w:customStyle="1" w:styleId="WW8Num36z1">
    <w:name w:val="WW8Num36z1"/>
    <w:rsid w:val="00A24109"/>
  </w:style>
  <w:style w:type="character" w:customStyle="1" w:styleId="WW8Num36z2">
    <w:name w:val="WW8Num36z2"/>
    <w:rsid w:val="00A24109"/>
  </w:style>
  <w:style w:type="character" w:customStyle="1" w:styleId="WW8Num36z3">
    <w:name w:val="WW8Num36z3"/>
    <w:rsid w:val="00A24109"/>
  </w:style>
  <w:style w:type="character" w:customStyle="1" w:styleId="WW8Num36z4">
    <w:name w:val="WW8Num36z4"/>
    <w:rsid w:val="00A24109"/>
  </w:style>
  <w:style w:type="character" w:customStyle="1" w:styleId="WW8Num36z5">
    <w:name w:val="WW8Num36z5"/>
    <w:rsid w:val="00A24109"/>
  </w:style>
  <w:style w:type="character" w:customStyle="1" w:styleId="WW8Num36z6">
    <w:name w:val="WW8Num36z6"/>
    <w:rsid w:val="00A24109"/>
  </w:style>
  <w:style w:type="character" w:customStyle="1" w:styleId="WW8Num36z7">
    <w:name w:val="WW8Num36z7"/>
    <w:rsid w:val="00A24109"/>
  </w:style>
  <w:style w:type="character" w:customStyle="1" w:styleId="WW8Num36z8">
    <w:name w:val="WW8Num36z8"/>
    <w:rsid w:val="00A24109"/>
  </w:style>
  <w:style w:type="character" w:customStyle="1" w:styleId="WW8Num37z0">
    <w:name w:val="WW8Num37z0"/>
    <w:rsid w:val="00A24109"/>
    <w:rPr>
      <w:rFonts w:ascii="Calibri" w:eastAsia="Times New Roman" w:hAnsi="Calibri" w:cs="Calibri"/>
    </w:rPr>
  </w:style>
  <w:style w:type="character" w:customStyle="1" w:styleId="WW8Num37z1">
    <w:name w:val="WW8Num37z1"/>
    <w:rsid w:val="00A24109"/>
    <w:rPr>
      <w:rFonts w:ascii="Courier New" w:hAnsi="Courier New" w:cs="Courier New"/>
    </w:rPr>
  </w:style>
  <w:style w:type="character" w:customStyle="1" w:styleId="WW8Num37z2">
    <w:name w:val="WW8Num37z2"/>
    <w:rsid w:val="00A24109"/>
    <w:rPr>
      <w:rFonts w:ascii="Wingdings" w:hAnsi="Wingdings" w:cs="Wingdings"/>
    </w:rPr>
  </w:style>
  <w:style w:type="character" w:customStyle="1" w:styleId="WW8Num37z3">
    <w:name w:val="WW8Num37z3"/>
    <w:rsid w:val="00A24109"/>
    <w:rPr>
      <w:rFonts w:ascii="Symbol" w:hAnsi="Symbol" w:cs="Symbol"/>
    </w:rPr>
  </w:style>
  <w:style w:type="character" w:customStyle="1" w:styleId="WW8Num38z0">
    <w:name w:val="WW8Num38z0"/>
    <w:rsid w:val="00A24109"/>
  </w:style>
  <w:style w:type="character" w:customStyle="1" w:styleId="WW8Num38z1">
    <w:name w:val="WW8Num38z1"/>
    <w:rsid w:val="00A24109"/>
  </w:style>
  <w:style w:type="character" w:customStyle="1" w:styleId="WW8Num38z2">
    <w:name w:val="WW8Num38z2"/>
    <w:rsid w:val="00A24109"/>
  </w:style>
  <w:style w:type="character" w:customStyle="1" w:styleId="WW8Num38z3">
    <w:name w:val="WW8Num38z3"/>
    <w:rsid w:val="00A24109"/>
  </w:style>
  <w:style w:type="character" w:customStyle="1" w:styleId="WW8Num38z4">
    <w:name w:val="WW8Num38z4"/>
    <w:rsid w:val="00A24109"/>
  </w:style>
  <w:style w:type="character" w:customStyle="1" w:styleId="WW8Num38z5">
    <w:name w:val="WW8Num38z5"/>
    <w:rsid w:val="00A24109"/>
  </w:style>
  <w:style w:type="character" w:customStyle="1" w:styleId="WW8Num38z6">
    <w:name w:val="WW8Num38z6"/>
    <w:rsid w:val="00A24109"/>
  </w:style>
  <w:style w:type="character" w:customStyle="1" w:styleId="WW8Num38z7">
    <w:name w:val="WW8Num38z7"/>
    <w:rsid w:val="00A24109"/>
  </w:style>
  <w:style w:type="character" w:customStyle="1" w:styleId="WW8Num38z8">
    <w:name w:val="WW8Num38z8"/>
    <w:rsid w:val="00A24109"/>
  </w:style>
  <w:style w:type="character" w:customStyle="1" w:styleId="WW-DefaultParagraphFont1111111111111111111">
    <w:name w:val="WW-Default Paragraph Font1111111111111111111"/>
    <w:rsid w:val="00A24109"/>
  </w:style>
  <w:style w:type="character" w:customStyle="1" w:styleId="WW8Num4z1">
    <w:name w:val="WW8Num4z1"/>
    <w:rsid w:val="00A24109"/>
    <w:rPr>
      <w:rFonts w:cs="Times New Roman"/>
    </w:rPr>
  </w:style>
  <w:style w:type="character" w:customStyle="1" w:styleId="WW8Num5z1">
    <w:name w:val="WW8Num5z1"/>
    <w:rsid w:val="00A24109"/>
    <w:rPr>
      <w:rFonts w:cs="Times New Roman"/>
    </w:rPr>
  </w:style>
  <w:style w:type="character" w:customStyle="1" w:styleId="WW8Num6z1">
    <w:name w:val="WW8Num6z1"/>
    <w:rsid w:val="00A24109"/>
    <w:rPr>
      <w:rFonts w:ascii="Times New Roman" w:eastAsia="Times New Roman" w:hAnsi="Times New Roman" w:cs="Times New Roman"/>
      <w:b w:val="0"/>
      <w:i w:val="0"/>
      <w:strike w:val="0"/>
      <w:dstrike w:val="0"/>
      <w:color w:val="000000"/>
      <w:position w:val="0"/>
      <w:sz w:val="21"/>
      <w:szCs w:val="21"/>
      <w:u w:val="none" w:color="000000"/>
      <w:vertAlign w:val="baseline"/>
    </w:rPr>
  </w:style>
  <w:style w:type="character" w:customStyle="1" w:styleId="WW8Num29z4">
    <w:name w:val="WW8Num29z4"/>
    <w:rsid w:val="00A24109"/>
  </w:style>
  <w:style w:type="character" w:customStyle="1" w:styleId="WW8Num29z5">
    <w:name w:val="WW8Num29z5"/>
    <w:rsid w:val="00A24109"/>
  </w:style>
  <w:style w:type="character" w:customStyle="1" w:styleId="WW8Num29z6">
    <w:name w:val="WW8Num29z6"/>
    <w:rsid w:val="00A24109"/>
  </w:style>
  <w:style w:type="character" w:customStyle="1" w:styleId="WW8Num29z7">
    <w:name w:val="WW8Num29z7"/>
    <w:rsid w:val="00A24109"/>
  </w:style>
  <w:style w:type="character" w:customStyle="1" w:styleId="WW8Num29z8">
    <w:name w:val="WW8Num29z8"/>
    <w:rsid w:val="00A24109"/>
  </w:style>
  <w:style w:type="character" w:customStyle="1" w:styleId="WW8Num30z3">
    <w:name w:val="WW8Num30z3"/>
    <w:rsid w:val="00A24109"/>
    <w:rPr>
      <w:rFonts w:ascii="Symbol" w:hAnsi="Symbol" w:cs="Symbol"/>
    </w:rPr>
  </w:style>
  <w:style w:type="character" w:customStyle="1" w:styleId="WW8Num31z1">
    <w:name w:val="WW8Num31z1"/>
    <w:rsid w:val="00A24109"/>
  </w:style>
  <w:style w:type="character" w:customStyle="1" w:styleId="WW8Num31z2">
    <w:name w:val="WW8Num31z2"/>
    <w:rsid w:val="00A24109"/>
  </w:style>
  <w:style w:type="character" w:customStyle="1" w:styleId="WW8Num31z3">
    <w:name w:val="WW8Num31z3"/>
    <w:rsid w:val="00A24109"/>
  </w:style>
  <w:style w:type="character" w:customStyle="1" w:styleId="WW8Num31z4">
    <w:name w:val="WW8Num31z4"/>
    <w:rsid w:val="00A24109"/>
  </w:style>
  <w:style w:type="character" w:customStyle="1" w:styleId="WW8Num31z5">
    <w:name w:val="WW8Num31z5"/>
    <w:rsid w:val="00A24109"/>
  </w:style>
  <w:style w:type="character" w:customStyle="1" w:styleId="WW8Num31z6">
    <w:name w:val="WW8Num31z6"/>
    <w:rsid w:val="00A24109"/>
  </w:style>
  <w:style w:type="character" w:customStyle="1" w:styleId="WW8Num31z7">
    <w:name w:val="WW8Num31z7"/>
    <w:rsid w:val="00A24109"/>
  </w:style>
  <w:style w:type="character" w:customStyle="1" w:styleId="WW8Num31z8">
    <w:name w:val="WW8Num31z8"/>
    <w:rsid w:val="00A24109"/>
  </w:style>
  <w:style w:type="character" w:customStyle="1" w:styleId="WW8Num39z0">
    <w:name w:val="WW8Num39z0"/>
    <w:rsid w:val="00A24109"/>
    <w:rPr>
      <w:rFonts w:ascii="Calibri" w:eastAsia="Times New Roman" w:hAnsi="Calibri" w:cs="Calibri"/>
    </w:rPr>
  </w:style>
  <w:style w:type="character" w:customStyle="1" w:styleId="WW8Num39z1">
    <w:name w:val="WW8Num39z1"/>
    <w:rsid w:val="00A24109"/>
    <w:rPr>
      <w:rFonts w:ascii="Courier New" w:hAnsi="Courier New" w:cs="Courier New"/>
    </w:rPr>
  </w:style>
  <w:style w:type="character" w:customStyle="1" w:styleId="WW8Num39z2">
    <w:name w:val="WW8Num39z2"/>
    <w:rsid w:val="00A24109"/>
    <w:rPr>
      <w:rFonts w:ascii="Wingdings" w:hAnsi="Wingdings" w:cs="Wingdings"/>
    </w:rPr>
  </w:style>
  <w:style w:type="character" w:customStyle="1" w:styleId="WW8Num39z3">
    <w:name w:val="WW8Num39z3"/>
    <w:rsid w:val="00A24109"/>
    <w:rPr>
      <w:rFonts w:ascii="Symbol" w:hAnsi="Symbol" w:cs="Symbol"/>
    </w:rPr>
  </w:style>
  <w:style w:type="character" w:customStyle="1" w:styleId="WW8Num40z0">
    <w:name w:val="WW8Num40z0"/>
    <w:rsid w:val="00A24109"/>
    <w:rPr>
      <w:rFonts w:ascii="Symbol" w:hAnsi="Symbol" w:cs="Symbol"/>
    </w:rPr>
  </w:style>
  <w:style w:type="character" w:customStyle="1" w:styleId="WW8Num40z1">
    <w:name w:val="WW8Num40z1"/>
    <w:rsid w:val="00A24109"/>
    <w:rPr>
      <w:rFonts w:ascii="Courier New" w:hAnsi="Courier New" w:cs="Courier New"/>
    </w:rPr>
  </w:style>
  <w:style w:type="character" w:customStyle="1" w:styleId="WW8Num40z2">
    <w:name w:val="WW8Num40z2"/>
    <w:rsid w:val="00A24109"/>
    <w:rPr>
      <w:rFonts w:ascii="Wingdings" w:hAnsi="Wingdings" w:cs="Wingdings"/>
    </w:rPr>
  </w:style>
  <w:style w:type="character" w:customStyle="1" w:styleId="WW8Num41z0">
    <w:name w:val="WW8Num41z0"/>
    <w:rsid w:val="00A24109"/>
    <w:rPr>
      <w:rFonts w:ascii="Arial" w:hAnsi="Arial" w:cs="Times New Roman"/>
      <w:b/>
      <w:i w:val="0"/>
      <w:sz w:val="20"/>
      <w:szCs w:val="20"/>
    </w:rPr>
  </w:style>
  <w:style w:type="character" w:customStyle="1" w:styleId="WW8Num41z1">
    <w:name w:val="WW8Num41z1"/>
    <w:rsid w:val="00A24109"/>
    <w:rPr>
      <w:rFonts w:cs="Times New Roman"/>
    </w:rPr>
  </w:style>
  <w:style w:type="character" w:customStyle="1" w:styleId="WW8Num41z2">
    <w:name w:val="WW8Num41z2"/>
    <w:rsid w:val="00A24109"/>
    <w:rPr>
      <w:rFonts w:ascii="Arial" w:hAnsi="Arial" w:cs="Times New Roman"/>
      <w:b w:val="0"/>
      <w:i w:val="0"/>
    </w:rPr>
  </w:style>
  <w:style w:type="character" w:customStyle="1" w:styleId="WW8Num41z3">
    <w:name w:val="WW8Num41z3"/>
    <w:rsid w:val="00A24109"/>
    <w:rPr>
      <w:rFonts w:ascii="Arial" w:hAnsi="Arial" w:cs="Times New Roman"/>
      <w:b w:val="0"/>
      <w:i w:val="0"/>
      <w:sz w:val="20"/>
      <w:szCs w:val="20"/>
    </w:rPr>
  </w:style>
  <w:style w:type="character" w:customStyle="1" w:styleId="DefaultParagraphFont1">
    <w:name w:val="Default Paragraph Font1"/>
    <w:rsid w:val="00A24109"/>
  </w:style>
  <w:style w:type="character" w:customStyle="1" w:styleId="Heading1Char">
    <w:name w:val="Heading 1 Char"/>
    <w:aliases w:val="Bulleted 1 Char,h1 Char,1 Char,H1 Char Char,H1 Char1,Head1 Char,Heading apps Char,BMS Heading 1 Char,H11 Char,H12 Char,H13 Char,H14 Char,H15 Char,H16 Char,H17 Char,Outline1 Char,Level 1 Topic Heading Char,Header1 Char,Heading 1-ERI Char"/>
    <w:uiPriority w:val="1"/>
    <w:rsid w:val="00A24109"/>
    <w:rPr>
      <w:rFonts w:ascii="Arial" w:hAnsi="Arial" w:cs="Arial"/>
      <w:b/>
      <w:bCs/>
      <w:color w:val="333399"/>
      <w:sz w:val="28"/>
      <w:szCs w:val="32"/>
      <w:lang w:val="en-US"/>
    </w:rPr>
  </w:style>
  <w:style w:type="character" w:customStyle="1" w:styleId="Heading2Char0">
    <w:name w:val="Heading 2 Char"/>
    <w:aliases w:val="Bulleted 2 Char,Header 2 Char,Heading Bug Char,Sub-Head1 Char,Heading 2- no# Char,H21 Char,H22 Char,H23 Char,H2Normal Char,Sub Head Char,H211 Char,H212 Char,H221 Char,H2111 Char,H24 Char,H213 Char,H222 Char,H2112 Char,H231 Char,h Char"/>
    <w:uiPriority w:val="9"/>
    <w:rsid w:val="00A24109"/>
    <w:rPr>
      <w:rFonts w:ascii="Arial" w:hAnsi="Arial" w:cs="Arial"/>
      <w:b/>
      <w:color w:val="002060"/>
      <w:sz w:val="24"/>
      <w:szCs w:val="22"/>
      <w:lang w:val="en-GB"/>
    </w:rPr>
  </w:style>
  <w:style w:type="character" w:customStyle="1" w:styleId="Heading5Char">
    <w:name w:val="Heading 5 Char"/>
    <w:aliases w:val="Bulleted 5 Char,H56 Char,H515 Char,H522 Char,H5112 Char,H531 Char,H5121 Char,H541 Char,H5131 Char,H551 Char,H5141 Char,H57 Char"/>
    <w:rsid w:val="00A24109"/>
    <w:rPr>
      <w:rFonts w:ascii="Calibri" w:eastAsia="Times New Roman" w:hAnsi="Calibri" w:cs="Times New Roman"/>
      <w:b/>
      <w:bCs/>
      <w:i/>
      <w:iCs/>
      <w:sz w:val="26"/>
      <w:szCs w:val="26"/>
      <w:lang w:val="en-GB"/>
    </w:rPr>
  </w:style>
  <w:style w:type="character" w:customStyle="1" w:styleId="Char6">
    <w:name w:val="Ημερομηνία Char"/>
    <w:link w:val="af0"/>
    <w:rsid w:val="00A24109"/>
    <w:rPr>
      <w:sz w:val="24"/>
      <w:szCs w:val="24"/>
      <w:lang w:val="en-GB"/>
    </w:rPr>
  </w:style>
  <w:style w:type="character" w:customStyle="1" w:styleId="FooterChar">
    <w:name w:val="Footer Char"/>
    <w:uiPriority w:val="99"/>
    <w:rsid w:val="00A24109"/>
    <w:rPr>
      <w:rFonts w:eastAsia="MS Mincho" w:cs="Times New Roman"/>
      <w:sz w:val="24"/>
      <w:szCs w:val="24"/>
      <w:lang w:val="en-US" w:eastAsia="ja-JP"/>
    </w:rPr>
  </w:style>
  <w:style w:type="character" w:customStyle="1" w:styleId="CommentReference1">
    <w:name w:val="Comment Reference1"/>
    <w:rsid w:val="00A24109"/>
    <w:rPr>
      <w:sz w:val="16"/>
    </w:rPr>
  </w:style>
  <w:style w:type="character" w:styleId="-">
    <w:name w:val="Hyperlink"/>
    <w:uiPriority w:val="99"/>
    <w:rsid w:val="00A24109"/>
    <w:rPr>
      <w:color w:val="0000FF"/>
      <w:u w:val="single"/>
    </w:rPr>
  </w:style>
  <w:style w:type="character" w:customStyle="1" w:styleId="HeaderChar">
    <w:name w:val="Header Char"/>
    <w:aliases w:val="hd Char,encabezado Char"/>
    <w:uiPriority w:val="99"/>
    <w:rsid w:val="00A24109"/>
    <w:rPr>
      <w:rFonts w:cs="Times New Roman"/>
      <w:sz w:val="24"/>
      <w:szCs w:val="24"/>
      <w:lang w:val="en-GB"/>
    </w:rPr>
  </w:style>
  <w:style w:type="character" w:styleId="af1">
    <w:name w:val="page number"/>
    <w:rsid w:val="00A24109"/>
    <w:rPr>
      <w:rFonts w:cs="Times New Roman"/>
    </w:rPr>
  </w:style>
  <w:style w:type="character" w:customStyle="1" w:styleId="BalloonTextChar">
    <w:name w:val="Balloon Text Char"/>
    <w:uiPriority w:val="99"/>
    <w:rsid w:val="00A24109"/>
    <w:rPr>
      <w:rFonts w:ascii="Tahoma" w:hAnsi="Tahoma" w:cs="Tahoma"/>
      <w:sz w:val="16"/>
      <w:szCs w:val="16"/>
      <w:lang w:val="en-GB"/>
    </w:rPr>
  </w:style>
  <w:style w:type="character" w:customStyle="1" w:styleId="CommentTextChar">
    <w:name w:val="Comment Text Char"/>
    <w:aliases w:val=" Char2 Char,Char2 Char"/>
    <w:uiPriority w:val="99"/>
    <w:rsid w:val="00A24109"/>
    <w:rPr>
      <w:rFonts w:cs="Times New Roman"/>
      <w:lang w:val="en-GB"/>
    </w:rPr>
  </w:style>
  <w:style w:type="character" w:customStyle="1" w:styleId="CommentSubjectChar">
    <w:name w:val="Comment Subject Char"/>
    <w:uiPriority w:val="99"/>
    <w:rsid w:val="00A24109"/>
    <w:rPr>
      <w:rFonts w:cs="Times New Roman"/>
      <w:b/>
      <w:bCs/>
      <w:lang w:val="en-GB"/>
    </w:rPr>
  </w:style>
  <w:style w:type="character" w:customStyle="1" w:styleId="BodyTextChar">
    <w:name w:val="Body Text Char"/>
    <w:aliases w:val="Σώμα κείμενου Char,Body Text1 Char,body text Char,contents Char,heading_txt Char,bodytxy2 Char,Body Text - Level 2 Char,bt Char,??2 Char,Oracle Response Char,sp Char,sbs Char,block text Char,bt4 Char,body text4 Char,bt5 Char,bt1 Char"/>
    <w:uiPriority w:val="99"/>
    <w:rsid w:val="00A24109"/>
    <w:rPr>
      <w:rFonts w:cs="Times New Roman"/>
      <w:sz w:val="24"/>
      <w:szCs w:val="24"/>
      <w:lang w:val="en-GB"/>
    </w:rPr>
  </w:style>
  <w:style w:type="character" w:customStyle="1" w:styleId="PlaceholderText1">
    <w:name w:val="Placeholder Text1"/>
    <w:rsid w:val="00A24109"/>
    <w:rPr>
      <w:rFonts w:cs="Times New Roman"/>
      <w:color w:val="808080"/>
    </w:rPr>
  </w:style>
  <w:style w:type="character" w:customStyle="1" w:styleId="af2">
    <w:name w:val="Χαρακτήρες υποσημείωσης"/>
    <w:rsid w:val="00A24109"/>
    <w:rPr>
      <w:rFonts w:ascii="Calibri" w:hAnsi="Calibri" w:cs="Times New Roman"/>
      <w:b w:val="0"/>
      <w:i w:val="0"/>
      <w:sz w:val="28"/>
      <w:vertAlign w:val="superscript"/>
    </w:rPr>
  </w:style>
  <w:style w:type="character" w:customStyle="1" w:styleId="FootnoteTextChar">
    <w:name w:val="Footnote Text Char"/>
    <w:rsid w:val="00A24109"/>
    <w:rPr>
      <w:rFonts w:ascii="Calibri" w:hAnsi="Calibri" w:cs="Times New Roman"/>
      <w:lang w:val="x-none"/>
    </w:rPr>
  </w:style>
  <w:style w:type="character" w:customStyle="1" w:styleId="Heading3Char">
    <w:name w:val="Heading 3 Char"/>
    <w:aliases w:val="Bulleted 3 Char,Heading 2.3 Char,Heading #3 Char"/>
    <w:uiPriority w:val="9"/>
    <w:rsid w:val="00A24109"/>
    <w:rPr>
      <w:rFonts w:ascii="Arial" w:hAnsi="Arial" w:cs="Arial"/>
      <w:b/>
      <w:bCs/>
      <w:sz w:val="22"/>
      <w:szCs w:val="26"/>
      <w:lang w:val="en-GB"/>
    </w:rPr>
  </w:style>
  <w:style w:type="character" w:customStyle="1" w:styleId="Heading4Char">
    <w:name w:val="Heading 4 Char"/>
    <w:aliases w:val="Bulleted 4 Char"/>
    <w:uiPriority w:val="9"/>
    <w:rsid w:val="00A24109"/>
    <w:rPr>
      <w:rFonts w:ascii="Arial" w:eastAsia="Times New Roman" w:hAnsi="Arial" w:cs="Times New Roman"/>
      <w:b/>
      <w:bCs/>
      <w:sz w:val="22"/>
      <w:szCs w:val="28"/>
      <w:lang w:val="en-GB"/>
    </w:rPr>
  </w:style>
  <w:style w:type="character" w:customStyle="1" w:styleId="DocTitleChar">
    <w:name w:val="Doc Title Char"/>
    <w:rsid w:val="00A24109"/>
    <w:rPr>
      <w:rFonts w:ascii="Arial" w:hAnsi="Arial" w:cs="Arial"/>
      <w:b/>
      <w:bCs/>
      <w:color w:val="333399"/>
      <w:sz w:val="28"/>
      <w:szCs w:val="32"/>
      <w:lang w:val="en-US"/>
    </w:rPr>
  </w:style>
  <w:style w:type="character" w:customStyle="1" w:styleId="Style1Char">
    <w:name w:val="Style1 Char"/>
    <w:rsid w:val="00A24109"/>
    <w:rPr>
      <w:rFonts w:ascii="Calibri" w:hAnsi="Calibri" w:cs="Calibri"/>
      <w:b/>
      <w:bCs/>
      <w:color w:val="333399"/>
      <w:sz w:val="40"/>
      <w:szCs w:val="40"/>
      <w:lang w:val="en-US"/>
    </w:rPr>
  </w:style>
  <w:style w:type="character" w:customStyle="1" w:styleId="ContentsChar">
    <w:name w:val="Contents Char"/>
    <w:rsid w:val="00A24109"/>
    <w:rPr>
      <w:rFonts w:ascii="Calibri" w:hAnsi="Calibri" w:cs="Calibri"/>
      <w:b/>
      <w:bCs/>
      <w:color w:val="333399"/>
      <w:sz w:val="28"/>
      <w:szCs w:val="32"/>
      <w:lang w:val="en-US"/>
    </w:rPr>
  </w:style>
  <w:style w:type="character" w:customStyle="1" w:styleId="EndnoteTextChar">
    <w:name w:val="Endnote Text Char"/>
    <w:rsid w:val="00A24109"/>
    <w:rPr>
      <w:rFonts w:ascii="Calibri" w:hAnsi="Calibri" w:cs="Calibri"/>
      <w:lang w:val="en-GB"/>
    </w:rPr>
  </w:style>
  <w:style w:type="character" w:customStyle="1" w:styleId="af3">
    <w:name w:val="Χαρακτήρες σημείωσης τέλους"/>
    <w:rsid w:val="00A24109"/>
    <w:rPr>
      <w:vertAlign w:val="superscript"/>
    </w:rPr>
  </w:style>
  <w:style w:type="character" w:customStyle="1" w:styleId="FootnoteReference2">
    <w:name w:val="Footnote Reference2"/>
    <w:rsid w:val="00A24109"/>
    <w:rPr>
      <w:vertAlign w:val="superscript"/>
    </w:rPr>
  </w:style>
  <w:style w:type="character" w:customStyle="1" w:styleId="EndnoteReference1">
    <w:name w:val="Endnote Reference1"/>
    <w:rsid w:val="00A24109"/>
    <w:rPr>
      <w:vertAlign w:val="superscript"/>
    </w:rPr>
  </w:style>
  <w:style w:type="character" w:customStyle="1" w:styleId="af4">
    <w:name w:val="Κουκκίδες"/>
    <w:rsid w:val="00A24109"/>
    <w:rPr>
      <w:rFonts w:ascii="OpenSymbol" w:eastAsia="OpenSymbol" w:hAnsi="OpenSymbol" w:cs="OpenSymbol"/>
    </w:rPr>
  </w:style>
  <w:style w:type="character" w:customStyle="1" w:styleId="17">
    <w:name w:val="Προεπιλεγμένη γραμματοσειρά1"/>
    <w:rsid w:val="00A24109"/>
  </w:style>
  <w:style w:type="character" w:customStyle="1" w:styleId="af5">
    <w:name w:val="Σύμβολο υποσημείωσης"/>
    <w:rsid w:val="00A24109"/>
    <w:rPr>
      <w:vertAlign w:val="superscript"/>
    </w:rPr>
  </w:style>
  <w:style w:type="character" w:styleId="af6">
    <w:name w:val="Emphasis"/>
    <w:qFormat/>
    <w:rsid w:val="00A24109"/>
    <w:rPr>
      <w:i/>
      <w:iCs/>
    </w:rPr>
  </w:style>
  <w:style w:type="character" w:customStyle="1" w:styleId="af7">
    <w:name w:val="Χαρακτήρες αρίθμησης"/>
    <w:rsid w:val="00A24109"/>
  </w:style>
  <w:style w:type="character" w:customStyle="1" w:styleId="normalwithoutspacingChar">
    <w:name w:val="normal_without_spacing Char"/>
    <w:rsid w:val="00A24109"/>
    <w:rPr>
      <w:rFonts w:ascii="Calibri" w:hAnsi="Calibri" w:cs="Calibri"/>
      <w:sz w:val="22"/>
      <w:szCs w:val="24"/>
    </w:rPr>
  </w:style>
  <w:style w:type="character" w:customStyle="1" w:styleId="FootnoteTextChar1">
    <w:name w:val="Footnote Text Char1"/>
    <w:uiPriority w:val="99"/>
    <w:rsid w:val="00A24109"/>
    <w:rPr>
      <w:rFonts w:ascii="Calibri" w:hAnsi="Calibri" w:cs="Calibri"/>
      <w:lang w:val="en-IE" w:eastAsia="zh-CN"/>
    </w:rPr>
  </w:style>
  <w:style w:type="character" w:customStyle="1" w:styleId="foothangingChar">
    <w:name w:val="foot_hanging Char"/>
    <w:rsid w:val="00A24109"/>
    <w:rPr>
      <w:rFonts w:ascii="Calibri" w:hAnsi="Calibri" w:cs="Calibri"/>
      <w:sz w:val="18"/>
      <w:szCs w:val="18"/>
      <w:lang w:val="en-IE" w:eastAsia="zh-CN"/>
    </w:rPr>
  </w:style>
  <w:style w:type="character" w:customStyle="1" w:styleId="HTMLPreformattedChar">
    <w:name w:val="HTML Preformatted Char"/>
    <w:rsid w:val="00A24109"/>
    <w:rPr>
      <w:rFonts w:ascii="Courier New" w:hAnsi="Courier New" w:cs="Courier New"/>
    </w:rPr>
  </w:style>
  <w:style w:type="character" w:customStyle="1" w:styleId="apple-converted-space">
    <w:name w:val="apple-converted-space"/>
    <w:basedOn w:val="WW-DefaultParagraphFont1111111111111111111"/>
    <w:qFormat/>
    <w:rsid w:val="00A24109"/>
  </w:style>
  <w:style w:type="character" w:customStyle="1" w:styleId="3Char1">
    <w:name w:val="Σώμα κείμενου με εσοχή 3 Char1"/>
    <w:link w:val="34"/>
    <w:rsid w:val="00A24109"/>
    <w:rPr>
      <w:rFonts w:ascii="Calibri" w:hAnsi="Calibri" w:cs="Calibri"/>
      <w:sz w:val="16"/>
      <w:szCs w:val="16"/>
      <w:lang w:val="en-GB"/>
    </w:rPr>
  </w:style>
  <w:style w:type="character" w:customStyle="1" w:styleId="WW-FootnoteReference">
    <w:name w:val="WW-Footnote Reference"/>
    <w:rsid w:val="00A24109"/>
    <w:rPr>
      <w:rFonts w:ascii="Calibri" w:hAnsi="Calibri" w:cs="Calibri"/>
      <w:b w:val="0"/>
      <w:i w:val="0"/>
      <w:sz w:val="28"/>
      <w:vertAlign w:val="superscript"/>
    </w:rPr>
  </w:style>
  <w:style w:type="character" w:customStyle="1" w:styleId="WW-EndnoteReference">
    <w:name w:val="WW-Endnote Reference"/>
    <w:rsid w:val="00A24109"/>
    <w:rPr>
      <w:vertAlign w:val="superscript"/>
    </w:rPr>
  </w:style>
  <w:style w:type="character" w:customStyle="1" w:styleId="FootnoteReference1">
    <w:name w:val="Footnote Reference1"/>
    <w:rsid w:val="00A24109"/>
    <w:rPr>
      <w:vertAlign w:val="superscript"/>
    </w:rPr>
  </w:style>
  <w:style w:type="character" w:customStyle="1" w:styleId="FootnoteTextChar2">
    <w:name w:val="Footnote Text Char2"/>
    <w:rsid w:val="00A24109"/>
    <w:rPr>
      <w:rFonts w:ascii="Calibri" w:hAnsi="Calibri" w:cs="Calibri"/>
      <w:sz w:val="18"/>
      <w:lang w:val="en-IE" w:eastAsia="zh-CN"/>
    </w:rPr>
  </w:style>
  <w:style w:type="character" w:customStyle="1" w:styleId="foothangingChar1">
    <w:name w:val="foot_hanging Char1"/>
    <w:rsid w:val="00A24109"/>
    <w:rPr>
      <w:rFonts w:ascii="Calibri" w:hAnsi="Calibri" w:cs="Calibri"/>
      <w:sz w:val="18"/>
      <w:szCs w:val="18"/>
      <w:lang w:val="en-IE" w:eastAsia="zh-CN"/>
    </w:rPr>
  </w:style>
  <w:style w:type="character" w:customStyle="1" w:styleId="footersChar">
    <w:name w:val="footers Char"/>
    <w:rsid w:val="00A24109"/>
    <w:rPr>
      <w:rFonts w:ascii="Calibri" w:hAnsi="Calibri" w:cs="Calibri"/>
      <w:sz w:val="18"/>
      <w:szCs w:val="18"/>
      <w:lang w:val="en-IE" w:eastAsia="zh-CN"/>
    </w:rPr>
  </w:style>
  <w:style w:type="character" w:customStyle="1" w:styleId="CommentTextChar1">
    <w:name w:val="Comment Text Char1"/>
    <w:uiPriority w:val="99"/>
    <w:rsid w:val="00A24109"/>
    <w:rPr>
      <w:rFonts w:ascii="Calibri" w:hAnsi="Calibri" w:cs="Calibri"/>
      <w:lang w:val="en-GB" w:eastAsia="zh-CN"/>
    </w:rPr>
  </w:style>
  <w:style w:type="character" w:customStyle="1" w:styleId="HTMLPreformattedChar1">
    <w:name w:val="HTML Preformatted Char1"/>
    <w:rsid w:val="00A24109"/>
    <w:rPr>
      <w:rFonts w:ascii="Courier New" w:hAnsi="Courier New" w:cs="Courier New"/>
      <w:lang w:eastAsia="zh-CN"/>
    </w:rPr>
  </w:style>
  <w:style w:type="character" w:customStyle="1" w:styleId="3Char0">
    <w:name w:val="Σώμα κείμενου 3 Char"/>
    <w:link w:val="35"/>
    <w:rsid w:val="00A24109"/>
    <w:rPr>
      <w:rFonts w:ascii="Calibri" w:hAnsi="Calibri" w:cs="Calibri"/>
      <w:sz w:val="16"/>
      <w:szCs w:val="16"/>
      <w:lang w:val="en-GB" w:eastAsia="zh-CN"/>
    </w:rPr>
  </w:style>
  <w:style w:type="character" w:customStyle="1" w:styleId="WW-FootnoteReference1">
    <w:name w:val="WW-Footnote Reference1"/>
    <w:rsid w:val="00A24109"/>
    <w:rPr>
      <w:vertAlign w:val="superscript"/>
    </w:rPr>
  </w:style>
  <w:style w:type="character" w:customStyle="1" w:styleId="WW-EndnoteReference1">
    <w:name w:val="WW-Endnote Reference1"/>
    <w:rsid w:val="00A24109"/>
    <w:rPr>
      <w:vertAlign w:val="superscript"/>
    </w:rPr>
  </w:style>
  <w:style w:type="character" w:customStyle="1" w:styleId="WW-FootnoteReference2">
    <w:name w:val="WW-Footnote Reference2"/>
    <w:rsid w:val="00A24109"/>
    <w:rPr>
      <w:vertAlign w:val="superscript"/>
    </w:rPr>
  </w:style>
  <w:style w:type="character" w:customStyle="1" w:styleId="WW-EndnoteReference2">
    <w:name w:val="WW-Endnote Reference2"/>
    <w:rsid w:val="00A24109"/>
    <w:rPr>
      <w:vertAlign w:val="superscript"/>
    </w:rPr>
  </w:style>
  <w:style w:type="character" w:customStyle="1" w:styleId="FootnoteTextChar3">
    <w:name w:val="Footnote Text Char3"/>
    <w:rsid w:val="00A24109"/>
    <w:rPr>
      <w:rFonts w:ascii="Calibri" w:hAnsi="Calibri" w:cs="Calibri"/>
      <w:sz w:val="18"/>
      <w:lang w:val="en-IE" w:eastAsia="zh-CN"/>
    </w:rPr>
  </w:style>
  <w:style w:type="character" w:customStyle="1" w:styleId="foothangingChar2">
    <w:name w:val="foot_hanging Char2"/>
    <w:rsid w:val="00A24109"/>
    <w:rPr>
      <w:rFonts w:ascii="Calibri" w:hAnsi="Calibri" w:cs="Calibri"/>
      <w:sz w:val="18"/>
      <w:szCs w:val="18"/>
      <w:lang w:val="en-IE" w:eastAsia="zh-CN"/>
    </w:rPr>
  </w:style>
  <w:style w:type="character" w:customStyle="1" w:styleId="footersChar1">
    <w:name w:val="footers Char1"/>
    <w:rsid w:val="00A24109"/>
    <w:rPr>
      <w:rFonts w:ascii="Calibri" w:hAnsi="Calibri" w:cs="Calibri"/>
      <w:sz w:val="18"/>
      <w:szCs w:val="18"/>
      <w:lang w:val="en-IE" w:eastAsia="zh-CN"/>
    </w:rPr>
  </w:style>
  <w:style w:type="character" w:customStyle="1" w:styleId="foootChar">
    <w:name w:val="fooot Char"/>
    <w:rsid w:val="00A24109"/>
    <w:rPr>
      <w:rFonts w:ascii="Calibri" w:hAnsi="Calibri" w:cs="Calibri"/>
      <w:sz w:val="18"/>
      <w:szCs w:val="18"/>
      <w:lang w:val="en-IE" w:eastAsia="zh-CN"/>
    </w:rPr>
  </w:style>
  <w:style w:type="character" w:customStyle="1" w:styleId="18">
    <w:name w:val="Παραπομπή υποσημείωσης1"/>
    <w:rsid w:val="00A24109"/>
    <w:rPr>
      <w:vertAlign w:val="superscript"/>
    </w:rPr>
  </w:style>
  <w:style w:type="character" w:customStyle="1" w:styleId="19">
    <w:name w:val="Παραπομπή σημείωσης τέλους1"/>
    <w:rsid w:val="00A24109"/>
    <w:rPr>
      <w:vertAlign w:val="superscript"/>
    </w:rPr>
  </w:style>
  <w:style w:type="character" w:customStyle="1" w:styleId="Char7">
    <w:name w:val="Κείμενο πλαισίου Char"/>
    <w:rsid w:val="00A24109"/>
    <w:rPr>
      <w:rFonts w:ascii="Tahoma" w:hAnsi="Tahoma" w:cs="Tahoma"/>
      <w:sz w:val="16"/>
      <w:szCs w:val="16"/>
      <w:lang w:val="en-GB"/>
    </w:rPr>
  </w:style>
  <w:style w:type="character" w:customStyle="1" w:styleId="Char8">
    <w:name w:val="Θέμα σχολίου Char"/>
    <w:rsid w:val="00A24109"/>
    <w:rPr>
      <w:rFonts w:ascii="Calibri" w:hAnsi="Calibri" w:cs="Calibri"/>
      <w:b/>
      <w:bCs/>
      <w:lang w:val="en-GB"/>
    </w:rPr>
  </w:style>
  <w:style w:type="character" w:customStyle="1" w:styleId="-HTMLChar">
    <w:name w:val="Προ-διαμορφωμένο HTML Char"/>
    <w:uiPriority w:val="99"/>
    <w:rsid w:val="00A24109"/>
    <w:rPr>
      <w:rFonts w:ascii="Courier New" w:eastAsia="Times New Roman" w:hAnsi="Courier New" w:cs="Courier New"/>
    </w:rPr>
  </w:style>
  <w:style w:type="character" w:customStyle="1" w:styleId="WW-FootnoteReference3">
    <w:name w:val="WW-Footnote Reference3"/>
    <w:rsid w:val="00A24109"/>
    <w:rPr>
      <w:vertAlign w:val="superscript"/>
    </w:rPr>
  </w:style>
  <w:style w:type="character" w:customStyle="1" w:styleId="WW-EndnoteReference3">
    <w:name w:val="WW-Endnote Reference3"/>
    <w:rsid w:val="00A24109"/>
    <w:rPr>
      <w:vertAlign w:val="superscript"/>
    </w:rPr>
  </w:style>
  <w:style w:type="character" w:customStyle="1" w:styleId="WW-FootnoteReference4">
    <w:name w:val="WW-Footnote Reference4"/>
    <w:rsid w:val="00A24109"/>
    <w:rPr>
      <w:vertAlign w:val="superscript"/>
    </w:rPr>
  </w:style>
  <w:style w:type="character" w:customStyle="1" w:styleId="WW-EndnoteReference4">
    <w:name w:val="WW-Endnote Reference4"/>
    <w:rsid w:val="00A24109"/>
    <w:rPr>
      <w:vertAlign w:val="superscript"/>
    </w:rPr>
  </w:style>
  <w:style w:type="character" w:customStyle="1" w:styleId="WW-FootnoteReference5">
    <w:name w:val="WW-Footnote Reference5"/>
    <w:rsid w:val="00A24109"/>
    <w:rPr>
      <w:vertAlign w:val="superscript"/>
    </w:rPr>
  </w:style>
  <w:style w:type="character" w:customStyle="1" w:styleId="WW-EndnoteReference5">
    <w:name w:val="WW-Endnote Reference5"/>
    <w:rsid w:val="00A24109"/>
    <w:rPr>
      <w:vertAlign w:val="superscript"/>
    </w:rPr>
  </w:style>
  <w:style w:type="character" w:customStyle="1" w:styleId="WW-FootnoteReference6">
    <w:name w:val="WW-Footnote Reference6"/>
    <w:rsid w:val="00A24109"/>
    <w:rPr>
      <w:vertAlign w:val="superscript"/>
    </w:rPr>
  </w:style>
  <w:style w:type="character" w:styleId="-0">
    <w:name w:val="FollowedHyperlink"/>
    <w:uiPriority w:val="99"/>
    <w:rsid w:val="00A24109"/>
    <w:rPr>
      <w:color w:val="800000"/>
      <w:u w:val="single"/>
    </w:rPr>
  </w:style>
  <w:style w:type="character" w:customStyle="1" w:styleId="WW-EndnoteReference6">
    <w:name w:val="WW-Endnote Reference6"/>
    <w:rsid w:val="00A24109"/>
    <w:rPr>
      <w:vertAlign w:val="superscript"/>
    </w:rPr>
  </w:style>
  <w:style w:type="character" w:customStyle="1" w:styleId="WW-EndnoteReference7">
    <w:name w:val="WW-Endnote Reference7"/>
    <w:rsid w:val="00A24109"/>
    <w:rPr>
      <w:vertAlign w:val="superscript"/>
    </w:rPr>
  </w:style>
  <w:style w:type="character" w:customStyle="1" w:styleId="WW-FootnoteReference8">
    <w:name w:val="WW-Footnote Reference8"/>
    <w:rsid w:val="00A24109"/>
    <w:rPr>
      <w:vertAlign w:val="superscript"/>
    </w:rPr>
  </w:style>
  <w:style w:type="character" w:customStyle="1" w:styleId="WW-EndnoteReference8">
    <w:name w:val="WW-Endnote Reference8"/>
    <w:rsid w:val="00A24109"/>
    <w:rPr>
      <w:vertAlign w:val="superscript"/>
    </w:rPr>
  </w:style>
  <w:style w:type="character" w:customStyle="1" w:styleId="WW-FootnoteReference9">
    <w:name w:val="WW-Footnote Reference9"/>
    <w:rsid w:val="00A24109"/>
    <w:rPr>
      <w:vertAlign w:val="superscript"/>
    </w:rPr>
  </w:style>
  <w:style w:type="character" w:customStyle="1" w:styleId="WW-EndnoteReference9">
    <w:name w:val="WW-Endnote Reference9"/>
    <w:rsid w:val="00A24109"/>
    <w:rPr>
      <w:vertAlign w:val="superscript"/>
    </w:rPr>
  </w:style>
  <w:style w:type="character" w:customStyle="1" w:styleId="WW-FootnoteReference10">
    <w:name w:val="WW-Footnote Reference10"/>
    <w:rsid w:val="00A24109"/>
    <w:rPr>
      <w:vertAlign w:val="superscript"/>
    </w:rPr>
  </w:style>
  <w:style w:type="character" w:customStyle="1" w:styleId="WW-EndnoteReference10">
    <w:name w:val="WW-Endnote Reference10"/>
    <w:rsid w:val="00A24109"/>
    <w:rPr>
      <w:vertAlign w:val="superscript"/>
    </w:rPr>
  </w:style>
  <w:style w:type="character" w:customStyle="1" w:styleId="WW-FootnoteReference11">
    <w:name w:val="WW-Footnote Reference11"/>
    <w:rsid w:val="00A24109"/>
    <w:rPr>
      <w:vertAlign w:val="superscript"/>
    </w:rPr>
  </w:style>
  <w:style w:type="character" w:customStyle="1" w:styleId="WW-EndnoteReference11">
    <w:name w:val="WW-Endnote Reference11"/>
    <w:rsid w:val="00A24109"/>
    <w:rPr>
      <w:vertAlign w:val="superscript"/>
    </w:rPr>
  </w:style>
  <w:style w:type="character" w:customStyle="1" w:styleId="WW-FootnoteReference12">
    <w:name w:val="WW-Footnote Reference12"/>
    <w:rsid w:val="00A24109"/>
    <w:rPr>
      <w:vertAlign w:val="superscript"/>
    </w:rPr>
  </w:style>
  <w:style w:type="character" w:customStyle="1" w:styleId="WW-EndnoteReference12">
    <w:name w:val="WW-Endnote Reference12"/>
    <w:rsid w:val="00A24109"/>
    <w:rPr>
      <w:vertAlign w:val="superscript"/>
    </w:rPr>
  </w:style>
  <w:style w:type="character" w:customStyle="1" w:styleId="WW-FootnoteReference13">
    <w:name w:val="WW-Footnote Reference13"/>
    <w:rsid w:val="00A24109"/>
    <w:rPr>
      <w:vertAlign w:val="superscript"/>
    </w:rPr>
  </w:style>
  <w:style w:type="character" w:customStyle="1" w:styleId="WW-EndnoteReference13">
    <w:name w:val="WW-Endnote Reference13"/>
    <w:rsid w:val="00A24109"/>
    <w:rPr>
      <w:vertAlign w:val="superscript"/>
    </w:rPr>
  </w:style>
  <w:style w:type="character" w:customStyle="1" w:styleId="FootnoteReference3">
    <w:name w:val="Footnote Reference3"/>
    <w:rsid w:val="00A24109"/>
    <w:rPr>
      <w:vertAlign w:val="superscript"/>
    </w:rPr>
  </w:style>
  <w:style w:type="character" w:customStyle="1" w:styleId="EndnoteReference2">
    <w:name w:val="Endnote Reference2"/>
    <w:rsid w:val="00A24109"/>
    <w:rPr>
      <w:vertAlign w:val="superscript"/>
    </w:rPr>
  </w:style>
  <w:style w:type="character" w:customStyle="1" w:styleId="26">
    <w:name w:val="Παραπομπή υποσημείωσης2"/>
    <w:rsid w:val="00A24109"/>
    <w:rPr>
      <w:vertAlign w:val="superscript"/>
    </w:rPr>
  </w:style>
  <w:style w:type="character" w:customStyle="1" w:styleId="27">
    <w:name w:val="Παραπομπή σημείωσης τέλους2"/>
    <w:rsid w:val="00A24109"/>
    <w:rPr>
      <w:vertAlign w:val="superscript"/>
    </w:rPr>
  </w:style>
  <w:style w:type="character" w:customStyle="1" w:styleId="WW-FootnoteReference14">
    <w:name w:val="WW-Footnote Reference14"/>
    <w:rsid w:val="00A24109"/>
    <w:rPr>
      <w:vertAlign w:val="superscript"/>
    </w:rPr>
  </w:style>
  <w:style w:type="character" w:customStyle="1" w:styleId="WW-EndnoteReference14">
    <w:name w:val="WW-Endnote Reference14"/>
    <w:rsid w:val="00A24109"/>
    <w:rPr>
      <w:vertAlign w:val="superscript"/>
    </w:rPr>
  </w:style>
  <w:style w:type="character" w:customStyle="1" w:styleId="WW-FootnoteReference15">
    <w:name w:val="WW-Footnote Reference15"/>
    <w:rsid w:val="00A24109"/>
    <w:rPr>
      <w:vertAlign w:val="superscript"/>
    </w:rPr>
  </w:style>
  <w:style w:type="character" w:customStyle="1" w:styleId="WW-EndnoteReference15">
    <w:name w:val="WW-Endnote Reference15"/>
    <w:rsid w:val="00A24109"/>
    <w:rPr>
      <w:vertAlign w:val="superscript"/>
    </w:rPr>
  </w:style>
  <w:style w:type="character" w:customStyle="1" w:styleId="WW-FootnoteReference16">
    <w:name w:val="WW-Footnote Reference16"/>
    <w:rsid w:val="00A24109"/>
    <w:rPr>
      <w:vertAlign w:val="superscript"/>
    </w:rPr>
  </w:style>
  <w:style w:type="character" w:customStyle="1" w:styleId="WW-EndnoteReference16">
    <w:name w:val="WW-Endnote Reference16"/>
    <w:rsid w:val="00A24109"/>
    <w:rPr>
      <w:vertAlign w:val="superscript"/>
    </w:rPr>
  </w:style>
  <w:style w:type="character" w:customStyle="1" w:styleId="WW-FootnoteReference17">
    <w:name w:val="WW-Footnote Reference17"/>
    <w:rsid w:val="00A24109"/>
    <w:rPr>
      <w:vertAlign w:val="superscript"/>
    </w:rPr>
  </w:style>
  <w:style w:type="character" w:customStyle="1" w:styleId="WW-EndnoteReference17">
    <w:name w:val="WW-Endnote Reference17"/>
    <w:rsid w:val="00A24109"/>
    <w:rPr>
      <w:vertAlign w:val="superscript"/>
    </w:rPr>
  </w:style>
  <w:style w:type="character" w:customStyle="1" w:styleId="WW-FootnoteReference18">
    <w:name w:val="WW-Footnote Reference18"/>
    <w:rsid w:val="00A24109"/>
    <w:rPr>
      <w:vertAlign w:val="superscript"/>
    </w:rPr>
  </w:style>
  <w:style w:type="character" w:customStyle="1" w:styleId="WW-EndnoteReference18">
    <w:name w:val="WW-Endnote Reference18"/>
    <w:rsid w:val="00A24109"/>
    <w:rPr>
      <w:vertAlign w:val="superscript"/>
    </w:rPr>
  </w:style>
  <w:style w:type="character" w:styleId="af8">
    <w:name w:val="endnote reference"/>
    <w:rsid w:val="00A24109"/>
    <w:rPr>
      <w:vertAlign w:val="superscript"/>
    </w:rPr>
  </w:style>
  <w:style w:type="character" w:customStyle="1" w:styleId="CommentTextChar2">
    <w:name w:val="Comment Text Char2"/>
    <w:qFormat/>
    <w:rsid w:val="00A24109"/>
    <w:rPr>
      <w:rFonts w:ascii="Calibri" w:hAnsi="Calibri" w:cs="Calibri"/>
      <w:lang w:val="en-GB" w:eastAsia="zh-CN"/>
    </w:rPr>
  </w:style>
  <w:style w:type="character" w:customStyle="1" w:styleId="FootnoteTextChar4">
    <w:name w:val="Footnote Text Char4"/>
    <w:rsid w:val="00A24109"/>
    <w:rPr>
      <w:rFonts w:ascii="Calibri" w:hAnsi="Calibri" w:cs="Calibri"/>
      <w:lang w:val="en-IE" w:eastAsia="zh-CN"/>
    </w:rPr>
  </w:style>
  <w:style w:type="character" w:customStyle="1" w:styleId="WW-FootnoteReference19">
    <w:name w:val="WW-Footnote Reference19"/>
    <w:rsid w:val="00A24109"/>
    <w:rPr>
      <w:vertAlign w:val="superscript"/>
    </w:rPr>
  </w:style>
  <w:style w:type="character" w:customStyle="1" w:styleId="WW-EndnoteReference19">
    <w:name w:val="WW-Endnote Reference19"/>
    <w:rsid w:val="00A24109"/>
    <w:rPr>
      <w:vertAlign w:val="superscript"/>
    </w:rPr>
  </w:style>
  <w:style w:type="character" w:customStyle="1" w:styleId="00">
    <w:name w:val="Παραπομπή υποσημείωσης_0"/>
    <w:uiPriority w:val="99"/>
    <w:rsid w:val="00A24109"/>
    <w:rPr>
      <w:vertAlign w:val="superscript"/>
    </w:rPr>
  </w:style>
  <w:style w:type="character" w:customStyle="1" w:styleId="01">
    <w:name w:val="Παραπομπή σημείωσης τέλους_0"/>
    <w:rsid w:val="00A24109"/>
    <w:rPr>
      <w:vertAlign w:val="superscript"/>
    </w:rPr>
  </w:style>
  <w:style w:type="paragraph" w:customStyle="1" w:styleId="af9">
    <w:name w:val="Επικεφαλίδα"/>
    <w:basedOn w:val="a2"/>
    <w:next w:val="a8"/>
    <w:qFormat/>
    <w:rsid w:val="00A24109"/>
    <w:pPr>
      <w:keepNext/>
      <w:spacing w:before="240"/>
    </w:pPr>
    <w:rPr>
      <w:rFonts w:ascii="Liberation Sans" w:eastAsia="Microsoft YaHei" w:hAnsi="Liberation Sans" w:cs="Mangal"/>
      <w:sz w:val="28"/>
      <w:szCs w:val="28"/>
    </w:rPr>
  </w:style>
  <w:style w:type="paragraph" w:styleId="afa">
    <w:name w:val="List"/>
    <w:basedOn w:val="a8"/>
    <w:rsid w:val="00A24109"/>
    <w:rPr>
      <w:rFonts w:cs="Mangal"/>
    </w:rPr>
  </w:style>
  <w:style w:type="paragraph" w:customStyle="1" w:styleId="afb">
    <w:name w:val="Ευρετήριο"/>
    <w:basedOn w:val="a2"/>
    <w:rsid w:val="00A24109"/>
    <w:pPr>
      <w:suppressLineNumbers/>
    </w:pPr>
    <w:rPr>
      <w:rFonts w:cs="Mangal"/>
    </w:rPr>
  </w:style>
  <w:style w:type="paragraph" w:customStyle="1" w:styleId="02">
    <w:name w:val="Λεζάντα_0"/>
    <w:basedOn w:val="a2"/>
    <w:qFormat/>
    <w:rsid w:val="00A24109"/>
    <w:pPr>
      <w:suppressLineNumbers/>
      <w:spacing w:before="120"/>
    </w:pPr>
    <w:rPr>
      <w:rFonts w:cs="Mangal"/>
      <w:i/>
      <w:iCs/>
      <w:sz w:val="24"/>
    </w:rPr>
  </w:style>
  <w:style w:type="paragraph" w:customStyle="1" w:styleId="WW-Caption">
    <w:name w:val="WW-Caption"/>
    <w:basedOn w:val="a2"/>
    <w:rsid w:val="00A24109"/>
    <w:pPr>
      <w:suppressLineNumbers/>
      <w:spacing w:before="120"/>
    </w:pPr>
    <w:rPr>
      <w:rFonts w:cs="Mangal"/>
      <w:i/>
      <w:iCs/>
      <w:sz w:val="24"/>
    </w:rPr>
  </w:style>
  <w:style w:type="paragraph" w:customStyle="1" w:styleId="Caption2">
    <w:name w:val="Caption2"/>
    <w:basedOn w:val="a2"/>
    <w:rsid w:val="00A24109"/>
    <w:pPr>
      <w:suppressLineNumbers/>
      <w:spacing w:before="120"/>
    </w:pPr>
    <w:rPr>
      <w:rFonts w:cs="Mangal"/>
      <w:i/>
      <w:iCs/>
      <w:sz w:val="24"/>
    </w:rPr>
  </w:style>
  <w:style w:type="paragraph" w:customStyle="1" w:styleId="WW-Caption1">
    <w:name w:val="WW-Caption1"/>
    <w:basedOn w:val="a2"/>
    <w:rsid w:val="00A24109"/>
    <w:pPr>
      <w:suppressLineNumbers/>
      <w:spacing w:before="120"/>
    </w:pPr>
    <w:rPr>
      <w:rFonts w:cs="Mangal"/>
      <w:i/>
      <w:iCs/>
      <w:sz w:val="24"/>
    </w:rPr>
  </w:style>
  <w:style w:type="paragraph" w:customStyle="1" w:styleId="WW-Caption11">
    <w:name w:val="WW-Caption11"/>
    <w:basedOn w:val="a2"/>
    <w:rsid w:val="00A24109"/>
    <w:pPr>
      <w:suppressLineNumbers/>
      <w:spacing w:before="120"/>
    </w:pPr>
    <w:rPr>
      <w:rFonts w:cs="Mangal"/>
      <w:i/>
      <w:iCs/>
      <w:sz w:val="24"/>
    </w:rPr>
  </w:style>
  <w:style w:type="paragraph" w:customStyle="1" w:styleId="WW-Caption111">
    <w:name w:val="WW-Caption111"/>
    <w:basedOn w:val="a2"/>
    <w:rsid w:val="00A24109"/>
    <w:pPr>
      <w:suppressLineNumbers/>
      <w:spacing w:before="120"/>
    </w:pPr>
    <w:rPr>
      <w:rFonts w:cs="Mangal"/>
      <w:i/>
      <w:iCs/>
      <w:sz w:val="24"/>
    </w:rPr>
  </w:style>
  <w:style w:type="paragraph" w:customStyle="1" w:styleId="WW-Caption1111">
    <w:name w:val="WW-Caption1111"/>
    <w:basedOn w:val="a2"/>
    <w:rsid w:val="00A24109"/>
    <w:pPr>
      <w:suppressLineNumbers/>
      <w:spacing w:before="120"/>
    </w:pPr>
    <w:rPr>
      <w:rFonts w:cs="Mangal"/>
      <w:i/>
      <w:iCs/>
      <w:sz w:val="24"/>
    </w:rPr>
  </w:style>
  <w:style w:type="paragraph" w:customStyle="1" w:styleId="28">
    <w:name w:val="Λεζάντα2"/>
    <w:basedOn w:val="a2"/>
    <w:rsid w:val="00A24109"/>
    <w:pPr>
      <w:suppressLineNumbers/>
      <w:spacing w:before="120"/>
    </w:pPr>
    <w:rPr>
      <w:rFonts w:cs="Mangal"/>
      <w:i/>
      <w:iCs/>
      <w:sz w:val="24"/>
    </w:rPr>
  </w:style>
  <w:style w:type="paragraph" w:customStyle="1" w:styleId="Caption1">
    <w:name w:val="Caption1"/>
    <w:basedOn w:val="a2"/>
    <w:rsid w:val="00A24109"/>
    <w:pPr>
      <w:suppressLineNumbers/>
      <w:spacing w:before="120"/>
    </w:pPr>
    <w:rPr>
      <w:rFonts w:cs="Mangal"/>
      <w:i/>
      <w:iCs/>
      <w:sz w:val="24"/>
    </w:rPr>
  </w:style>
  <w:style w:type="paragraph" w:customStyle="1" w:styleId="WW-Caption11111">
    <w:name w:val="WW-Caption11111"/>
    <w:basedOn w:val="a2"/>
    <w:rsid w:val="00A24109"/>
    <w:pPr>
      <w:suppressLineNumbers/>
      <w:spacing w:before="120"/>
    </w:pPr>
    <w:rPr>
      <w:rFonts w:cs="Mangal"/>
      <w:i/>
      <w:iCs/>
      <w:sz w:val="24"/>
    </w:rPr>
  </w:style>
  <w:style w:type="paragraph" w:customStyle="1" w:styleId="WW-Caption111111">
    <w:name w:val="WW-Caption111111"/>
    <w:basedOn w:val="a2"/>
    <w:rsid w:val="00A24109"/>
    <w:pPr>
      <w:suppressLineNumbers/>
      <w:spacing w:before="120"/>
    </w:pPr>
    <w:rPr>
      <w:rFonts w:cs="Mangal"/>
      <w:i/>
      <w:iCs/>
      <w:sz w:val="24"/>
    </w:rPr>
  </w:style>
  <w:style w:type="paragraph" w:customStyle="1" w:styleId="WW-Caption1111111">
    <w:name w:val="WW-Caption1111111"/>
    <w:basedOn w:val="a2"/>
    <w:rsid w:val="00A24109"/>
    <w:pPr>
      <w:suppressLineNumbers/>
      <w:spacing w:before="120"/>
    </w:pPr>
    <w:rPr>
      <w:rFonts w:cs="Mangal"/>
      <w:i/>
      <w:iCs/>
      <w:sz w:val="24"/>
    </w:rPr>
  </w:style>
  <w:style w:type="paragraph" w:customStyle="1" w:styleId="WW-Caption11111111">
    <w:name w:val="WW-Caption11111111"/>
    <w:basedOn w:val="a2"/>
    <w:rsid w:val="00A24109"/>
    <w:pPr>
      <w:suppressLineNumbers/>
      <w:spacing w:before="120"/>
    </w:pPr>
    <w:rPr>
      <w:rFonts w:cs="Mangal"/>
      <w:i/>
      <w:iCs/>
      <w:sz w:val="24"/>
    </w:rPr>
  </w:style>
  <w:style w:type="paragraph" w:customStyle="1" w:styleId="WW-Caption111111111">
    <w:name w:val="WW-Caption111111111"/>
    <w:basedOn w:val="a2"/>
    <w:rsid w:val="00A24109"/>
    <w:pPr>
      <w:suppressLineNumbers/>
      <w:spacing w:before="120"/>
    </w:pPr>
    <w:rPr>
      <w:rFonts w:cs="Mangal"/>
      <w:i/>
      <w:iCs/>
      <w:sz w:val="24"/>
    </w:rPr>
  </w:style>
  <w:style w:type="paragraph" w:customStyle="1" w:styleId="WW-Caption1111111111">
    <w:name w:val="WW-Caption1111111111"/>
    <w:basedOn w:val="a2"/>
    <w:rsid w:val="00A24109"/>
    <w:pPr>
      <w:suppressLineNumbers/>
      <w:spacing w:before="120"/>
    </w:pPr>
    <w:rPr>
      <w:rFonts w:cs="Mangal"/>
      <w:i/>
      <w:iCs/>
      <w:sz w:val="24"/>
    </w:rPr>
  </w:style>
  <w:style w:type="paragraph" w:customStyle="1" w:styleId="WW-Caption11111111111">
    <w:name w:val="WW-Caption11111111111"/>
    <w:basedOn w:val="a2"/>
    <w:rsid w:val="00A24109"/>
    <w:pPr>
      <w:suppressLineNumbers/>
      <w:spacing w:before="120"/>
    </w:pPr>
    <w:rPr>
      <w:rFonts w:cs="Mangal"/>
      <w:i/>
      <w:iCs/>
      <w:sz w:val="24"/>
    </w:rPr>
  </w:style>
  <w:style w:type="paragraph" w:customStyle="1" w:styleId="WW-Caption111111111111">
    <w:name w:val="WW-Caption111111111111"/>
    <w:basedOn w:val="a2"/>
    <w:rsid w:val="00A24109"/>
    <w:pPr>
      <w:suppressLineNumbers/>
      <w:spacing w:before="120"/>
    </w:pPr>
    <w:rPr>
      <w:rFonts w:cs="Mangal"/>
      <w:i/>
      <w:iCs/>
      <w:sz w:val="24"/>
    </w:rPr>
  </w:style>
  <w:style w:type="paragraph" w:customStyle="1" w:styleId="WW-Caption1111111111111">
    <w:name w:val="WW-Caption1111111111111"/>
    <w:basedOn w:val="a2"/>
    <w:rsid w:val="00A24109"/>
    <w:pPr>
      <w:suppressLineNumbers/>
      <w:spacing w:before="120"/>
    </w:pPr>
    <w:rPr>
      <w:rFonts w:cs="Mangal"/>
      <w:i/>
      <w:iCs/>
      <w:sz w:val="24"/>
    </w:rPr>
  </w:style>
  <w:style w:type="paragraph" w:customStyle="1" w:styleId="WW-Caption11111111111111">
    <w:name w:val="WW-Caption11111111111111"/>
    <w:basedOn w:val="a2"/>
    <w:rsid w:val="00A24109"/>
    <w:pPr>
      <w:suppressLineNumbers/>
      <w:spacing w:before="120"/>
    </w:pPr>
    <w:rPr>
      <w:rFonts w:cs="Mangal"/>
      <w:i/>
      <w:iCs/>
      <w:sz w:val="24"/>
    </w:rPr>
  </w:style>
  <w:style w:type="paragraph" w:customStyle="1" w:styleId="WW-Caption111111111111111">
    <w:name w:val="WW-Caption111111111111111"/>
    <w:basedOn w:val="a2"/>
    <w:rsid w:val="00A24109"/>
    <w:pPr>
      <w:suppressLineNumbers/>
      <w:spacing w:before="120"/>
    </w:pPr>
    <w:rPr>
      <w:rFonts w:cs="Mangal"/>
      <w:i/>
      <w:iCs/>
      <w:sz w:val="24"/>
    </w:rPr>
  </w:style>
  <w:style w:type="paragraph" w:customStyle="1" w:styleId="1a">
    <w:name w:val="Λεζάντα1"/>
    <w:basedOn w:val="a2"/>
    <w:rsid w:val="00A24109"/>
    <w:pPr>
      <w:suppressLineNumbers/>
      <w:spacing w:before="120"/>
    </w:pPr>
    <w:rPr>
      <w:rFonts w:cs="Mangal"/>
      <w:i/>
      <w:iCs/>
      <w:sz w:val="24"/>
    </w:rPr>
  </w:style>
  <w:style w:type="paragraph" w:customStyle="1" w:styleId="WW-Caption1111111111111111">
    <w:name w:val="WW-Caption1111111111111111"/>
    <w:basedOn w:val="a2"/>
    <w:rsid w:val="00A24109"/>
    <w:pPr>
      <w:suppressLineNumbers/>
      <w:spacing w:before="120"/>
    </w:pPr>
    <w:rPr>
      <w:rFonts w:cs="Mangal"/>
      <w:i/>
      <w:iCs/>
      <w:sz w:val="24"/>
    </w:rPr>
  </w:style>
  <w:style w:type="paragraph" w:customStyle="1" w:styleId="WW-Caption11111111111111111">
    <w:name w:val="WW-Caption11111111111111111"/>
    <w:basedOn w:val="a2"/>
    <w:rsid w:val="00A24109"/>
    <w:pPr>
      <w:suppressLineNumbers/>
      <w:spacing w:before="120"/>
    </w:pPr>
    <w:rPr>
      <w:rFonts w:cs="Mangal"/>
      <w:i/>
      <w:iCs/>
      <w:sz w:val="24"/>
    </w:rPr>
  </w:style>
  <w:style w:type="paragraph" w:customStyle="1" w:styleId="WW-Caption111111111111111111">
    <w:name w:val="WW-Caption111111111111111111"/>
    <w:basedOn w:val="a2"/>
    <w:rsid w:val="00A24109"/>
    <w:pPr>
      <w:suppressLineNumbers/>
      <w:spacing w:before="120"/>
    </w:pPr>
    <w:rPr>
      <w:rFonts w:cs="Mangal"/>
      <w:i/>
      <w:iCs/>
      <w:sz w:val="24"/>
    </w:rPr>
  </w:style>
  <w:style w:type="paragraph" w:customStyle="1" w:styleId="WW-Caption1111111111111111111">
    <w:name w:val="WW-Caption1111111111111111111"/>
    <w:basedOn w:val="a2"/>
    <w:rsid w:val="00A24109"/>
    <w:pPr>
      <w:suppressLineNumbers/>
      <w:spacing w:before="120"/>
    </w:pPr>
    <w:rPr>
      <w:rFonts w:cs="Mangal"/>
      <w:i/>
      <w:iCs/>
      <w:sz w:val="24"/>
    </w:rPr>
  </w:style>
  <w:style w:type="paragraph" w:customStyle="1" w:styleId="Bullet">
    <w:name w:val="Bullet"/>
    <w:basedOn w:val="a2"/>
    <w:rsid w:val="00A24109"/>
    <w:pPr>
      <w:numPr>
        <w:numId w:val="21"/>
      </w:numPr>
      <w:spacing w:after="100"/>
    </w:pPr>
    <w:rPr>
      <w:rFonts w:eastAsia="MS Mincho"/>
      <w:lang w:val="en-US" w:eastAsia="ja-JP"/>
    </w:rPr>
  </w:style>
  <w:style w:type="paragraph" w:customStyle="1" w:styleId="Date1">
    <w:name w:val="Date1"/>
    <w:basedOn w:val="a2"/>
    <w:next w:val="a2"/>
    <w:rsid w:val="00A24109"/>
    <w:pPr>
      <w:spacing w:after="100"/>
    </w:pPr>
    <w:rPr>
      <w:rFonts w:eastAsia="MS Mincho"/>
      <w:lang w:val="en-US" w:eastAsia="ja-JP"/>
    </w:rPr>
  </w:style>
  <w:style w:type="paragraph" w:customStyle="1" w:styleId="DocTitle">
    <w:name w:val="Doc Title"/>
    <w:basedOn w:val="15"/>
    <w:rsid w:val="00A24109"/>
    <w:pPr>
      <w:keepLines w:val="0"/>
      <w:pBdr>
        <w:top w:val="none" w:sz="0" w:space="0" w:color="000000"/>
        <w:left w:val="none" w:sz="0" w:space="0" w:color="000000"/>
        <w:bottom w:val="single" w:sz="18" w:space="1" w:color="000080"/>
        <w:right w:val="none" w:sz="0" w:space="0" w:color="000000"/>
      </w:pBdr>
      <w:spacing w:before="320" w:after="160"/>
      <w:ind w:left="360" w:hanging="360"/>
    </w:pPr>
    <w:rPr>
      <w:rFonts w:ascii="Tahoma" w:eastAsia="SimSun" w:hAnsi="Tahoma" w:cs="Tahoma"/>
      <w:b/>
      <w:bCs/>
      <w:color w:val="333399"/>
      <w:sz w:val="28"/>
      <w:lang w:val="el-GR"/>
    </w:rPr>
  </w:style>
  <w:style w:type="paragraph" w:customStyle="1" w:styleId="inserttext">
    <w:name w:val="insert text"/>
    <w:basedOn w:val="a2"/>
    <w:rsid w:val="00A24109"/>
    <w:pPr>
      <w:spacing w:after="100"/>
      <w:ind w:left="794"/>
    </w:pPr>
    <w:rPr>
      <w:rFonts w:eastAsia="MS Mincho"/>
      <w:lang w:val="en-US" w:eastAsia="ja-JP"/>
    </w:rPr>
  </w:style>
  <w:style w:type="paragraph" w:customStyle="1" w:styleId="BalloonText1">
    <w:name w:val="Balloon Text1"/>
    <w:basedOn w:val="a2"/>
    <w:rsid w:val="00A24109"/>
    <w:rPr>
      <w:rFonts w:cs="Tahoma"/>
      <w:sz w:val="16"/>
      <w:szCs w:val="16"/>
    </w:rPr>
  </w:style>
  <w:style w:type="paragraph" w:customStyle="1" w:styleId="CommentText1">
    <w:name w:val="Comment Text1"/>
    <w:basedOn w:val="a2"/>
    <w:rsid w:val="00A24109"/>
    <w:rPr>
      <w:sz w:val="20"/>
      <w:szCs w:val="20"/>
    </w:rPr>
  </w:style>
  <w:style w:type="paragraph" w:customStyle="1" w:styleId="CommentSubject1">
    <w:name w:val="Comment Subject1"/>
    <w:basedOn w:val="CommentText1"/>
    <w:next w:val="CommentText1"/>
    <w:rsid w:val="00A24109"/>
    <w:rPr>
      <w:b/>
      <w:bCs/>
    </w:rPr>
  </w:style>
  <w:style w:type="paragraph" w:customStyle="1" w:styleId="Revision1">
    <w:name w:val="Revision1"/>
    <w:rsid w:val="00A24109"/>
    <w:pPr>
      <w:suppressAutoHyphens/>
      <w:spacing w:after="0" w:line="240" w:lineRule="auto"/>
    </w:pPr>
    <w:rPr>
      <w:rFonts w:ascii="Times New Roman" w:eastAsia="SimSun" w:hAnsi="Times New Roman" w:cs="Times New Roman"/>
      <w:kern w:val="0"/>
      <w:sz w:val="24"/>
      <w:szCs w:val="24"/>
      <w:lang w:val="en-GB" w:eastAsia="zh-CN"/>
      <w14:ligatures w14:val="none"/>
    </w:rPr>
  </w:style>
  <w:style w:type="paragraph" w:customStyle="1" w:styleId="western">
    <w:name w:val="western"/>
    <w:basedOn w:val="a2"/>
    <w:rsid w:val="00A24109"/>
    <w:pPr>
      <w:spacing w:before="280" w:after="200"/>
    </w:pPr>
    <w:rPr>
      <w:rFonts w:ascii="Arial Unicode MS" w:eastAsia="Arial Unicode MS" w:hAnsi="Arial Unicode MS" w:cs="Arial Unicode MS"/>
    </w:rPr>
  </w:style>
  <w:style w:type="paragraph" w:customStyle="1" w:styleId="ListParagraph1">
    <w:name w:val="List Paragraph1"/>
    <w:basedOn w:val="a2"/>
    <w:qFormat/>
    <w:rsid w:val="00A24109"/>
    <w:pPr>
      <w:spacing w:after="200"/>
      <w:ind w:left="720"/>
      <w:contextualSpacing/>
    </w:pPr>
  </w:style>
  <w:style w:type="paragraph" w:styleId="1b">
    <w:name w:val="toc 1"/>
    <w:aliases w:val="heading"/>
    <w:basedOn w:val="a2"/>
    <w:next w:val="a2"/>
    <w:uiPriority w:val="39"/>
    <w:qFormat/>
    <w:rsid w:val="00A24109"/>
    <w:pPr>
      <w:spacing w:before="120"/>
      <w:jc w:val="left"/>
    </w:pPr>
    <w:rPr>
      <w:b/>
      <w:bCs/>
      <w:caps/>
      <w:sz w:val="20"/>
      <w:szCs w:val="20"/>
    </w:rPr>
  </w:style>
  <w:style w:type="paragraph" w:styleId="29">
    <w:name w:val="toc 2"/>
    <w:basedOn w:val="a2"/>
    <w:next w:val="a2"/>
    <w:uiPriority w:val="39"/>
    <w:qFormat/>
    <w:rsid w:val="00A24109"/>
    <w:pPr>
      <w:spacing w:after="0"/>
      <w:ind w:left="220"/>
      <w:jc w:val="left"/>
    </w:pPr>
    <w:rPr>
      <w:smallCaps/>
      <w:sz w:val="20"/>
      <w:szCs w:val="20"/>
    </w:rPr>
  </w:style>
  <w:style w:type="paragraph" w:styleId="36">
    <w:name w:val="toc 3"/>
    <w:basedOn w:val="a2"/>
    <w:next w:val="a2"/>
    <w:uiPriority w:val="39"/>
    <w:qFormat/>
    <w:rsid w:val="00A24109"/>
    <w:pPr>
      <w:spacing w:after="0"/>
      <w:ind w:left="440"/>
      <w:jc w:val="left"/>
    </w:pPr>
    <w:rPr>
      <w:i/>
      <w:iCs/>
      <w:sz w:val="20"/>
      <w:szCs w:val="20"/>
    </w:rPr>
  </w:style>
  <w:style w:type="paragraph" w:styleId="45">
    <w:name w:val="toc 4"/>
    <w:basedOn w:val="a2"/>
    <w:next w:val="a2"/>
    <w:uiPriority w:val="39"/>
    <w:qFormat/>
    <w:rsid w:val="00A24109"/>
    <w:pPr>
      <w:spacing w:after="0"/>
      <w:ind w:left="660"/>
      <w:jc w:val="left"/>
    </w:pPr>
    <w:rPr>
      <w:sz w:val="18"/>
      <w:szCs w:val="18"/>
    </w:rPr>
  </w:style>
  <w:style w:type="paragraph" w:styleId="51">
    <w:name w:val="toc 5"/>
    <w:basedOn w:val="a2"/>
    <w:next w:val="a2"/>
    <w:uiPriority w:val="39"/>
    <w:qFormat/>
    <w:rsid w:val="00A24109"/>
    <w:pPr>
      <w:spacing w:after="0"/>
      <w:ind w:left="880"/>
      <w:jc w:val="left"/>
    </w:pPr>
    <w:rPr>
      <w:sz w:val="18"/>
      <w:szCs w:val="18"/>
    </w:rPr>
  </w:style>
  <w:style w:type="paragraph" w:styleId="60">
    <w:name w:val="toc 6"/>
    <w:basedOn w:val="a2"/>
    <w:next w:val="a2"/>
    <w:uiPriority w:val="39"/>
    <w:qFormat/>
    <w:rsid w:val="00A24109"/>
    <w:pPr>
      <w:spacing w:after="0"/>
      <w:ind w:left="1100"/>
      <w:jc w:val="left"/>
    </w:pPr>
    <w:rPr>
      <w:sz w:val="18"/>
      <w:szCs w:val="18"/>
    </w:rPr>
  </w:style>
  <w:style w:type="paragraph" w:styleId="70">
    <w:name w:val="toc 7"/>
    <w:basedOn w:val="a2"/>
    <w:next w:val="a2"/>
    <w:uiPriority w:val="39"/>
    <w:qFormat/>
    <w:rsid w:val="00A24109"/>
    <w:pPr>
      <w:spacing w:after="0"/>
      <w:ind w:left="1320"/>
      <w:jc w:val="left"/>
    </w:pPr>
    <w:rPr>
      <w:sz w:val="18"/>
      <w:szCs w:val="18"/>
    </w:rPr>
  </w:style>
  <w:style w:type="paragraph" w:styleId="80">
    <w:name w:val="toc 8"/>
    <w:basedOn w:val="a2"/>
    <w:next w:val="a2"/>
    <w:uiPriority w:val="39"/>
    <w:qFormat/>
    <w:rsid w:val="00A24109"/>
    <w:pPr>
      <w:spacing w:after="0"/>
      <w:ind w:left="1540"/>
      <w:jc w:val="left"/>
    </w:pPr>
    <w:rPr>
      <w:sz w:val="18"/>
      <w:szCs w:val="18"/>
    </w:rPr>
  </w:style>
  <w:style w:type="paragraph" w:styleId="90">
    <w:name w:val="toc 9"/>
    <w:basedOn w:val="a2"/>
    <w:next w:val="a2"/>
    <w:uiPriority w:val="39"/>
    <w:qFormat/>
    <w:rsid w:val="00A24109"/>
    <w:pPr>
      <w:spacing w:after="0"/>
      <w:ind w:left="1760"/>
      <w:jc w:val="left"/>
    </w:pPr>
    <w:rPr>
      <w:sz w:val="18"/>
      <w:szCs w:val="18"/>
    </w:rPr>
  </w:style>
  <w:style w:type="paragraph" w:customStyle="1" w:styleId="Style1">
    <w:name w:val="Style1"/>
    <w:basedOn w:val="DocTitle"/>
    <w:qFormat/>
    <w:rsid w:val="00A24109"/>
    <w:pPr>
      <w:pBdr>
        <w:top w:val="single" w:sz="18" w:space="1" w:color="000080"/>
        <w:left w:val="single" w:sz="18" w:space="4" w:color="000080"/>
        <w:right w:val="single" w:sz="18" w:space="4" w:color="000080"/>
      </w:pBdr>
      <w:jc w:val="center"/>
    </w:pPr>
    <w:rPr>
      <w:rFonts w:ascii="Calibri" w:hAnsi="Calibri" w:cs="Calibri"/>
      <w:sz w:val="40"/>
      <w:szCs w:val="40"/>
    </w:rPr>
  </w:style>
  <w:style w:type="paragraph" w:customStyle="1" w:styleId="Contents">
    <w:name w:val="Contents"/>
    <w:basedOn w:val="15"/>
    <w:rsid w:val="00A24109"/>
    <w:pPr>
      <w:keepLines w:val="0"/>
      <w:pBdr>
        <w:top w:val="none" w:sz="0" w:space="0" w:color="000000"/>
        <w:left w:val="none" w:sz="0" w:space="0" w:color="000000"/>
        <w:bottom w:val="single" w:sz="18" w:space="1" w:color="000080"/>
        <w:right w:val="none" w:sz="0" w:space="0" w:color="000000"/>
      </w:pBdr>
      <w:spacing w:before="320" w:after="160"/>
      <w:ind w:left="360" w:hanging="360"/>
    </w:pPr>
    <w:rPr>
      <w:rFonts w:ascii="Calibri" w:eastAsia="SimSun" w:hAnsi="Calibri" w:cs="Calibri"/>
      <w:b/>
      <w:bCs/>
      <w:color w:val="333399"/>
      <w:sz w:val="28"/>
      <w:lang w:val="el-GR"/>
    </w:rPr>
  </w:style>
  <w:style w:type="paragraph" w:styleId="afc">
    <w:name w:val="endnote text"/>
    <w:basedOn w:val="a2"/>
    <w:link w:val="Char9"/>
    <w:rsid w:val="00A24109"/>
    <w:rPr>
      <w:rFonts w:cs="Times New Roman"/>
      <w:sz w:val="20"/>
      <w:szCs w:val="20"/>
    </w:rPr>
  </w:style>
  <w:style w:type="character" w:customStyle="1" w:styleId="Char9">
    <w:name w:val="Κείμενο σημείωσης τέλους Char"/>
    <w:basedOn w:val="a3"/>
    <w:link w:val="afc"/>
    <w:rsid w:val="00A24109"/>
    <w:rPr>
      <w:rFonts w:ascii="Tahoma" w:eastAsia="SimSun" w:hAnsi="Tahoma" w:cs="Times New Roman"/>
      <w:kern w:val="0"/>
      <w:sz w:val="20"/>
      <w:szCs w:val="20"/>
      <w:lang w:val="en-GB" w:eastAsia="zh-CN"/>
      <w14:ligatures w14:val="none"/>
    </w:rPr>
  </w:style>
  <w:style w:type="paragraph" w:customStyle="1" w:styleId="afd">
    <w:name w:val="Προμορφοποιημένο κείμενο"/>
    <w:basedOn w:val="a2"/>
    <w:rsid w:val="00A24109"/>
  </w:style>
  <w:style w:type="paragraph" w:styleId="afe">
    <w:name w:val="Body Text Indent"/>
    <w:basedOn w:val="a2"/>
    <w:link w:val="Chara"/>
    <w:uiPriority w:val="99"/>
    <w:rsid w:val="00A24109"/>
    <w:pPr>
      <w:ind w:firstLine="1134"/>
    </w:pPr>
    <w:rPr>
      <w:rFonts w:ascii="Arial" w:hAnsi="Arial" w:cs="Arial"/>
    </w:rPr>
  </w:style>
  <w:style w:type="character" w:customStyle="1" w:styleId="Chara">
    <w:name w:val="Σώμα κείμενου με εσοχή Char"/>
    <w:basedOn w:val="a3"/>
    <w:link w:val="afe"/>
    <w:uiPriority w:val="99"/>
    <w:rsid w:val="00A24109"/>
    <w:rPr>
      <w:rFonts w:ascii="Arial" w:eastAsia="SimSun" w:hAnsi="Arial" w:cs="Arial"/>
      <w:kern w:val="0"/>
      <w:szCs w:val="24"/>
      <w:lang w:val="en-GB" w:eastAsia="zh-CN"/>
      <w14:ligatures w14:val="none"/>
    </w:rPr>
  </w:style>
  <w:style w:type="paragraph" w:customStyle="1" w:styleId="foothanging">
    <w:name w:val="foot_hanging"/>
    <w:basedOn w:val="a9"/>
    <w:rsid w:val="00A24109"/>
    <w:pPr>
      <w:ind w:left="426" w:hanging="426"/>
    </w:pPr>
    <w:rPr>
      <w:sz w:val="18"/>
      <w:szCs w:val="18"/>
    </w:rPr>
  </w:style>
  <w:style w:type="paragraph" w:customStyle="1" w:styleId="HTMLPreformatted1">
    <w:name w:val="HTML Preformatted1"/>
    <w:basedOn w:val="a2"/>
    <w:rsid w:val="00A24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A24109"/>
    <w:pPr>
      <w:suppressAutoHyphens/>
      <w:spacing w:after="0" w:line="276" w:lineRule="auto"/>
    </w:pPr>
    <w:rPr>
      <w:rFonts w:ascii="Arial" w:eastAsia="Arial" w:hAnsi="Arial" w:cs="Arial"/>
      <w:color w:val="000000"/>
      <w:kern w:val="0"/>
      <w:lang w:eastAsia="zh-CN"/>
      <w14:ligatures w14:val="none"/>
    </w:rPr>
  </w:style>
  <w:style w:type="paragraph" w:customStyle="1" w:styleId="BodyTextIndent31">
    <w:name w:val="Body Text Indent 31"/>
    <w:basedOn w:val="a2"/>
    <w:rsid w:val="00A24109"/>
    <w:pPr>
      <w:suppressAutoHyphens w:val="0"/>
      <w:spacing w:line="312" w:lineRule="auto"/>
      <w:ind w:left="283"/>
    </w:pPr>
    <w:rPr>
      <w:rFonts w:cs="Times New Roman"/>
      <w:sz w:val="16"/>
      <w:szCs w:val="16"/>
    </w:rPr>
  </w:style>
  <w:style w:type="paragraph" w:customStyle="1" w:styleId="NoSpacing1">
    <w:name w:val="No Spacing1"/>
    <w:link w:val="NoSpacingChar"/>
    <w:uiPriority w:val="1"/>
    <w:qFormat/>
    <w:rsid w:val="00A24109"/>
    <w:pPr>
      <w:suppressAutoHyphens/>
      <w:spacing w:after="0" w:line="240" w:lineRule="auto"/>
      <w:jc w:val="both"/>
    </w:pPr>
    <w:rPr>
      <w:rFonts w:ascii="Calibri" w:eastAsia="SimSun" w:hAnsi="Calibri" w:cs="Calibri"/>
      <w:kern w:val="0"/>
      <w:szCs w:val="24"/>
      <w:lang w:val="en-GB" w:eastAsia="zh-CN"/>
      <w14:ligatures w14:val="none"/>
    </w:rPr>
  </w:style>
  <w:style w:type="paragraph" w:customStyle="1" w:styleId="aff">
    <w:name w:val="Περιεχόμενα πίνακα"/>
    <w:basedOn w:val="a2"/>
    <w:rsid w:val="00A24109"/>
    <w:pPr>
      <w:suppressLineNumbers/>
    </w:pPr>
  </w:style>
  <w:style w:type="paragraph" w:customStyle="1" w:styleId="aff0">
    <w:name w:val="Επικεφαλίδα πίνακα"/>
    <w:basedOn w:val="aff"/>
    <w:rsid w:val="00A24109"/>
    <w:pPr>
      <w:jc w:val="center"/>
    </w:pPr>
    <w:rPr>
      <w:b/>
      <w:bCs/>
    </w:rPr>
  </w:style>
  <w:style w:type="paragraph" w:customStyle="1" w:styleId="footers">
    <w:name w:val="footers"/>
    <w:basedOn w:val="foothanging"/>
    <w:rsid w:val="00A24109"/>
  </w:style>
  <w:style w:type="paragraph" w:customStyle="1" w:styleId="Standard">
    <w:name w:val="Standard"/>
    <w:rsid w:val="00A24109"/>
    <w:pPr>
      <w:widowControl w:val="0"/>
      <w:suppressAutoHyphens/>
      <w:spacing w:after="0" w:line="240" w:lineRule="auto"/>
      <w:textAlignment w:val="baseline"/>
    </w:pPr>
    <w:rPr>
      <w:rFonts w:ascii="Times New Roman" w:eastAsia="SimSun" w:hAnsi="Times New Roman" w:cs="Lucida Sans"/>
      <w:kern w:val="1"/>
      <w:sz w:val="24"/>
      <w:szCs w:val="24"/>
      <w:lang w:eastAsia="zh-CN" w:bidi="hi-IN"/>
      <w14:ligatures w14:val="none"/>
    </w:rPr>
  </w:style>
  <w:style w:type="paragraph" w:customStyle="1" w:styleId="Textbody">
    <w:name w:val="Text body"/>
    <w:basedOn w:val="Standard"/>
    <w:rsid w:val="00A24109"/>
    <w:pPr>
      <w:spacing w:after="120"/>
    </w:pPr>
  </w:style>
  <w:style w:type="paragraph" w:customStyle="1" w:styleId="Footnote">
    <w:name w:val="Footnote"/>
    <w:basedOn w:val="Standard"/>
    <w:rsid w:val="00A24109"/>
    <w:pPr>
      <w:suppressLineNumbers/>
      <w:ind w:left="283" w:hanging="283"/>
    </w:pPr>
    <w:rPr>
      <w:sz w:val="20"/>
      <w:szCs w:val="20"/>
    </w:rPr>
  </w:style>
  <w:style w:type="paragraph" w:customStyle="1" w:styleId="BodyText31">
    <w:name w:val="Body Text 31"/>
    <w:basedOn w:val="a2"/>
    <w:rsid w:val="00A24109"/>
    <w:rPr>
      <w:sz w:val="16"/>
      <w:szCs w:val="16"/>
    </w:rPr>
  </w:style>
  <w:style w:type="paragraph" w:customStyle="1" w:styleId="fooot">
    <w:name w:val="fooot"/>
    <w:basedOn w:val="footers"/>
    <w:rsid w:val="00A24109"/>
  </w:style>
  <w:style w:type="paragraph" w:styleId="aff1">
    <w:name w:val="Balloon Text"/>
    <w:basedOn w:val="a2"/>
    <w:link w:val="Char12"/>
    <w:uiPriority w:val="99"/>
    <w:rsid w:val="00A24109"/>
    <w:pPr>
      <w:spacing w:after="0"/>
    </w:pPr>
    <w:rPr>
      <w:rFonts w:cs="Tahoma"/>
      <w:sz w:val="16"/>
      <w:szCs w:val="16"/>
    </w:rPr>
  </w:style>
  <w:style w:type="character" w:customStyle="1" w:styleId="Char12">
    <w:name w:val="Κείμενο πλαισίου Char1"/>
    <w:basedOn w:val="a3"/>
    <w:link w:val="aff1"/>
    <w:uiPriority w:val="99"/>
    <w:rsid w:val="00A24109"/>
    <w:rPr>
      <w:rFonts w:ascii="Tahoma" w:eastAsia="SimSun" w:hAnsi="Tahoma" w:cs="Tahoma"/>
      <w:kern w:val="0"/>
      <w:sz w:val="16"/>
      <w:szCs w:val="16"/>
      <w:lang w:val="en-GB" w:eastAsia="zh-CN"/>
      <w14:ligatures w14:val="none"/>
    </w:rPr>
  </w:style>
  <w:style w:type="paragraph" w:customStyle="1" w:styleId="1c">
    <w:name w:val="Κείμενο σχολίου1"/>
    <w:basedOn w:val="a2"/>
    <w:rsid w:val="00A24109"/>
    <w:rPr>
      <w:sz w:val="20"/>
      <w:szCs w:val="20"/>
    </w:rPr>
  </w:style>
  <w:style w:type="paragraph" w:styleId="aff2">
    <w:name w:val="annotation subject"/>
    <w:basedOn w:val="1c"/>
    <w:next w:val="1c"/>
    <w:link w:val="Char13"/>
    <w:uiPriority w:val="99"/>
    <w:rsid w:val="00A24109"/>
    <w:rPr>
      <w:b/>
      <w:bCs/>
    </w:rPr>
  </w:style>
  <w:style w:type="character" w:customStyle="1" w:styleId="Char13">
    <w:name w:val="Θέμα σχολίου Char1"/>
    <w:basedOn w:val="Char10"/>
    <w:link w:val="aff2"/>
    <w:uiPriority w:val="99"/>
    <w:rsid w:val="00A24109"/>
    <w:rPr>
      <w:rFonts w:ascii="Tahoma" w:eastAsia="SimSun" w:hAnsi="Tahoma" w:cs="Calibri"/>
      <w:b/>
      <w:bCs/>
      <w:kern w:val="0"/>
      <w:sz w:val="20"/>
      <w:szCs w:val="20"/>
      <w:lang w:val="en-GB" w:eastAsia="zh-CN"/>
      <w14:ligatures w14:val="none"/>
    </w:rPr>
  </w:style>
  <w:style w:type="paragraph" w:styleId="-HTML">
    <w:name w:val="HTML Preformatted"/>
    <w:basedOn w:val="a2"/>
    <w:link w:val="-HTMLChar1"/>
    <w:rsid w:val="00A24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character" w:customStyle="1" w:styleId="-HTMLChar1">
    <w:name w:val="Προ-διαμορφωμένο HTML Char1"/>
    <w:basedOn w:val="a3"/>
    <w:link w:val="-HTML"/>
    <w:rsid w:val="00A24109"/>
    <w:rPr>
      <w:rFonts w:ascii="Courier New" w:eastAsia="SimSun" w:hAnsi="Courier New" w:cs="Courier New"/>
      <w:kern w:val="0"/>
      <w:sz w:val="20"/>
      <w:szCs w:val="20"/>
      <w:lang w:val="en-US" w:eastAsia="zh-CN"/>
      <w14:ligatures w14:val="none"/>
    </w:rPr>
  </w:style>
  <w:style w:type="paragraph" w:styleId="aff3">
    <w:name w:val="Revision"/>
    <w:rsid w:val="00A24109"/>
    <w:pPr>
      <w:suppressAutoHyphens/>
      <w:spacing w:after="0" w:line="240" w:lineRule="auto"/>
    </w:pPr>
    <w:rPr>
      <w:rFonts w:ascii="Calibri" w:eastAsia="SimSun" w:hAnsi="Calibri" w:cs="Calibri"/>
      <w:kern w:val="0"/>
      <w:szCs w:val="24"/>
      <w:lang w:val="en-GB" w:eastAsia="zh-CN"/>
      <w14:ligatures w14:val="none"/>
    </w:rPr>
  </w:style>
  <w:style w:type="paragraph" w:customStyle="1" w:styleId="ListBullet21">
    <w:name w:val="List Bullet 21"/>
    <w:basedOn w:val="a2"/>
    <w:rsid w:val="00A24109"/>
    <w:pPr>
      <w:tabs>
        <w:tab w:val="num" w:pos="643"/>
      </w:tabs>
      <w:suppressAutoHyphens w:val="0"/>
      <w:spacing w:after="0" w:line="360" w:lineRule="auto"/>
      <w:ind w:left="643" w:hanging="360"/>
    </w:pPr>
    <w:rPr>
      <w:rFonts w:ascii="Trebuchet MS" w:hAnsi="Trebuchet MS" w:cs="Times New Roman"/>
      <w:szCs w:val="20"/>
      <w:lang w:val="en-US"/>
    </w:rPr>
  </w:style>
  <w:style w:type="paragraph" w:customStyle="1" w:styleId="100">
    <w:name w:val="Περιεχόμενα 10"/>
    <w:basedOn w:val="afb"/>
    <w:rsid w:val="00A24109"/>
    <w:pPr>
      <w:tabs>
        <w:tab w:val="right" w:leader="dot" w:pos="7091"/>
      </w:tabs>
      <w:ind w:left="2547"/>
    </w:pPr>
  </w:style>
  <w:style w:type="paragraph" w:customStyle="1" w:styleId="aff4">
    <w:name w:val="Οριζόντια γραμμή"/>
    <w:basedOn w:val="a2"/>
    <w:next w:val="a8"/>
    <w:rsid w:val="00A24109"/>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character" w:customStyle="1" w:styleId="WW-">
    <w:name w:val="WW-Παραπομπή υποσημείωσης"/>
    <w:rsid w:val="00A24109"/>
    <w:rPr>
      <w:vertAlign w:val="superscript"/>
    </w:rPr>
  </w:style>
  <w:style w:type="character" w:customStyle="1" w:styleId="Char14">
    <w:name w:val="Κείμενο υποσημείωσης Char1"/>
    <w:rsid w:val="00A24109"/>
    <w:rPr>
      <w:rFonts w:ascii="Calibri" w:eastAsia="Times New Roman" w:hAnsi="Calibri" w:cs="Calibri"/>
      <w:sz w:val="18"/>
      <w:szCs w:val="20"/>
      <w:lang w:val="en-IE" w:eastAsia="ar-SA"/>
    </w:rPr>
  </w:style>
  <w:style w:type="paragraph" w:customStyle="1" w:styleId="-HTML2">
    <w:name w:val="Προ-διαμορφωμένο HTML2"/>
    <w:basedOn w:val="a2"/>
    <w:rsid w:val="00A24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eastAsia="ar-SA"/>
    </w:rPr>
  </w:style>
  <w:style w:type="character" w:customStyle="1" w:styleId="37">
    <w:name w:val="Παραπομπή υποσημείωσης3"/>
    <w:rsid w:val="00A24109"/>
    <w:rPr>
      <w:vertAlign w:val="superscript"/>
    </w:rPr>
  </w:style>
  <w:style w:type="paragraph" w:customStyle="1" w:styleId="para-1">
    <w:name w:val="para-1"/>
    <w:basedOn w:val="a2"/>
    <w:rsid w:val="00A24109"/>
    <w:pPr>
      <w:tabs>
        <w:tab w:val="left" w:pos="1021"/>
        <w:tab w:val="left" w:pos="1588"/>
        <w:tab w:val="left" w:pos="2155"/>
        <w:tab w:val="left" w:pos="2722"/>
        <w:tab w:val="left" w:pos="3289"/>
      </w:tabs>
      <w:spacing w:after="0"/>
      <w:ind w:left="1021" w:hanging="1021"/>
    </w:pPr>
    <w:rPr>
      <w:rFonts w:ascii="Arial" w:hAnsi="Arial" w:cs="Arial"/>
      <w:spacing w:val="5"/>
      <w:szCs w:val="20"/>
      <w:lang w:val="el-GR" w:eastAsia="ar-SA"/>
    </w:rPr>
  </w:style>
  <w:style w:type="table" w:styleId="aff5">
    <w:name w:val="Table Grid"/>
    <w:basedOn w:val="a4"/>
    <w:uiPriority w:val="39"/>
    <w:rsid w:val="00A24109"/>
    <w:pPr>
      <w:spacing w:after="0" w:line="240" w:lineRule="auto"/>
    </w:pPr>
    <w:rPr>
      <w:rFonts w:ascii="Times New Roman" w:eastAsia="SimSu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A24109"/>
    <w:rPr>
      <w:color w:val="605E5C"/>
      <w:shd w:val="clear" w:color="auto" w:fill="E1DFDD"/>
    </w:rPr>
  </w:style>
  <w:style w:type="paragraph" w:customStyle="1" w:styleId="aff6">
    <w:name w:val="ΘΕΜΑ ΠΕΡΙΕΧΟΜΕΝΟ"/>
    <w:basedOn w:val="a2"/>
    <w:rsid w:val="00A24109"/>
    <w:pPr>
      <w:keepLines/>
      <w:suppressAutoHyphens w:val="0"/>
      <w:spacing w:after="0"/>
    </w:pPr>
    <w:rPr>
      <w:rFonts w:ascii="Arial" w:hAnsi="Arial" w:cs="Arial"/>
      <w:b/>
      <w:i/>
      <w:color w:val="000080"/>
      <w:kern w:val="1"/>
      <w:sz w:val="24"/>
      <w:szCs w:val="20"/>
      <w:lang w:val="en-US" w:eastAsia="en-US"/>
    </w:rPr>
  </w:style>
  <w:style w:type="table" w:customStyle="1" w:styleId="2a">
    <w:name w:val="Πλέγμα πίνακα2"/>
    <w:basedOn w:val="a4"/>
    <w:next w:val="aff5"/>
    <w:uiPriority w:val="39"/>
    <w:rsid w:val="00A24109"/>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Plain Text"/>
    <w:basedOn w:val="a2"/>
    <w:link w:val="Charb"/>
    <w:unhideWhenUsed/>
    <w:rsid w:val="00A24109"/>
    <w:pPr>
      <w:suppressAutoHyphens w:val="0"/>
      <w:spacing w:after="0"/>
      <w:jc w:val="left"/>
    </w:pPr>
    <w:rPr>
      <w:rFonts w:eastAsia="Calibri" w:cs="Times New Roman"/>
      <w:szCs w:val="21"/>
      <w:lang w:val="el-GR" w:eastAsia="en-US"/>
    </w:rPr>
  </w:style>
  <w:style w:type="character" w:customStyle="1" w:styleId="Charb">
    <w:name w:val="Απλό κείμενο Char"/>
    <w:basedOn w:val="a3"/>
    <w:link w:val="aff7"/>
    <w:rsid w:val="00A24109"/>
    <w:rPr>
      <w:rFonts w:ascii="Tahoma" w:eastAsia="Calibri" w:hAnsi="Tahoma" w:cs="Times New Roman"/>
      <w:kern w:val="0"/>
      <w:szCs w:val="21"/>
      <w14:ligatures w14:val="none"/>
    </w:rPr>
  </w:style>
  <w:style w:type="paragraph" w:customStyle="1" w:styleId="Heading1a">
    <w:name w:val="Heading 1a"/>
    <w:basedOn w:val="15"/>
    <w:uiPriority w:val="99"/>
    <w:rsid w:val="00A24109"/>
    <w:pPr>
      <w:keepNext w:val="0"/>
      <w:keepLines w:val="0"/>
      <w:shd w:val="clear" w:color="auto" w:fill="E6E6E6"/>
      <w:tabs>
        <w:tab w:val="num" w:pos="432"/>
      </w:tabs>
      <w:suppressAutoHyphens w:val="0"/>
      <w:spacing w:after="120" w:line="360" w:lineRule="auto"/>
      <w:ind w:left="432" w:hanging="432"/>
      <w:jc w:val="left"/>
    </w:pPr>
    <w:rPr>
      <w:rFonts w:ascii="Tahoma" w:eastAsia="Times New Roman" w:hAnsi="Tahoma" w:cs="Times New Roman"/>
      <w:b/>
      <w:snapToGrid w:val="0"/>
      <w:color w:val="auto"/>
      <w:spacing w:val="20"/>
      <w:kern w:val="28"/>
      <w:sz w:val="24"/>
      <w:szCs w:val="20"/>
      <w:lang w:val="el-GR" w:eastAsia="en-US"/>
    </w:rPr>
  </w:style>
  <w:style w:type="paragraph" w:customStyle="1" w:styleId="Heading2a">
    <w:name w:val="Heading 2a"/>
    <w:basedOn w:val="2"/>
    <w:uiPriority w:val="99"/>
    <w:rsid w:val="00A24109"/>
    <w:pPr>
      <w:keepNext w:val="0"/>
      <w:numPr>
        <w:ilvl w:val="0"/>
        <w:numId w:val="0"/>
      </w:numPr>
      <w:pBdr>
        <w:top w:val="none" w:sz="0" w:space="0" w:color="auto"/>
        <w:left w:val="none" w:sz="0" w:space="0" w:color="auto"/>
        <w:bottom w:val="none" w:sz="0" w:space="0" w:color="auto"/>
        <w:right w:val="none" w:sz="0" w:space="0" w:color="auto"/>
      </w:pBdr>
      <w:tabs>
        <w:tab w:val="clear" w:pos="567"/>
        <w:tab w:val="num" w:pos="576"/>
      </w:tabs>
      <w:suppressAutoHyphens w:val="0"/>
      <w:spacing w:after="120"/>
      <w:ind w:left="576" w:hanging="576"/>
      <w:jc w:val="left"/>
    </w:pPr>
    <w:rPr>
      <w:rFonts w:eastAsia="Times New Roman" w:cs="Times New Roman"/>
      <w:snapToGrid w:val="0"/>
      <w:color w:val="auto"/>
      <w:szCs w:val="20"/>
      <w:u w:val="single"/>
      <w:lang w:eastAsia="en-US"/>
    </w:rPr>
  </w:style>
  <w:style w:type="paragraph" w:customStyle="1" w:styleId="Heading3a">
    <w:name w:val="Heading 3a"/>
    <w:basedOn w:val="3"/>
    <w:uiPriority w:val="99"/>
    <w:rsid w:val="00A24109"/>
    <w:pPr>
      <w:keepNext w:val="0"/>
      <w:numPr>
        <w:ilvl w:val="0"/>
        <w:numId w:val="0"/>
      </w:numPr>
      <w:tabs>
        <w:tab w:val="num" w:pos="720"/>
        <w:tab w:val="left" w:pos="1134"/>
      </w:tabs>
      <w:suppressAutoHyphens w:val="0"/>
      <w:spacing w:after="240"/>
      <w:ind w:left="720" w:hanging="720"/>
      <w:jc w:val="left"/>
    </w:pPr>
    <w:rPr>
      <w:rFonts w:eastAsia="Times New Roman"/>
      <w:bCs w:val="0"/>
      <w:szCs w:val="20"/>
      <w:lang w:eastAsia="en-US"/>
    </w:rPr>
  </w:style>
  <w:style w:type="paragraph" w:customStyle="1" w:styleId="Heading4a">
    <w:name w:val="Heading 4a"/>
    <w:basedOn w:val="4"/>
    <w:uiPriority w:val="99"/>
    <w:rsid w:val="00A24109"/>
    <w:pPr>
      <w:keepNext w:val="0"/>
      <w:numPr>
        <w:ilvl w:val="0"/>
        <w:numId w:val="0"/>
      </w:numPr>
      <w:tabs>
        <w:tab w:val="num" w:pos="864"/>
        <w:tab w:val="left" w:pos="2268"/>
      </w:tabs>
      <w:suppressAutoHyphens w:val="0"/>
      <w:spacing w:after="240"/>
      <w:ind w:left="864" w:hanging="864"/>
      <w:jc w:val="left"/>
    </w:pPr>
    <w:rPr>
      <w:rFonts w:eastAsia="Times New Roman"/>
      <w:b w:val="0"/>
      <w:bCs w:val="0"/>
      <w:i/>
      <w:snapToGrid w:val="0"/>
      <w:sz w:val="20"/>
      <w:szCs w:val="20"/>
    </w:rPr>
  </w:style>
  <w:style w:type="character" w:customStyle="1" w:styleId="5Char2">
    <w:name w:val="Επικεφαλίδα 5 Char2"/>
    <w:aliases w:val="Bulleted 5 Char1,H5 Char,H51 Char,h5 Char,tit5 Char,hd5 Char,Επικεφαλίδα 5 Char1 Char,Επικεφαλίδα 5 Char Char Char,Επικεφαλίδα 5 Char Char1,H52 Char,H511 Char,H53 Char,H512 Char,H521 Char,H5111 Char,H54 Char,H513 Char,H55 Char"/>
    <w:uiPriority w:val="9"/>
    <w:rsid w:val="00A24109"/>
    <w:rPr>
      <w:rFonts w:ascii="Tahoma" w:hAnsi="Tahoma" w:cs="Tahoma"/>
      <w:b/>
      <w:sz w:val="22"/>
      <w:lang w:val="el-GR" w:eastAsia="zh-CN"/>
    </w:rPr>
  </w:style>
  <w:style w:type="character" w:customStyle="1" w:styleId="Heading7Char">
    <w:name w:val="Heading 7 Char"/>
    <w:uiPriority w:val="9"/>
    <w:rsid w:val="00A24109"/>
    <w:rPr>
      <w:rFonts w:ascii="Calibri" w:eastAsia="Times New Roman" w:hAnsi="Calibri" w:cs="Times New Roman"/>
      <w:sz w:val="24"/>
      <w:szCs w:val="24"/>
      <w:lang w:val="en-GB" w:eastAsia="zh-CN"/>
    </w:rPr>
  </w:style>
  <w:style w:type="paragraph" w:customStyle="1" w:styleId="Normal2">
    <w:name w:val="Normal 2"/>
    <w:basedOn w:val="a2"/>
    <w:qFormat/>
    <w:rsid w:val="00A24109"/>
    <w:pPr>
      <w:spacing w:line="264" w:lineRule="auto"/>
    </w:pPr>
    <w:rPr>
      <w:rFonts w:ascii="Calibri" w:eastAsia="Times New Roman" w:hAnsi="Calibri"/>
      <w:lang w:val="el-GR"/>
    </w:rPr>
  </w:style>
  <w:style w:type="paragraph" w:customStyle="1" w:styleId="msonormal0">
    <w:name w:val="msonormal"/>
    <w:basedOn w:val="a2"/>
    <w:rsid w:val="00A24109"/>
    <w:pPr>
      <w:suppressAutoHyphens w:val="0"/>
      <w:spacing w:before="100" w:beforeAutospacing="1" w:after="100" w:afterAutospacing="1"/>
      <w:jc w:val="left"/>
    </w:pPr>
    <w:rPr>
      <w:rFonts w:ascii="Times New Roman" w:eastAsia="Times New Roman" w:hAnsi="Times New Roman" w:cs="Times New Roman"/>
      <w:sz w:val="24"/>
      <w:lang w:val="el-GR" w:eastAsia="el-GR"/>
    </w:rPr>
  </w:style>
  <w:style w:type="paragraph" w:styleId="aff8">
    <w:name w:val="Title"/>
    <w:basedOn w:val="a2"/>
    <w:next w:val="a2"/>
    <w:link w:val="Charc"/>
    <w:uiPriority w:val="10"/>
    <w:qFormat/>
    <w:rsid w:val="00A24109"/>
    <w:pPr>
      <w:suppressAutoHyphens w:val="0"/>
      <w:spacing w:after="0"/>
      <w:contextualSpacing/>
      <w:jc w:val="left"/>
    </w:pPr>
    <w:rPr>
      <w:rFonts w:ascii="Calibri Light" w:eastAsia="Times New Roman" w:hAnsi="Calibri Light" w:cs="Times New Roman"/>
      <w:spacing w:val="-10"/>
      <w:kern w:val="28"/>
      <w:sz w:val="56"/>
      <w:szCs w:val="56"/>
      <w:lang w:val="en-US" w:eastAsia="en-US"/>
    </w:rPr>
  </w:style>
  <w:style w:type="character" w:customStyle="1" w:styleId="Charc">
    <w:name w:val="Τίτλος Char"/>
    <w:basedOn w:val="a3"/>
    <w:link w:val="aff8"/>
    <w:uiPriority w:val="10"/>
    <w:rsid w:val="00A24109"/>
    <w:rPr>
      <w:rFonts w:ascii="Calibri Light" w:eastAsia="Times New Roman" w:hAnsi="Calibri Light" w:cs="Times New Roman"/>
      <w:spacing w:val="-10"/>
      <w:kern w:val="28"/>
      <w:sz w:val="56"/>
      <w:szCs w:val="56"/>
      <w:lang w:val="en-US"/>
      <w14:ligatures w14:val="none"/>
    </w:rPr>
  </w:style>
  <w:style w:type="paragraph" w:styleId="aff9">
    <w:name w:val="Document Map"/>
    <w:basedOn w:val="a2"/>
    <w:link w:val="Chard"/>
    <w:unhideWhenUsed/>
    <w:rsid w:val="00A24109"/>
    <w:pPr>
      <w:suppressAutoHyphens w:val="0"/>
      <w:spacing w:after="0"/>
      <w:jc w:val="left"/>
    </w:pPr>
    <w:rPr>
      <w:rFonts w:eastAsia="Calibri" w:cs="Tahoma"/>
      <w:sz w:val="16"/>
      <w:szCs w:val="16"/>
      <w:lang w:val="en-US" w:eastAsia="en-US"/>
    </w:rPr>
  </w:style>
  <w:style w:type="character" w:customStyle="1" w:styleId="Chard">
    <w:name w:val="Χάρτης εγγράφου Char"/>
    <w:basedOn w:val="a3"/>
    <w:link w:val="aff9"/>
    <w:rsid w:val="00A24109"/>
    <w:rPr>
      <w:rFonts w:ascii="Tahoma" w:eastAsia="Calibri" w:hAnsi="Tahoma" w:cs="Tahoma"/>
      <w:kern w:val="0"/>
      <w:sz w:val="16"/>
      <w:szCs w:val="16"/>
      <w:lang w:val="en-US"/>
      <w14:ligatures w14:val="none"/>
    </w:rPr>
  </w:style>
  <w:style w:type="paragraph" w:styleId="affa">
    <w:name w:val="Intense Quote"/>
    <w:basedOn w:val="a2"/>
    <w:next w:val="a2"/>
    <w:link w:val="Chare"/>
    <w:uiPriority w:val="30"/>
    <w:qFormat/>
    <w:rsid w:val="00A24109"/>
    <w:pPr>
      <w:pBdr>
        <w:top w:val="single" w:sz="4" w:space="10" w:color="4472C4"/>
        <w:bottom w:val="single" w:sz="4" w:space="10" w:color="4472C4"/>
      </w:pBdr>
      <w:suppressAutoHyphens w:val="0"/>
      <w:spacing w:before="360" w:after="360" w:line="256" w:lineRule="auto"/>
      <w:ind w:left="864" w:right="864"/>
      <w:jc w:val="center"/>
    </w:pPr>
    <w:rPr>
      <w:rFonts w:ascii="Calibri" w:eastAsia="Calibri" w:hAnsi="Calibri" w:cs="Times New Roman"/>
      <w:i/>
      <w:iCs/>
      <w:color w:val="4472C4"/>
      <w:szCs w:val="22"/>
      <w:lang w:val="en-US" w:eastAsia="en-US"/>
    </w:rPr>
  </w:style>
  <w:style w:type="character" w:customStyle="1" w:styleId="Chare">
    <w:name w:val="Έντονο απόσπ. Char"/>
    <w:basedOn w:val="a3"/>
    <w:link w:val="affa"/>
    <w:uiPriority w:val="30"/>
    <w:rsid w:val="00A24109"/>
    <w:rPr>
      <w:rFonts w:ascii="Calibri" w:eastAsia="Calibri" w:hAnsi="Calibri" w:cs="Times New Roman"/>
      <w:i/>
      <w:iCs/>
      <w:color w:val="4472C4"/>
      <w:kern w:val="0"/>
      <w:lang w:val="en-US"/>
      <w14:ligatures w14:val="none"/>
    </w:rPr>
  </w:style>
  <w:style w:type="paragraph" w:styleId="affb">
    <w:name w:val="TOC Heading"/>
    <w:aliases w:val="Heading #1"/>
    <w:basedOn w:val="15"/>
    <w:next w:val="a2"/>
    <w:uiPriority w:val="39"/>
    <w:unhideWhenUsed/>
    <w:qFormat/>
    <w:rsid w:val="00A24109"/>
    <w:pPr>
      <w:suppressAutoHyphens w:val="0"/>
      <w:spacing w:line="256" w:lineRule="auto"/>
      <w:jc w:val="left"/>
      <w:outlineLvl w:val="9"/>
    </w:pPr>
    <w:rPr>
      <w:rFonts w:ascii="Calibri Light" w:eastAsia="Times New Roman" w:hAnsi="Calibri Light" w:cs="Times New Roman"/>
      <w:color w:val="2F5496"/>
      <w:lang w:val="en-US" w:eastAsia="en-US"/>
    </w:rPr>
  </w:style>
  <w:style w:type="character" w:styleId="affc">
    <w:name w:val="Subtle Emphasis"/>
    <w:uiPriority w:val="19"/>
    <w:qFormat/>
    <w:rsid w:val="00A24109"/>
    <w:rPr>
      <w:i/>
      <w:iCs/>
      <w:color w:val="404040"/>
    </w:rPr>
  </w:style>
  <w:style w:type="character" w:styleId="affd">
    <w:name w:val="Intense Emphasis"/>
    <w:uiPriority w:val="21"/>
    <w:qFormat/>
    <w:rsid w:val="00A24109"/>
    <w:rPr>
      <w:i/>
      <w:iCs/>
      <w:color w:val="4472C4"/>
    </w:rPr>
  </w:style>
  <w:style w:type="character" w:styleId="affe">
    <w:name w:val="Intense Reference"/>
    <w:uiPriority w:val="32"/>
    <w:qFormat/>
    <w:rsid w:val="00A24109"/>
    <w:rPr>
      <w:b/>
      <w:bCs/>
      <w:smallCaps/>
      <w:color w:val="4472C4"/>
      <w:spacing w:val="5"/>
    </w:rPr>
  </w:style>
  <w:style w:type="paragraph" w:customStyle="1" w:styleId="par">
    <w:name w:val="par"/>
    <w:basedOn w:val="a2"/>
    <w:uiPriority w:val="99"/>
    <w:rsid w:val="00A24109"/>
    <w:pPr>
      <w:suppressAutoHyphens w:val="0"/>
    </w:pPr>
    <w:rPr>
      <w:rFonts w:eastAsia="Times New Roman" w:cs="Tahoma"/>
      <w:szCs w:val="22"/>
      <w:lang w:val="el-GR" w:eastAsia="el-GR"/>
    </w:rPr>
  </w:style>
  <w:style w:type="paragraph" w:customStyle="1" w:styleId="Caption10">
    <w:name w:val="Caption 1"/>
    <w:basedOn w:val="ae"/>
    <w:rsid w:val="00A24109"/>
    <w:pPr>
      <w:spacing w:before="0"/>
      <w:ind w:left="0" w:firstLine="0"/>
      <w:jc w:val="center"/>
    </w:pPr>
    <w:rPr>
      <w:rFonts w:cs="Arial"/>
      <w:i w:val="0"/>
      <w:iCs w:val="0"/>
      <w:sz w:val="16"/>
      <w:szCs w:val="16"/>
    </w:rPr>
  </w:style>
  <w:style w:type="paragraph" w:customStyle="1" w:styleId="afff">
    <w:name w:val="Εικόνα"/>
    <w:basedOn w:val="a2"/>
    <w:rsid w:val="00A24109"/>
    <w:pPr>
      <w:keepNext/>
      <w:widowControl w:val="0"/>
      <w:suppressAutoHyphens w:val="0"/>
      <w:spacing w:before="240"/>
      <w:jc w:val="center"/>
    </w:pPr>
    <w:rPr>
      <w:rFonts w:ascii="Arial" w:eastAsia="Times New Roman" w:hAnsi="Arial" w:cs="Times New Roman"/>
      <w:lang w:eastAsia="en-US"/>
    </w:rPr>
  </w:style>
  <w:style w:type="paragraph" w:customStyle="1" w:styleId="paragraph">
    <w:name w:val="paragraph"/>
    <w:basedOn w:val="a2"/>
    <w:rsid w:val="00A24109"/>
    <w:pPr>
      <w:suppressAutoHyphens w:val="0"/>
      <w:spacing w:before="100" w:beforeAutospacing="1" w:after="100" w:afterAutospacing="1"/>
      <w:jc w:val="left"/>
    </w:pPr>
    <w:rPr>
      <w:rFonts w:ascii="Times New Roman" w:eastAsia="Times New Roman" w:hAnsi="Times New Roman" w:cs="Times New Roman"/>
      <w:sz w:val="24"/>
      <w:lang w:val="en-US" w:eastAsia="en-US"/>
    </w:rPr>
  </w:style>
  <w:style w:type="character" w:customStyle="1" w:styleId="normaltextrun">
    <w:name w:val="normaltextrun"/>
    <w:basedOn w:val="a3"/>
    <w:rsid w:val="00A24109"/>
  </w:style>
  <w:style w:type="character" w:customStyle="1" w:styleId="eop">
    <w:name w:val="eop"/>
    <w:basedOn w:val="a3"/>
    <w:rsid w:val="00A24109"/>
  </w:style>
  <w:style w:type="character" w:customStyle="1" w:styleId="spellingerror">
    <w:name w:val="spellingerror"/>
    <w:basedOn w:val="a3"/>
    <w:rsid w:val="00A24109"/>
  </w:style>
  <w:style w:type="table" w:customStyle="1" w:styleId="1d">
    <w:name w:val="Πλέγμα πίνακα1"/>
    <w:basedOn w:val="a4"/>
    <w:next w:val="aff5"/>
    <w:rsid w:val="00A24109"/>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Επικεφαλίδα Γ - 1"/>
    <w:basedOn w:val="15"/>
    <w:qFormat/>
    <w:rsid w:val="00A24109"/>
    <w:pPr>
      <w:numPr>
        <w:numId w:val="22"/>
      </w:numPr>
      <w:suppressAutoHyphens w:val="0"/>
      <w:spacing w:before="0" w:after="11" w:line="248" w:lineRule="auto"/>
      <w:ind w:left="1440"/>
      <w:jc w:val="left"/>
    </w:pPr>
    <w:rPr>
      <w:rFonts w:ascii="Tahoma" w:eastAsia="Tahoma" w:hAnsi="Tahoma" w:cs="Tahoma"/>
      <w:b/>
      <w:bCs/>
      <w:color w:val="4472C4"/>
      <w:sz w:val="24"/>
      <w:szCs w:val="24"/>
      <w:u w:color="000000"/>
      <w:lang w:val="en-US" w:eastAsia="en-GB"/>
    </w:rPr>
  </w:style>
  <w:style w:type="paragraph" w:customStyle="1" w:styleId="-2">
    <w:name w:val="Επικεφαλίδα - Γ2"/>
    <w:basedOn w:val="2"/>
    <w:link w:val="-2Char"/>
    <w:qFormat/>
    <w:rsid w:val="00A24109"/>
    <w:pPr>
      <w:keepLines/>
      <w:numPr>
        <w:numId w:val="22"/>
      </w:numPr>
      <w:pBdr>
        <w:top w:val="none" w:sz="0" w:space="0" w:color="auto"/>
        <w:left w:val="none" w:sz="0" w:space="0" w:color="auto"/>
        <w:bottom w:val="none" w:sz="0" w:space="0" w:color="auto"/>
        <w:right w:val="none" w:sz="0" w:space="0" w:color="auto"/>
      </w:pBdr>
      <w:shd w:val="clear" w:color="auto" w:fill="FFFFFF"/>
      <w:tabs>
        <w:tab w:val="clear" w:pos="567"/>
      </w:tabs>
      <w:suppressAutoHyphens w:val="0"/>
      <w:spacing w:before="0" w:after="11" w:line="360" w:lineRule="auto"/>
      <w:ind w:left="2160" w:right="53" w:hanging="360"/>
    </w:pPr>
    <w:rPr>
      <w:rFonts w:eastAsia="Tahoma"/>
      <w:bCs/>
      <w:color w:val="000000"/>
      <w:sz w:val="22"/>
      <w:szCs w:val="24"/>
      <w:lang w:eastAsia="en-GB"/>
    </w:rPr>
  </w:style>
  <w:style w:type="paragraph" w:customStyle="1" w:styleId="-3">
    <w:name w:val="Επικεφαλίδα Γ-3"/>
    <w:basedOn w:val="3"/>
    <w:link w:val="-3Char"/>
    <w:qFormat/>
    <w:rsid w:val="00A24109"/>
    <w:pPr>
      <w:keepLines/>
      <w:numPr>
        <w:numId w:val="22"/>
      </w:numPr>
      <w:suppressAutoHyphens w:val="0"/>
      <w:spacing w:before="120" w:after="120" w:line="276" w:lineRule="auto"/>
      <w:ind w:right="51"/>
    </w:pPr>
    <w:rPr>
      <w:rFonts w:eastAsia="Tahoma" w:cs="Tahoma"/>
      <w:b w:val="0"/>
      <w:bCs w:val="0"/>
      <w:color w:val="000000"/>
      <w:sz w:val="24"/>
      <w:szCs w:val="24"/>
      <w:u w:val="single"/>
      <w:lang w:val="en-US" w:eastAsia="en-GB"/>
    </w:rPr>
  </w:style>
  <w:style w:type="paragraph" w:customStyle="1" w:styleId="43">
    <w:name w:val="Επικεφαλίδα Γ 4"/>
    <w:basedOn w:val="4"/>
    <w:link w:val="4Char0"/>
    <w:qFormat/>
    <w:rsid w:val="00A24109"/>
    <w:pPr>
      <w:keepLines/>
      <w:numPr>
        <w:numId w:val="22"/>
      </w:numPr>
      <w:suppressAutoHyphens w:val="0"/>
      <w:spacing w:before="120" w:after="120" w:line="259" w:lineRule="auto"/>
      <w:jc w:val="left"/>
    </w:pPr>
    <w:rPr>
      <w:rFonts w:eastAsia="Tahoma" w:cs="Tahoma"/>
      <w:b w:val="0"/>
      <w:bCs w:val="0"/>
      <w:i/>
      <w:iCs/>
      <w:color w:val="000000"/>
      <w:szCs w:val="24"/>
      <w:u w:color="000000"/>
      <w:lang w:val="en-US" w:eastAsia="en-GB"/>
    </w:rPr>
  </w:style>
  <w:style w:type="character" w:customStyle="1" w:styleId="-3Char">
    <w:name w:val="Επικεφαλίδα Γ-3 Char"/>
    <w:link w:val="-3"/>
    <w:rsid w:val="00A24109"/>
    <w:rPr>
      <w:rFonts w:ascii="Tahoma" w:eastAsia="Tahoma" w:hAnsi="Tahoma" w:cs="Tahoma"/>
      <w:color w:val="000000"/>
      <w:kern w:val="0"/>
      <w:sz w:val="24"/>
      <w:szCs w:val="24"/>
      <w:u w:val="single"/>
      <w:lang w:val="en-US" w:eastAsia="en-GB"/>
      <w14:ligatures w14:val="none"/>
    </w:rPr>
  </w:style>
  <w:style w:type="paragraph" w:customStyle="1" w:styleId="-5">
    <w:name w:val="Επικεφαλίδα - Γ5"/>
    <w:basedOn w:val="5"/>
    <w:link w:val="-5Char"/>
    <w:qFormat/>
    <w:rsid w:val="00A24109"/>
    <w:pPr>
      <w:keepNext/>
      <w:keepLines/>
      <w:numPr>
        <w:numId w:val="22"/>
      </w:numPr>
      <w:suppressAutoHyphens w:val="0"/>
      <w:spacing w:before="120" w:after="120" w:line="259" w:lineRule="auto"/>
      <w:ind w:right="62"/>
      <w:jc w:val="left"/>
    </w:pPr>
    <w:rPr>
      <w:rFonts w:eastAsia="Tahoma"/>
      <w:b w:val="0"/>
      <w:color w:val="000000"/>
      <w:szCs w:val="24"/>
      <w:lang w:val="en-US" w:eastAsia="en-GB"/>
    </w:rPr>
  </w:style>
  <w:style w:type="character" w:customStyle="1" w:styleId="4Char0">
    <w:name w:val="Επικεφαλίδα Γ 4 Char"/>
    <w:link w:val="43"/>
    <w:rsid w:val="00A24109"/>
    <w:rPr>
      <w:rFonts w:ascii="Tahoma" w:eastAsia="Tahoma" w:hAnsi="Tahoma" w:cs="Tahoma"/>
      <w:i/>
      <w:iCs/>
      <w:color w:val="000000"/>
      <w:kern w:val="0"/>
      <w:szCs w:val="24"/>
      <w:u w:color="000000"/>
      <w:lang w:val="en-US" w:eastAsia="en-GB"/>
      <w14:ligatures w14:val="none"/>
    </w:rPr>
  </w:style>
  <w:style w:type="paragraph" w:customStyle="1" w:styleId="-6">
    <w:name w:val="Επικεφαλίδα - Γ6"/>
    <w:basedOn w:val="6"/>
    <w:qFormat/>
    <w:rsid w:val="00A24109"/>
    <w:pPr>
      <w:numPr>
        <w:numId w:val="22"/>
      </w:numPr>
      <w:suppressAutoHyphens w:val="0"/>
      <w:jc w:val="left"/>
    </w:pPr>
    <w:rPr>
      <w:rFonts w:eastAsia="Times New Roman" w:cs="Tahoma"/>
      <w:lang w:val="el-GR" w:eastAsia="en-GB"/>
    </w:rPr>
  </w:style>
  <w:style w:type="character" w:customStyle="1" w:styleId="-2Char">
    <w:name w:val="Επικεφαλίδα - Γ2 Char"/>
    <w:link w:val="-2"/>
    <w:rsid w:val="00A24109"/>
    <w:rPr>
      <w:rFonts w:ascii="Tahoma" w:eastAsia="Tahoma" w:hAnsi="Tahoma" w:cs="Tahoma"/>
      <w:b/>
      <w:bCs/>
      <w:color w:val="000000"/>
      <w:kern w:val="0"/>
      <w:szCs w:val="24"/>
      <w:shd w:val="clear" w:color="auto" w:fill="FFFFFF"/>
      <w:lang w:eastAsia="en-GB"/>
      <w14:ligatures w14:val="none"/>
    </w:rPr>
  </w:style>
  <w:style w:type="paragraph" w:customStyle="1" w:styleId="Bullet4">
    <w:name w:val="Bullet4"/>
    <w:basedOn w:val="a2"/>
    <w:rsid w:val="00A24109"/>
    <w:pPr>
      <w:numPr>
        <w:numId w:val="23"/>
      </w:numPr>
      <w:tabs>
        <w:tab w:val="num" w:pos="567"/>
      </w:tabs>
      <w:suppressAutoHyphens w:val="0"/>
      <w:spacing w:after="0"/>
      <w:ind w:left="567" w:hanging="567"/>
      <w:jc w:val="left"/>
    </w:pPr>
    <w:rPr>
      <w:rFonts w:eastAsia="Times New Roman" w:cs="Times New Roman"/>
      <w:sz w:val="24"/>
      <w:szCs w:val="20"/>
      <w:lang w:val="el-GR" w:eastAsia="en-US"/>
    </w:rPr>
  </w:style>
  <w:style w:type="paragraph" w:customStyle="1" w:styleId="DW1stBullets">
    <w:name w:val="DW 1st Bullets"/>
    <w:basedOn w:val="a2"/>
    <w:uiPriority w:val="99"/>
    <w:qFormat/>
    <w:rsid w:val="00A24109"/>
    <w:pPr>
      <w:numPr>
        <w:numId w:val="24"/>
      </w:numPr>
      <w:suppressAutoHyphens w:val="0"/>
      <w:spacing w:before="120" w:after="0" w:line="264" w:lineRule="auto"/>
      <w:jc w:val="left"/>
    </w:pPr>
    <w:rPr>
      <w:rFonts w:eastAsia="Arial" w:cs="Times New Roman"/>
      <w:sz w:val="20"/>
      <w:szCs w:val="20"/>
      <w:lang w:val="el-GR" w:eastAsia="el-GR" w:bidi="en-US"/>
    </w:rPr>
  </w:style>
  <w:style w:type="table" w:customStyle="1" w:styleId="510">
    <w:name w:val="Απλός πίνακας 51"/>
    <w:basedOn w:val="a4"/>
    <w:uiPriority w:val="45"/>
    <w:rsid w:val="00A24109"/>
    <w:pPr>
      <w:spacing w:after="0" w:line="240" w:lineRule="auto"/>
    </w:pPr>
    <w:rPr>
      <w:rFonts w:ascii="Times New Roman" w:eastAsia="SimSun" w:hAnsi="Times New Roman" w:cs="Times New Roman"/>
      <w:kern w:val="0"/>
      <w:sz w:val="20"/>
      <w:szCs w:val="20"/>
      <w:lang w:val="en-US"/>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5Char">
    <w:name w:val="Επικεφαλίδα - Γ5 Char"/>
    <w:link w:val="-5"/>
    <w:rsid w:val="00A24109"/>
    <w:rPr>
      <w:rFonts w:ascii="Tahoma" w:eastAsia="Tahoma" w:hAnsi="Tahoma" w:cs="Tahoma"/>
      <w:color w:val="000000"/>
      <w:kern w:val="0"/>
      <w:szCs w:val="24"/>
      <w:lang w:val="en-US" w:eastAsia="en-GB"/>
      <w14:ligatures w14:val="none"/>
    </w:rPr>
  </w:style>
  <w:style w:type="paragraph" w:customStyle="1" w:styleId="1e">
    <w:name w:val="Βασικό1"/>
    <w:uiPriority w:val="99"/>
    <w:rsid w:val="00A24109"/>
    <w:pPr>
      <w:spacing w:after="0" w:line="240" w:lineRule="auto"/>
    </w:pPr>
    <w:rPr>
      <w:rFonts w:ascii="Lucida Grande" w:eastAsia="SimSun" w:hAnsi="Lucida Grande" w:cs="Times New Roman"/>
      <w:color w:val="000000"/>
      <w:kern w:val="0"/>
      <w:sz w:val="24"/>
      <w:szCs w:val="20"/>
      <w:lang w:eastAsia="el-GR"/>
      <w14:ligatures w14:val="none"/>
    </w:rPr>
  </w:style>
  <w:style w:type="paragraph" w:customStyle="1" w:styleId="Tabletext">
    <w:name w:val="Table text"/>
    <w:aliases w:val="ta"/>
    <w:basedOn w:val="a2"/>
    <w:link w:val="TabletextChar1"/>
    <w:rsid w:val="00A24109"/>
    <w:pPr>
      <w:widowControl w:val="0"/>
      <w:suppressAutoHyphens w:val="0"/>
      <w:spacing w:after="0"/>
      <w:jc w:val="left"/>
    </w:pPr>
    <w:rPr>
      <w:rFonts w:eastAsia="Times New Roman" w:cs="Times New Roman"/>
      <w:sz w:val="20"/>
      <w:szCs w:val="20"/>
      <w:lang w:val="el-GR" w:eastAsia="en-US"/>
    </w:rPr>
  </w:style>
  <w:style w:type="character" w:customStyle="1" w:styleId="TabletextChar1">
    <w:name w:val="Table text Char1"/>
    <w:link w:val="Tabletext"/>
    <w:locked/>
    <w:rsid w:val="00A24109"/>
    <w:rPr>
      <w:rFonts w:ascii="Tahoma" w:eastAsia="Times New Roman" w:hAnsi="Tahoma" w:cs="Times New Roman"/>
      <w:kern w:val="0"/>
      <w:sz w:val="20"/>
      <w:szCs w:val="20"/>
      <w14:ligatures w14:val="none"/>
    </w:rPr>
  </w:style>
  <w:style w:type="character" w:customStyle="1" w:styleId="Tahoma">
    <w:name w:val="Στυλ Tahoma"/>
    <w:rsid w:val="00A24109"/>
    <w:rPr>
      <w:rFonts w:ascii="Tahoma" w:hAnsi="Tahoma"/>
      <w:sz w:val="22"/>
    </w:rPr>
  </w:style>
  <w:style w:type="table" w:customStyle="1" w:styleId="TableGrid1">
    <w:name w:val="TableGrid1"/>
    <w:rsid w:val="00A24109"/>
    <w:pPr>
      <w:spacing w:after="0" w:line="240" w:lineRule="auto"/>
    </w:pPr>
    <w:rPr>
      <w:rFonts w:ascii="Calibri" w:eastAsia="SimSun" w:hAnsi="Calibri" w:cs="Times New Roman"/>
      <w:kern w:val="0"/>
      <w:lang w:eastAsia="el-GR"/>
      <w14:ligatures w14:val="none"/>
    </w:rPr>
    <w:tblPr>
      <w:tblCellMar>
        <w:top w:w="0" w:type="dxa"/>
        <w:left w:w="0" w:type="dxa"/>
        <w:bottom w:w="0" w:type="dxa"/>
        <w:right w:w="0" w:type="dxa"/>
      </w:tblCellMar>
    </w:tblPr>
  </w:style>
  <w:style w:type="paragraph" w:customStyle="1" w:styleId="TabletextChar">
    <w:name w:val="Table text Char"/>
    <w:basedOn w:val="a2"/>
    <w:link w:val="TabletextCharChar"/>
    <w:rsid w:val="00A24109"/>
    <w:pPr>
      <w:widowControl w:val="0"/>
      <w:suppressAutoHyphens w:val="0"/>
      <w:spacing w:after="0" w:line="300" w:lineRule="atLeast"/>
      <w:jc w:val="left"/>
    </w:pPr>
    <w:rPr>
      <w:rFonts w:eastAsia="Times New Roman" w:cs="Times New Roman"/>
      <w:sz w:val="20"/>
      <w:szCs w:val="20"/>
      <w:lang w:val="el-GR" w:eastAsia="en-US"/>
    </w:rPr>
  </w:style>
  <w:style w:type="character" w:customStyle="1" w:styleId="TabletextCharChar">
    <w:name w:val="Table text Char Char"/>
    <w:link w:val="TabletextChar"/>
    <w:rsid w:val="00A24109"/>
    <w:rPr>
      <w:rFonts w:ascii="Tahoma" w:eastAsia="Times New Roman" w:hAnsi="Tahoma" w:cs="Times New Roman"/>
      <w:kern w:val="0"/>
      <w:sz w:val="20"/>
      <w:szCs w:val="20"/>
      <w14:ligatures w14:val="none"/>
    </w:rPr>
  </w:style>
  <w:style w:type="paragraph" w:styleId="afff0">
    <w:name w:val="Subtitle"/>
    <w:basedOn w:val="a2"/>
    <w:next w:val="a2"/>
    <w:link w:val="Charf"/>
    <w:uiPriority w:val="11"/>
    <w:qFormat/>
    <w:rsid w:val="00A24109"/>
    <w:pPr>
      <w:numPr>
        <w:ilvl w:val="1"/>
      </w:numPr>
      <w:suppressAutoHyphens w:val="0"/>
      <w:spacing w:after="160" w:line="259" w:lineRule="auto"/>
      <w:jc w:val="left"/>
    </w:pPr>
    <w:rPr>
      <w:rFonts w:ascii="Calibri" w:eastAsia="Times New Roman" w:hAnsi="Calibri" w:cs="Times New Roman"/>
      <w:color w:val="5A5A5A"/>
      <w:spacing w:val="15"/>
      <w:szCs w:val="22"/>
      <w:lang w:val="el-GR" w:eastAsia="en-US"/>
    </w:rPr>
  </w:style>
  <w:style w:type="character" w:customStyle="1" w:styleId="Charf">
    <w:name w:val="Υπότιτλος Char"/>
    <w:basedOn w:val="a3"/>
    <w:link w:val="afff0"/>
    <w:uiPriority w:val="11"/>
    <w:rsid w:val="00A24109"/>
    <w:rPr>
      <w:rFonts w:ascii="Calibri" w:eastAsia="Times New Roman" w:hAnsi="Calibri" w:cs="Times New Roman"/>
      <w:color w:val="5A5A5A"/>
      <w:spacing w:val="15"/>
      <w:kern w:val="0"/>
      <w14:ligatures w14:val="none"/>
    </w:rPr>
  </w:style>
  <w:style w:type="character" w:customStyle="1" w:styleId="-10">
    <w:name w:val="Υπερ-σύνδεση1"/>
    <w:uiPriority w:val="99"/>
    <w:unhideWhenUsed/>
    <w:rsid w:val="00A24109"/>
    <w:rPr>
      <w:color w:val="0563C1"/>
      <w:u w:val="single"/>
    </w:rPr>
  </w:style>
  <w:style w:type="paragraph" w:customStyle="1" w:styleId="StyleStyle2Before3pt">
    <w:name w:val="Style Style2 + Before:  3 pt"/>
    <w:basedOn w:val="a2"/>
    <w:uiPriority w:val="99"/>
    <w:rsid w:val="00A24109"/>
    <w:pPr>
      <w:suppressAutoHyphens w:val="0"/>
      <w:spacing w:before="60" w:after="0" w:line="360" w:lineRule="auto"/>
      <w:jc w:val="left"/>
    </w:pPr>
    <w:rPr>
      <w:rFonts w:ascii="Arial" w:eastAsia="Times New Roman" w:hAnsi="Arial" w:cs="Times New Roman"/>
      <w:b/>
      <w:bCs/>
      <w:szCs w:val="20"/>
      <w:lang w:val="el-GR" w:eastAsia="el-GR"/>
    </w:rPr>
  </w:style>
  <w:style w:type="paragraph" w:styleId="2b">
    <w:name w:val="Body Text Indent 2"/>
    <w:basedOn w:val="a2"/>
    <w:link w:val="2Char0"/>
    <w:uiPriority w:val="99"/>
    <w:unhideWhenUsed/>
    <w:rsid w:val="00A24109"/>
    <w:pPr>
      <w:spacing w:line="480" w:lineRule="auto"/>
      <w:ind w:left="360"/>
    </w:pPr>
    <w:rPr>
      <w:rFonts w:eastAsia="Times New Roman"/>
    </w:rPr>
  </w:style>
  <w:style w:type="character" w:customStyle="1" w:styleId="2Char0">
    <w:name w:val="Σώμα κείμενου με εσοχή 2 Char"/>
    <w:basedOn w:val="a3"/>
    <w:link w:val="2b"/>
    <w:uiPriority w:val="99"/>
    <w:rsid w:val="00A24109"/>
    <w:rPr>
      <w:rFonts w:ascii="Tahoma" w:eastAsia="Times New Roman" w:hAnsi="Tahoma" w:cs="Calibri"/>
      <w:kern w:val="0"/>
      <w:szCs w:val="24"/>
      <w:lang w:val="en-GB" w:eastAsia="zh-CN"/>
      <w14:ligatures w14:val="none"/>
    </w:rPr>
  </w:style>
  <w:style w:type="paragraph" w:styleId="afff1">
    <w:name w:val="No Spacing"/>
    <w:uiPriority w:val="1"/>
    <w:qFormat/>
    <w:rsid w:val="00A24109"/>
    <w:pPr>
      <w:widowControl w:val="0"/>
      <w:spacing w:after="0" w:line="240" w:lineRule="auto"/>
    </w:pPr>
    <w:rPr>
      <w:rFonts w:ascii="Times New Roman" w:eastAsia="Times New Roman" w:hAnsi="Times New Roman" w:cs="Times New Roman"/>
      <w:kern w:val="0"/>
      <w:sz w:val="20"/>
      <w:szCs w:val="20"/>
      <w14:ligatures w14:val="none"/>
    </w:rPr>
  </w:style>
  <w:style w:type="paragraph" w:customStyle="1" w:styleId="bodybulletingbold">
    <w:name w:val="body bulleting +bold"/>
    <w:basedOn w:val="a2"/>
    <w:uiPriority w:val="99"/>
    <w:rsid w:val="00A24109"/>
    <w:pPr>
      <w:numPr>
        <w:numId w:val="25"/>
      </w:numPr>
      <w:suppressAutoHyphens w:val="0"/>
      <w:spacing w:after="0"/>
      <w:jc w:val="left"/>
    </w:pPr>
    <w:rPr>
      <w:rFonts w:ascii="Times New Roman" w:eastAsia="Times New Roman" w:hAnsi="Times New Roman" w:cs="Times New Roman"/>
      <w:sz w:val="24"/>
      <w:lang w:val="el-GR" w:eastAsia="el-GR"/>
    </w:rPr>
  </w:style>
  <w:style w:type="paragraph" w:customStyle="1" w:styleId="38">
    <w:name w:val="Στυλ Επικεφαλίδα 3"/>
    <w:basedOn w:val="3"/>
    <w:rsid w:val="00A24109"/>
    <w:pPr>
      <w:numPr>
        <w:ilvl w:val="0"/>
        <w:numId w:val="0"/>
      </w:numPr>
      <w:tabs>
        <w:tab w:val="num" w:pos="1418"/>
        <w:tab w:val="left" w:pos="10800"/>
      </w:tabs>
      <w:suppressAutoHyphens w:val="0"/>
      <w:spacing w:before="0" w:afterLines="100" w:after="240" w:line="360" w:lineRule="auto"/>
    </w:pPr>
    <w:rPr>
      <w:rFonts w:eastAsia="Times New Roman"/>
      <w:bCs w:val="0"/>
      <w:sz w:val="20"/>
      <w:szCs w:val="20"/>
      <w:lang w:eastAsia="ar-SA"/>
    </w:rPr>
  </w:style>
  <w:style w:type="paragraph" w:customStyle="1" w:styleId="heading4char1">
    <w:name w:val="heading 4 char 1"/>
    <w:basedOn w:val="a2"/>
    <w:rsid w:val="00A24109"/>
    <w:pPr>
      <w:keepNext/>
      <w:tabs>
        <w:tab w:val="num" w:pos="1418"/>
      </w:tabs>
      <w:suppressAutoHyphens w:val="0"/>
      <w:spacing w:afterLines="100" w:after="240"/>
      <w:outlineLvl w:val="4"/>
    </w:pPr>
    <w:rPr>
      <w:rFonts w:eastAsia="Times New Roman" w:cs="Tahoma"/>
      <w:b/>
      <w:bCs/>
      <w:szCs w:val="22"/>
      <w:lang w:val="el-GR" w:eastAsia="en-US"/>
    </w:rPr>
  </w:style>
  <w:style w:type="paragraph" w:customStyle="1" w:styleId="Bullets">
    <w:name w:val="Bullets"/>
    <w:basedOn w:val="a2"/>
    <w:rsid w:val="00A24109"/>
    <w:pPr>
      <w:numPr>
        <w:numId w:val="26"/>
      </w:numPr>
      <w:suppressAutoHyphens w:val="0"/>
      <w:spacing w:afterLines="50" w:line="360" w:lineRule="auto"/>
      <w:ind w:firstLine="0"/>
    </w:pPr>
    <w:rPr>
      <w:rFonts w:eastAsia="Times New Roman" w:cs="Times New Roman"/>
      <w:szCs w:val="22"/>
      <w:lang w:val="el-GR" w:eastAsia="el-GR"/>
    </w:rPr>
  </w:style>
  <w:style w:type="paragraph" w:customStyle="1" w:styleId="TableParagraph">
    <w:name w:val="Table Paragraph"/>
    <w:basedOn w:val="a2"/>
    <w:uiPriority w:val="1"/>
    <w:qFormat/>
    <w:rsid w:val="00A24109"/>
    <w:pPr>
      <w:widowControl w:val="0"/>
      <w:suppressAutoHyphens w:val="0"/>
      <w:autoSpaceDE w:val="0"/>
      <w:autoSpaceDN w:val="0"/>
      <w:adjustRightInd w:val="0"/>
      <w:spacing w:after="0"/>
      <w:jc w:val="left"/>
    </w:pPr>
    <w:rPr>
      <w:rFonts w:ascii="Times New Roman" w:eastAsia="Times New Roman" w:hAnsi="Times New Roman" w:cs="Times New Roman"/>
      <w:sz w:val="24"/>
      <w:lang w:val="el-GR" w:eastAsia="el-GR"/>
    </w:rPr>
  </w:style>
  <w:style w:type="paragraph" w:customStyle="1" w:styleId="BULLET0">
    <w:name w:val="BULLET"/>
    <w:basedOn w:val="a2"/>
    <w:link w:val="BULLETChar"/>
    <w:autoRedefine/>
    <w:qFormat/>
    <w:rsid w:val="00A24109"/>
    <w:pPr>
      <w:numPr>
        <w:numId w:val="27"/>
      </w:numPr>
      <w:tabs>
        <w:tab w:val="left" w:pos="4270"/>
      </w:tabs>
      <w:suppressAutoHyphens w:val="0"/>
      <w:spacing w:line="240" w:lineRule="atLeast"/>
    </w:pPr>
    <w:rPr>
      <w:rFonts w:ascii="Calibri" w:hAnsi="Calibri" w:cs="Times New Roman"/>
      <w:szCs w:val="16"/>
      <w:lang w:val="el-GR" w:eastAsia="en-US"/>
    </w:rPr>
  </w:style>
  <w:style w:type="character" w:customStyle="1" w:styleId="BULLETChar">
    <w:name w:val="BULLET Char"/>
    <w:link w:val="BULLET0"/>
    <w:qFormat/>
    <w:rsid w:val="00A24109"/>
    <w:rPr>
      <w:rFonts w:ascii="Calibri" w:eastAsia="SimSun" w:hAnsi="Calibri" w:cs="Times New Roman"/>
      <w:kern w:val="0"/>
      <w:szCs w:val="16"/>
      <w14:ligatures w14:val="none"/>
    </w:rPr>
  </w:style>
  <w:style w:type="paragraph" w:customStyle="1" w:styleId="BULLET-LEV2">
    <w:name w:val="BULLET-LEV2"/>
    <w:basedOn w:val="BULLET0"/>
    <w:autoRedefine/>
    <w:qFormat/>
    <w:rsid w:val="00A24109"/>
    <w:pPr>
      <w:numPr>
        <w:ilvl w:val="1"/>
      </w:numPr>
      <w:tabs>
        <w:tab w:val="clear" w:pos="2421"/>
        <w:tab w:val="num" w:pos="360"/>
        <w:tab w:val="num" w:pos="1440"/>
      </w:tabs>
      <w:ind w:left="1440" w:hanging="360"/>
    </w:pPr>
  </w:style>
  <w:style w:type="character" w:customStyle="1" w:styleId="fontstyle01">
    <w:name w:val="fontstyle01"/>
    <w:basedOn w:val="a3"/>
    <w:rsid w:val="00A24109"/>
    <w:rPr>
      <w:rFonts w:ascii="Gotham-Book" w:hAnsi="Gotham-Book" w:hint="default"/>
      <w:b w:val="0"/>
      <w:bCs w:val="0"/>
      <w:i w:val="0"/>
      <w:iCs w:val="0"/>
      <w:color w:val="4D4E4F"/>
      <w:sz w:val="16"/>
      <w:szCs w:val="16"/>
    </w:rPr>
  </w:style>
  <w:style w:type="paragraph" w:customStyle="1" w:styleId="RFPbodytext">
    <w:name w:val="RFP_bodytext"/>
    <w:link w:val="RFPbodytextChar"/>
    <w:qFormat/>
    <w:rsid w:val="00A24109"/>
    <w:pPr>
      <w:spacing w:before="120" w:after="120" w:line="276" w:lineRule="auto"/>
      <w:jc w:val="both"/>
    </w:pPr>
    <w:rPr>
      <w:rFonts w:eastAsia="Times New Roman" w:cs="Arial"/>
      <w:bCs/>
      <w:color w:val="262626" w:themeColor="text1" w:themeTint="D9"/>
      <w:kern w:val="32"/>
      <w:szCs w:val="28"/>
      <w14:ligatures w14:val="none"/>
    </w:rPr>
  </w:style>
  <w:style w:type="character" w:customStyle="1" w:styleId="RFPbodytextChar">
    <w:name w:val="RFP_bodytext Char"/>
    <w:link w:val="RFPbodytext"/>
    <w:rsid w:val="00A24109"/>
    <w:rPr>
      <w:rFonts w:eastAsia="Times New Roman" w:cs="Arial"/>
      <w:bCs/>
      <w:color w:val="262626" w:themeColor="text1" w:themeTint="D9"/>
      <w:kern w:val="32"/>
      <w:szCs w:val="28"/>
      <w14:ligatures w14:val="none"/>
    </w:rPr>
  </w:style>
  <w:style w:type="paragraph" w:customStyle="1" w:styleId="310">
    <w:name w:val="Σώμα κείμενου με εσοχή 31"/>
    <w:basedOn w:val="a2"/>
    <w:rsid w:val="00A24109"/>
    <w:pPr>
      <w:tabs>
        <w:tab w:val="left" w:pos="1418"/>
      </w:tabs>
      <w:suppressAutoHyphens w:val="0"/>
      <w:spacing w:after="0"/>
      <w:ind w:left="1134" w:hanging="425"/>
    </w:pPr>
    <w:rPr>
      <w:rFonts w:ascii="Arial" w:eastAsia="Times New Roman" w:hAnsi="Arial" w:cs="Times New Roman"/>
      <w:sz w:val="24"/>
      <w:szCs w:val="20"/>
      <w:lang w:val="el-GR" w:eastAsia="ar-SA"/>
    </w:rPr>
  </w:style>
  <w:style w:type="paragraph" w:customStyle="1" w:styleId="1f">
    <w:name w:val="Απλό κείμενο1"/>
    <w:basedOn w:val="a2"/>
    <w:rsid w:val="00A24109"/>
    <w:pPr>
      <w:suppressAutoHyphens w:val="0"/>
      <w:spacing w:after="0"/>
      <w:jc w:val="left"/>
    </w:pPr>
    <w:rPr>
      <w:rFonts w:ascii="Courier New" w:eastAsia="Times New Roman" w:hAnsi="Courier New" w:cs="Times New Roman"/>
      <w:sz w:val="20"/>
      <w:szCs w:val="20"/>
      <w:lang w:val="el-GR" w:eastAsia="ar-SA"/>
    </w:rPr>
  </w:style>
  <w:style w:type="paragraph" w:customStyle="1" w:styleId="311">
    <w:name w:val="Λίστα με κουκκίδες 31"/>
    <w:basedOn w:val="a2"/>
    <w:rsid w:val="00A24109"/>
    <w:pPr>
      <w:tabs>
        <w:tab w:val="num" w:pos="1080"/>
        <w:tab w:val="left" w:pos="1852"/>
      </w:tabs>
      <w:suppressAutoHyphens w:val="0"/>
      <w:spacing w:before="120"/>
      <w:ind w:left="926"/>
    </w:pPr>
    <w:rPr>
      <w:rFonts w:ascii="Futura Bk" w:eastAsia="Times New Roman" w:hAnsi="Futura Bk" w:cs="Times New Roman"/>
      <w:sz w:val="20"/>
      <w:szCs w:val="20"/>
      <w:lang w:val="el-GR" w:eastAsia="ar-SA"/>
    </w:rPr>
  </w:style>
  <w:style w:type="paragraph" w:customStyle="1" w:styleId="Bulletn0">
    <w:name w:val="Bulletn"/>
    <w:basedOn w:val="a2"/>
    <w:semiHidden/>
    <w:rsid w:val="00A24109"/>
    <w:pPr>
      <w:tabs>
        <w:tab w:val="num" w:pos="720"/>
      </w:tabs>
      <w:suppressAutoHyphens w:val="0"/>
      <w:overflowPunct w:val="0"/>
      <w:autoSpaceDE w:val="0"/>
      <w:autoSpaceDN w:val="0"/>
      <w:adjustRightInd w:val="0"/>
      <w:spacing w:before="120" w:after="0" w:line="300" w:lineRule="atLeast"/>
      <w:ind w:left="720" w:hanging="360"/>
    </w:pPr>
    <w:rPr>
      <w:rFonts w:ascii="Times New Roman" w:eastAsia="Times New Roman" w:hAnsi="Times New Roman" w:cs="Times New Roman"/>
      <w:iCs/>
      <w:spacing w:val="20"/>
      <w:sz w:val="24"/>
      <w:szCs w:val="20"/>
      <w:lang w:val="en-AU" w:eastAsia="en-US"/>
    </w:rPr>
  </w:style>
  <w:style w:type="paragraph" w:customStyle="1" w:styleId="wfxRecipient">
    <w:name w:val="wfxRecipient"/>
    <w:basedOn w:val="a2"/>
    <w:rsid w:val="00A24109"/>
    <w:pPr>
      <w:suppressAutoHyphens w:val="0"/>
      <w:spacing w:before="120" w:after="0"/>
    </w:pPr>
    <w:rPr>
      <w:rFonts w:ascii="Times New Roman" w:eastAsia="Times New Roman" w:hAnsi="Times New Roman" w:cs="Times New Roman"/>
      <w:sz w:val="24"/>
      <w:szCs w:val="20"/>
      <w:lang w:val="el-GR" w:eastAsia="en-US"/>
    </w:rPr>
  </w:style>
  <w:style w:type="paragraph" w:styleId="35">
    <w:name w:val="Body Text 3"/>
    <w:basedOn w:val="a2"/>
    <w:link w:val="3Char0"/>
    <w:rsid w:val="00A24109"/>
    <w:pPr>
      <w:suppressAutoHyphens w:val="0"/>
      <w:spacing w:before="120"/>
    </w:pPr>
    <w:rPr>
      <w:rFonts w:ascii="Calibri" w:eastAsiaTheme="minorHAnsi" w:hAnsi="Calibri"/>
      <w:kern w:val="2"/>
      <w:sz w:val="16"/>
      <w:szCs w:val="16"/>
      <w14:ligatures w14:val="standardContextual"/>
    </w:rPr>
  </w:style>
  <w:style w:type="character" w:customStyle="1" w:styleId="3Char10">
    <w:name w:val="Σώμα κείμενου 3 Char1"/>
    <w:basedOn w:val="a3"/>
    <w:rsid w:val="00A24109"/>
    <w:rPr>
      <w:rFonts w:ascii="Tahoma" w:eastAsia="SimSun" w:hAnsi="Tahoma" w:cs="Calibri"/>
      <w:kern w:val="0"/>
      <w:sz w:val="16"/>
      <w:szCs w:val="16"/>
      <w:lang w:val="en-GB" w:eastAsia="zh-CN"/>
      <w14:ligatures w14:val="none"/>
    </w:rPr>
  </w:style>
  <w:style w:type="character" w:customStyle="1" w:styleId="BodyText3Char1">
    <w:name w:val="Body Text 3 Char1"/>
    <w:basedOn w:val="a3"/>
    <w:uiPriority w:val="99"/>
    <w:semiHidden/>
    <w:rsid w:val="00A24109"/>
    <w:rPr>
      <w:rFonts w:ascii="Tahoma" w:hAnsi="Tahoma" w:cs="Calibri"/>
      <w:sz w:val="16"/>
      <w:szCs w:val="16"/>
      <w:lang w:val="en-GB" w:eastAsia="zh-CN"/>
    </w:rPr>
  </w:style>
  <w:style w:type="paragraph" w:customStyle="1" w:styleId="1f0">
    <w:name w:val="Παράγραφος λίστας1"/>
    <w:basedOn w:val="a2"/>
    <w:uiPriority w:val="99"/>
    <w:qFormat/>
    <w:rsid w:val="00A24109"/>
    <w:pPr>
      <w:suppressAutoHyphens w:val="0"/>
      <w:spacing w:after="0"/>
      <w:ind w:left="720"/>
      <w:contextualSpacing/>
      <w:jc w:val="left"/>
    </w:pPr>
    <w:rPr>
      <w:rFonts w:ascii="Times New Roman" w:eastAsia="Times New Roman" w:hAnsi="Times New Roman" w:cs="Times New Roman"/>
      <w:sz w:val="24"/>
      <w:lang w:val="el-GR" w:eastAsia="el-GR"/>
    </w:rPr>
  </w:style>
  <w:style w:type="paragraph" w:customStyle="1" w:styleId="NormalBullet1">
    <w:name w:val="Normal (Bullet)"/>
    <w:basedOn w:val="a2"/>
    <w:autoRedefine/>
    <w:rsid w:val="00A24109"/>
    <w:pPr>
      <w:numPr>
        <w:numId w:val="30"/>
      </w:numPr>
      <w:suppressAutoHyphens w:val="0"/>
      <w:spacing w:before="120" w:after="0" w:line="300" w:lineRule="atLeast"/>
    </w:pPr>
    <w:rPr>
      <w:rFonts w:ascii="Times New Roman" w:eastAsia="Times New Roman" w:hAnsi="Times New Roman" w:cs="Times New Roman"/>
      <w:sz w:val="24"/>
      <w:lang w:val="el-GR" w:eastAsia="en-US"/>
    </w:rPr>
  </w:style>
  <w:style w:type="paragraph" w:customStyle="1" w:styleId="NormalBullet2">
    <w:name w:val="Normal (Bullet2)"/>
    <w:basedOn w:val="NormalBullet1"/>
    <w:rsid w:val="00A24109"/>
    <w:pPr>
      <w:numPr>
        <w:ilvl w:val="1"/>
        <w:numId w:val="28"/>
      </w:numPr>
    </w:pPr>
    <w:rPr>
      <w:lang w:val="en-US"/>
    </w:rPr>
  </w:style>
  <w:style w:type="paragraph" w:customStyle="1" w:styleId="NormalBullet3">
    <w:name w:val="Normal (Bullet3)"/>
    <w:basedOn w:val="NormalBullet2"/>
    <w:rsid w:val="00A24109"/>
    <w:pPr>
      <w:numPr>
        <w:ilvl w:val="0"/>
        <w:numId w:val="29"/>
      </w:numPr>
    </w:pPr>
  </w:style>
  <w:style w:type="character" w:customStyle="1" w:styleId="BodyTextIndentChar">
    <w:name w:val="Body Text Indent Char"/>
    <w:basedOn w:val="a3"/>
    <w:uiPriority w:val="99"/>
    <w:rsid w:val="00A24109"/>
    <w:rPr>
      <w:rFonts w:ascii="Times New Roman" w:eastAsia="Times New Roman" w:hAnsi="Times New Roman" w:cs="Times New Roman"/>
      <w:sz w:val="24"/>
      <w:szCs w:val="20"/>
      <w:lang w:val="el-GR"/>
    </w:rPr>
  </w:style>
  <w:style w:type="paragraph" w:customStyle="1" w:styleId="Picture">
    <w:name w:val="Picture"/>
    <w:basedOn w:val="a2"/>
    <w:rsid w:val="00A24109"/>
    <w:pPr>
      <w:suppressAutoHyphens w:val="0"/>
      <w:spacing w:before="120" w:line="280" w:lineRule="atLeast"/>
      <w:jc w:val="center"/>
    </w:pPr>
    <w:rPr>
      <w:rFonts w:ascii="Univers (W1)" w:eastAsia="Times New Roman" w:hAnsi="Univers (W1)" w:cs="Times New Roman"/>
      <w:sz w:val="24"/>
      <w:lang w:val="el-GR" w:eastAsia="en-US"/>
    </w:rPr>
  </w:style>
  <w:style w:type="paragraph" w:customStyle="1" w:styleId="Footerft2">
    <w:name w:val="Footer.ft2"/>
    <w:basedOn w:val="a2"/>
    <w:rsid w:val="00A24109"/>
    <w:pPr>
      <w:tabs>
        <w:tab w:val="center" w:pos="4153"/>
        <w:tab w:val="right" w:pos="8306"/>
      </w:tabs>
      <w:suppressAutoHyphens w:val="0"/>
      <w:spacing w:before="120"/>
    </w:pPr>
    <w:rPr>
      <w:rFonts w:ascii="Times New Roman" w:eastAsia="Times New Roman" w:hAnsi="Times New Roman" w:cs="Times New Roman"/>
      <w:sz w:val="24"/>
      <w:lang w:val="el-GR" w:eastAsia="en-US"/>
    </w:rPr>
  </w:style>
  <w:style w:type="paragraph" w:customStyle="1" w:styleId="Clause2">
    <w:name w:val="Clause 2"/>
    <w:basedOn w:val="a2"/>
    <w:rsid w:val="00A24109"/>
    <w:pPr>
      <w:numPr>
        <w:ilvl w:val="1"/>
        <w:numId w:val="31"/>
      </w:numPr>
      <w:tabs>
        <w:tab w:val="left" w:pos="851"/>
      </w:tabs>
      <w:suppressAutoHyphens w:val="0"/>
      <w:outlineLvl w:val="1"/>
    </w:pPr>
    <w:rPr>
      <w:rFonts w:ascii="Times New Roman" w:eastAsia="Times New Roman" w:hAnsi="Times New Roman" w:cs="Times New Roman"/>
      <w:sz w:val="24"/>
      <w:szCs w:val="20"/>
      <w:lang w:val="el-GR" w:eastAsia="en-US"/>
    </w:rPr>
  </w:style>
  <w:style w:type="paragraph" w:customStyle="1" w:styleId="Alpha">
    <w:name w:val="Alpha"/>
    <w:basedOn w:val="a2"/>
    <w:rsid w:val="00A24109"/>
    <w:pPr>
      <w:tabs>
        <w:tab w:val="left" w:pos="1701"/>
      </w:tabs>
      <w:suppressAutoHyphens w:val="0"/>
      <w:ind w:left="1702" w:hanging="851"/>
    </w:pPr>
    <w:rPr>
      <w:rFonts w:ascii="Times New Roman" w:eastAsia="Times New Roman" w:hAnsi="Times New Roman" w:cs="Times New Roman"/>
      <w:sz w:val="24"/>
      <w:szCs w:val="20"/>
      <w:lang w:val="el-GR" w:eastAsia="en-US"/>
    </w:rPr>
  </w:style>
  <w:style w:type="paragraph" w:customStyle="1" w:styleId="Body">
    <w:name w:val="Body"/>
    <w:basedOn w:val="a2"/>
    <w:rsid w:val="00A24109"/>
    <w:pPr>
      <w:suppressAutoHyphens w:val="0"/>
      <w:ind w:left="851"/>
    </w:pPr>
    <w:rPr>
      <w:rFonts w:ascii="Times New Roman" w:eastAsia="Times New Roman" w:hAnsi="Times New Roman" w:cs="Times New Roman"/>
      <w:sz w:val="24"/>
      <w:szCs w:val="20"/>
      <w:lang w:val="el-GR" w:eastAsia="en-US"/>
    </w:rPr>
  </w:style>
  <w:style w:type="paragraph" w:customStyle="1" w:styleId="220">
    <w:name w:val="Σώμα κείμενου 22"/>
    <w:basedOn w:val="a2"/>
    <w:rsid w:val="00A24109"/>
    <w:pPr>
      <w:suppressAutoHyphens w:val="0"/>
      <w:overflowPunct w:val="0"/>
      <w:autoSpaceDE w:val="0"/>
      <w:autoSpaceDN w:val="0"/>
      <w:adjustRightInd w:val="0"/>
      <w:spacing w:after="0"/>
      <w:jc w:val="left"/>
    </w:pPr>
    <w:rPr>
      <w:rFonts w:ascii="Arial" w:eastAsia="Times New Roman" w:hAnsi="Arial" w:cs="Arial"/>
      <w:b/>
      <w:bCs/>
      <w:sz w:val="24"/>
      <w:lang w:val="el-GR" w:eastAsia="el-GR"/>
    </w:rPr>
  </w:style>
  <w:style w:type="paragraph" w:customStyle="1" w:styleId="211">
    <w:name w:val="Σώμα κείμενου 21"/>
    <w:basedOn w:val="a2"/>
    <w:rsid w:val="00A24109"/>
    <w:pPr>
      <w:spacing w:after="0"/>
      <w:ind w:right="-199" w:firstLine="567"/>
    </w:pPr>
    <w:rPr>
      <w:rFonts w:ascii="Times New Roman" w:eastAsia="Times New Roman" w:hAnsi="Times New Roman" w:cs="Times New Roman"/>
      <w:sz w:val="26"/>
      <w:szCs w:val="26"/>
      <w:lang w:val="el-GR" w:eastAsia="ar-SA"/>
    </w:rPr>
  </w:style>
  <w:style w:type="paragraph" w:customStyle="1" w:styleId="212">
    <w:name w:val="Σώμα κείμενου με εσοχή 21"/>
    <w:basedOn w:val="a2"/>
    <w:rsid w:val="00A24109"/>
    <w:pPr>
      <w:spacing w:after="0"/>
      <w:ind w:firstLine="567"/>
      <w:jc w:val="left"/>
    </w:pPr>
    <w:rPr>
      <w:rFonts w:ascii="Times New Roman" w:eastAsia="Times New Roman" w:hAnsi="Times New Roman" w:cs="Times New Roman"/>
      <w:sz w:val="26"/>
      <w:szCs w:val="26"/>
      <w:lang w:val="el-GR" w:eastAsia="ar-SA"/>
    </w:rPr>
  </w:style>
  <w:style w:type="paragraph" w:styleId="2c">
    <w:name w:val="Body Text 2"/>
    <w:basedOn w:val="a2"/>
    <w:link w:val="2Char1"/>
    <w:unhideWhenUsed/>
    <w:rsid w:val="00A24109"/>
    <w:pPr>
      <w:widowControl w:val="0"/>
      <w:suppressAutoHyphens w:val="0"/>
      <w:spacing w:line="480" w:lineRule="auto"/>
      <w:jc w:val="left"/>
    </w:pPr>
    <w:rPr>
      <w:rFonts w:ascii="Times New Roman" w:eastAsia="Times New Roman" w:hAnsi="Times New Roman" w:cs="Times New Roman"/>
      <w:sz w:val="20"/>
      <w:szCs w:val="20"/>
      <w:lang w:val="el-GR" w:eastAsia="en-US"/>
    </w:rPr>
  </w:style>
  <w:style w:type="character" w:customStyle="1" w:styleId="2Char1">
    <w:name w:val="Σώμα κείμενου 2 Char"/>
    <w:basedOn w:val="a3"/>
    <w:link w:val="2c"/>
    <w:rsid w:val="00A24109"/>
    <w:rPr>
      <w:rFonts w:ascii="Times New Roman" w:eastAsia="Times New Roman" w:hAnsi="Times New Roman" w:cs="Times New Roman"/>
      <w:kern w:val="0"/>
      <w:sz w:val="20"/>
      <w:szCs w:val="20"/>
      <w14:ligatures w14:val="none"/>
    </w:rPr>
  </w:style>
  <w:style w:type="paragraph" w:customStyle="1" w:styleId="WW-2">
    <w:name w:val="WW-Σώμα κείμενου 2"/>
    <w:basedOn w:val="a2"/>
    <w:rsid w:val="00A24109"/>
    <w:pPr>
      <w:spacing w:after="0"/>
    </w:pPr>
    <w:rPr>
      <w:rFonts w:ascii="Times New Roman" w:eastAsia="Times New Roman" w:hAnsi="Times New Roman" w:cs="Times New Roman"/>
      <w:b/>
      <w:bCs/>
      <w:sz w:val="24"/>
      <w:szCs w:val="20"/>
      <w:lang w:val="el-GR" w:eastAsia="ar-SA"/>
    </w:rPr>
  </w:style>
  <w:style w:type="paragraph" w:styleId="34">
    <w:name w:val="Body Text Indent 3"/>
    <w:basedOn w:val="a2"/>
    <w:link w:val="3Char1"/>
    <w:rsid w:val="00A24109"/>
    <w:pPr>
      <w:suppressAutoHyphens w:val="0"/>
      <w:overflowPunct w:val="0"/>
      <w:autoSpaceDE w:val="0"/>
      <w:autoSpaceDN w:val="0"/>
      <w:adjustRightInd w:val="0"/>
      <w:spacing w:after="0"/>
      <w:ind w:left="284"/>
      <w:textAlignment w:val="baseline"/>
    </w:pPr>
    <w:rPr>
      <w:rFonts w:ascii="Calibri" w:eastAsiaTheme="minorHAnsi" w:hAnsi="Calibri"/>
      <w:kern w:val="2"/>
      <w:sz w:val="16"/>
      <w:szCs w:val="16"/>
      <w:lang w:eastAsia="en-US"/>
      <w14:ligatures w14:val="standardContextual"/>
    </w:rPr>
  </w:style>
  <w:style w:type="character" w:customStyle="1" w:styleId="3Char2">
    <w:name w:val="Σώμα κείμενου με εσοχή 3 Char"/>
    <w:basedOn w:val="a3"/>
    <w:rsid w:val="00A24109"/>
    <w:rPr>
      <w:rFonts w:ascii="Tahoma" w:eastAsia="SimSun" w:hAnsi="Tahoma" w:cs="Calibri"/>
      <w:kern w:val="0"/>
      <w:sz w:val="16"/>
      <w:szCs w:val="16"/>
      <w:lang w:val="en-GB" w:eastAsia="zh-CN"/>
      <w14:ligatures w14:val="none"/>
    </w:rPr>
  </w:style>
  <w:style w:type="character" w:customStyle="1" w:styleId="BodyTextIndent3Char1">
    <w:name w:val="Body Text Indent 3 Char1"/>
    <w:basedOn w:val="a3"/>
    <w:uiPriority w:val="99"/>
    <w:semiHidden/>
    <w:rsid w:val="00A24109"/>
    <w:rPr>
      <w:rFonts w:ascii="Tahoma" w:hAnsi="Tahoma" w:cs="Calibri"/>
      <w:sz w:val="16"/>
      <w:szCs w:val="16"/>
      <w:lang w:val="en-GB" w:eastAsia="zh-CN"/>
    </w:rPr>
  </w:style>
  <w:style w:type="paragraph" w:customStyle="1" w:styleId="WW-20">
    <w:name w:val="WW-Σώμα κείμενου με εσοχή 2"/>
    <w:basedOn w:val="a2"/>
    <w:rsid w:val="00A24109"/>
    <w:pPr>
      <w:spacing w:after="0"/>
      <w:ind w:left="426" w:hanging="426"/>
      <w:jc w:val="left"/>
    </w:pPr>
    <w:rPr>
      <w:rFonts w:ascii="Times New Roman" w:eastAsia="Times New Roman" w:hAnsi="Times New Roman" w:cs="Times New Roman"/>
      <w:sz w:val="24"/>
      <w:szCs w:val="20"/>
      <w:lang w:val="el-GR" w:eastAsia="ar-SA"/>
    </w:rPr>
  </w:style>
  <w:style w:type="character" w:customStyle="1" w:styleId="Char15">
    <w:name w:val="Υποσέλιδο Char1"/>
    <w:uiPriority w:val="99"/>
    <w:rsid w:val="00A24109"/>
    <w:rPr>
      <w:rFonts w:ascii="Arial Unicode MS" w:eastAsia="Arial Unicode MS" w:hAnsi="Arial Unicode MS" w:cs="Arial Unicode MS"/>
    </w:rPr>
  </w:style>
  <w:style w:type="paragraph" w:styleId="afff2">
    <w:name w:val="List Continue"/>
    <w:basedOn w:val="a2"/>
    <w:rsid w:val="00A24109"/>
    <w:pPr>
      <w:suppressAutoHyphens w:val="0"/>
      <w:ind w:left="283"/>
      <w:jc w:val="left"/>
    </w:pPr>
    <w:rPr>
      <w:rFonts w:ascii="Times New Roman" w:eastAsia="Times New Roman" w:hAnsi="Times New Roman" w:cs="Times New Roman"/>
      <w:sz w:val="20"/>
      <w:szCs w:val="20"/>
      <w:lang w:val="el-GR" w:eastAsia="el-GR"/>
    </w:rPr>
  </w:style>
  <w:style w:type="paragraph" w:customStyle="1" w:styleId="2bullet">
    <w:name w:val="Σώμα κειμένου_εσοχή2 &amp; bullet"/>
    <w:basedOn w:val="a2"/>
    <w:autoRedefine/>
    <w:rsid w:val="00A24109"/>
    <w:pPr>
      <w:numPr>
        <w:numId w:val="32"/>
      </w:numPr>
      <w:suppressAutoHyphens w:val="0"/>
      <w:spacing w:before="120" w:after="0" w:line="300" w:lineRule="exact"/>
    </w:pPr>
    <w:rPr>
      <w:rFonts w:ascii="Arial Unicode MS" w:eastAsia="Arial Unicode MS" w:hAnsi="Arial Unicode MS" w:cs="Arial Unicode MS"/>
      <w:bCs/>
      <w:szCs w:val="22"/>
      <w:lang w:val="el-GR" w:eastAsia="el-GR"/>
    </w:rPr>
  </w:style>
  <w:style w:type="character" w:customStyle="1" w:styleId="Char16">
    <w:name w:val="Τίτλος Char1"/>
    <w:locked/>
    <w:rsid w:val="00A24109"/>
    <w:rPr>
      <w:b/>
      <w:bCs/>
      <w:sz w:val="32"/>
      <w:szCs w:val="24"/>
      <w:lang w:val="el-GR" w:eastAsia="el-GR" w:bidi="ar-SA"/>
    </w:rPr>
  </w:style>
  <w:style w:type="character" w:customStyle="1" w:styleId="WW8Num4z3">
    <w:name w:val="WW8Num4z3"/>
    <w:rsid w:val="00A24109"/>
    <w:rPr>
      <w:rFonts w:ascii="Symbol" w:hAnsi="Symbol"/>
    </w:rPr>
  </w:style>
  <w:style w:type="character" w:styleId="afff3">
    <w:name w:val="line number"/>
    <w:basedOn w:val="17"/>
    <w:rsid w:val="00A24109"/>
  </w:style>
  <w:style w:type="character" w:customStyle="1" w:styleId="2Char10">
    <w:name w:val="Σώμα κείμενου με εσοχή 2 Char1"/>
    <w:rsid w:val="00A24109"/>
    <w:rPr>
      <w:sz w:val="24"/>
      <w:szCs w:val="24"/>
    </w:rPr>
  </w:style>
  <w:style w:type="paragraph" w:customStyle="1" w:styleId="312">
    <w:name w:val="Σώμα κείμενου 31"/>
    <w:basedOn w:val="a2"/>
    <w:rsid w:val="00A24109"/>
    <w:pPr>
      <w:spacing w:after="0"/>
      <w:ind w:right="-227"/>
    </w:pPr>
    <w:rPr>
      <w:rFonts w:ascii="Times New Roman" w:eastAsia="Times New Roman" w:hAnsi="Times New Roman" w:cs="Times New Roman"/>
      <w:sz w:val="24"/>
      <w:lang w:val="el-GR" w:eastAsia="ar-SA"/>
    </w:rPr>
  </w:style>
  <w:style w:type="paragraph" w:customStyle="1" w:styleId="Aaoeeu">
    <w:name w:val="Aaoeeu"/>
    <w:rsid w:val="00A24109"/>
    <w:pPr>
      <w:widowControl w:val="0"/>
      <w:suppressAutoHyphens/>
      <w:overflowPunct w:val="0"/>
      <w:autoSpaceDE w:val="0"/>
      <w:spacing w:after="0" w:line="240" w:lineRule="auto"/>
      <w:jc w:val="both"/>
    </w:pPr>
    <w:rPr>
      <w:rFonts w:ascii="Arial" w:eastAsia="Arial" w:hAnsi="Arial" w:cs="Arial"/>
      <w:kern w:val="0"/>
      <w:sz w:val="24"/>
      <w:szCs w:val="24"/>
      <w:lang w:eastAsia="ar-SA"/>
      <w14:ligatures w14:val="none"/>
    </w:rPr>
  </w:style>
  <w:style w:type="paragraph" w:styleId="1f1">
    <w:name w:val="index 1"/>
    <w:basedOn w:val="a2"/>
    <w:next w:val="a2"/>
    <w:uiPriority w:val="99"/>
    <w:rsid w:val="00A24109"/>
    <w:pPr>
      <w:spacing w:after="0"/>
      <w:ind w:left="220" w:hanging="220"/>
      <w:jc w:val="left"/>
    </w:pPr>
    <w:rPr>
      <w:rFonts w:ascii="Calibri" w:eastAsia="Times New Roman" w:hAnsi="Calibri"/>
      <w:szCs w:val="22"/>
      <w:lang w:val="el-GR" w:eastAsia="ar-SA"/>
    </w:rPr>
  </w:style>
  <w:style w:type="paragraph" w:customStyle="1" w:styleId="1f2">
    <w:name w:val="Επικεφαλίδα ΠΝ1"/>
    <w:basedOn w:val="a2"/>
    <w:next w:val="a2"/>
    <w:rsid w:val="00A24109"/>
    <w:pPr>
      <w:spacing w:before="120" w:after="200" w:line="276" w:lineRule="auto"/>
      <w:jc w:val="left"/>
    </w:pPr>
    <w:rPr>
      <w:rFonts w:ascii="Cambria" w:eastAsia="Times New Roman" w:hAnsi="Cambria" w:cs="Cambria"/>
      <w:b/>
      <w:bCs/>
      <w:sz w:val="24"/>
      <w:lang w:val="el-GR" w:eastAsia="ar-SA"/>
    </w:rPr>
  </w:style>
  <w:style w:type="paragraph" w:customStyle="1" w:styleId="213">
    <w:name w:val="Λίστα 21"/>
    <w:basedOn w:val="a2"/>
    <w:next w:val="a2"/>
    <w:rsid w:val="00A24109"/>
    <w:pPr>
      <w:tabs>
        <w:tab w:val="num" w:pos="1080"/>
      </w:tabs>
      <w:spacing w:before="240" w:after="0" w:line="280" w:lineRule="atLeast"/>
      <w:ind w:left="720"/>
    </w:pPr>
    <w:rPr>
      <w:rFonts w:ascii="HellasTimes" w:eastAsia="Times New Roman" w:hAnsi="HellasTimes" w:cs="HellasTimes"/>
      <w:sz w:val="24"/>
      <w:lang w:eastAsia="ar-SA"/>
    </w:rPr>
  </w:style>
  <w:style w:type="paragraph" w:customStyle="1" w:styleId="TableText0">
    <w:name w:val="TableText"/>
    <w:basedOn w:val="a2"/>
    <w:rsid w:val="00A24109"/>
    <w:pPr>
      <w:spacing w:before="60" w:after="60"/>
      <w:jc w:val="left"/>
    </w:pPr>
    <w:rPr>
      <w:rFonts w:ascii="CG Times (W1)" w:eastAsia="Times New Roman" w:hAnsi="CG Times (W1)" w:cs="CG Times (W1)"/>
      <w:sz w:val="24"/>
      <w:lang w:val="el-GR" w:eastAsia="ar-SA"/>
    </w:rPr>
  </w:style>
  <w:style w:type="paragraph" w:customStyle="1" w:styleId="221">
    <w:name w:val="Σώμα κείμενου με εσοχή 22"/>
    <w:basedOn w:val="a2"/>
    <w:rsid w:val="00A24109"/>
    <w:pPr>
      <w:suppressAutoHyphens w:val="0"/>
      <w:spacing w:line="480" w:lineRule="auto"/>
      <w:ind w:left="283"/>
      <w:jc w:val="left"/>
    </w:pPr>
    <w:rPr>
      <w:rFonts w:ascii="Times New Roman" w:eastAsia="Times New Roman" w:hAnsi="Times New Roman" w:cs="Times New Roman"/>
      <w:sz w:val="24"/>
      <w:lang w:val="el-GR" w:eastAsia="ar-SA"/>
    </w:rPr>
  </w:style>
  <w:style w:type="character" w:customStyle="1" w:styleId="2Char2">
    <w:name w:val="Σώμα κείμενου με εσοχή 2 Char2"/>
    <w:rsid w:val="00A24109"/>
    <w:rPr>
      <w:rFonts w:ascii="Arial" w:hAnsi="Arial"/>
      <w:sz w:val="24"/>
    </w:rPr>
  </w:style>
  <w:style w:type="character" w:customStyle="1" w:styleId="2Char11">
    <w:name w:val="Σώμα κείμενου 2 Char1"/>
    <w:rsid w:val="00A24109"/>
    <w:rPr>
      <w:rFonts w:ascii="Arial" w:hAnsi="Arial"/>
      <w:sz w:val="22"/>
    </w:rPr>
  </w:style>
  <w:style w:type="paragraph" w:customStyle="1" w:styleId="Char1CharCharCharCharCharChar">
    <w:name w:val="Char1 Char Char Char Char Char Char"/>
    <w:basedOn w:val="a2"/>
    <w:rsid w:val="00A24109"/>
    <w:pPr>
      <w:suppressAutoHyphens w:val="0"/>
      <w:spacing w:after="160" w:line="240" w:lineRule="exact"/>
      <w:jc w:val="left"/>
    </w:pPr>
    <w:rPr>
      <w:rFonts w:ascii="Arial" w:eastAsia="Times New Roman" w:hAnsi="Arial" w:cs="Times New Roman"/>
      <w:sz w:val="20"/>
      <w:szCs w:val="20"/>
      <w:lang w:val="en-US" w:eastAsia="en-US"/>
    </w:rPr>
  </w:style>
  <w:style w:type="paragraph" w:customStyle="1" w:styleId="xl34">
    <w:name w:val="xl34"/>
    <w:basedOn w:val="a2"/>
    <w:uiPriority w:val="99"/>
    <w:rsid w:val="00A24109"/>
    <w:pPr>
      <w:pBdr>
        <w:top w:val="single" w:sz="8" w:space="0" w:color="auto"/>
      </w:pBdr>
      <w:suppressAutoHyphens w:val="0"/>
      <w:spacing w:before="100" w:beforeAutospacing="1" w:after="100" w:afterAutospacing="1"/>
      <w:jc w:val="left"/>
    </w:pPr>
    <w:rPr>
      <w:rFonts w:ascii="Arial Unicode MS" w:eastAsia="Arial Unicode MS" w:hAnsi="Arial Unicode MS" w:cs="Arial Unicode MS"/>
      <w:sz w:val="24"/>
      <w:szCs w:val="20"/>
      <w:lang w:eastAsia="en-US"/>
    </w:rPr>
  </w:style>
  <w:style w:type="paragraph" w:styleId="afff4">
    <w:name w:val="index heading"/>
    <w:basedOn w:val="a2"/>
    <w:next w:val="1f1"/>
    <w:uiPriority w:val="99"/>
    <w:rsid w:val="00A24109"/>
    <w:pPr>
      <w:suppressAutoHyphens w:val="0"/>
      <w:spacing w:before="60" w:after="60"/>
    </w:pPr>
    <w:rPr>
      <w:rFonts w:eastAsia="Times New Roman" w:cs="Times New Roman"/>
      <w:szCs w:val="20"/>
      <w:lang w:val="el-GR" w:eastAsia="en-US"/>
    </w:rPr>
  </w:style>
  <w:style w:type="paragraph" w:customStyle="1" w:styleId="afff5">
    <w:name w:val="Πίνακας"/>
    <w:basedOn w:val="a2"/>
    <w:autoRedefine/>
    <w:uiPriority w:val="99"/>
    <w:rsid w:val="00A24109"/>
    <w:pPr>
      <w:suppressAutoHyphens w:val="0"/>
    </w:pPr>
    <w:rPr>
      <w:rFonts w:ascii="Times New Roman" w:eastAsia="Times New Roman" w:hAnsi="Times New Roman" w:cs="Times New Roman"/>
      <w:szCs w:val="20"/>
      <w:lang w:val="el-GR" w:eastAsia="el-GR"/>
    </w:rPr>
  </w:style>
  <w:style w:type="paragraph" w:customStyle="1" w:styleId="afff6">
    <w:name w:val="σχήμα"/>
    <w:basedOn w:val="a2"/>
    <w:next w:val="a2"/>
    <w:uiPriority w:val="99"/>
    <w:rsid w:val="00A24109"/>
    <w:pPr>
      <w:suppressAutoHyphens w:val="0"/>
      <w:jc w:val="left"/>
    </w:pPr>
    <w:rPr>
      <w:rFonts w:eastAsia="Times New Roman" w:cs="Times New Roman"/>
      <w:b/>
      <w:szCs w:val="20"/>
      <w:lang w:val="el-GR" w:eastAsia="en-US"/>
    </w:rPr>
  </w:style>
  <w:style w:type="paragraph" w:customStyle="1" w:styleId="head1">
    <w:name w:val="head1"/>
    <w:basedOn w:val="ac"/>
    <w:uiPriority w:val="99"/>
    <w:rsid w:val="00A24109"/>
    <w:pPr>
      <w:suppressAutoHyphens w:val="0"/>
      <w:spacing w:before="60" w:line="360" w:lineRule="auto"/>
      <w:jc w:val="left"/>
    </w:pPr>
    <w:rPr>
      <w:rFonts w:eastAsia="Times New Roman" w:cs="Times New Roman"/>
      <w:b/>
      <w:i/>
      <w:sz w:val="36"/>
      <w:szCs w:val="20"/>
      <w:lang w:val="en-US" w:eastAsia="en-US"/>
    </w:rPr>
  </w:style>
  <w:style w:type="paragraph" w:customStyle="1" w:styleId="head2">
    <w:name w:val="head2"/>
    <w:basedOn w:val="ac"/>
    <w:uiPriority w:val="99"/>
    <w:rsid w:val="00A24109"/>
    <w:pPr>
      <w:suppressAutoHyphens w:val="0"/>
      <w:spacing w:before="60" w:line="360" w:lineRule="auto"/>
      <w:jc w:val="center"/>
    </w:pPr>
    <w:rPr>
      <w:rFonts w:eastAsia="Times New Roman" w:cs="Times New Roman"/>
      <w:i/>
      <w:sz w:val="32"/>
      <w:szCs w:val="20"/>
      <w:lang w:val="en-US" w:eastAsia="en-US"/>
    </w:rPr>
  </w:style>
  <w:style w:type="paragraph" w:customStyle="1" w:styleId="firstpage">
    <w:name w:val="first page"/>
    <w:basedOn w:val="15"/>
    <w:link w:val="firstpageChar"/>
    <w:uiPriority w:val="99"/>
    <w:rsid w:val="00A24109"/>
    <w:pPr>
      <w:keepLines w:val="0"/>
      <w:pBdr>
        <w:bottom w:val="single" w:sz="6" w:space="1" w:color="auto"/>
      </w:pBdr>
      <w:shd w:val="clear" w:color="auto" w:fill="E0E0E0"/>
      <w:suppressAutoHyphens w:val="0"/>
      <w:spacing w:before="360" w:after="120" w:line="360" w:lineRule="auto"/>
      <w:ind w:left="1418" w:hanging="1418"/>
      <w:jc w:val="left"/>
      <w:outlineLvl w:val="9"/>
    </w:pPr>
    <w:rPr>
      <w:rFonts w:ascii="Tahoma" w:eastAsia="Times New Roman" w:hAnsi="Tahoma" w:cs="Tahoma"/>
      <w:b/>
      <w:color w:val="auto"/>
      <w:spacing w:val="20"/>
      <w:kern w:val="28"/>
      <w:sz w:val="24"/>
      <w:szCs w:val="20"/>
      <w:lang w:val="el-GR" w:eastAsia="en-US"/>
    </w:rPr>
  </w:style>
  <w:style w:type="character" w:customStyle="1" w:styleId="firstpageChar">
    <w:name w:val="first page Char"/>
    <w:link w:val="firstpage"/>
    <w:uiPriority w:val="99"/>
    <w:rsid w:val="00A24109"/>
    <w:rPr>
      <w:rFonts w:ascii="Tahoma" w:eastAsia="Times New Roman" w:hAnsi="Tahoma" w:cs="Tahoma"/>
      <w:b/>
      <w:spacing w:val="20"/>
      <w:kern w:val="28"/>
      <w:sz w:val="24"/>
      <w:szCs w:val="20"/>
      <w:shd w:val="clear" w:color="auto" w:fill="E0E0E0"/>
      <w14:ligatures w14:val="none"/>
    </w:rPr>
  </w:style>
  <w:style w:type="paragraph" w:customStyle="1" w:styleId="StylefirstpageLeft0cmFirstline0cm">
    <w:name w:val="Style first page + Left:  0 cm First line:  0 cm"/>
    <w:basedOn w:val="firstpage"/>
    <w:uiPriority w:val="99"/>
    <w:rsid w:val="00A24109"/>
    <w:pPr>
      <w:ind w:left="0" w:firstLine="0"/>
    </w:pPr>
    <w:rPr>
      <w:bCs/>
    </w:rPr>
  </w:style>
  <w:style w:type="paragraph" w:styleId="afff7">
    <w:name w:val="Normal Indent"/>
    <w:basedOn w:val="a2"/>
    <w:rsid w:val="00A24109"/>
    <w:pPr>
      <w:tabs>
        <w:tab w:val="left" w:pos="1276"/>
        <w:tab w:val="left" w:pos="1559"/>
      </w:tabs>
      <w:suppressAutoHyphens w:val="0"/>
      <w:ind w:left="1276" w:hanging="709"/>
    </w:pPr>
    <w:rPr>
      <w:rFonts w:eastAsia="Times New Roman" w:cs="Times New Roman"/>
      <w:szCs w:val="20"/>
      <w:lang w:val="el-GR" w:eastAsia="en-US"/>
    </w:rPr>
  </w:style>
  <w:style w:type="paragraph" w:styleId="a0">
    <w:name w:val="List Bullet"/>
    <w:aliases w:val="List Bullet Char Char Char,List Bullet Char Char Char Char,List Bullet Char Char Char Char Char Char Char,List Bullet Char Char,List Bullet Char Char Char Char Char Char Char Char Char Char Char"/>
    <w:basedOn w:val="a2"/>
    <w:link w:val="Charf0"/>
    <w:qFormat/>
    <w:rsid w:val="00A24109"/>
    <w:pPr>
      <w:numPr>
        <w:numId w:val="38"/>
      </w:numPr>
      <w:suppressAutoHyphens w:val="0"/>
    </w:pPr>
    <w:rPr>
      <w:rFonts w:eastAsia="Times New Roman" w:cs="Times New Roman"/>
      <w:szCs w:val="22"/>
      <w:lang w:val="el-GR" w:eastAsia="en-US"/>
    </w:rPr>
  </w:style>
  <w:style w:type="paragraph" w:styleId="2d">
    <w:name w:val="List 2"/>
    <w:basedOn w:val="a2"/>
    <w:rsid w:val="00A24109"/>
    <w:pPr>
      <w:suppressAutoHyphens w:val="0"/>
      <w:ind w:left="566" w:hanging="283"/>
    </w:pPr>
    <w:rPr>
      <w:rFonts w:ascii="Arial" w:eastAsia="Times New Roman" w:hAnsi="Arial" w:cs="Times New Roman"/>
      <w:szCs w:val="20"/>
      <w:lang w:val="el-GR" w:eastAsia="en-US"/>
    </w:rPr>
  </w:style>
  <w:style w:type="character" w:customStyle="1" w:styleId="afff8">
    <w:name w:val="Στυλ Διακριτή διαγραφή"/>
    <w:uiPriority w:val="99"/>
    <w:rsid w:val="00A24109"/>
    <w:rPr>
      <w:dstrike w:val="0"/>
    </w:rPr>
  </w:style>
  <w:style w:type="character" w:customStyle="1" w:styleId="afff9">
    <w:name w:val="Στυλ Πλάγια Διακριτή διαγραφή"/>
    <w:uiPriority w:val="99"/>
    <w:rsid w:val="00A24109"/>
    <w:rPr>
      <w:i/>
      <w:iCs/>
      <w:dstrike w:val="0"/>
    </w:rPr>
  </w:style>
  <w:style w:type="paragraph" w:customStyle="1" w:styleId="tableHeader">
    <w:name w:val="table Header"/>
    <w:basedOn w:val="Normalmystyle"/>
    <w:uiPriority w:val="99"/>
    <w:rsid w:val="00A24109"/>
    <w:pPr>
      <w:spacing w:before="120"/>
      <w:ind w:left="357" w:hanging="357"/>
      <w:jc w:val="center"/>
      <w:outlineLvl w:val="1"/>
    </w:pPr>
    <w:rPr>
      <w:b/>
    </w:rPr>
  </w:style>
  <w:style w:type="paragraph" w:customStyle="1" w:styleId="Normalmystyle">
    <w:name w:val="Normal.mystyle"/>
    <w:basedOn w:val="a2"/>
    <w:rsid w:val="00A24109"/>
    <w:pPr>
      <w:widowControl w:val="0"/>
      <w:suppressAutoHyphens w:val="0"/>
    </w:pPr>
    <w:rPr>
      <w:rFonts w:eastAsia="Times New Roman" w:cs="Times New Roman"/>
      <w:snapToGrid w:val="0"/>
      <w:szCs w:val="20"/>
      <w:lang w:val="el-GR" w:eastAsia="en-US"/>
    </w:rPr>
  </w:style>
  <w:style w:type="paragraph" w:customStyle="1" w:styleId="figureFooter">
    <w:name w:val="figure Footer"/>
    <w:basedOn w:val="Normalmystyle"/>
    <w:next w:val="Normalmystyle"/>
    <w:uiPriority w:val="99"/>
    <w:rsid w:val="00A24109"/>
    <w:pPr>
      <w:keepNext/>
      <w:tabs>
        <w:tab w:val="num" w:pos="1021"/>
      </w:tabs>
      <w:spacing w:before="60"/>
      <w:ind w:left="1021" w:hanging="1021"/>
      <w:jc w:val="center"/>
    </w:pPr>
    <w:rPr>
      <w:b/>
    </w:rPr>
  </w:style>
  <w:style w:type="paragraph" w:styleId="39">
    <w:name w:val="List Number 3"/>
    <w:basedOn w:val="2e"/>
    <w:rsid w:val="00A24109"/>
    <w:pPr>
      <w:widowControl w:val="0"/>
      <w:tabs>
        <w:tab w:val="clear" w:pos="720"/>
        <w:tab w:val="num" w:pos="360"/>
        <w:tab w:val="left" w:pos="1134"/>
      </w:tabs>
      <w:spacing w:before="0" w:after="120"/>
    </w:pPr>
    <w:rPr>
      <w:snapToGrid w:val="0"/>
    </w:rPr>
  </w:style>
  <w:style w:type="paragraph" w:styleId="2e">
    <w:name w:val="List Number 2"/>
    <w:basedOn w:val="a2"/>
    <w:rsid w:val="00A24109"/>
    <w:pPr>
      <w:tabs>
        <w:tab w:val="num" w:pos="720"/>
      </w:tabs>
      <w:suppressAutoHyphens w:val="0"/>
      <w:spacing w:before="60" w:after="60"/>
      <w:ind w:left="720" w:hanging="360"/>
    </w:pPr>
    <w:rPr>
      <w:rFonts w:eastAsia="Times New Roman" w:cs="Times New Roman"/>
      <w:szCs w:val="20"/>
      <w:lang w:val="el-GR" w:eastAsia="en-US"/>
    </w:rPr>
  </w:style>
  <w:style w:type="paragraph" w:customStyle="1" w:styleId="Header-NoOutline">
    <w:name w:val="Header -No Outline"/>
    <w:basedOn w:val="ac"/>
    <w:uiPriority w:val="99"/>
    <w:rsid w:val="00A24109"/>
    <w:pPr>
      <w:suppressAutoHyphens w:val="0"/>
      <w:spacing w:before="60" w:line="360" w:lineRule="auto"/>
      <w:ind w:firstLine="113"/>
      <w:jc w:val="center"/>
    </w:pPr>
    <w:rPr>
      <w:rFonts w:eastAsia="Times New Roman" w:cs="Times New Roman"/>
      <w:b/>
      <w:sz w:val="32"/>
      <w:szCs w:val="20"/>
      <w:lang w:val="el-GR" w:eastAsia="en-US"/>
    </w:rPr>
  </w:style>
  <w:style w:type="paragraph" w:customStyle="1" w:styleId="periex">
    <w:name w:val="periex"/>
    <w:basedOn w:val="a2"/>
    <w:uiPriority w:val="99"/>
    <w:rsid w:val="00A24109"/>
    <w:pPr>
      <w:suppressAutoHyphens w:val="0"/>
      <w:spacing w:before="480" w:after="480"/>
    </w:pPr>
    <w:rPr>
      <w:rFonts w:eastAsia="Times New Roman" w:cs="Times New Roman"/>
      <w:b/>
      <w:sz w:val="32"/>
      <w:szCs w:val="20"/>
      <w:lang w:val="el-GR" w:eastAsia="en-US"/>
    </w:rPr>
  </w:style>
  <w:style w:type="paragraph" w:customStyle="1" w:styleId="greek-items">
    <w:name w:val="greek-items"/>
    <w:basedOn w:val="a2"/>
    <w:uiPriority w:val="99"/>
    <w:rsid w:val="00A24109"/>
    <w:pPr>
      <w:tabs>
        <w:tab w:val="left" w:pos="426"/>
      </w:tabs>
      <w:suppressAutoHyphens w:val="0"/>
      <w:spacing w:before="240"/>
      <w:ind w:left="426" w:hanging="426"/>
    </w:pPr>
    <w:rPr>
      <w:rFonts w:eastAsia="Times New Roman" w:cs="Times New Roman"/>
      <w:szCs w:val="20"/>
      <w:lang w:val="el-GR" w:eastAsia="en-US"/>
    </w:rPr>
  </w:style>
  <w:style w:type="paragraph" w:customStyle="1" w:styleId="b1l">
    <w:name w:val="b1l"/>
    <w:basedOn w:val="a2"/>
    <w:next w:val="a2"/>
    <w:rsid w:val="00A24109"/>
    <w:pPr>
      <w:suppressAutoHyphens w:val="0"/>
      <w:overflowPunct w:val="0"/>
      <w:autoSpaceDE w:val="0"/>
      <w:autoSpaceDN w:val="0"/>
      <w:adjustRightInd w:val="0"/>
      <w:spacing w:before="120" w:line="300" w:lineRule="atLeast"/>
      <w:textAlignment w:val="baseline"/>
    </w:pPr>
    <w:rPr>
      <w:rFonts w:eastAsia="Times New Roman" w:cs="Times New Roman"/>
      <w:szCs w:val="20"/>
      <w:lang w:val="el-GR" w:eastAsia="en-US"/>
    </w:rPr>
  </w:style>
  <w:style w:type="paragraph" w:customStyle="1" w:styleId="SmallLetters">
    <w:name w:val="Small Letters"/>
    <w:basedOn w:val="a2"/>
    <w:rsid w:val="00A24109"/>
    <w:pPr>
      <w:suppressAutoHyphens w:val="0"/>
      <w:spacing w:after="240"/>
      <w:jc w:val="center"/>
    </w:pPr>
    <w:rPr>
      <w:rFonts w:eastAsia="Times New Roman" w:cs="Times New Roman"/>
      <w:szCs w:val="20"/>
      <w:lang w:val="el-GR" w:eastAsia="en-US"/>
    </w:rPr>
  </w:style>
  <w:style w:type="paragraph" w:customStyle="1" w:styleId="level10">
    <w:name w:val="level1"/>
    <w:basedOn w:val="a2"/>
    <w:uiPriority w:val="99"/>
    <w:rsid w:val="00A24109"/>
    <w:pPr>
      <w:suppressAutoHyphens w:val="0"/>
      <w:spacing w:before="240"/>
      <w:ind w:left="426"/>
    </w:pPr>
    <w:rPr>
      <w:rFonts w:eastAsia="Times New Roman" w:cs="Times New Roman"/>
      <w:szCs w:val="20"/>
      <w:lang w:val="el-GR" w:eastAsia="en-US"/>
    </w:rPr>
  </w:style>
  <w:style w:type="paragraph" w:customStyle="1" w:styleId="bodynumberingChar">
    <w:name w:val="body numbering Char"/>
    <w:uiPriority w:val="99"/>
    <w:rsid w:val="00A24109"/>
    <w:pPr>
      <w:spacing w:after="0" w:line="240" w:lineRule="auto"/>
      <w:jc w:val="both"/>
    </w:pPr>
    <w:rPr>
      <w:rFonts w:ascii="Tahoma" w:eastAsia="Times New Roman" w:hAnsi="Tahoma" w:cs="Times New Roman"/>
      <w:strike/>
      <w:kern w:val="0"/>
      <w:lang w:eastAsia="el-GR"/>
      <w14:ligatures w14:val="none"/>
    </w:rPr>
  </w:style>
  <w:style w:type="paragraph" w:customStyle="1" w:styleId="bodyCharCharCharCharCharCharCharCharChar">
    <w:name w:val="body Char Char Char Char Char Char Char Char Char"/>
    <w:autoRedefine/>
    <w:uiPriority w:val="99"/>
    <w:rsid w:val="00A24109"/>
    <w:pPr>
      <w:spacing w:after="0" w:line="240" w:lineRule="auto"/>
      <w:ind w:left="1531"/>
      <w:jc w:val="both"/>
    </w:pPr>
    <w:rPr>
      <w:rFonts w:ascii="Times New Roman" w:eastAsia="Times New Roman" w:hAnsi="Times New Roman" w:cs="Times New Roman"/>
      <w:kern w:val="0"/>
      <w:lang w:eastAsia="el-GR"/>
      <w14:ligatures w14:val="none"/>
    </w:rPr>
  </w:style>
  <w:style w:type="character" w:customStyle="1" w:styleId="bodyCharCharCharCharCharCharCharCharCharChar">
    <w:name w:val="body Char Char Char Char Char Char Char Char Char Char"/>
    <w:uiPriority w:val="99"/>
    <w:rsid w:val="00A24109"/>
    <w:rPr>
      <w:noProof w:val="0"/>
      <w:sz w:val="22"/>
      <w:szCs w:val="22"/>
      <w:lang w:val="el-GR" w:eastAsia="el-GR" w:bidi="ar-SA"/>
    </w:rPr>
  </w:style>
  <w:style w:type="paragraph" w:customStyle="1" w:styleId="bodybulletingChar">
    <w:name w:val="body bulleting Char"/>
    <w:autoRedefine/>
    <w:rsid w:val="00A24109"/>
    <w:pPr>
      <w:spacing w:after="0" w:line="240" w:lineRule="auto"/>
      <w:ind w:left="360"/>
      <w:jc w:val="both"/>
    </w:pPr>
    <w:rPr>
      <w:rFonts w:ascii="Tahoma" w:eastAsia="Times New Roman" w:hAnsi="Tahoma" w:cs="Arial"/>
      <w:bCs/>
      <w:color w:val="000000"/>
      <w:kern w:val="0"/>
      <w:lang w:eastAsia="el-GR"/>
      <w14:ligatures w14:val="none"/>
    </w:rPr>
  </w:style>
  <w:style w:type="paragraph" w:customStyle="1" w:styleId="bodyCharCharCharCharCharChar">
    <w:name w:val="body Char Char Char Char Char Char"/>
    <w:uiPriority w:val="99"/>
    <w:rsid w:val="00A24109"/>
    <w:pPr>
      <w:spacing w:after="120" w:line="240" w:lineRule="auto"/>
      <w:jc w:val="both"/>
    </w:pPr>
    <w:rPr>
      <w:rFonts w:ascii="Tahoma" w:eastAsia="Times New Roman" w:hAnsi="Tahoma" w:cs="Tahoma"/>
      <w:color w:val="FF0000"/>
      <w:kern w:val="0"/>
      <w:lang w:eastAsia="el-GR"/>
      <w14:ligatures w14:val="none"/>
    </w:rPr>
  </w:style>
  <w:style w:type="paragraph" w:customStyle="1" w:styleId="afffa">
    <w:name w:val="_Βασικό"/>
    <w:basedOn w:val="a2"/>
    <w:rsid w:val="00A24109"/>
    <w:pPr>
      <w:suppressAutoHyphens w:val="0"/>
      <w:overflowPunct w:val="0"/>
      <w:autoSpaceDE w:val="0"/>
      <w:autoSpaceDN w:val="0"/>
      <w:adjustRightInd w:val="0"/>
      <w:spacing w:before="60"/>
      <w:textAlignment w:val="baseline"/>
    </w:pPr>
    <w:rPr>
      <w:rFonts w:eastAsia="Times New Roman" w:cs="Times New Roman"/>
      <w:sz w:val="20"/>
      <w:szCs w:val="20"/>
      <w:lang w:val="el-GR" w:eastAsia="el-GR"/>
    </w:rPr>
  </w:style>
  <w:style w:type="paragraph" w:customStyle="1" w:styleId="NumList2">
    <w:name w:val="_NumList2"/>
    <w:rsid w:val="00A24109"/>
    <w:pPr>
      <w:tabs>
        <w:tab w:val="num" w:pos="587"/>
      </w:tabs>
      <w:spacing w:after="0" w:line="240" w:lineRule="auto"/>
      <w:ind w:left="587" w:hanging="360"/>
      <w:jc w:val="both"/>
    </w:pPr>
    <w:rPr>
      <w:rFonts w:ascii="Arial" w:eastAsia="Times New Roman" w:hAnsi="Arial" w:cs="Arial"/>
      <w:kern w:val="0"/>
      <w:sz w:val="24"/>
      <w:szCs w:val="20"/>
      <w:lang w:eastAsia="el-GR"/>
      <w14:ligatures w14:val="none"/>
    </w:rPr>
  </w:style>
  <w:style w:type="paragraph" w:styleId="afffb">
    <w:name w:val="Block Text"/>
    <w:basedOn w:val="a2"/>
    <w:rsid w:val="00A24109"/>
    <w:pPr>
      <w:suppressAutoHyphens w:val="0"/>
      <w:ind w:left="-142" w:right="-144"/>
      <w:jc w:val="center"/>
    </w:pPr>
    <w:rPr>
      <w:rFonts w:eastAsia="Times New Roman" w:cs="Times New Roman"/>
      <w:b/>
      <w:sz w:val="30"/>
      <w:szCs w:val="20"/>
      <w:lang w:val="en-US" w:eastAsia="el-GR"/>
    </w:rPr>
  </w:style>
  <w:style w:type="paragraph" w:customStyle="1" w:styleId="ListNumber1">
    <w:name w:val="List Number 1"/>
    <w:basedOn w:val="a2"/>
    <w:uiPriority w:val="99"/>
    <w:rsid w:val="00A24109"/>
    <w:pPr>
      <w:widowControl w:val="0"/>
      <w:suppressAutoHyphens w:val="0"/>
      <w:spacing w:before="60"/>
      <w:ind w:left="720" w:hanging="360"/>
    </w:pPr>
    <w:rPr>
      <w:rFonts w:eastAsia="Times New Roman" w:cs="Times New Roman"/>
      <w:color w:val="000000"/>
      <w:szCs w:val="20"/>
      <w:lang w:val="en-US" w:eastAsia="en-US"/>
    </w:rPr>
  </w:style>
  <w:style w:type="paragraph" w:customStyle="1" w:styleId="bodynumberingCharCharCharChar">
    <w:name w:val="body numbering Char Char Char Char"/>
    <w:autoRedefine/>
    <w:uiPriority w:val="99"/>
    <w:rsid w:val="00A24109"/>
    <w:pPr>
      <w:spacing w:after="0" w:line="240" w:lineRule="auto"/>
      <w:jc w:val="both"/>
    </w:pPr>
    <w:rPr>
      <w:rFonts w:ascii="Tahoma" w:eastAsia="Times New Roman" w:hAnsi="Tahoma" w:cs="Times New Roman"/>
      <w:kern w:val="0"/>
      <w:szCs w:val="24"/>
      <w:lang w:eastAsia="el-GR"/>
      <w14:ligatures w14:val="none"/>
    </w:rPr>
  </w:style>
  <w:style w:type="character" w:customStyle="1" w:styleId="bodynumberingCharCharCharCharChar">
    <w:name w:val="body numbering Char Char Char Char Char"/>
    <w:uiPriority w:val="99"/>
    <w:rsid w:val="00A24109"/>
    <w:rPr>
      <w:rFonts w:ascii="Tahoma" w:hAnsi="Tahoma"/>
      <w:noProof w:val="0"/>
      <w:sz w:val="22"/>
      <w:szCs w:val="24"/>
      <w:lang w:val="el-GR" w:eastAsia="el-GR" w:bidi="ar-SA"/>
    </w:rPr>
  </w:style>
  <w:style w:type="paragraph" w:customStyle="1" w:styleId="StyleJustified">
    <w:name w:val="Style Justified"/>
    <w:basedOn w:val="a2"/>
    <w:uiPriority w:val="99"/>
    <w:rsid w:val="00A24109"/>
    <w:pPr>
      <w:suppressAutoHyphens w:val="0"/>
    </w:pPr>
    <w:rPr>
      <w:rFonts w:eastAsia="Times New Roman" w:cs="Times New Roman"/>
      <w:szCs w:val="20"/>
      <w:lang w:val="el-GR" w:eastAsia="en-US"/>
    </w:rPr>
  </w:style>
  <w:style w:type="paragraph" w:customStyle="1" w:styleId="StylebodynumberingCharTimesNewW112ptStrikethrough">
    <w:name w:val="Style body numbering Char + Times New (W1) 12 pt Strikethrough"/>
    <w:basedOn w:val="bodynumberingCharCharCharChar"/>
    <w:uiPriority w:val="99"/>
    <w:rsid w:val="00A24109"/>
    <w:rPr>
      <w:rFonts w:ascii="Times New (W1)" w:hAnsi="Times New (W1)"/>
      <w:strike/>
      <w:sz w:val="24"/>
    </w:rPr>
  </w:style>
  <w:style w:type="paragraph" w:customStyle="1" w:styleId="afffc">
    <w:name w:val="Âáóéêü"/>
    <w:uiPriority w:val="99"/>
    <w:rsid w:val="00A24109"/>
    <w:pPr>
      <w:tabs>
        <w:tab w:val="left" w:pos="-720"/>
        <w:tab w:val="left" w:pos="0"/>
      </w:tabs>
      <w:suppressAutoHyphens/>
      <w:spacing w:after="0" w:line="240" w:lineRule="auto"/>
      <w:ind w:left="720" w:hanging="720"/>
      <w:jc w:val="both"/>
    </w:pPr>
    <w:rPr>
      <w:rFonts w:ascii="Roman" w:eastAsia="Times New Roman" w:hAnsi="Roman" w:cs="Times New Roman"/>
      <w:spacing w:val="-2"/>
      <w:kern w:val="0"/>
      <w:sz w:val="24"/>
      <w:szCs w:val="20"/>
      <w:lang w:val="en-US"/>
      <w14:ligatures w14:val="none"/>
    </w:rPr>
  </w:style>
  <w:style w:type="paragraph" w:customStyle="1" w:styleId="Version10">
    <w:name w:val="Version 1.0"/>
    <w:basedOn w:val="a2"/>
    <w:uiPriority w:val="99"/>
    <w:rsid w:val="00A24109"/>
    <w:pPr>
      <w:tabs>
        <w:tab w:val="left" w:pos="357"/>
      </w:tabs>
      <w:suppressAutoHyphens w:val="0"/>
      <w:overflowPunct w:val="0"/>
      <w:autoSpaceDE w:val="0"/>
      <w:autoSpaceDN w:val="0"/>
      <w:adjustRightInd w:val="0"/>
      <w:spacing w:line="360" w:lineRule="auto"/>
      <w:ind w:left="357" w:hanging="357"/>
      <w:textAlignment w:val="baseline"/>
    </w:pPr>
    <w:rPr>
      <w:rFonts w:ascii="Arial" w:eastAsia="Times New Roman" w:hAnsi="Arial" w:cs="Times New Roman"/>
      <w:sz w:val="20"/>
      <w:szCs w:val="20"/>
      <w:lang w:val="el-GR" w:eastAsia="el-GR"/>
    </w:rPr>
  </w:style>
  <w:style w:type="character" w:customStyle="1" w:styleId="bodyCharCharCharCharCharChar1">
    <w:name w:val="body Char Char Char Char Char Char1"/>
    <w:uiPriority w:val="99"/>
    <w:rsid w:val="00A24109"/>
    <w:rPr>
      <w:rFonts w:ascii="Tahoma" w:hAnsi="Tahoma"/>
      <w:noProof w:val="0"/>
      <w:sz w:val="22"/>
      <w:lang w:val="el-GR"/>
    </w:rPr>
  </w:style>
  <w:style w:type="character" w:customStyle="1" w:styleId="bodyCharCharCharCharCharCharChar">
    <w:name w:val="body Char Char Char Char Char Char Char"/>
    <w:uiPriority w:val="99"/>
    <w:rsid w:val="00A24109"/>
    <w:rPr>
      <w:noProof w:val="0"/>
      <w:sz w:val="24"/>
      <w:szCs w:val="24"/>
      <w:lang w:val="el-GR" w:eastAsia="el-GR" w:bidi="ar-SA"/>
    </w:rPr>
  </w:style>
  <w:style w:type="paragraph" w:customStyle="1" w:styleId="StyleTahoma10ptJustifiedBefore6pt">
    <w:name w:val="Style Tahoma 10 pt Justified Before:  6 pt"/>
    <w:basedOn w:val="afffa"/>
    <w:uiPriority w:val="99"/>
    <w:rsid w:val="00A24109"/>
    <w:pPr>
      <w:spacing w:before="120"/>
    </w:pPr>
  </w:style>
  <w:style w:type="paragraph" w:customStyle="1" w:styleId="StyleTahoma10ptJustifiedLeft063cm">
    <w:name w:val="Style Tahoma 10 pt Justified Left:  063 cm"/>
    <w:basedOn w:val="afffa"/>
    <w:uiPriority w:val="99"/>
    <w:rsid w:val="00A24109"/>
    <w:pPr>
      <w:ind w:left="357"/>
    </w:pPr>
  </w:style>
  <w:style w:type="paragraph" w:customStyle="1" w:styleId="StyleTahoma10ptJustifiedBefore6pt1">
    <w:name w:val="Style Tahoma 10 pt Justified Before:  6 pt1"/>
    <w:basedOn w:val="afffa"/>
    <w:uiPriority w:val="99"/>
    <w:rsid w:val="00A24109"/>
    <w:pPr>
      <w:spacing w:before="120"/>
    </w:pPr>
  </w:style>
  <w:style w:type="paragraph" w:customStyle="1" w:styleId="StyleTahoma10ptJustifiedBefore6pt2">
    <w:name w:val="Style Tahoma 10 pt Justified Before:  6 pt2"/>
    <w:basedOn w:val="afffa"/>
    <w:uiPriority w:val="99"/>
    <w:rsid w:val="00A24109"/>
    <w:pPr>
      <w:spacing w:before="120"/>
    </w:pPr>
  </w:style>
  <w:style w:type="paragraph" w:customStyle="1" w:styleId="StyleTahoma10ptChar">
    <w:name w:val="Style Tahoma 10 pt Char"/>
    <w:basedOn w:val="a2"/>
    <w:uiPriority w:val="99"/>
    <w:rsid w:val="00A24109"/>
    <w:pPr>
      <w:suppressAutoHyphens w:val="0"/>
      <w:spacing w:line="360" w:lineRule="auto"/>
    </w:pPr>
    <w:rPr>
      <w:rFonts w:eastAsia="Times New Roman" w:cs="Tahoma"/>
      <w:sz w:val="20"/>
      <w:szCs w:val="20"/>
      <w:lang w:val="el-GR" w:eastAsia="en-US"/>
    </w:rPr>
  </w:style>
  <w:style w:type="character" w:customStyle="1" w:styleId="StyleTahoma10ptCharChar">
    <w:name w:val="Style Tahoma 10 pt Char Char"/>
    <w:rsid w:val="00A24109"/>
    <w:rPr>
      <w:rFonts w:ascii="Tahoma" w:hAnsi="Tahoma" w:cs="Tahoma"/>
      <w:noProof w:val="0"/>
      <w:szCs w:val="24"/>
      <w:lang w:val="el-GR" w:eastAsia="en-US" w:bidi="ar-SA"/>
    </w:rPr>
  </w:style>
  <w:style w:type="paragraph" w:customStyle="1" w:styleId="2f">
    <w:name w:val="_Επικεφ.2"/>
    <w:basedOn w:val="2"/>
    <w:autoRedefine/>
    <w:uiPriority w:val="99"/>
    <w:rsid w:val="00A24109"/>
    <w:pPr>
      <w:keepNext w:val="0"/>
      <w:numPr>
        <w:ilvl w:val="0"/>
        <w:numId w:val="0"/>
      </w:numPr>
      <w:pBdr>
        <w:top w:val="none" w:sz="0" w:space="0" w:color="auto"/>
        <w:left w:val="none" w:sz="0" w:space="0" w:color="auto"/>
        <w:bottom w:val="none" w:sz="0" w:space="0" w:color="auto"/>
        <w:right w:val="none" w:sz="0" w:space="0" w:color="auto"/>
      </w:pBdr>
      <w:shd w:val="clear" w:color="auto" w:fill="BFBFBF" w:themeFill="background1" w:themeFillShade="BF"/>
      <w:tabs>
        <w:tab w:val="clear" w:pos="567"/>
        <w:tab w:val="num" w:pos="0"/>
        <w:tab w:val="left" w:pos="851"/>
      </w:tabs>
      <w:suppressAutoHyphens w:val="0"/>
      <w:spacing w:before="180" w:after="60" w:line="276" w:lineRule="auto"/>
      <w:ind w:right="-2"/>
      <w:jc w:val="left"/>
    </w:pPr>
    <w:rPr>
      <w:rFonts w:eastAsia="Times New Roman" w:cs="Times New Roman"/>
      <w:color w:val="auto"/>
      <w:sz w:val="20"/>
      <w:szCs w:val="20"/>
      <w:u w:val="single"/>
      <w:lang w:eastAsia="el-GR"/>
    </w:rPr>
  </w:style>
  <w:style w:type="paragraph" w:customStyle="1" w:styleId="3a">
    <w:name w:val="_Επικεφ.3"/>
    <w:basedOn w:val="3"/>
    <w:autoRedefine/>
    <w:uiPriority w:val="99"/>
    <w:rsid w:val="00A24109"/>
    <w:pPr>
      <w:keepNext w:val="0"/>
      <w:numPr>
        <w:ilvl w:val="0"/>
        <w:numId w:val="0"/>
      </w:numPr>
      <w:tabs>
        <w:tab w:val="left" w:pos="851"/>
        <w:tab w:val="left" w:pos="1134"/>
      </w:tabs>
      <w:suppressAutoHyphens w:val="0"/>
      <w:overflowPunct w:val="0"/>
      <w:autoSpaceDE w:val="0"/>
      <w:autoSpaceDN w:val="0"/>
      <w:adjustRightInd w:val="0"/>
      <w:spacing w:before="120" w:afterLines="100" w:after="240"/>
      <w:ind w:left="680" w:hanging="864"/>
      <w:textAlignment w:val="baseline"/>
    </w:pPr>
    <w:rPr>
      <w:rFonts w:eastAsia="Times New Roman" w:cs="Tahoma"/>
      <w:szCs w:val="20"/>
      <w:lang w:eastAsia="el-GR"/>
    </w:rPr>
  </w:style>
  <w:style w:type="paragraph" w:customStyle="1" w:styleId="1f3">
    <w:name w:val="_Επικεφ.1"/>
    <w:basedOn w:val="15"/>
    <w:autoRedefine/>
    <w:uiPriority w:val="99"/>
    <w:rsid w:val="00A24109"/>
    <w:pPr>
      <w:keepNext w:val="0"/>
      <w:keepLines w:val="0"/>
      <w:shd w:val="clear" w:color="auto" w:fill="E6E6E6"/>
      <w:tabs>
        <w:tab w:val="left" w:pos="851"/>
        <w:tab w:val="left" w:pos="1134"/>
      </w:tabs>
      <w:suppressAutoHyphens w:val="0"/>
      <w:overflowPunct w:val="0"/>
      <w:autoSpaceDE w:val="0"/>
      <w:autoSpaceDN w:val="0"/>
      <w:adjustRightInd w:val="0"/>
      <w:spacing w:after="60" w:line="360" w:lineRule="auto"/>
      <w:ind w:left="720"/>
      <w:jc w:val="center"/>
      <w:textAlignment w:val="baseline"/>
    </w:pPr>
    <w:rPr>
      <w:rFonts w:ascii="Arial (W1)" w:eastAsia="Times New Roman" w:hAnsi="Arial (W1)" w:cs="Tahoma"/>
      <w:b/>
      <w:color w:val="000000"/>
      <w:spacing w:val="20"/>
      <w:kern w:val="28"/>
      <w:sz w:val="30"/>
      <w:szCs w:val="20"/>
      <w:lang w:val="el-GR" w:eastAsia="el-GR"/>
    </w:rPr>
  </w:style>
  <w:style w:type="paragraph" w:customStyle="1" w:styleId="afffd">
    <w:name w:val="_Τίτλος"/>
    <w:basedOn w:val="1f3"/>
    <w:autoRedefine/>
    <w:uiPriority w:val="99"/>
    <w:rsid w:val="00A24109"/>
    <w:rPr>
      <w:sz w:val="32"/>
    </w:rPr>
  </w:style>
  <w:style w:type="paragraph" w:customStyle="1" w:styleId="afffe">
    <w:name w:val="_Βασικό Πιν."/>
    <w:basedOn w:val="afffa"/>
    <w:uiPriority w:val="99"/>
    <w:rsid w:val="00A24109"/>
    <w:pPr>
      <w:ind w:left="33" w:firstLine="284"/>
    </w:pPr>
    <w:rPr>
      <w:rFonts w:ascii="Arial" w:hAnsi="Arial"/>
      <w:bCs/>
      <w:sz w:val="24"/>
    </w:rPr>
  </w:style>
  <w:style w:type="paragraph" w:customStyle="1" w:styleId="NumCharCharCharCharCharCharCharCharChar">
    <w:name w:val="_Num# Char Char Char Char Char Char Char Char Char"/>
    <w:next w:val="Bullets0"/>
    <w:link w:val="NumCharCharCharCharCharCharCharCharCharChar"/>
    <w:rsid w:val="00A24109"/>
    <w:pPr>
      <w:widowControl w:val="0"/>
      <w:numPr>
        <w:numId w:val="34"/>
      </w:numPr>
      <w:spacing w:after="0" w:line="240" w:lineRule="auto"/>
      <w:jc w:val="both"/>
    </w:pPr>
    <w:rPr>
      <w:rFonts w:ascii="Tahoma" w:eastAsia="Times New Roman" w:hAnsi="Tahoma" w:cs="Times New Roman"/>
      <w:kern w:val="0"/>
      <w:szCs w:val="20"/>
      <w:lang w:eastAsia="el-GR"/>
      <w14:ligatures w14:val="none"/>
    </w:rPr>
  </w:style>
  <w:style w:type="paragraph" w:customStyle="1" w:styleId="Bullets0">
    <w:name w:val="_Bullets#"/>
    <w:basedOn w:val="a2"/>
    <w:autoRedefine/>
    <w:uiPriority w:val="99"/>
    <w:rsid w:val="00A24109"/>
    <w:pPr>
      <w:numPr>
        <w:numId w:val="35"/>
      </w:numPr>
      <w:tabs>
        <w:tab w:val="clear" w:pos="473"/>
      </w:tabs>
      <w:suppressAutoHyphens w:val="0"/>
      <w:overflowPunct w:val="0"/>
      <w:autoSpaceDE w:val="0"/>
      <w:autoSpaceDN w:val="0"/>
      <w:adjustRightInd w:val="0"/>
      <w:spacing w:before="60"/>
      <w:ind w:left="643" w:hanging="283"/>
      <w:textAlignment w:val="baseline"/>
    </w:pPr>
    <w:rPr>
      <w:rFonts w:eastAsia="Times New Roman" w:cs="Tahoma"/>
      <w:b/>
      <w:szCs w:val="20"/>
      <w:lang w:val="el-GR" w:eastAsia="el-GR"/>
    </w:rPr>
  </w:style>
  <w:style w:type="character" w:customStyle="1" w:styleId="NumCharCharCharCharCharCharCharCharCharChar">
    <w:name w:val="_Num# Char Char Char Char Char Char Char Char Char Char"/>
    <w:link w:val="NumCharCharCharCharCharCharCharCharChar"/>
    <w:rsid w:val="00A24109"/>
    <w:rPr>
      <w:rFonts w:ascii="Tahoma" w:eastAsia="Times New Roman" w:hAnsi="Tahoma" w:cs="Times New Roman"/>
      <w:kern w:val="0"/>
      <w:szCs w:val="20"/>
      <w:lang w:eastAsia="el-GR"/>
      <w14:ligatures w14:val="none"/>
    </w:rPr>
  </w:style>
  <w:style w:type="paragraph" w:customStyle="1" w:styleId="NumList">
    <w:name w:val="_Num_List"/>
    <w:autoRedefine/>
    <w:uiPriority w:val="99"/>
    <w:rsid w:val="00A24109"/>
    <w:pPr>
      <w:tabs>
        <w:tab w:val="left" w:pos="1418"/>
      </w:tabs>
      <w:spacing w:after="0" w:line="240" w:lineRule="auto"/>
      <w:ind w:left="454" w:hanging="454"/>
    </w:pPr>
    <w:rPr>
      <w:rFonts w:ascii="Times New Roman" w:eastAsia="Times New Roman" w:hAnsi="Times New Roman" w:cs="Times New Roman"/>
      <w:color w:val="000000"/>
      <w:kern w:val="0"/>
      <w:sz w:val="20"/>
      <w:szCs w:val="20"/>
      <w:lang w:eastAsia="el-GR"/>
      <w14:ligatures w14:val="none"/>
    </w:rPr>
  </w:style>
  <w:style w:type="paragraph" w:customStyle="1" w:styleId="affff">
    <w:name w:val="_ΝΑΙ"/>
    <w:basedOn w:val="Bullets0"/>
    <w:autoRedefine/>
    <w:uiPriority w:val="99"/>
    <w:rsid w:val="00A24109"/>
    <w:pPr>
      <w:framePr w:hSpace="180" w:wrap="around" w:vAnchor="text" w:hAnchor="text" w:y="1"/>
      <w:overflowPunct/>
      <w:autoSpaceDE/>
      <w:autoSpaceDN/>
      <w:adjustRightInd/>
      <w:spacing w:before="0" w:line="360" w:lineRule="auto"/>
      <w:ind w:left="0" w:firstLine="0"/>
      <w:suppressOverlap/>
      <w:jc w:val="center"/>
      <w:textAlignment w:val="auto"/>
    </w:pPr>
    <w:rPr>
      <w:rFonts w:ascii="Times New Roman" w:eastAsia="Arial Unicode MS" w:hAnsi="Times New Roman" w:cs="Times New Roman"/>
      <w:sz w:val="24"/>
      <w:lang w:eastAsia="en-US"/>
    </w:rPr>
  </w:style>
  <w:style w:type="paragraph" w:customStyle="1" w:styleId="StyleBodyTextbULLETINGNotBoldCharCharCharChar">
    <w:name w:val="Style Body Text bULLETING + Not Bold Char Char Char Char"/>
    <w:basedOn w:val="a2"/>
    <w:autoRedefine/>
    <w:uiPriority w:val="99"/>
    <w:rsid w:val="00A24109"/>
    <w:pPr>
      <w:tabs>
        <w:tab w:val="num" w:pos="360"/>
      </w:tabs>
      <w:suppressAutoHyphens w:val="0"/>
      <w:spacing w:line="360" w:lineRule="auto"/>
    </w:pPr>
    <w:rPr>
      <w:rFonts w:eastAsia="Times New Roman" w:cs="Arial"/>
      <w:b/>
      <w:bCs/>
      <w:szCs w:val="20"/>
      <w:lang w:val="el-GR" w:eastAsia="el-GR"/>
    </w:rPr>
  </w:style>
  <w:style w:type="character" w:customStyle="1" w:styleId="StyleBodyTextbULLETINGNotBoldCharCharCharCharChar">
    <w:name w:val="Style Body Text bULLETING + Not Bold Char Char Char Char Char"/>
    <w:uiPriority w:val="99"/>
    <w:rsid w:val="00A24109"/>
    <w:rPr>
      <w:rFonts w:ascii="Tahoma" w:hAnsi="Tahoma" w:cs="Arial"/>
      <w:b/>
      <w:bCs/>
      <w:noProof w:val="0"/>
      <w:sz w:val="24"/>
      <w:szCs w:val="24"/>
      <w:lang w:val="el-GR" w:eastAsia="el-GR" w:bidi="ar-SA"/>
    </w:rPr>
  </w:style>
  <w:style w:type="paragraph" w:customStyle="1" w:styleId="NumList0">
    <w:name w:val="_NumList"/>
    <w:autoRedefine/>
    <w:uiPriority w:val="99"/>
    <w:rsid w:val="00A24109"/>
    <w:pPr>
      <w:spacing w:after="0" w:line="360" w:lineRule="auto"/>
      <w:jc w:val="right"/>
    </w:pPr>
    <w:rPr>
      <w:rFonts w:ascii="Arial" w:eastAsia="Times New Roman" w:hAnsi="Arial" w:cs="Arial"/>
      <w:kern w:val="0"/>
      <w:sz w:val="20"/>
      <w:szCs w:val="20"/>
      <w14:ligatures w14:val="none"/>
    </w:rPr>
  </w:style>
  <w:style w:type="paragraph" w:customStyle="1" w:styleId="StyleHeading1">
    <w:name w:val="Style Heading 1"/>
    <w:aliases w:val="H1 + Left:  0 cm First line:  0 cm Before:  12 pt..."/>
    <w:basedOn w:val="15"/>
    <w:uiPriority w:val="99"/>
    <w:rsid w:val="00A24109"/>
    <w:pPr>
      <w:keepLines w:val="0"/>
      <w:shd w:val="clear" w:color="auto" w:fill="E6E6E6"/>
      <w:tabs>
        <w:tab w:val="num" w:pos="0"/>
      </w:tabs>
      <w:suppressAutoHyphens w:val="0"/>
      <w:spacing w:after="60" w:line="360" w:lineRule="auto"/>
      <w:ind w:left="720"/>
      <w:jc w:val="left"/>
    </w:pPr>
    <w:rPr>
      <w:rFonts w:ascii="Tahoma" w:eastAsia="Times New Roman" w:hAnsi="Tahoma" w:cs="Tahoma"/>
      <w:b/>
      <w:bCs/>
      <w:color w:val="auto"/>
      <w:spacing w:val="20"/>
      <w:kern w:val="28"/>
      <w:sz w:val="24"/>
      <w:szCs w:val="20"/>
      <w:lang w:val="el-GR" w:eastAsia="en-US"/>
    </w:rPr>
  </w:style>
  <w:style w:type="paragraph" w:customStyle="1" w:styleId="StyleHeading2Tahoma10ptJustifiedBefore30ptAfter">
    <w:name w:val="Style Heading 2 + Tahoma 10 pt Justified Before:  30 pt After: ..."/>
    <w:basedOn w:val="2"/>
    <w:uiPriority w:val="99"/>
    <w:rsid w:val="00A24109"/>
    <w:pPr>
      <w:numPr>
        <w:ilvl w:val="0"/>
        <w:numId w:val="0"/>
      </w:numPr>
      <w:pBdr>
        <w:top w:val="none" w:sz="0" w:space="0" w:color="auto"/>
        <w:left w:val="none" w:sz="0" w:space="0" w:color="auto"/>
        <w:bottom w:val="none" w:sz="0" w:space="0" w:color="auto"/>
        <w:right w:val="none" w:sz="0" w:space="0" w:color="auto"/>
      </w:pBdr>
      <w:shd w:val="clear" w:color="auto" w:fill="BFBFBF" w:themeFill="background1" w:themeFillShade="BF"/>
      <w:tabs>
        <w:tab w:val="clear" w:pos="567"/>
        <w:tab w:val="num" w:pos="1080"/>
      </w:tabs>
      <w:suppressAutoHyphens w:val="0"/>
      <w:spacing w:before="120" w:after="120" w:line="276" w:lineRule="auto"/>
      <w:ind w:left="565" w:right="-2" w:hanging="565"/>
      <w:jc w:val="left"/>
    </w:pPr>
    <w:rPr>
      <w:rFonts w:eastAsia="Times New Roman" w:cs="Times New Roman"/>
      <w:bCs/>
      <w:color w:val="auto"/>
      <w:sz w:val="20"/>
      <w:szCs w:val="20"/>
      <w:u w:val="single"/>
      <w:lang w:eastAsia="en-US"/>
    </w:rPr>
  </w:style>
  <w:style w:type="paragraph" w:customStyle="1" w:styleId="StyleHeading2Left03cmFirstline0cm">
    <w:name w:val="Style Heading 2 + Left:  03 cm First line:  0 cm"/>
    <w:basedOn w:val="2"/>
    <w:uiPriority w:val="99"/>
    <w:rsid w:val="00A24109"/>
    <w:pPr>
      <w:numPr>
        <w:ilvl w:val="0"/>
        <w:numId w:val="0"/>
      </w:numPr>
      <w:pBdr>
        <w:top w:val="none" w:sz="0" w:space="0" w:color="auto"/>
        <w:left w:val="none" w:sz="0" w:space="0" w:color="auto"/>
        <w:bottom w:val="none" w:sz="0" w:space="0" w:color="auto"/>
        <w:right w:val="none" w:sz="0" w:space="0" w:color="auto"/>
      </w:pBdr>
      <w:shd w:val="clear" w:color="auto" w:fill="BFBFBF" w:themeFill="background1" w:themeFillShade="BF"/>
      <w:tabs>
        <w:tab w:val="clear" w:pos="567"/>
        <w:tab w:val="num" w:pos="1080"/>
      </w:tabs>
      <w:suppressAutoHyphens w:val="0"/>
      <w:spacing w:after="120" w:line="276" w:lineRule="auto"/>
      <w:ind w:left="170" w:right="-2"/>
      <w:jc w:val="left"/>
    </w:pPr>
    <w:rPr>
      <w:rFonts w:eastAsia="Times New Roman" w:cs="Times New Roman"/>
      <w:bCs/>
      <w:color w:val="auto"/>
      <w:szCs w:val="20"/>
      <w:u w:val="single"/>
      <w:lang w:eastAsia="en-US"/>
    </w:rPr>
  </w:style>
  <w:style w:type="paragraph" w:customStyle="1" w:styleId="StyleHeading2Tahoma10ptJustifiedLeft0cmFirstline">
    <w:name w:val="Style Heading 2 + Tahoma 10 pt Justified Left:  0 cm First line..."/>
    <w:basedOn w:val="2"/>
    <w:uiPriority w:val="99"/>
    <w:rsid w:val="00A24109"/>
    <w:pPr>
      <w:numPr>
        <w:ilvl w:val="0"/>
        <w:numId w:val="0"/>
      </w:numPr>
      <w:pBdr>
        <w:top w:val="none" w:sz="0" w:space="0" w:color="auto"/>
        <w:left w:val="none" w:sz="0" w:space="0" w:color="auto"/>
        <w:bottom w:val="none" w:sz="0" w:space="0" w:color="auto"/>
        <w:right w:val="none" w:sz="0" w:space="0" w:color="auto"/>
      </w:pBdr>
      <w:shd w:val="clear" w:color="auto" w:fill="BFBFBF" w:themeFill="background1" w:themeFillShade="BF"/>
      <w:tabs>
        <w:tab w:val="clear" w:pos="567"/>
        <w:tab w:val="num" w:pos="1080"/>
      </w:tabs>
      <w:suppressAutoHyphens w:val="0"/>
      <w:spacing w:after="120" w:line="276" w:lineRule="auto"/>
      <w:ind w:left="565" w:right="-2" w:hanging="565"/>
      <w:jc w:val="left"/>
    </w:pPr>
    <w:rPr>
      <w:rFonts w:eastAsia="Times New Roman" w:cs="Times New Roman"/>
      <w:bCs/>
      <w:color w:val="auto"/>
      <w:szCs w:val="20"/>
      <w:u w:val="single"/>
      <w:lang w:eastAsia="en-US"/>
    </w:rPr>
  </w:style>
  <w:style w:type="paragraph" w:customStyle="1" w:styleId="StyleStyleHeading2Tahoma10ptJustifiedLeft0cmFirstli">
    <w:name w:val="Style Style Heading 2 + Tahoma 10 pt Justified Left:  0 cm First li..."/>
    <w:basedOn w:val="StyleHeading2Tahoma10ptJustifiedLeft0cmFirstline"/>
    <w:uiPriority w:val="99"/>
    <w:rsid w:val="00A24109"/>
  </w:style>
  <w:style w:type="paragraph" w:customStyle="1" w:styleId="bodynumberingCharChar">
    <w:name w:val="body numbering Char Char"/>
    <w:autoRedefine/>
    <w:uiPriority w:val="99"/>
    <w:rsid w:val="00A24109"/>
    <w:pPr>
      <w:spacing w:after="0" w:line="240" w:lineRule="auto"/>
      <w:jc w:val="both"/>
    </w:pPr>
    <w:rPr>
      <w:rFonts w:ascii="Tahoma" w:eastAsia="Times New Roman" w:hAnsi="Tahoma" w:cs="Times New Roman"/>
      <w:kern w:val="0"/>
      <w:szCs w:val="24"/>
      <w:lang w:eastAsia="el-GR"/>
      <w14:ligatures w14:val="none"/>
    </w:rPr>
  </w:style>
  <w:style w:type="paragraph" w:customStyle="1" w:styleId="xl22">
    <w:name w:val="xl22"/>
    <w:basedOn w:val="a2"/>
    <w:uiPriority w:val="99"/>
    <w:rsid w:val="00A24109"/>
    <w:pPr>
      <w:pBdr>
        <w:left w:val="single" w:sz="4" w:space="0" w:color="auto"/>
      </w:pBdr>
      <w:shd w:val="clear" w:color="auto" w:fill="FFFF00"/>
      <w:suppressAutoHyphens w:val="0"/>
      <w:spacing w:before="100" w:beforeAutospacing="1" w:after="100" w:afterAutospacing="1"/>
      <w:jc w:val="left"/>
    </w:pPr>
    <w:rPr>
      <w:rFonts w:ascii="Arial Unicode MS" w:eastAsia="Arial Unicode MS" w:hAnsi="Arial Unicode MS" w:cs="Arial Unicode MS"/>
      <w:sz w:val="24"/>
      <w:szCs w:val="20"/>
      <w:lang w:eastAsia="en-US"/>
    </w:rPr>
  </w:style>
  <w:style w:type="paragraph" w:customStyle="1" w:styleId="xl23">
    <w:name w:val="xl23"/>
    <w:basedOn w:val="a2"/>
    <w:uiPriority w:val="99"/>
    <w:rsid w:val="00A24109"/>
    <w:pPr>
      <w:pBdr>
        <w:left w:val="single" w:sz="4" w:space="0" w:color="auto"/>
        <w:bottom w:val="single" w:sz="4" w:space="0" w:color="auto"/>
      </w:pBdr>
      <w:shd w:val="clear" w:color="auto" w:fill="FFFF00"/>
      <w:suppressAutoHyphens w:val="0"/>
      <w:spacing w:before="100" w:beforeAutospacing="1" w:after="100" w:afterAutospacing="1"/>
      <w:jc w:val="left"/>
    </w:pPr>
    <w:rPr>
      <w:rFonts w:ascii="Arial Unicode MS" w:eastAsia="Arial Unicode MS" w:hAnsi="Arial Unicode MS" w:cs="Arial Unicode MS"/>
      <w:sz w:val="24"/>
      <w:szCs w:val="20"/>
      <w:lang w:eastAsia="en-US"/>
    </w:rPr>
  </w:style>
  <w:style w:type="paragraph" w:customStyle="1" w:styleId="xl24">
    <w:name w:val="xl24"/>
    <w:basedOn w:val="a2"/>
    <w:uiPriority w:val="99"/>
    <w:rsid w:val="00A24109"/>
    <w:pPr>
      <w:shd w:val="clear" w:color="auto" w:fill="FFFF00"/>
      <w:suppressAutoHyphens w:val="0"/>
      <w:spacing w:before="100" w:beforeAutospacing="1" w:after="100" w:afterAutospacing="1"/>
      <w:jc w:val="left"/>
    </w:pPr>
    <w:rPr>
      <w:rFonts w:ascii="Arial Unicode MS" w:eastAsia="Arial Unicode MS" w:hAnsi="Arial Unicode MS" w:cs="Arial Unicode MS"/>
      <w:sz w:val="24"/>
      <w:szCs w:val="20"/>
      <w:lang w:eastAsia="en-US"/>
    </w:rPr>
  </w:style>
  <w:style w:type="paragraph" w:customStyle="1" w:styleId="xl25">
    <w:name w:val="xl25"/>
    <w:basedOn w:val="a2"/>
    <w:uiPriority w:val="99"/>
    <w:rsid w:val="00A24109"/>
    <w:pPr>
      <w:pBdr>
        <w:top w:val="single" w:sz="4" w:space="0" w:color="auto"/>
      </w:pBdr>
      <w:shd w:val="clear" w:color="auto" w:fill="FFFF00"/>
      <w:suppressAutoHyphens w:val="0"/>
      <w:spacing w:before="100" w:beforeAutospacing="1" w:after="100" w:afterAutospacing="1"/>
      <w:jc w:val="left"/>
    </w:pPr>
    <w:rPr>
      <w:rFonts w:ascii="Arial Unicode MS" w:eastAsia="Arial Unicode MS" w:hAnsi="Arial Unicode MS" w:cs="Arial Unicode MS"/>
      <w:sz w:val="24"/>
      <w:szCs w:val="20"/>
      <w:lang w:eastAsia="en-US"/>
    </w:rPr>
  </w:style>
  <w:style w:type="paragraph" w:customStyle="1" w:styleId="xl26">
    <w:name w:val="xl26"/>
    <w:basedOn w:val="a2"/>
    <w:uiPriority w:val="99"/>
    <w:rsid w:val="00A24109"/>
    <w:pPr>
      <w:pBdr>
        <w:top w:val="single" w:sz="4" w:space="0" w:color="auto"/>
        <w:right w:val="single" w:sz="4" w:space="0" w:color="auto"/>
      </w:pBdr>
      <w:shd w:val="clear" w:color="auto" w:fill="FFFF00"/>
      <w:suppressAutoHyphens w:val="0"/>
      <w:spacing w:before="100" w:beforeAutospacing="1" w:after="100" w:afterAutospacing="1"/>
      <w:jc w:val="left"/>
    </w:pPr>
    <w:rPr>
      <w:rFonts w:ascii="Arial Unicode MS" w:eastAsia="Arial Unicode MS" w:hAnsi="Arial Unicode MS" w:cs="Arial Unicode MS"/>
      <w:sz w:val="24"/>
      <w:szCs w:val="20"/>
      <w:lang w:eastAsia="en-US"/>
    </w:rPr>
  </w:style>
  <w:style w:type="paragraph" w:customStyle="1" w:styleId="xl27">
    <w:name w:val="xl27"/>
    <w:basedOn w:val="a2"/>
    <w:uiPriority w:val="99"/>
    <w:rsid w:val="00A24109"/>
    <w:pPr>
      <w:pBdr>
        <w:right w:val="single" w:sz="4" w:space="0" w:color="auto"/>
      </w:pBdr>
      <w:shd w:val="clear" w:color="auto" w:fill="FFFF00"/>
      <w:suppressAutoHyphens w:val="0"/>
      <w:spacing w:before="100" w:beforeAutospacing="1" w:after="100" w:afterAutospacing="1"/>
      <w:jc w:val="left"/>
    </w:pPr>
    <w:rPr>
      <w:rFonts w:ascii="Arial Unicode MS" w:eastAsia="Arial Unicode MS" w:hAnsi="Arial Unicode MS" w:cs="Arial Unicode MS"/>
      <w:sz w:val="24"/>
      <w:szCs w:val="20"/>
      <w:lang w:eastAsia="en-US"/>
    </w:rPr>
  </w:style>
  <w:style w:type="paragraph" w:customStyle="1" w:styleId="xl28">
    <w:name w:val="xl28"/>
    <w:basedOn w:val="a2"/>
    <w:uiPriority w:val="99"/>
    <w:rsid w:val="00A24109"/>
    <w:pPr>
      <w:pBdr>
        <w:bottom w:val="single" w:sz="4" w:space="0" w:color="auto"/>
      </w:pBdr>
      <w:shd w:val="clear" w:color="auto" w:fill="FFFF00"/>
      <w:suppressAutoHyphens w:val="0"/>
      <w:spacing w:before="100" w:beforeAutospacing="1" w:after="100" w:afterAutospacing="1"/>
      <w:jc w:val="left"/>
    </w:pPr>
    <w:rPr>
      <w:rFonts w:ascii="Arial Unicode MS" w:eastAsia="Arial Unicode MS" w:hAnsi="Arial Unicode MS" w:cs="Arial Unicode MS"/>
      <w:sz w:val="24"/>
      <w:szCs w:val="20"/>
      <w:lang w:eastAsia="en-US"/>
    </w:rPr>
  </w:style>
  <w:style w:type="paragraph" w:customStyle="1" w:styleId="xl29">
    <w:name w:val="xl29"/>
    <w:basedOn w:val="a2"/>
    <w:uiPriority w:val="99"/>
    <w:rsid w:val="00A24109"/>
    <w:pPr>
      <w:pBdr>
        <w:top w:val="single" w:sz="4" w:space="0" w:color="auto"/>
        <w:left w:val="single" w:sz="4" w:space="0" w:color="auto"/>
      </w:pBdr>
      <w:shd w:val="clear" w:color="auto" w:fill="00FF00"/>
      <w:suppressAutoHyphens w:val="0"/>
      <w:spacing w:before="100" w:beforeAutospacing="1" w:after="100" w:afterAutospacing="1"/>
      <w:jc w:val="left"/>
    </w:pPr>
    <w:rPr>
      <w:rFonts w:ascii="Arial Unicode MS" w:eastAsia="Arial Unicode MS" w:hAnsi="Arial Unicode MS" w:cs="Arial Unicode MS"/>
      <w:sz w:val="24"/>
      <w:szCs w:val="20"/>
      <w:lang w:eastAsia="en-US"/>
    </w:rPr>
  </w:style>
  <w:style w:type="paragraph" w:customStyle="1" w:styleId="xl30">
    <w:name w:val="xl30"/>
    <w:basedOn w:val="a2"/>
    <w:uiPriority w:val="99"/>
    <w:rsid w:val="00A24109"/>
    <w:pPr>
      <w:pBdr>
        <w:left w:val="single" w:sz="4" w:space="0" w:color="auto"/>
        <w:bottom w:val="single" w:sz="8" w:space="0" w:color="auto"/>
      </w:pBdr>
      <w:shd w:val="clear" w:color="auto" w:fill="00FF00"/>
      <w:suppressAutoHyphens w:val="0"/>
      <w:spacing w:before="100" w:beforeAutospacing="1" w:after="100" w:afterAutospacing="1"/>
      <w:jc w:val="left"/>
    </w:pPr>
    <w:rPr>
      <w:rFonts w:ascii="Arial Unicode MS" w:eastAsia="Arial Unicode MS" w:hAnsi="Arial Unicode MS" w:cs="Arial Unicode MS"/>
      <w:sz w:val="24"/>
      <w:szCs w:val="20"/>
      <w:lang w:eastAsia="en-US"/>
    </w:rPr>
  </w:style>
  <w:style w:type="paragraph" w:customStyle="1" w:styleId="xl31">
    <w:name w:val="xl31"/>
    <w:basedOn w:val="a2"/>
    <w:uiPriority w:val="99"/>
    <w:rsid w:val="00A24109"/>
    <w:pPr>
      <w:pBdr>
        <w:top w:val="single" w:sz="4" w:space="0" w:color="auto"/>
        <w:bottom w:val="single" w:sz="8" w:space="0" w:color="auto"/>
      </w:pBdr>
      <w:shd w:val="clear" w:color="auto" w:fill="00FF00"/>
      <w:suppressAutoHyphens w:val="0"/>
      <w:spacing w:before="100" w:beforeAutospacing="1" w:after="100" w:afterAutospacing="1"/>
      <w:jc w:val="left"/>
    </w:pPr>
    <w:rPr>
      <w:rFonts w:ascii="Arial Unicode MS" w:eastAsia="Arial Unicode MS" w:hAnsi="Arial Unicode MS" w:cs="Arial Unicode MS"/>
      <w:sz w:val="24"/>
      <w:szCs w:val="20"/>
      <w:lang w:eastAsia="en-US"/>
    </w:rPr>
  </w:style>
  <w:style w:type="paragraph" w:customStyle="1" w:styleId="xl32">
    <w:name w:val="xl32"/>
    <w:basedOn w:val="a2"/>
    <w:uiPriority w:val="99"/>
    <w:rsid w:val="00A24109"/>
    <w:pPr>
      <w:pBdr>
        <w:top w:val="single" w:sz="4" w:space="0" w:color="auto"/>
        <w:bottom w:val="single" w:sz="8" w:space="0" w:color="auto"/>
        <w:right w:val="single" w:sz="4" w:space="0" w:color="auto"/>
      </w:pBdr>
      <w:shd w:val="clear" w:color="auto" w:fill="00FF00"/>
      <w:suppressAutoHyphens w:val="0"/>
      <w:spacing w:before="100" w:beforeAutospacing="1" w:after="100" w:afterAutospacing="1"/>
      <w:jc w:val="left"/>
    </w:pPr>
    <w:rPr>
      <w:rFonts w:ascii="Arial Unicode MS" w:eastAsia="Arial Unicode MS" w:hAnsi="Arial Unicode MS" w:cs="Arial Unicode MS"/>
      <w:sz w:val="24"/>
      <w:szCs w:val="20"/>
      <w:lang w:eastAsia="en-US"/>
    </w:rPr>
  </w:style>
  <w:style w:type="paragraph" w:customStyle="1" w:styleId="xl33">
    <w:name w:val="xl33"/>
    <w:basedOn w:val="a2"/>
    <w:uiPriority w:val="99"/>
    <w:rsid w:val="00A24109"/>
    <w:pPr>
      <w:pBdr>
        <w:top w:val="single" w:sz="8" w:space="0" w:color="auto"/>
        <w:left w:val="single" w:sz="8" w:space="0" w:color="auto"/>
      </w:pBdr>
      <w:suppressAutoHyphens w:val="0"/>
      <w:spacing w:before="100" w:beforeAutospacing="1" w:after="100" w:afterAutospacing="1"/>
      <w:jc w:val="left"/>
    </w:pPr>
    <w:rPr>
      <w:rFonts w:ascii="Arial Unicode MS" w:eastAsia="Arial Unicode MS" w:hAnsi="Arial Unicode MS" w:cs="Arial Unicode MS"/>
      <w:sz w:val="24"/>
      <w:szCs w:val="20"/>
      <w:lang w:eastAsia="en-US"/>
    </w:rPr>
  </w:style>
  <w:style w:type="paragraph" w:customStyle="1" w:styleId="xl35">
    <w:name w:val="xl35"/>
    <w:basedOn w:val="a2"/>
    <w:uiPriority w:val="99"/>
    <w:rsid w:val="00A24109"/>
    <w:pPr>
      <w:pBdr>
        <w:top w:val="single" w:sz="8" w:space="0" w:color="auto"/>
        <w:right w:val="single" w:sz="8" w:space="0" w:color="auto"/>
      </w:pBdr>
      <w:suppressAutoHyphens w:val="0"/>
      <w:spacing w:before="100" w:beforeAutospacing="1" w:after="100" w:afterAutospacing="1"/>
      <w:jc w:val="left"/>
    </w:pPr>
    <w:rPr>
      <w:rFonts w:ascii="Arial Unicode MS" w:eastAsia="Arial Unicode MS" w:hAnsi="Arial Unicode MS" w:cs="Arial Unicode MS"/>
      <w:sz w:val="24"/>
      <w:szCs w:val="20"/>
      <w:lang w:eastAsia="en-US"/>
    </w:rPr>
  </w:style>
  <w:style w:type="paragraph" w:customStyle="1" w:styleId="xl36">
    <w:name w:val="xl36"/>
    <w:basedOn w:val="a2"/>
    <w:uiPriority w:val="99"/>
    <w:rsid w:val="00A24109"/>
    <w:pPr>
      <w:pBdr>
        <w:left w:val="single" w:sz="8" w:space="0" w:color="auto"/>
      </w:pBdr>
      <w:suppressAutoHyphens w:val="0"/>
      <w:spacing w:before="100" w:beforeAutospacing="1" w:after="100" w:afterAutospacing="1"/>
      <w:jc w:val="left"/>
    </w:pPr>
    <w:rPr>
      <w:rFonts w:ascii="Arial Unicode MS" w:eastAsia="Arial Unicode MS" w:hAnsi="Arial Unicode MS" w:cs="Arial Unicode MS"/>
      <w:sz w:val="24"/>
      <w:szCs w:val="20"/>
      <w:lang w:eastAsia="en-US"/>
    </w:rPr>
  </w:style>
  <w:style w:type="paragraph" w:customStyle="1" w:styleId="xl37">
    <w:name w:val="xl37"/>
    <w:basedOn w:val="a2"/>
    <w:uiPriority w:val="99"/>
    <w:rsid w:val="00A24109"/>
    <w:pPr>
      <w:suppressAutoHyphens w:val="0"/>
      <w:spacing w:before="100" w:beforeAutospacing="1" w:after="100" w:afterAutospacing="1"/>
      <w:jc w:val="left"/>
    </w:pPr>
    <w:rPr>
      <w:rFonts w:ascii="Arial" w:eastAsia="Arial Unicode MS" w:hAnsi="Arial" w:cs="Arial Unicode MS"/>
      <w:b/>
      <w:bCs/>
      <w:sz w:val="24"/>
      <w:szCs w:val="20"/>
      <w:lang w:eastAsia="en-US"/>
    </w:rPr>
  </w:style>
  <w:style w:type="paragraph" w:customStyle="1" w:styleId="xl38">
    <w:name w:val="xl38"/>
    <w:basedOn w:val="a2"/>
    <w:uiPriority w:val="99"/>
    <w:rsid w:val="00A24109"/>
    <w:pPr>
      <w:pBdr>
        <w:right w:val="single" w:sz="8" w:space="0" w:color="auto"/>
      </w:pBdr>
      <w:suppressAutoHyphens w:val="0"/>
      <w:spacing w:before="100" w:beforeAutospacing="1" w:after="100" w:afterAutospacing="1"/>
      <w:jc w:val="left"/>
    </w:pPr>
    <w:rPr>
      <w:rFonts w:ascii="Arial Unicode MS" w:eastAsia="Arial Unicode MS" w:hAnsi="Arial Unicode MS" w:cs="Arial Unicode MS"/>
      <w:sz w:val="24"/>
      <w:szCs w:val="20"/>
      <w:lang w:eastAsia="en-US"/>
    </w:rPr>
  </w:style>
  <w:style w:type="paragraph" w:customStyle="1" w:styleId="xl39">
    <w:name w:val="xl39"/>
    <w:basedOn w:val="a2"/>
    <w:uiPriority w:val="99"/>
    <w:rsid w:val="00A24109"/>
    <w:pPr>
      <w:suppressAutoHyphens w:val="0"/>
      <w:spacing w:before="100" w:beforeAutospacing="1" w:after="100" w:afterAutospacing="1"/>
      <w:jc w:val="center"/>
    </w:pPr>
    <w:rPr>
      <w:rFonts w:ascii="Arial" w:eastAsia="Arial Unicode MS" w:hAnsi="Arial" w:cs="Arial Unicode MS"/>
      <w:b/>
      <w:bCs/>
      <w:sz w:val="24"/>
      <w:szCs w:val="20"/>
      <w:lang w:eastAsia="en-US"/>
    </w:rPr>
  </w:style>
  <w:style w:type="paragraph" w:customStyle="1" w:styleId="xl40">
    <w:name w:val="xl40"/>
    <w:basedOn w:val="a2"/>
    <w:uiPriority w:val="99"/>
    <w:rsid w:val="00A24109"/>
    <w:pPr>
      <w:suppressAutoHyphens w:val="0"/>
      <w:spacing w:before="100" w:beforeAutospacing="1" w:after="100" w:afterAutospacing="1"/>
      <w:jc w:val="center"/>
    </w:pPr>
    <w:rPr>
      <w:rFonts w:ascii="Arial Unicode MS" w:eastAsia="Arial Unicode MS" w:hAnsi="Arial Unicode MS" w:cs="Arial Unicode MS"/>
      <w:sz w:val="24"/>
      <w:szCs w:val="20"/>
      <w:lang w:eastAsia="en-US"/>
    </w:rPr>
  </w:style>
  <w:style w:type="paragraph" w:customStyle="1" w:styleId="xl41">
    <w:name w:val="xl41"/>
    <w:basedOn w:val="a2"/>
    <w:uiPriority w:val="99"/>
    <w:rsid w:val="00A24109"/>
    <w:pPr>
      <w:pBdr>
        <w:left w:val="single" w:sz="8" w:space="0" w:color="auto"/>
        <w:bottom w:val="single" w:sz="8" w:space="0" w:color="auto"/>
      </w:pBdr>
      <w:suppressAutoHyphens w:val="0"/>
      <w:spacing w:before="100" w:beforeAutospacing="1" w:after="100" w:afterAutospacing="1"/>
      <w:jc w:val="left"/>
    </w:pPr>
    <w:rPr>
      <w:rFonts w:ascii="Arial Unicode MS" w:eastAsia="Arial Unicode MS" w:hAnsi="Arial Unicode MS" w:cs="Arial Unicode MS"/>
      <w:sz w:val="24"/>
      <w:szCs w:val="20"/>
      <w:lang w:eastAsia="en-US"/>
    </w:rPr>
  </w:style>
  <w:style w:type="paragraph" w:customStyle="1" w:styleId="xl42">
    <w:name w:val="xl42"/>
    <w:basedOn w:val="a2"/>
    <w:uiPriority w:val="99"/>
    <w:rsid w:val="00A24109"/>
    <w:pPr>
      <w:pBdr>
        <w:bottom w:val="single" w:sz="8" w:space="0" w:color="auto"/>
      </w:pBdr>
      <w:suppressAutoHyphens w:val="0"/>
      <w:spacing w:before="100" w:beforeAutospacing="1" w:after="100" w:afterAutospacing="1"/>
      <w:jc w:val="left"/>
    </w:pPr>
    <w:rPr>
      <w:rFonts w:ascii="Arial Unicode MS" w:eastAsia="Arial Unicode MS" w:hAnsi="Arial Unicode MS" w:cs="Arial Unicode MS"/>
      <w:sz w:val="24"/>
      <w:szCs w:val="20"/>
      <w:lang w:eastAsia="en-US"/>
    </w:rPr>
  </w:style>
  <w:style w:type="paragraph" w:customStyle="1" w:styleId="xl43">
    <w:name w:val="xl43"/>
    <w:basedOn w:val="a2"/>
    <w:uiPriority w:val="99"/>
    <w:rsid w:val="00A24109"/>
    <w:pPr>
      <w:pBdr>
        <w:bottom w:val="single" w:sz="8" w:space="0" w:color="auto"/>
        <w:right w:val="single" w:sz="8" w:space="0" w:color="auto"/>
      </w:pBdr>
      <w:suppressAutoHyphens w:val="0"/>
      <w:spacing w:before="100" w:beforeAutospacing="1" w:after="100" w:afterAutospacing="1"/>
      <w:jc w:val="left"/>
    </w:pPr>
    <w:rPr>
      <w:rFonts w:ascii="Arial Unicode MS" w:eastAsia="Arial Unicode MS" w:hAnsi="Arial Unicode MS" w:cs="Arial Unicode MS"/>
      <w:sz w:val="24"/>
      <w:szCs w:val="20"/>
      <w:lang w:eastAsia="en-US"/>
    </w:rPr>
  </w:style>
  <w:style w:type="paragraph" w:customStyle="1" w:styleId="xl44">
    <w:name w:val="xl44"/>
    <w:basedOn w:val="a2"/>
    <w:uiPriority w:val="99"/>
    <w:rsid w:val="00A24109"/>
    <w:pPr>
      <w:pBdr>
        <w:bottom w:val="single" w:sz="8" w:space="0" w:color="auto"/>
      </w:pBdr>
      <w:suppressAutoHyphens w:val="0"/>
      <w:spacing w:before="100" w:beforeAutospacing="1" w:after="100" w:afterAutospacing="1"/>
      <w:jc w:val="left"/>
    </w:pPr>
    <w:rPr>
      <w:rFonts w:ascii="Arial Unicode MS" w:eastAsia="Arial Unicode MS" w:hAnsi="Arial Unicode MS" w:cs="Arial Unicode MS"/>
      <w:sz w:val="24"/>
      <w:szCs w:val="20"/>
      <w:lang w:eastAsia="en-US"/>
    </w:rPr>
  </w:style>
  <w:style w:type="paragraph" w:customStyle="1" w:styleId="xl45">
    <w:name w:val="xl45"/>
    <w:basedOn w:val="a2"/>
    <w:uiPriority w:val="99"/>
    <w:rsid w:val="00A24109"/>
    <w:pPr>
      <w:pBdr>
        <w:bottom w:val="single" w:sz="8" w:space="0" w:color="auto"/>
        <w:right w:val="single" w:sz="8" w:space="0" w:color="auto"/>
      </w:pBdr>
      <w:suppressAutoHyphens w:val="0"/>
      <w:spacing w:before="100" w:beforeAutospacing="1" w:after="100" w:afterAutospacing="1"/>
      <w:jc w:val="left"/>
    </w:pPr>
    <w:rPr>
      <w:rFonts w:ascii="Arial Unicode MS" w:eastAsia="Arial Unicode MS" w:hAnsi="Arial Unicode MS" w:cs="Arial Unicode MS"/>
      <w:sz w:val="24"/>
      <w:szCs w:val="20"/>
      <w:lang w:eastAsia="en-US"/>
    </w:rPr>
  </w:style>
  <w:style w:type="paragraph" w:customStyle="1" w:styleId="xl46">
    <w:name w:val="xl46"/>
    <w:basedOn w:val="a2"/>
    <w:uiPriority w:val="99"/>
    <w:rsid w:val="00A24109"/>
    <w:pPr>
      <w:suppressAutoHyphens w:val="0"/>
      <w:spacing w:before="100" w:beforeAutospacing="1" w:after="100" w:afterAutospacing="1"/>
      <w:jc w:val="center"/>
    </w:pPr>
    <w:rPr>
      <w:rFonts w:ascii="Arial" w:eastAsia="Arial Unicode MS" w:hAnsi="Arial" w:cs="Arial Unicode MS"/>
      <w:b/>
      <w:bCs/>
      <w:sz w:val="24"/>
      <w:szCs w:val="20"/>
      <w:lang w:eastAsia="en-US"/>
    </w:rPr>
  </w:style>
  <w:style w:type="paragraph" w:customStyle="1" w:styleId="xl47">
    <w:name w:val="xl47"/>
    <w:basedOn w:val="a2"/>
    <w:uiPriority w:val="99"/>
    <w:rsid w:val="00A24109"/>
    <w:pPr>
      <w:suppressAutoHyphens w:val="0"/>
      <w:spacing w:before="100" w:beforeAutospacing="1" w:after="100" w:afterAutospacing="1"/>
      <w:jc w:val="center"/>
    </w:pPr>
    <w:rPr>
      <w:rFonts w:ascii="Arial Unicode MS" w:eastAsia="Arial Unicode MS" w:hAnsi="Arial Unicode MS" w:cs="Arial Unicode MS"/>
      <w:sz w:val="24"/>
      <w:szCs w:val="20"/>
      <w:lang w:eastAsia="en-US"/>
    </w:rPr>
  </w:style>
  <w:style w:type="paragraph" w:customStyle="1" w:styleId="xl48">
    <w:name w:val="xl48"/>
    <w:basedOn w:val="a2"/>
    <w:uiPriority w:val="99"/>
    <w:rsid w:val="00A24109"/>
    <w:pPr>
      <w:pBdr>
        <w:left w:val="single" w:sz="8" w:space="0" w:color="auto"/>
        <w:bottom w:val="single" w:sz="8" w:space="0" w:color="auto"/>
      </w:pBdr>
      <w:suppressAutoHyphens w:val="0"/>
      <w:spacing w:before="100" w:beforeAutospacing="1" w:after="100" w:afterAutospacing="1"/>
      <w:jc w:val="left"/>
    </w:pPr>
    <w:rPr>
      <w:rFonts w:ascii="Arial Unicode MS" w:eastAsia="Arial Unicode MS" w:hAnsi="Arial Unicode MS" w:cs="Arial Unicode MS"/>
      <w:sz w:val="24"/>
      <w:szCs w:val="20"/>
      <w:lang w:eastAsia="en-US"/>
    </w:rPr>
  </w:style>
  <w:style w:type="paragraph" w:customStyle="1" w:styleId="xl49">
    <w:name w:val="xl49"/>
    <w:basedOn w:val="a2"/>
    <w:uiPriority w:val="99"/>
    <w:rsid w:val="00A24109"/>
    <w:pPr>
      <w:pBdr>
        <w:bottom w:val="single" w:sz="8" w:space="0" w:color="auto"/>
      </w:pBdr>
      <w:suppressAutoHyphens w:val="0"/>
      <w:spacing w:before="100" w:beforeAutospacing="1" w:after="100" w:afterAutospacing="1"/>
      <w:jc w:val="left"/>
    </w:pPr>
    <w:rPr>
      <w:rFonts w:ascii="Arial Unicode MS" w:eastAsia="Arial Unicode MS" w:hAnsi="Arial Unicode MS" w:cs="Arial Unicode MS"/>
      <w:sz w:val="24"/>
      <w:szCs w:val="20"/>
      <w:lang w:eastAsia="en-US"/>
    </w:rPr>
  </w:style>
  <w:style w:type="paragraph" w:customStyle="1" w:styleId="xl50">
    <w:name w:val="xl50"/>
    <w:basedOn w:val="a2"/>
    <w:uiPriority w:val="99"/>
    <w:rsid w:val="00A24109"/>
    <w:pPr>
      <w:pBdr>
        <w:bottom w:val="single" w:sz="8" w:space="0" w:color="auto"/>
        <w:right w:val="single" w:sz="8" w:space="0" w:color="auto"/>
      </w:pBdr>
      <w:suppressAutoHyphens w:val="0"/>
      <w:spacing w:before="100" w:beforeAutospacing="1" w:after="100" w:afterAutospacing="1"/>
      <w:jc w:val="left"/>
    </w:pPr>
    <w:rPr>
      <w:rFonts w:ascii="Arial Unicode MS" w:eastAsia="Arial Unicode MS" w:hAnsi="Arial Unicode MS" w:cs="Arial Unicode MS"/>
      <w:sz w:val="24"/>
      <w:szCs w:val="20"/>
      <w:lang w:eastAsia="en-US"/>
    </w:rPr>
  </w:style>
  <w:style w:type="paragraph" w:customStyle="1" w:styleId="affff0">
    <w:name w:val="Απλό"/>
    <w:basedOn w:val="a2"/>
    <w:uiPriority w:val="99"/>
    <w:rsid w:val="00A24109"/>
    <w:pPr>
      <w:suppressAutoHyphens w:val="0"/>
      <w:spacing w:line="240" w:lineRule="atLeast"/>
    </w:pPr>
    <w:rPr>
      <w:rFonts w:ascii="Times New Roman" w:eastAsia="Times New Roman" w:hAnsi="Times New Roman" w:cs="Times New Roman"/>
      <w:sz w:val="24"/>
      <w:szCs w:val="20"/>
      <w:lang w:val="el-GR" w:eastAsia="en-US"/>
    </w:rPr>
  </w:style>
  <w:style w:type="paragraph" w:customStyle="1" w:styleId="SourceCode">
    <w:name w:val="Source Code"/>
    <w:basedOn w:val="a2"/>
    <w:uiPriority w:val="99"/>
    <w:rsid w:val="00A24109"/>
    <w:pPr>
      <w:suppressAutoHyphens w:val="0"/>
      <w:jc w:val="left"/>
    </w:pPr>
    <w:rPr>
      <w:rFonts w:ascii="Courier New" w:eastAsia="Times New Roman" w:hAnsi="Courier New" w:cs="Times New Roman"/>
      <w:b/>
      <w:szCs w:val="20"/>
      <w:lang w:val="el-GR" w:eastAsia="en-US"/>
    </w:rPr>
  </w:style>
  <w:style w:type="paragraph" w:styleId="2f0">
    <w:name w:val="List Bullet 2"/>
    <w:basedOn w:val="a2"/>
    <w:autoRedefine/>
    <w:rsid w:val="00A24109"/>
    <w:pPr>
      <w:tabs>
        <w:tab w:val="num" w:pos="1083"/>
      </w:tabs>
      <w:suppressAutoHyphens w:val="0"/>
      <w:spacing w:before="60"/>
      <w:ind w:left="1071" w:hanging="357"/>
    </w:pPr>
    <w:rPr>
      <w:rFonts w:eastAsia="Times New Roman" w:cs="Tahoma"/>
      <w:szCs w:val="20"/>
      <w:lang w:eastAsia="en-US"/>
    </w:rPr>
  </w:style>
  <w:style w:type="paragraph" w:customStyle="1" w:styleId="BodyTextKeep">
    <w:name w:val="Body Text Keep"/>
    <w:basedOn w:val="a8"/>
    <w:uiPriority w:val="99"/>
    <w:rsid w:val="00A24109"/>
    <w:pPr>
      <w:keepNext/>
      <w:numPr>
        <w:numId w:val="43"/>
      </w:numPr>
      <w:suppressAutoHyphens w:val="0"/>
      <w:spacing w:line="240" w:lineRule="atLeast"/>
      <w:ind w:left="1080" w:firstLine="0"/>
    </w:pPr>
    <w:rPr>
      <w:rFonts w:ascii="Arial" w:eastAsia="Arial Unicode MS" w:hAnsi="Arial" w:cs="Tahoma"/>
      <w:b/>
      <w:bCs/>
      <w:i/>
      <w:iCs/>
      <w:spacing w:val="-5"/>
      <w:sz w:val="20"/>
      <w:szCs w:val="20"/>
      <w:lang w:val="en-US" w:eastAsia="el-GR"/>
    </w:rPr>
  </w:style>
  <w:style w:type="paragraph" w:customStyle="1" w:styleId="StyleTimesNewW112ptBefore0ptLinespacingsingle">
    <w:name w:val="Style Times New (W1) 12 pt Before:  0 pt Line spacing:  single"/>
    <w:basedOn w:val="a2"/>
    <w:uiPriority w:val="99"/>
    <w:rsid w:val="00A24109"/>
    <w:pPr>
      <w:shd w:val="clear" w:color="auto" w:fill="FFFFFF"/>
      <w:suppressAutoHyphens w:val="0"/>
    </w:pPr>
    <w:rPr>
      <w:rFonts w:ascii="Times New (W1)" w:eastAsia="Times New Roman" w:hAnsi="Times New (W1)" w:cs="Times New Roman"/>
      <w:sz w:val="24"/>
      <w:szCs w:val="20"/>
      <w:lang w:val="el-GR" w:eastAsia="en-US"/>
    </w:rPr>
  </w:style>
  <w:style w:type="paragraph" w:customStyle="1" w:styleId="bodyCharCharCharCharCharCharCharCharCharCharCharCharCharCharCharCharCharCharChar">
    <w:name w:val="body Char Char Char Char Char Char Char Char Char Char Char Char Char Char Char Char Char Char Char"/>
    <w:autoRedefine/>
    <w:uiPriority w:val="99"/>
    <w:rsid w:val="00A24109"/>
    <w:pPr>
      <w:spacing w:before="60" w:after="60" w:line="240" w:lineRule="auto"/>
      <w:ind w:left="360" w:hanging="360"/>
      <w:jc w:val="both"/>
    </w:pPr>
    <w:rPr>
      <w:rFonts w:ascii="Tahoma" w:eastAsia="Times New Roman" w:hAnsi="Tahoma" w:cs="Tahoma"/>
      <w:kern w:val="0"/>
      <w:sz w:val="24"/>
      <w:szCs w:val="24"/>
      <w:lang w:eastAsia="el-GR"/>
      <w14:ligatures w14:val="none"/>
    </w:rPr>
  </w:style>
  <w:style w:type="paragraph" w:customStyle="1" w:styleId="number">
    <w:name w:val="number"/>
    <w:basedOn w:val="a2"/>
    <w:uiPriority w:val="99"/>
    <w:rsid w:val="00A24109"/>
    <w:pPr>
      <w:tabs>
        <w:tab w:val="num" w:pos="720"/>
      </w:tabs>
      <w:suppressAutoHyphens w:val="0"/>
      <w:overflowPunct w:val="0"/>
      <w:autoSpaceDE w:val="0"/>
      <w:autoSpaceDN w:val="0"/>
      <w:adjustRightInd w:val="0"/>
      <w:spacing w:before="120" w:line="312" w:lineRule="auto"/>
      <w:ind w:left="720" w:hanging="360"/>
      <w:textAlignment w:val="baseline"/>
    </w:pPr>
    <w:rPr>
      <w:rFonts w:ascii="Times New Roman" w:eastAsia="Times New Roman" w:hAnsi="Times New Roman" w:cs="Times New Roman"/>
      <w:sz w:val="24"/>
      <w:szCs w:val="20"/>
      <w:lang w:val="el-GR" w:eastAsia="en-US"/>
    </w:rPr>
  </w:style>
  <w:style w:type="paragraph" w:customStyle="1" w:styleId="StyleTimesNewRoman12ptLinespacingsingle">
    <w:name w:val="Style Times New Roman 12 pt Line spacing:  single"/>
    <w:basedOn w:val="a2"/>
    <w:rsid w:val="00A24109"/>
    <w:pPr>
      <w:suppressAutoHyphens w:val="0"/>
    </w:pPr>
    <w:rPr>
      <w:rFonts w:eastAsia="Times New Roman" w:cs="Times New Roman"/>
      <w:szCs w:val="20"/>
      <w:lang w:val="el-GR" w:eastAsia="en-US"/>
    </w:rPr>
  </w:style>
  <w:style w:type="paragraph" w:customStyle="1" w:styleId="StyleNumTimesNewRoman12pt">
    <w:name w:val="Style _Num# + Times New Roman 12 pt"/>
    <w:basedOn w:val="NumCharCharCharCharCharCharCharCharChar"/>
    <w:link w:val="StyleNumTimesNewRoman12ptChar"/>
    <w:uiPriority w:val="99"/>
    <w:rsid w:val="00A24109"/>
    <w:rPr>
      <w:szCs w:val="24"/>
    </w:rPr>
  </w:style>
  <w:style w:type="character" w:customStyle="1" w:styleId="StyleNumTimesNewRoman12ptChar">
    <w:name w:val="Style _Num# + Times New Roman 12 pt Char"/>
    <w:link w:val="StyleNumTimesNewRoman12pt"/>
    <w:uiPriority w:val="99"/>
    <w:rsid w:val="00A24109"/>
    <w:rPr>
      <w:rFonts w:ascii="Tahoma" w:eastAsia="Times New Roman" w:hAnsi="Tahoma" w:cs="Times New Roman"/>
      <w:kern w:val="0"/>
      <w:szCs w:val="24"/>
      <w:lang w:eastAsia="el-GR"/>
      <w14:ligatures w14:val="none"/>
    </w:rPr>
  </w:style>
  <w:style w:type="paragraph" w:customStyle="1" w:styleId="1f4">
    <w:name w:val="Θέμα σχολίου1"/>
    <w:basedOn w:val="aa"/>
    <w:next w:val="aa"/>
    <w:uiPriority w:val="99"/>
    <w:rsid w:val="00A24109"/>
    <w:pPr>
      <w:suppressAutoHyphens w:val="0"/>
    </w:pPr>
    <w:rPr>
      <w:rFonts w:eastAsia="Times New Roman"/>
      <w:b/>
      <w:bCs/>
      <w:lang w:eastAsia="en-US"/>
    </w:rPr>
  </w:style>
  <w:style w:type="paragraph" w:customStyle="1" w:styleId="14">
    <w:name w:val="Στυλ Επικεφαλίδα 1"/>
    <w:aliases w:val="H1 + Πλήρης Αριστερά:  0 εκ. Δεξιά:  005 εκ."/>
    <w:basedOn w:val="15"/>
    <w:uiPriority w:val="99"/>
    <w:rsid w:val="00A24109"/>
    <w:pPr>
      <w:keepLines w:val="0"/>
      <w:numPr>
        <w:numId w:val="33"/>
      </w:numPr>
      <w:shd w:val="clear" w:color="auto" w:fill="E6E6E6"/>
      <w:suppressAutoHyphens w:val="0"/>
      <w:spacing w:after="120" w:line="360" w:lineRule="auto"/>
      <w:ind w:right="28"/>
      <w:jc w:val="left"/>
    </w:pPr>
    <w:rPr>
      <w:rFonts w:ascii="Tahoma" w:eastAsia="Times New Roman" w:hAnsi="Tahoma" w:cs="Tahoma"/>
      <w:b/>
      <w:bCs/>
      <w:color w:val="auto"/>
      <w:spacing w:val="20"/>
      <w:kern w:val="28"/>
      <w:sz w:val="24"/>
      <w:szCs w:val="20"/>
      <w:lang w:val="el-GR" w:eastAsia="en-US"/>
    </w:rPr>
  </w:style>
  <w:style w:type="paragraph" w:customStyle="1" w:styleId="bodynumberingCharCharChar">
    <w:name w:val="body numbering Char Char Char"/>
    <w:rsid w:val="00A24109"/>
    <w:pPr>
      <w:spacing w:after="0" w:line="240" w:lineRule="auto"/>
      <w:jc w:val="both"/>
    </w:pPr>
    <w:rPr>
      <w:rFonts w:ascii="Tahoma" w:eastAsia="Times New Roman" w:hAnsi="Tahoma" w:cs="Times New Roman"/>
      <w:kern w:val="0"/>
      <w:szCs w:val="24"/>
      <w:lang w:eastAsia="el-GR"/>
      <w14:ligatures w14:val="none"/>
    </w:rPr>
  </w:style>
  <w:style w:type="paragraph" w:customStyle="1" w:styleId="Normal20">
    <w:name w:val="Normal2"/>
    <w:basedOn w:val="a2"/>
    <w:rsid w:val="00A24109"/>
    <w:pPr>
      <w:spacing w:before="120" w:after="0" w:line="360" w:lineRule="auto"/>
      <w:ind w:left="1418" w:firstLine="1"/>
    </w:pPr>
    <w:rPr>
      <w:rFonts w:ascii="Times New Roman" w:eastAsia="Times New Roman" w:hAnsi="Times New Roman" w:cs="Times New Roman"/>
      <w:b/>
      <w:szCs w:val="20"/>
      <w:lang w:val="el-GR" w:eastAsia="el-GR"/>
    </w:rPr>
  </w:style>
  <w:style w:type="paragraph" w:customStyle="1" w:styleId="Tabletext11pt">
    <w:name w:val="Στυλ Table text + 11 pt Έντονα"/>
    <w:basedOn w:val="TabletextChar"/>
    <w:uiPriority w:val="99"/>
    <w:rsid w:val="00A24109"/>
    <w:pPr>
      <w:spacing w:after="120" w:line="240" w:lineRule="auto"/>
    </w:pPr>
    <w:rPr>
      <w:bCs/>
      <w:sz w:val="22"/>
    </w:rPr>
  </w:style>
  <w:style w:type="paragraph" w:customStyle="1" w:styleId="affff1">
    <w:name w:val="πεδίο"/>
    <w:basedOn w:val="a2"/>
    <w:next w:val="a2"/>
    <w:uiPriority w:val="99"/>
    <w:rsid w:val="00A24109"/>
    <w:pPr>
      <w:pBdr>
        <w:bottom w:val="single" w:sz="6" w:space="1" w:color="auto"/>
      </w:pBdr>
      <w:shd w:val="clear" w:color="auto" w:fill="E0E0E0"/>
      <w:suppressAutoHyphens w:val="0"/>
      <w:spacing w:before="360" w:line="360" w:lineRule="auto"/>
      <w:ind w:left="1418" w:hanging="1418"/>
      <w:jc w:val="left"/>
    </w:pPr>
    <w:rPr>
      <w:rFonts w:eastAsia="Times New Roman" w:cs="Times New Roman"/>
      <w:szCs w:val="20"/>
      <w:lang w:val="el-GR" w:eastAsia="en-US"/>
    </w:rPr>
  </w:style>
  <w:style w:type="paragraph" w:customStyle="1" w:styleId="Num">
    <w:name w:val="_Num#"/>
    <w:basedOn w:val="a2"/>
    <w:uiPriority w:val="99"/>
    <w:rsid w:val="00A24109"/>
    <w:pPr>
      <w:numPr>
        <w:numId w:val="36"/>
      </w:numPr>
      <w:suppressAutoHyphens w:val="0"/>
    </w:pPr>
    <w:rPr>
      <w:rFonts w:eastAsia="Times New Roman" w:cs="Times New Roman"/>
      <w:szCs w:val="20"/>
      <w:lang w:val="el-GR" w:eastAsia="en-US"/>
    </w:rPr>
  </w:style>
  <w:style w:type="character" w:customStyle="1" w:styleId="Tabletext14ptChar">
    <w:name w:val="Στυλ Table text + Διαγραμμάτωση από 14 pt Char"/>
    <w:link w:val="Tabletext14pt"/>
    <w:uiPriority w:val="99"/>
    <w:rsid w:val="00A24109"/>
    <w:rPr>
      <w:rFonts w:ascii="Tahoma" w:eastAsia="Times New Roman" w:hAnsi="Tahoma" w:cs="Times New Roman"/>
      <w:kern w:val="28"/>
      <w:szCs w:val="24"/>
      <w14:ligatures w14:val="none"/>
    </w:rPr>
  </w:style>
  <w:style w:type="character" w:customStyle="1" w:styleId="TabletextCharCharChar">
    <w:name w:val="Table text Char Char Char"/>
    <w:link w:val="TabletextCharChar2"/>
    <w:semiHidden/>
    <w:rsid w:val="00A24109"/>
    <w:rPr>
      <w:rFonts w:ascii="Tahoma" w:hAnsi="Tahoma"/>
    </w:rPr>
  </w:style>
  <w:style w:type="paragraph" w:customStyle="1" w:styleId="Char1">
    <w:name w:val="Char1"/>
    <w:basedOn w:val="a2"/>
    <w:uiPriority w:val="99"/>
    <w:rsid w:val="00A24109"/>
    <w:pPr>
      <w:numPr>
        <w:numId w:val="39"/>
      </w:numPr>
      <w:tabs>
        <w:tab w:val="clear" w:pos="-3612"/>
      </w:tabs>
      <w:suppressAutoHyphens w:val="0"/>
      <w:spacing w:after="160" w:line="240" w:lineRule="exact"/>
      <w:ind w:left="0" w:firstLine="0"/>
      <w:jc w:val="left"/>
    </w:pPr>
    <w:rPr>
      <w:rFonts w:ascii="Verdana" w:eastAsia="Times New Roman" w:hAnsi="Verdana" w:cs="Times New Roman"/>
      <w:sz w:val="20"/>
      <w:szCs w:val="20"/>
      <w:lang w:val="en-US" w:eastAsia="en-US"/>
    </w:rPr>
  </w:style>
  <w:style w:type="paragraph" w:styleId="44">
    <w:name w:val="List Bullet 4"/>
    <w:basedOn w:val="a2"/>
    <w:rsid w:val="00A24109"/>
    <w:pPr>
      <w:numPr>
        <w:numId w:val="37"/>
      </w:numPr>
      <w:tabs>
        <w:tab w:val="num" w:pos="2061"/>
      </w:tabs>
      <w:suppressAutoHyphens w:val="0"/>
      <w:ind w:left="2061"/>
    </w:pPr>
    <w:rPr>
      <w:rFonts w:ascii="Arial" w:eastAsia="Times New Roman" w:hAnsi="Arial" w:cs="Times New Roman"/>
      <w:sz w:val="24"/>
      <w:lang w:eastAsia="en-US"/>
    </w:rPr>
  </w:style>
  <w:style w:type="paragraph" w:customStyle="1" w:styleId="bodyCharCharCharCharChar">
    <w:name w:val="body Char Char Char Char Char"/>
    <w:uiPriority w:val="99"/>
    <w:rsid w:val="00A24109"/>
    <w:pPr>
      <w:numPr>
        <w:numId w:val="40"/>
      </w:numPr>
      <w:tabs>
        <w:tab w:val="clear" w:pos="1209"/>
      </w:tabs>
      <w:spacing w:after="0" w:line="240" w:lineRule="auto"/>
      <w:ind w:left="0" w:firstLine="0"/>
      <w:jc w:val="both"/>
    </w:pPr>
    <w:rPr>
      <w:rFonts w:ascii="Tahoma" w:eastAsia="Times New Roman" w:hAnsi="Tahoma" w:cs="Times New Roman"/>
      <w:kern w:val="28"/>
      <w:lang w:eastAsia="el-GR"/>
      <w14:ligatures w14:val="none"/>
    </w:rPr>
  </w:style>
  <w:style w:type="paragraph" w:customStyle="1" w:styleId="Charf1">
    <w:name w:val="Char"/>
    <w:basedOn w:val="a2"/>
    <w:rsid w:val="00A24109"/>
    <w:pPr>
      <w:suppressAutoHyphens w:val="0"/>
      <w:spacing w:after="160" w:line="240" w:lineRule="exact"/>
      <w:jc w:val="left"/>
    </w:pPr>
    <w:rPr>
      <w:rFonts w:ascii="Verdana" w:eastAsia="Times New Roman" w:hAnsi="Verdana" w:cs="Times New Roman"/>
      <w:sz w:val="20"/>
      <w:szCs w:val="20"/>
      <w:lang w:val="en-US" w:eastAsia="en-US"/>
    </w:rPr>
  </w:style>
  <w:style w:type="paragraph" w:customStyle="1" w:styleId="bodybulletingchar0">
    <w:name w:val="bodybulletingchar"/>
    <w:basedOn w:val="a2"/>
    <w:uiPriority w:val="99"/>
    <w:rsid w:val="00A24109"/>
    <w:pPr>
      <w:tabs>
        <w:tab w:val="num" w:pos="360"/>
      </w:tabs>
      <w:suppressAutoHyphens w:val="0"/>
      <w:ind w:left="360" w:hanging="360"/>
    </w:pPr>
    <w:rPr>
      <w:rFonts w:eastAsia="Times New Roman" w:cs="Tahoma"/>
      <w:szCs w:val="22"/>
      <w:lang w:val="el-GR" w:eastAsia="el-GR"/>
    </w:rPr>
  </w:style>
  <w:style w:type="paragraph" w:customStyle="1" w:styleId="tabletext1">
    <w:name w:val="tabletext"/>
    <w:basedOn w:val="a2"/>
    <w:uiPriority w:val="99"/>
    <w:rsid w:val="00A24109"/>
    <w:pPr>
      <w:suppressAutoHyphens w:val="0"/>
      <w:spacing w:after="0" w:line="288" w:lineRule="auto"/>
      <w:jc w:val="left"/>
    </w:pPr>
    <w:rPr>
      <w:rFonts w:eastAsia="Times New Roman" w:cs="Tahoma"/>
      <w:sz w:val="20"/>
      <w:szCs w:val="20"/>
      <w:lang w:val="el-GR" w:eastAsia="el-GR"/>
    </w:rPr>
  </w:style>
  <w:style w:type="paragraph" w:customStyle="1" w:styleId="CharCharCharChar2">
    <w:name w:val="Char Char Char Char2"/>
    <w:basedOn w:val="a2"/>
    <w:uiPriority w:val="99"/>
    <w:rsid w:val="00A24109"/>
    <w:pPr>
      <w:suppressAutoHyphens w:val="0"/>
      <w:spacing w:after="160" w:line="240" w:lineRule="exact"/>
      <w:jc w:val="left"/>
    </w:pPr>
    <w:rPr>
      <w:rFonts w:ascii="Verdana" w:eastAsia="Times New Roman" w:hAnsi="Verdana" w:cs="Times New Roman"/>
      <w:sz w:val="20"/>
      <w:szCs w:val="20"/>
      <w:lang w:val="en-US" w:eastAsia="en-US"/>
    </w:rPr>
  </w:style>
  <w:style w:type="paragraph" w:customStyle="1" w:styleId="CharChar1CharCharCharCharCharCharCharCharCharCharChar">
    <w:name w:val="Char Char1 Char Char Char Char Char Char Char Char Char Char Char"/>
    <w:basedOn w:val="a2"/>
    <w:uiPriority w:val="99"/>
    <w:rsid w:val="00A24109"/>
    <w:pPr>
      <w:suppressAutoHyphens w:val="0"/>
      <w:spacing w:after="160" w:line="240" w:lineRule="exact"/>
      <w:jc w:val="left"/>
    </w:pPr>
    <w:rPr>
      <w:rFonts w:ascii="Verdana" w:eastAsia="Times New Roman" w:hAnsi="Verdana" w:cs="Times New Roman"/>
      <w:sz w:val="20"/>
      <w:szCs w:val="20"/>
      <w:lang w:val="en-US" w:eastAsia="en-US"/>
    </w:rPr>
  </w:style>
  <w:style w:type="paragraph" w:customStyle="1" w:styleId="CharCharChar1CharCharCharCharCharCharChar">
    <w:name w:val="Char Char Char1 Char Char Char Char Char Char Char"/>
    <w:basedOn w:val="a2"/>
    <w:uiPriority w:val="99"/>
    <w:rsid w:val="00A24109"/>
    <w:pPr>
      <w:suppressAutoHyphens w:val="0"/>
      <w:spacing w:after="160" w:line="240" w:lineRule="exact"/>
      <w:jc w:val="left"/>
    </w:pPr>
    <w:rPr>
      <w:rFonts w:ascii="Arial" w:eastAsia="Times New Roman" w:hAnsi="Arial" w:cs="Times New Roman"/>
      <w:sz w:val="20"/>
      <w:szCs w:val="20"/>
      <w:lang w:val="en-US" w:eastAsia="en-US"/>
    </w:rPr>
  </w:style>
  <w:style w:type="paragraph" w:customStyle="1" w:styleId="CharCharCharCharCharCharCharCharChar">
    <w:name w:val="Char Char Char Char Char Char Char Char Char"/>
    <w:basedOn w:val="a2"/>
    <w:uiPriority w:val="99"/>
    <w:rsid w:val="00A24109"/>
    <w:pPr>
      <w:suppressAutoHyphens w:val="0"/>
      <w:spacing w:after="160" w:line="240" w:lineRule="exact"/>
      <w:jc w:val="left"/>
    </w:pPr>
    <w:rPr>
      <w:rFonts w:ascii="Verdana" w:eastAsia="Times New Roman" w:hAnsi="Verdana" w:cs="Times New Roman"/>
      <w:sz w:val="20"/>
      <w:szCs w:val="20"/>
      <w:lang w:val="en-US" w:eastAsia="en-US"/>
    </w:rPr>
  </w:style>
  <w:style w:type="paragraph" w:customStyle="1" w:styleId="CharChar1CharCharChar">
    <w:name w:val="Char Char1 Char Char Char"/>
    <w:basedOn w:val="a2"/>
    <w:uiPriority w:val="99"/>
    <w:rsid w:val="00A24109"/>
    <w:pPr>
      <w:suppressAutoHyphens w:val="0"/>
      <w:spacing w:after="160" w:line="240" w:lineRule="exact"/>
      <w:jc w:val="left"/>
    </w:pPr>
    <w:rPr>
      <w:rFonts w:ascii="Verdana" w:eastAsia="Times New Roman" w:hAnsi="Verdana" w:cs="Times New Roman"/>
      <w:sz w:val="20"/>
      <w:szCs w:val="20"/>
      <w:lang w:val="en-US" w:eastAsia="en-US"/>
    </w:rPr>
  </w:style>
  <w:style w:type="paragraph" w:customStyle="1" w:styleId="CharCharCharCharCharChar1CharCharCharCharChar">
    <w:name w:val="Char Char Char Char Char Char1 Char Char Char Char Char"/>
    <w:basedOn w:val="a2"/>
    <w:uiPriority w:val="99"/>
    <w:rsid w:val="00A24109"/>
    <w:pPr>
      <w:suppressAutoHyphens w:val="0"/>
      <w:spacing w:after="160" w:line="240" w:lineRule="exact"/>
      <w:jc w:val="left"/>
    </w:pPr>
    <w:rPr>
      <w:rFonts w:ascii="Arial" w:eastAsia="Times New Roman" w:hAnsi="Arial" w:cs="Times New Roman"/>
      <w:sz w:val="20"/>
      <w:szCs w:val="20"/>
      <w:lang w:val="en-US" w:eastAsia="en-US"/>
    </w:rPr>
  </w:style>
  <w:style w:type="paragraph" w:customStyle="1" w:styleId="Sous-titreobjet">
    <w:name w:val="Sous-titre objet"/>
    <w:basedOn w:val="a2"/>
    <w:uiPriority w:val="99"/>
    <w:rsid w:val="00A24109"/>
    <w:pPr>
      <w:suppressAutoHyphens w:val="0"/>
      <w:spacing w:after="0"/>
      <w:jc w:val="center"/>
    </w:pPr>
    <w:rPr>
      <w:rFonts w:ascii="Times New Roman" w:eastAsia="Times New Roman" w:hAnsi="Times New Roman" w:cs="Times New Roman"/>
      <w:b/>
      <w:sz w:val="24"/>
      <w:szCs w:val="20"/>
      <w:lang w:val="el-GR"/>
    </w:rPr>
  </w:style>
  <w:style w:type="paragraph" w:customStyle="1" w:styleId="Char1CharCharCharChar">
    <w:name w:val="Char1 Char Char Char Char"/>
    <w:basedOn w:val="a2"/>
    <w:uiPriority w:val="99"/>
    <w:rsid w:val="00A24109"/>
    <w:pPr>
      <w:suppressAutoHyphens w:val="0"/>
      <w:spacing w:after="160" w:line="240" w:lineRule="exact"/>
      <w:jc w:val="left"/>
    </w:pPr>
    <w:rPr>
      <w:rFonts w:ascii="Verdana" w:eastAsia="Times New Roman" w:hAnsi="Verdana" w:cs="Times New Roman"/>
      <w:sz w:val="20"/>
      <w:szCs w:val="20"/>
      <w:lang w:val="en-US" w:eastAsia="en-US"/>
    </w:rPr>
  </w:style>
  <w:style w:type="paragraph" w:customStyle="1" w:styleId="num0">
    <w:name w:val="num"/>
    <w:basedOn w:val="a2"/>
    <w:uiPriority w:val="99"/>
    <w:rsid w:val="00A24109"/>
    <w:pPr>
      <w:tabs>
        <w:tab w:val="num" w:pos="360"/>
      </w:tabs>
      <w:suppressAutoHyphens w:val="0"/>
      <w:ind w:left="360" w:hanging="360"/>
    </w:pPr>
    <w:rPr>
      <w:rFonts w:eastAsia="Times New Roman" w:cs="Tahoma"/>
      <w:szCs w:val="22"/>
      <w:lang w:val="el-GR" w:eastAsia="el-GR"/>
    </w:rPr>
  </w:style>
  <w:style w:type="paragraph" w:customStyle="1" w:styleId="1f5">
    <w:name w:val="Λίστα με κουκκίδες1"/>
    <w:basedOn w:val="a2"/>
    <w:uiPriority w:val="99"/>
    <w:rsid w:val="00A24109"/>
    <w:pPr>
      <w:tabs>
        <w:tab w:val="num" w:pos="720"/>
      </w:tabs>
      <w:suppressAutoHyphens w:val="0"/>
      <w:ind w:left="720" w:hanging="360"/>
    </w:pPr>
    <w:rPr>
      <w:rFonts w:eastAsia="Times New Roman" w:cs="Times New Roman"/>
      <w:szCs w:val="22"/>
      <w:lang w:val="el-GR" w:eastAsia="ar-SA"/>
    </w:rPr>
  </w:style>
  <w:style w:type="paragraph" w:customStyle="1" w:styleId="ColorfulList-Accent12">
    <w:name w:val="Colorful List - Accent 12"/>
    <w:basedOn w:val="a2"/>
    <w:uiPriority w:val="99"/>
    <w:rsid w:val="00A24109"/>
    <w:pPr>
      <w:spacing w:before="60" w:after="60"/>
      <w:ind w:left="720"/>
    </w:pPr>
    <w:rPr>
      <w:rFonts w:ascii="Calibri" w:eastAsia="Times New Roman" w:hAnsi="Calibri"/>
      <w:sz w:val="24"/>
      <w:szCs w:val="22"/>
      <w:lang w:val="el-GR" w:eastAsia="ar-SA"/>
    </w:rPr>
  </w:style>
  <w:style w:type="paragraph" w:customStyle="1" w:styleId="Style51">
    <w:name w:val="Style51"/>
    <w:basedOn w:val="a2"/>
    <w:uiPriority w:val="99"/>
    <w:rsid w:val="00A24109"/>
    <w:pPr>
      <w:widowControl w:val="0"/>
      <w:suppressAutoHyphens w:val="0"/>
      <w:autoSpaceDE w:val="0"/>
      <w:autoSpaceDN w:val="0"/>
      <w:adjustRightInd w:val="0"/>
      <w:spacing w:after="0"/>
      <w:jc w:val="left"/>
    </w:pPr>
    <w:rPr>
      <w:rFonts w:eastAsia="Times New Roman" w:cs="Tahoma"/>
      <w:sz w:val="24"/>
      <w:lang w:val="el-GR" w:eastAsia="el-GR"/>
    </w:rPr>
  </w:style>
  <w:style w:type="character" w:customStyle="1" w:styleId="FontStyle52">
    <w:name w:val="Font Style52"/>
    <w:uiPriority w:val="99"/>
    <w:rsid w:val="00A24109"/>
    <w:rPr>
      <w:rFonts w:ascii="Verdana" w:hAnsi="Verdana" w:cs="Verdana"/>
      <w:sz w:val="14"/>
      <w:szCs w:val="14"/>
    </w:rPr>
  </w:style>
  <w:style w:type="paragraph" w:customStyle="1" w:styleId="3b">
    <w:name w:val="Σώμα κειμένου3"/>
    <w:basedOn w:val="afe"/>
    <w:uiPriority w:val="99"/>
    <w:rsid w:val="00A24109"/>
    <w:pPr>
      <w:suppressAutoHyphens w:val="0"/>
      <w:spacing w:line="360" w:lineRule="auto"/>
      <w:ind w:firstLineChars="200" w:firstLine="200"/>
    </w:pPr>
    <w:rPr>
      <w:rFonts w:ascii="Tahoma" w:eastAsia="Times New Roman" w:hAnsi="Tahoma" w:cs="Times New Roman"/>
      <w:szCs w:val="22"/>
      <w:lang w:val="el-GR" w:eastAsia="el-GR"/>
    </w:rPr>
  </w:style>
  <w:style w:type="character" w:customStyle="1" w:styleId="Arial14pt">
    <w:name w:val="Στυλ Arial 14 pt"/>
    <w:uiPriority w:val="99"/>
    <w:rsid w:val="00A24109"/>
    <w:rPr>
      <w:rFonts w:ascii="Times New Roman" w:hAnsi="Times New Roman"/>
      <w:sz w:val="24"/>
      <w:szCs w:val="24"/>
    </w:rPr>
  </w:style>
  <w:style w:type="character" w:customStyle="1" w:styleId="BodyText2">
    <w:name w:val="Body Text2"/>
    <w:aliases w:val="Σώμα κείμενου1,Body Text11,body text2,contents1,heading_txt1,bodytxy21,Body Text - Level 21,bt2,??21,Oracle Response1,sp1,sbs1,block text1,11,bt41,body text41,bt51,body text51,bt11,body text11,Resume Text1,BODY TEXT1,txt11,T11,Title 11,t1"/>
    <w:uiPriority w:val="99"/>
    <w:rsid w:val="00A24109"/>
    <w:rPr>
      <w:rFonts w:ascii="Arial" w:hAnsi="Arial"/>
      <w:sz w:val="22"/>
      <w:lang w:val="el-GR" w:eastAsia="en-US" w:bidi="ar-SA"/>
    </w:rPr>
  </w:style>
  <w:style w:type="paragraph" w:customStyle="1" w:styleId="CharChar24">
    <w:name w:val="Char Char24"/>
    <w:basedOn w:val="a2"/>
    <w:uiPriority w:val="99"/>
    <w:rsid w:val="00A24109"/>
    <w:pPr>
      <w:suppressAutoHyphens w:val="0"/>
      <w:spacing w:after="160" w:line="240" w:lineRule="exact"/>
      <w:jc w:val="left"/>
    </w:pPr>
    <w:rPr>
      <w:rFonts w:ascii="Arial" w:eastAsia="Times New Roman" w:hAnsi="Arial" w:cs="Times New Roman"/>
      <w:sz w:val="20"/>
      <w:szCs w:val="20"/>
      <w:lang w:val="en-US" w:eastAsia="en-US"/>
    </w:rPr>
  </w:style>
  <w:style w:type="paragraph" w:customStyle="1" w:styleId="Style41">
    <w:name w:val="Style41"/>
    <w:basedOn w:val="a2"/>
    <w:uiPriority w:val="99"/>
    <w:rsid w:val="00A24109"/>
    <w:pPr>
      <w:widowControl w:val="0"/>
      <w:suppressAutoHyphens w:val="0"/>
      <w:autoSpaceDE w:val="0"/>
      <w:autoSpaceDN w:val="0"/>
      <w:adjustRightInd w:val="0"/>
      <w:spacing w:after="0" w:line="256" w:lineRule="exact"/>
      <w:jc w:val="left"/>
    </w:pPr>
    <w:rPr>
      <w:rFonts w:ascii="Verdana" w:eastAsia="Times New Roman" w:hAnsi="Verdana" w:cs="Times New Roman"/>
      <w:sz w:val="24"/>
      <w:lang w:val="el-GR" w:eastAsia="el-GR"/>
    </w:rPr>
  </w:style>
  <w:style w:type="paragraph" w:customStyle="1" w:styleId="List1">
    <w:name w:val="List 1"/>
    <w:basedOn w:val="a2"/>
    <w:next w:val="a2"/>
    <w:uiPriority w:val="99"/>
    <w:rsid w:val="00A24109"/>
    <w:pPr>
      <w:suppressAutoHyphens w:val="0"/>
      <w:spacing w:before="240" w:after="0" w:line="280" w:lineRule="atLeast"/>
      <w:ind w:left="360" w:hanging="360"/>
    </w:pPr>
    <w:rPr>
      <w:rFonts w:ascii="HellasTimes" w:eastAsia="Times New Roman" w:hAnsi="HellasTimes" w:cs="Times New Roman"/>
      <w:sz w:val="24"/>
      <w:szCs w:val="20"/>
      <w:lang w:eastAsia="el-GR"/>
    </w:rPr>
  </w:style>
  <w:style w:type="paragraph" w:customStyle="1" w:styleId="Heading2h21">
    <w:name w:val="Heading 2.h21"/>
    <w:basedOn w:val="a2"/>
    <w:next w:val="a2"/>
    <w:uiPriority w:val="99"/>
    <w:rsid w:val="00A24109"/>
    <w:pPr>
      <w:suppressAutoHyphens w:val="0"/>
      <w:overflowPunct w:val="0"/>
      <w:autoSpaceDE w:val="0"/>
      <w:autoSpaceDN w:val="0"/>
      <w:adjustRightInd w:val="0"/>
      <w:spacing w:before="360"/>
      <w:ind w:left="992" w:hanging="992"/>
      <w:textAlignment w:val="baseline"/>
    </w:pPr>
    <w:rPr>
      <w:rFonts w:ascii="Arial" w:eastAsia="Times New Roman" w:hAnsi="Arial" w:cs="Times New Roman"/>
      <w:szCs w:val="20"/>
      <w:lang w:val="el-GR" w:eastAsia="en-US"/>
    </w:rPr>
  </w:style>
  <w:style w:type="paragraph" w:customStyle="1" w:styleId="CSF2">
    <w:name w:val="C+S+F2"/>
    <w:uiPriority w:val="99"/>
    <w:rsid w:val="00A24109"/>
    <w:pPr>
      <w:widowControl w:val="0"/>
      <w:overflowPunct w:val="0"/>
      <w:autoSpaceDE w:val="0"/>
      <w:autoSpaceDN w:val="0"/>
      <w:adjustRightInd w:val="0"/>
      <w:spacing w:after="80" w:line="240" w:lineRule="auto"/>
      <w:ind w:left="284"/>
      <w:jc w:val="both"/>
      <w:textAlignment w:val="baseline"/>
    </w:pPr>
    <w:rPr>
      <w:rFonts w:ascii="Arial" w:eastAsia="Times New Roman" w:hAnsi="Arial" w:cs="Times New Roman"/>
      <w:kern w:val="0"/>
      <w:sz w:val="28"/>
      <w:szCs w:val="20"/>
      <w14:ligatures w14:val="none"/>
    </w:rPr>
  </w:style>
  <w:style w:type="paragraph" w:customStyle="1" w:styleId="TMHMA">
    <w:name w:val="TMHMA"/>
    <w:basedOn w:val="HEAD10"/>
    <w:next w:val="15"/>
    <w:uiPriority w:val="99"/>
    <w:rsid w:val="00A24109"/>
    <w:pPr>
      <w:tabs>
        <w:tab w:val="clear" w:pos="432"/>
      </w:tabs>
      <w:spacing w:line="300" w:lineRule="atLeast"/>
      <w:ind w:left="0" w:firstLine="0"/>
      <w:jc w:val="center"/>
    </w:pPr>
    <w:rPr>
      <w:rFonts w:ascii="Times New Roman" w:hAnsi="Times New Roman"/>
      <w:sz w:val="52"/>
      <w:szCs w:val="52"/>
    </w:rPr>
  </w:style>
  <w:style w:type="paragraph" w:customStyle="1" w:styleId="HEAD10">
    <w:name w:val="HEAD1"/>
    <w:basedOn w:val="a2"/>
    <w:next w:val="a2"/>
    <w:uiPriority w:val="99"/>
    <w:rsid w:val="00A24109"/>
    <w:pPr>
      <w:tabs>
        <w:tab w:val="num" w:pos="432"/>
      </w:tabs>
      <w:suppressAutoHyphens w:val="0"/>
      <w:overflowPunct w:val="0"/>
      <w:autoSpaceDE w:val="0"/>
      <w:autoSpaceDN w:val="0"/>
      <w:adjustRightInd w:val="0"/>
      <w:spacing w:before="240" w:after="240"/>
      <w:ind w:left="432" w:hanging="432"/>
      <w:textAlignment w:val="baseline"/>
      <w:outlineLvl w:val="0"/>
    </w:pPr>
    <w:rPr>
      <w:rFonts w:ascii="Arial" w:eastAsia="Times New Roman" w:hAnsi="Arial" w:cs="Times New Roman"/>
      <w:b/>
      <w:smallCaps/>
      <w:sz w:val="44"/>
      <w:szCs w:val="20"/>
      <w:lang w:val="el-GR" w:eastAsia="en-US"/>
    </w:rPr>
  </w:style>
  <w:style w:type="paragraph" w:customStyle="1" w:styleId="Headerhd">
    <w:name w:val="Header.hd"/>
    <w:basedOn w:val="a2"/>
    <w:uiPriority w:val="99"/>
    <w:rsid w:val="00A24109"/>
    <w:pPr>
      <w:pBdr>
        <w:bottom w:val="single" w:sz="6" w:space="1" w:color="auto"/>
      </w:pBdr>
      <w:tabs>
        <w:tab w:val="right" w:pos="8460"/>
      </w:tabs>
      <w:suppressAutoHyphens w:val="0"/>
      <w:overflowPunct w:val="0"/>
      <w:autoSpaceDE w:val="0"/>
      <w:autoSpaceDN w:val="0"/>
      <w:adjustRightInd w:val="0"/>
      <w:spacing w:before="60" w:after="0"/>
      <w:jc w:val="right"/>
      <w:textAlignment w:val="baseline"/>
    </w:pPr>
    <w:rPr>
      <w:rFonts w:ascii="Arial" w:eastAsia="Times New Roman" w:hAnsi="Arial" w:cs="Times New Roman"/>
      <w:i/>
      <w:caps/>
      <w:sz w:val="18"/>
      <w:szCs w:val="20"/>
      <w:lang w:val="el-GR" w:eastAsia="en-US"/>
    </w:rPr>
  </w:style>
  <w:style w:type="paragraph" w:customStyle="1" w:styleId="BodyL">
    <w:name w:val="Body L"/>
    <w:basedOn w:val="a2"/>
    <w:rsid w:val="00A24109"/>
    <w:pPr>
      <w:suppressAutoHyphens w:val="0"/>
      <w:overflowPunct w:val="0"/>
      <w:autoSpaceDE w:val="0"/>
      <w:autoSpaceDN w:val="0"/>
      <w:adjustRightInd w:val="0"/>
      <w:spacing w:before="240" w:after="0" w:line="360" w:lineRule="atLeast"/>
      <w:textAlignment w:val="baseline"/>
    </w:pPr>
    <w:rPr>
      <w:rFonts w:ascii="UB-Times" w:eastAsia="Times New Roman" w:hAnsi="UB-Times" w:cs="Times New Roman"/>
      <w:szCs w:val="20"/>
      <w:lang w:eastAsia="en-US"/>
    </w:rPr>
  </w:style>
  <w:style w:type="paragraph" w:customStyle="1" w:styleId="Normal1">
    <w:name w:val="Normal1"/>
    <w:basedOn w:val="a2"/>
    <w:rsid w:val="00A24109"/>
    <w:pPr>
      <w:suppressAutoHyphens w:val="0"/>
      <w:overflowPunct w:val="0"/>
      <w:autoSpaceDE w:val="0"/>
      <w:autoSpaceDN w:val="0"/>
      <w:adjustRightInd w:val="0"/>
      <w:spacing w:before="240" w:after="0" w:line="288" w:lineRule="atLeast"/>
      <w:textAlignment w:val="baseline"/>
    </w:pPr>
    <w:rPr>
      <w:rFonts w:ascii="HellasTimes" w:eastAsia="Times New Roman" w:hAnsi="HellasTimes" w:cs="Times New Roman"/>
      <w:sz w:val="26"/>
      <w:szCs w:val="20"/>
      <w:lang w:eastAsia="en-US"/>
    </w:rPr>
  </w:style>
  <w:style w:type="paragraph" w:customStyle="1" w:styleId="HEAD">
    <w:name w:val="HEAD"/>
    <w:basedOn w:val="a2"/>
    <w:uiPriority w:val="99"/>
    <w:rsid w:val="00A24109"/>
    <w:pPr>
      <w:keepNext/>
      <w:suppressAutoHyphens w:val="0"/>
      <w:overflowPunct w:val="0"/>
      <w:autoSpaceDE w:val="0"/>
      <w:autoSpaceDN w:val="0"/>
      <w:adjustRightInd w:val="0"/>
      <w:spacing w:before="60" w:after="60" w:line="300" w:lineRule="atLeast"/>
      <w:jc w:val="center"/>
      <w:textAlignment w:val="baseline"/>
    </w:pPr>
    <w:rPr>
      <w:rFonts w:ascii="Arial" w:eastAsia="Times New Roman" w:hAnsi="Arial" w:cs="Times New Roman"/>
      <w:b/>
      <w:spacing w:val="130"/>
      <w:sz w:val="26"/>
      <w:szCs w:val="20"/>
      <w:lang w:val="el-GR" w:eastAsia="en-US"/>
    </w:rPr>
  </w:style>
  <w:style w:type="paragraph" w:customStyle="1" w:styleId="TableNormal1">
    <w:name w:val="Table Normal1"/>
    <w:basedOn w:val="a2"/>
    <w:rsid w:val="00A24109"/>
    <w:pPr>
      <w:suppressAutoHyphens w:val="0"/>
      <w:spacing w:before="120" w:after="0"/>
      <w:jc w:val="left"/>
    </w:pPr>
    <w:rPr>
      <w:rFonts w:ascii="Arial" w:eastAsia="Times New Roman" w:hAnsi="Arial" w:cs="Times New Roman"/>
      <w:bCs/>
      <w:iCs/>
      <w:sz w:val="24"/>
      <w:szCs w:val="20"/>
      <w:lang w:val="el-GR" w:eastAsia="el-GR"/>
    </w:rPr>
  </w:style>
  <w:style w:type="paragraph" w:customStyle="1" w:styleId="0a-Bullets-Sqind">
    <w:name w:val="0a - Bullets - Sq (ind)"/>
    <w:basedOn w:val="a2"/>
    <w:rsid w:val="00A24109"/>
    <w:pPr>
      <w:tabs>
        <w:tab w:val="num" w:pos="1200"/>
      </w:tabs>
      <w:suppressAutoHyphens w:val="0"/>
      <w:spacing w:before="120"/>
      <w:ind w:left="1200" w:hanging="360"/>
      <w:jc w:val="left"/>
    </w:pPr>
    <w:rPr>
      <w:rFonts w:ascii="Times New Roman" w:eastAsia="Times New Roman" w:hAnsi="Times New Roman" w:cs="Times New Roman"/>
      <w:sz w:val="20"/>
      <w:szCs w:val="20"/>
      <w:lang w:val="el-GR" w:eastAsia="en-US"/>
    </w:rPr>
  </w:style>
  <w:style w:type="paragraph" w:customStyle="1" w:styleId="0-Bullets-Sq">
    <w:name w:val="0 - Bullets - Sq"/>
    <w:basedOn w:val="a2"/>
    <w:rsid w:val="00A24109"/>
    <w:pPr>
      <w:suppressAutoHyphens w:val="0"/>
      <w:ind w:left="567" w:hanging="567"/>
    </w:pPr>
    <w:rPr>
      <w:rFonts w:ascii="Arial" w:eastAsia="Times New Roman" w:hAnsi="Arial" w:cs="Times New Roman"/>
      <w:sz w:val="20"/>
      <w:szCs w:val="20"/>
      <w:lang w:val="el-GR" w:eastAsia="en-US"/>
    </w:rPr>
  </w:style>
  <w:style w:type="paragraph" w:customStyle="1" w:styleId="bullets1">
    <w:name w:val="bullets"/>
    <w:basedOn w:val="a2"/>
    <w:uiPriority w:val="99"/>
    <w:rsid w:val="00A24109"/>
    <w:pPr>
      <w:tabs>
        <w:tab w:val="num" w:pos="360"/>
      </w:tabs>
      <w:suppressAutoHyphens w:val="0"/>
      <w:spacing w:before="120" w:after="0"/>
      <w:ind w:left="360" w:hanging="360"/>
    </w:pPr>
    <w:rPr>
      <w:rFonts w:ascii="Arial" w:eastAsia="Times New Roman" w:hAnsi="Arial" w:cs="Arial"/>
      <w:sz w:val="20"/>
      <w:szCs w:val="20"/>
      <w:lang w:val="el-GR" w:eastAsia="el-GR"/>
    </w:rPr>
  </w:style>
  <w:style w:type="paragraph" w:customStyle="1" w:styleId="BodyVIS">
    <w:name w:val="Body_VIS"/>
    <w:basedOn w:val="a2"/>
    <w:link w:val="BodyVISChar"/>
    <w:rsid w:val="00A24109"/>
    <w:pPr>
      <w:suppressAutoHyphens w:val="0"/>
      <w:spacing w:line="300" w:lineRule="atLeast"/>
    </w:pPr>
    <w:rPr>
      <w:rFonts w:eastAsia="Times New Roman" w:cs="Times New Roman"/>
      <w:sz w:val="20"/>
      <w:szCs w:val="20"/>
      <w:lang w:val="el-GR" w:eastAsia="en-US"/>
    </w:rPr>
  </w:style>
  <w:style w:type="character" w:customStyle="1" w:styleId="BodyVISChar">
    <w:name w:val="Body_VIS Char"/>
    <w:link w:val="BodyVIS"/>
    <w:locked/>
    <w:rsid w:val="00A24109"/>
    <w:rPr>
      <w:rFonts w:ascii="Tahoma" w:eastAsia="Times New Roman" w:hAnsi="Tahoma" w:cs="Times New Roman"/>
      <w:kern w:val="0"/>
      <w:sz w:val="20"/>
      <w:szCs w:val="20"/>
      <w14:ligatures w14:val="none"/>
    </w:rPr>
  </w:style>
  <w:style w:type="paragraph" w:styleId="3c">
    <w:name w:val="List Bullet 3"/>
    <w:basedOn w:val="a2"/>
    <w:unhideWhenUsed/>
    <w:rsid w:val="00A24109"/>
    <w:pPr>
      <w:tabs>
        <w:tab w:val="num" w:pos="926"/>
      </w:tabs>
      <w:suppressAutoHyphens w:val="0"/>
      <w:ind w:left="926" w:hanging="360"/>
      <w:contextualSpacing/>
    </w:pPr>
    <w:rPr>
      <w:rFonts w:eastAsia="Times New Roman" w:cs="Times New Roman"/>
      <w:szCs w:val="20"/>
      <w:lang w:val="el-GR" w:eastAsia="en-US"/>
    </w:rPr>
  </w:style>
  <w:style w:type="paragraph" w:styleId="a">
    <w:name w:val="List Number"/>
    <w:basedOn w:val="a2"/>
    <w:qFormat/>
    <w:rsid w:val="00A24109"/>
    <w:pPr>
      <w:numPr>
        <w:numId w:val="41"/>
      </w:numPr>
      <w:tabs>
        <w:tab w:val="clear" w:pos="926"/>
        <w:tab w:val="num" w:pos="360"/>
      </w:tabs>
      <w:suppressAutoHyphens w:val="0"/>
      <w:ind w:left="360"/>
      <w:contextualSpacing/>
    </w:pPr>
    <w:rPr>
      <w:rFonts w:eastAsia="Times New Roman" w:cs="Times New Roman"/>
      <w:szCs w:val="20"/>
      <w:lang w:val="el-GR" w:eastAsia="en-US"/>
    </w:rPr>
  </w:style>
  <w:style w:type="paragraph" w:customStyle="1" w:styleId="Char11">
    <w:name w:val="Char11"/>
    <w:basedOn w:val="a2"/>
    <w:uiPriority w:val="99"/>
    <w:rsid w:val="00A24109"/>
    <w:pPr>
      <w:numPr>
        <w:numId w:val="42"/>
      </w:numPr>
      <w:tabs>
        <w:tab w:val="clear" w:pos="360"/>
      </w:tabs>
      <w:suppressAutoHyphens w:val="0"/>
      <w:spacing w:after="160" w:line="240" w:lineRule="exact"/>
      <w:ind w:left="0" w:firstLine="0"/>
      <w:jc w:val="left"/>
    </w:pPr>
    <w:rPr>
      <w:rFonts w:ascii="Verdana" w:eastAsiaTheme="minorEastAsia" w:hAnsi="Verdana" w:cs="Verdana"/>
      <w:sz w:val="20"/>
      <w:szCs w:val="20"/>
      <w:lang w:val="en-US" w:eastAsia="en-US"/>
    </w:rPr>
  </w:style>
  <w:style w:type="paragraph" w:customStyle="1" w:styleId="Char30">
    <w:name w:val="Char3"/>
    <w:basedOn w:val="a2"/>
    <w:uiPriority w:val="99"/>
    <w:rsid w:val="00A24109"/>
    <w:pPr>
      <w:suppressAutoHyphens w:val="0"/>
      <w:spacing w:after="160" w:line="240" w:lineRule="exact"/>
      <w:jc w:val="left"/>
    </w:pPr>
    <w:rPr>
      <w:rFonts w:ascii="Verdana" w:eastAsiaTheme="minorEastAsia" w:hAnsi="Verdana" w:cs="Verdana"/>
      <w:sz w:val="20"/>
      <w:szCs w:val="20"/>
      <w:lang w:val="en-US" w:eastAsia="en-US"/>
    </w:rPr>
  </w:style>
  <w:style w:type="paragraph" w:customStyle="1" w:styleId="CharCharCharChar21">
    <w:name w:val="Char Char Char Char21"/>
    <w:basedOn w:val="a2"/>
    <w:uiPriority w:val="99"/>
    <w:rsid w:val="00A24109"/>
    <w:pPr>
      <w:suppressAutoHyphens w:val="0"/>
      <w:spacing w:after="160" w:line="240" w:lineRule="exact"/>
      <w:jc w:val="left"/>
    </w:pPr>
    <w:rPr>
      <w:rFonts w:ascii="Verdana" w:eastAsiaTheme="minorEastAsia" w:hAnsi="Verdana" w:cs="Verdana"/>
      <w:sz w:val="20"/>
      <w:szCs w:val="20"/>
      <w:lang w:val="en-US" w:eastAsia="en-US"/>
    </w:rPr>
  </w:style>
  <w:style w:type="paragraph" w:customStyle="1" w:styleId="CharChar1CharCharCharCharCharCharCharCharCharCharChar1">
    <w:name w:val="Char Char1 Char Char Char Char Char Char Char Char Char Char Char1"/>
    <w:basedOn w:val="a2"/>
    <w:uiPriority w:val="99"/>
    <w:rsid w:val="00A24109"/>
    <w:pPr>
      <w:suppressAutoHyphens w:val="0"/>
      <w:spacing w:after="160" w:line="240" w:lineRule="exact"/>
      <w:jc w:val="left"/>
    </w:pPr>
    <w:rPr>
      <w:rFonts w:ascii="Verdana" w:eastAsiaTheme="minorEastAsia" w:hAnsi="Verdana" w:cs="Verdana"/>
      <w:sz w:val="20"/>
      <w:szCs w:val="20"/>
      <w:lang w:val="en-US" w:eastAsia="en-US"/>
    </w:rPr>
  </w:style>
  <w:style w:type="paragraph" w:customStyle="1" w:styleId="CharCharChar1CharCharCharCharCharCharChar1">
    <w:name w:val="Char Char Char1 Char Char Char Char Char Char Char1"/>
    <w:basedOn w:val="a2"/>
    <w:uiPriority w:val="99"/>
    <w:rsid w:val="00A24109"/>
    <w:pPr>
      <w:suppressAutoHyphens w:val="0"/>
      <w:spacing w:after="160" w:line="240" w:lineRule="exact"/>
      <w:jc w:val="left"/>
    </w:pPr>
    <w:rPr>
      <w:rFonts w:ascii="Arial" w:eastAsiaTheme="minorEastAsia" w:hAnsi="Arial" w:cs="Arial"/>
      <w:sz w:val="20"/>
      <w:szCs w:val="20"/>
      <w:lang w:val="en-US" w:eastAsia="en-US"/>
    </w:rPr>
  </w:style>
  <w:style w:type="paragraph" w:customStyle="1" w:styleId="CharCharCharCharCharCharCharCharChar1">
    <w:name w:val="Char Char Char Char Char Char Char Char Char1"/>
    <w:basedOn w:val="a2"/>
    <w:uiPriority w:val="99"/>
    <w:rsid w:val="00A24109"/>
    <w:pPr>
      <w:suppressAutoHyphens w:val="0"/>
      <w:spacing w:after="160" w:line="240" w:lineRule="exact"/>
      <w:jc w:val="left"/>
    </w:pPr>
    <w:rPr>
      <w:rFonts w:ascii="Verdana" w:eastAsiaTheme="minorEastAsia" w:hAnsi="Verdana" w:cs="Verdana"/>
      <w:sz w:val="20"/>
      <w:szCs w:val="20"/>
      <w:lang w:val="en-US" w:eastAsia="en-US"/>
    </w:rPr>
  </w:style>
  <w:style w:type="paragraph" w:customStyle="1" w:styleId="CharChar1CharCharChar1">
    <w:name w:val="Char Char1 Char Char Char1"/>
    <w:basedOn w:val="a2"/>
    <w:uiPriority w:val="99"/>
    <w:rsid w:val="00A24109"/>
    <w:pPr>
      <w:suppressAutoHyphens w:val="0"/>
      <w:spacing w:after="160" w:line="240" w:lineRule="exact"/>
      <w:jc w:val="left"/>
    </w:pPr>
    <w:rPr>
      <w:rFonts w:ascii="Verdana" w:eastAsiaTheme="minorEastAsia" w:hAnsi="Verdana" w:cs="Verdana"/>
      <w:sz w:val="20"/>
      <w:szCs w:val="20"/>
      <w:lang w:val="en-US" w:eastAsia="en-US"/>
    </w:rPr>
  </w:style>
  <w:style w:type="paragraph" w:customStyle="1" w:styleId="Char1CharCharCharChar1">
    <w:name w:val="Char1 Char Char Char Char1"/>
    <w:basedOn w:val="a2"/>
    <w:uiPriority w:val="99"/>
    <w:rsid w:val="00A24109"/>
    <w:pPr>
      <w:suppressAutoHyphens w:val="0"/>
      <w:spacing w:after="160" w:line="240" w:lineRule="exact"/>
      <w:jc w:val="left"/>
    </w:pPr>
    <w:rPr>
      <w:rFonts w:ascii="Verdana" w:eastAsiaTheme="minorEastAsia" w:hAnsi="Verdana" w:cs="Verdana"/>
      <w:sz w:val="20"/>
      <w:szCs w:val="20"/>
      <w:lang w:val="en-US" w:eastAsia="en-US"/>
    </w:rPr>
  </w:style>
  <w:style w:type="paragraph" w:customStyle="1" w:styleId="CharCharCharChar1">
    <w:name w:val="Char Char Char Char1"/>
    <w:basedOn w:val="a2"/>
    <w:uiPriority w:val="99"/>
    <w:rsid w:val="00A24109"/>
    <w:pPr>
      <w:suppressAutoHyphens w:val="0"/>
      <w:spacing w:after="160" w:line="240" w:lineRule="exact"/>
      <w:jc w:val="left"/>
    </w:pPr>
    <w:rPr>
      <w:rFonts w:ascii="Verdana" w:eastAsiaTheme="minorEastAsia" w:hAnsi="Verdana" w:cs="Verdana"/>
      <w:sz w:val="20"/>
      <w:szCs w:val="20"/>
      <w:lang w:val="en-US" w:eastAsia="en-US"/>
    </w:rPr>
  </w:style>
  <w:style w:type="paragraph" w:customStyle="1" w:styleId="CharCharCharCharCharChar1CharCharCharCharChar1">
    <w:name w:val="Char Char Char Char Char Char1 Char Char Char Char Char1"/>
    <w:basedOn w:val="a2"/>
    <w:uiPriority w:val="99"/>
    <w:rsid w:val="00A24109"/>
    <w:pPr>
      <w:suppressAutoHyphens w:val="0"/>
      <w:spacing w:after="160" w:line="240" w:lineRule="exact"/>
      <w:jc w:val="left"/>
    </w:pPr>
    <w:rPr>
      <w:rFonts w:ascii="Arial" w:eastAsiaTheme="minorEastAsia" w:hAnsi="Arial" w:cs="Arial"/>
      <w:sz w:val="20"/>
      <w:szCs w:val="20"/>
      <w:lang w:val="en-US" w:eastAsia="en-US"/>
    </w:rPr>
  </w:style>
  <w:style w:type="paragraph" w:customStyle="1" w:styleId="BodyTextRFP">
    <w:name w:val="Body Text RFP"/>
    <w:basedOn w:val="35"/>
    <w:rsid w:val="00A24109"/>
    <w:pPr>
      <w:spacing w:before="0"/>
    </w:pPr>
    <w:rPr>
      <w:rFonts w:ascii="Arial" w:hAnsi="Arial"/>
      <w:b/>
      <w:bCs/>
      <w:sz w:val="22"/>
      <w:szCs w:val="20"/>
      <w:lang w:val="el-GR" w:eastAsia="el-GR"/>
    </w:rPr>
  </w:style>
  <w:style w:type="paragraph" w:customStyle="1" w:styleId="Part">
    <w:name w:val="Part"/>
    <w:basedOn w:val="a2"/>
    <w:next w:val="a2"/>
    <w:rsid w:val="00A24109"/>
    <w:pPr>
      <w:suppressAutoHyphens w:val="0"/>
      <w:spacing w:before="120" w:after="240"/>
    </w:pPr>
    <w:rPr>
      <w:rFonts w:ascii="Arial" w:eastAsia="Times New Roman" w:hAnsi="Arial" w:cs="Times New Roman"/>
      <w:b/>
      <w:i/>
      <w:sz w:val="36"/>
      <w:lang w:val="el-GR" w:eastAsia="en-US"/>
    </w:rPr>
  </w:style>
  <w:style w:type="paragraph" w:customStyle="1" w:styleId="diplom">
    <w:name w:val="diplom"/>
    <w:basedOn w:val="a2"/>
    <w:rsid w:val="00A24109"/>
    <w:pPr>
      <w:suppressAutoHyphens w:val="0"/>
      <w:overflowPunct w:val="0"/>
      <w:autoSpaceDE w:val="0"/>
      <w:autoSpaceDN w:val="0"/>
      <w:adjustRightInd w:val="0"/>
      <w:spacing w:after="0" w:line="360" w:lineRule="auto"/>
      <w:jc w:val="left"/>
      <w:textAlignment w:val="baseline"/>
    </w:pPr>
    <w:rPr>
      <w:rFonts w:ascii="Times New Roman" w:eastAsia="Times New Roman" w:hAnsi="Times New Roman" w:cs="Times New Roman"/>
      <w:sz w:val="24"/>
      <w:szCs w:val="20"/>
      <w:lang w:val="el-GR" w:eastAsia="el-GR"/>
    </w:rPr>
  </w:style>
  <w:style w:type="paragraph" w:customStyle="1" w:styleId="Heading2h2">
    <w:name w:val="Heading 2.h2"/>
    <w:basedOn w:val="a2"/>
    <w:next w:val="a2"/>
    <w:rsid w:val="00A24109"/>
    <w:pPr>
      <w:suppressAutoHyphens w:val="0"/>
      <w:spacing w:before="240" w:line="300" w:lineRule="exact"/>
      <w:ind w:left="567" w:hanging="567"/>
    </w:pPr>
    <w:rPr>
      <w:rFonts w:ascii="Times New Roman" w:eastAsia="Times New Roman" w:hAnsi="Times New Roman" w:cs="Times New Roman"/>
      <w:b/>
      <w:sz w:val="24"/>
      <w:szCs w:val="20"/>
      <w:lang w:val="el-GR" w:eastAsia="el-GR"/>
    </w:rPr>
  </w:style>
  <w:style w:type="character" w:customStyle="1" w:styleId="bodyCharCharCharCharCharCharCharCharCharCharChar">
    <w:name w:val="body Char Char Char Char Char Char Char Char Char Char Char"/>
    <w:rsid w:val="00A24109"/>
    <w:rPr>
      <w:rFonts w:ascii="Arial" w:hAnsi="Arial" w:cs="Arial"/>
      <w:bCs/>
      <w:color w:val="800080"/>
      <w:sz w:val="22"/>
      <w:szCs w:val="22"/>
      <w:lang w:val="el-GR" w:eastAsia="el-GR" w:bidi="ar-SA"/>
    </w:rPr>
  </w:style>
  <w:style w:type="paragraph" w:customStyle="1" w:styleId="bodyboldCharChar">
    <w:name w:val="body +bold Char Char"/>
    <w:autoRedefine/>
    <w:rsid w:val="00A24109"/>
    <w:pPr>
      <w:spacing w:after="0" w:line="240" w:lineRule="auto"/>
      <w:ind w:left="406" w:hanging="284"/>
      <w:jc w:val="both"/>
    </w:pPr>
    <w:rPr>
      <w:rFonts w:ascii="Arial" w:eastAsia="Times New Roman" w:hAnsi="Arial" w:cs="Arial"/>
      <w:b/>
      <w:bCs/>
      <w:kern w:val="0"/>
      <w:lang w:eastAsia="el-GR"/>
      <w14:ligatures w14:val="none"/>
    </w:rPr>
  </w:style>
  <w:style w:type="character" w:customStyle="1" w:styleId="bodyboldCharCharChar">
    <w:name w:val="body +bold Char Char Char"/>
    <w:rsid w:val="00A24109"/>
    <w:rPr>
      <w:rFonts w:ascii="Arial" w:hAnsi="Arial" w:cs="Arial"/>
      <w:b/>
      <w:bCs/>
      <w:sz w:val="22"/>
      <w:szCs w:val="22"/>
      <w:lang w:val="el-GR" w:eastAsia="el-GR" w:bidi="ar-SA"/>
    </w:rPr>
  </w:style>
  <w:style w:type="character" w:customStyle="1" w:styleId="bodyboldChar2">
    <w:name w:val="body +bold Char2"/>
    <w:rsid w:val="00A24109"/>
    <w:rPr>
      <w:rFonts w:ascii="Tahoma" w:hAnsi="Tahoma" w:cs="Arial"/>
      <w:b/>
      <w:bCs/>
      <w:sz w:val="22"/>
      <w:szCs w:val="22"/>
      <w:lang w:val="en-US" w:eastAsia="el-GR" w:bidi="ar-SA"/>
    </w:rPr>
  </w:style>
  <w:style w:type="paragraph" w:customStyle="1" w:styleId="Tableentry">
    <w:name w:val="Table entry"/>
    <w:basedOn w:val="a2"/>
    <w:rsid w:val="00A24109"/>
    <w:pPr>
      <w:tabs>
        <w:tab w:val="left" w:pos="567"/>
        <w:tab w:val="left" w:pos="1134"/>
      </w:tabs>
      <w:suppressAutoHyphens w:val="0"/>
      <w:spacing w:before="120"/>
    </w:pPr>
    <w:rPr>
      <w:rFonts w:ascii="Arial" w:eastAsia="Times New Roman" w:hAnsi="Arial" w:cs="Times New Roman"/>
      <w:spacing w:val="20"/>
      <w:sz w:val="20"/>
      <w:szCs w:val="20"/>
      <w:lang w:val="en-US" w:eastAsia="el-GR"/>
    </w:rPr>
  </w:style>
  <w:style w:type="character" w:customStyle="1" w:styleId="bodyCharCharCharCharCharCharChar1">
    <w:name w:val="body Char Char Char Char Char Char Char1"/>
    <w:rsid w:val="00A24109"/>
    <w:rPr>
      <w:rFonts w:ascii="Tahoma" w:hAnsi="Tahoma"/>
      <w:sz w:val="22"/>
      <w:szCs w:val="22"/>
      <w:lang w:val="el-GR" w:eastAsia="el-GR" w:bidi="ar-SA"/>
    </w:rPr>
  </w:style>
  <w:style w:type="paragraph" w:customStyle="1" w:styleId="Text">
    <w:name w:val="Text"/>
    <w:basedOn w:val="a2"/>
    <w:rsid w:val="00A24109"/>
    <w:pPr>
      <w:widowControl w:val="0"/>
      <w:autoSpaceDE w:val="0"/>
      <w:autoSpaceDN w:val="0"/>
      <w:spacing w:after="0"/>
    </w:pPr>
    <w:rPr>
      <w:rFonts w:ascii="Arial (Western)" w:eastAsia="Times New Roman" w:hAnsi="Arial (Western)" w:cs="Times New Roman"/>
      <w:sz w:val="20"/>
      <w:szCs w:val="20"/>
      <w:lang w:val="en-US" w:eastAsia="el-GR"/>
    </w:rPr>
  </w:style>
  <w:style w:type="paragraph" w:customStyle="1" w:styleId="TableHeader0">
    <w:name w:val="Table Header"/>
    <w:basedOn w:val="a2"/>
    <w:rsid w:val="00A24109"/>
    <w:pPr>
      <w:suppressAutoHyphens w:val="0"/>
      <w:spacing w:before="60" w:after="0"/>
      <w:jc w:val="center"/>
    </w:pPr>
    <w:rPr>
      <w:rFonts w:ascii="Arial Black" w:eastAsia="Times New Roman" w:hAnsi="Arial Black" w:cs="Times New Roman"/>
      <w:spacing w:val="-5"/>
      <w:sz w:val="16"/>
      <w:szCs w:val="20"/>
      <w:lang w:val="en-US" w:eastAsia="en-US"/>
    </w:rPr>
  </w:style>
  <w:style w:type="paragraph" w:customStyle="1" w:styleId="affff2">
    <w:name w:val="Βάση επικεφαλίδας"/>
    <w:basedOn w:val="a8"/>
    <w:next w:val="a8"/>
    <w:rsid w:val="00A24109"/>
    <w:pPr>
      <w:keepNext/>
      <w:keepLines/>
      <w:suppressAutoHyphens w:val="0"/>
      <w:spacing w:after="0" w:line="360" w:lineRule="exact"/>
      <w:jc w:val="left"/>
    </w:pPr>
    <w:rPr>
      <w:rFonts w:ascii="Book Antiqua" w:eastAsia="Arial Unicode MS" w:hAnsi="Book Antiqua" w:cs="Tahoma"/>
      <w:w w:val="90"/>
      <w:kern w:val="20"/>
      <w:szCs w:val="20"/>
      <w:lang w:val="el-GR" w:eastAsia="el-GR" w:bidi="he-IL"/>
    </w:rPr>
  </w:style>
  <w:style w:type="paragraph" w:customStyle="1" w:styleId="affff3">
    <w:name w:val="Βάση υποσημείωσης"/>
    <w:basedOn w:val="a8"/>
    <w:rsid w:val="00A24109"/>
    <w:pPr>
      <w:keepLines/>
      <w:suppressAutoHyphens w:val="0"/>
      <w:spacing w:line="200" w:lineRule="atLeast"/>
    </w:pPr>
    <w:rPr>
      <w:rFonts w:ascii="Book Antiqua" w:eastAsia="Arial Unicode MS" w:hAnsi="Book Antiqua" w:cs="Tahoma"/>
      <w:w w:val="90"/>
      <w:sz w:val="18"/>
      <w:szCs w:val="20"/>
      <w:lang w:val="el-GR" w:eastAsia="el-GR" w:bidi="he-IL"/>
    </w:rPr>
  </w:style>
  <w:style w:type="paragraph" w:customStyle="1" w:styleId="affff4">
    <w:name w:val="Κείμενο σε εισαγωγικά"/>
    <w:basedOn w:val="a8"/>
    <w:rsid w:val="00A24109"/>
    <w:pPr>
      <w:keepLines/>
      <w:pBdr>
        <w:top w:val="single" w:sz="6" w:space="14" w:color="808080"/>
        <w:left w:val="single" w:sz="6" w:space="14" w:color="808080"/>
        <w:bottom w:val="single" w:sz="6" w:space="14" w:color="808080"/>
        <w:right w:val="single" w:sz="6" w:space="14" w:color="808080"/>
      </w:pBdr>
      <w:suppressAutoHyphens w:val="0"/>
      <w:spacing w:line="360" w:lineRule="exact"/>
      <w:ind w:left="720" w:right="720"/>
    </w:pPr>
    <w:rPr>
      <w:rFonts w:ascii="Book Antiqua" w:eastAsia="Arial Unicode MS" w:hAnsi="Book Antiqua" w:cs="Tahoma"/>
      <w:i/>
      <w:w w:val="90"/>
      <w:szCs w:val="20"/>
      <w:lang w:val="el-GR" w:eastAsia="el-GR" w:bidi="he-IL"/>
    </w:rPr>
  </w:style>
  <w:style w:type="paragraph" w:customStyle="1" w:styleId="affff5">
    <w:name w:val="Διατήρηση σώματος κειμένου"/>
    <w:basedOn w:val="a8"/>
    <w:rsid w:val="00A24109"/>
    <w:pPr>
      <w:keepNext/>
      <w:suppressAutoHyphens w:val="0"/>
      <w:spacing w:line="360" w:lineRule="exact"/>
    </w:pPr>
    <w:rPr>
      <w:rFonts w:ascii="Book Antiqua" w:eastAsia="Arial Unicode MS" w:hAnsi="Book Antiqua" w:cs="Tahoma"/>
      <w:w w:val="90"/>
      <w:szCs w:val="20"/>
      <w:lang w:val="el-GR" w:eastAsia="el-GR" w:bidi="he-IL"/>
    </w:rPr>
  </w:style>
  <w:style w:type="paragraph" w:customStyle="1" w:styleId="affff6">
    <w:name w:val="Ετικέτα εγγράφου"/>
    <w:next w:val="a2"/>
    <w:rsid w:val="00A24109"/>
    <w:pPr>
      <w:pBdr>
        <w:top w:val="single" w:sz="6" w:space="6" w:color="808080"/>
        <w:bottom w:val="single" w:sz="6" w:space="6" w:color="808080"/>
      </w:pBdr>
      <w:spacing w:after="0" w:line="240" w:lineRule="atLeast"/>
      <w:jc w:val="center"/>
    </w:pPr>
    <w:rPr>
      <w:rFonts w:ascii="Garamond" w:eastAsia="Times New Roman" w:hAnsi="Garamond" w:cs="Times New Roman"/>
      <w:b/>
      <w:caps/>
      <w:spacing w:val="40"/>
      <w:kern w:val="0"/>
      <w:sz w:val="18"/>
      <w:szCs w:val="20"/>
      <w:lang w:bidi="he-IL"/>
      <w14:ligatures w14:val="none"/>
    </w:rPr>
  </w:style>
  <w:style w:type="paragraph" w:customStyle="1" w:styleId="affff7">
    <w:name w:val="Βάση κεφαλίδας"/>
    <w:basedOn w:val="a8"/>
    <w:rsid w:val="00A24109"/>
    <w:pPr>
      <w:keepLines/>
      <w:tabs>
        <w:tab w:val="center" w:pos="4320"/>
        <w:tab w:val="right" w:pos="8640"/>
      </w:tabs>
      <w:suppressAutoHyphens w:val="0"/>
      <w:spacing w:after="0" w:line="360" w:lineRule="exact"/>
      <w:jc w:val="center"/>
    </w:pPr>
    <w:rPr>
      <w:rFonts w:ascii="Book Antiqua" w:eastAsia="Arial Unicode MS" w:hAnsi="Book Antiqua" w:cs="Tahoma"/>
      <w:caps/>
      <w:spacing w:val="15"/>
      <w:w w:val="90"/>
      <w:sz w:val="18"/>
      <w:szCs w:val="20"/>
      <w:lang w:val="el-GR" w:eastAsia="el-GR" w:bidi="he-IL"/>
    </w:rPr>
  </w:style>
  <w:style w:type="paragraph" w:customStyle="1" w:styleId="affff8">
    <w:name w:val="Βάση ευρετηρίου"/>
    <w:basedOn w:val="a2"/>
    <w:rsid w:val="00A24109"/>
    <w:pPr>
      <w:suppressAutoHyphens w:val="0"/>
      <w:spacing w:after="0" w:line="240" w:lineRule="atLeast"/>
      <w:ind w:left="360" w:hanging="360"/>
      <w:jc w:val="left"/>
    </w:pPr>
    <w:rPr>
      <w:rFonts w:ascii="Book Antiqua" w:eastAsia="Times New Roman" w:hAnsi="Book Antiqua" w:cs="Times New Roman"/>
      <w:w w:val="90"/>
      <w:sz w:val="20"/>
      <w:szCs w:val="20"/>
      <w:lang w:val="el-GR" w:eastAsia="en-US" w:bidi="he-IL"/>
    </w:rPr>
  </w:style>
  <w:style w:type="paragraph" w:styleId="2f1">
    <w:name w:val="index 2"/>
    <w:basedOn w:val="affff8"/>
    <w:autoRedefine/>
    <w:rsid w:val="00A24109"/>
    <w:pPr>
      <w:spacing w:line="240" w:lineRule="auto"/>
      <w:ind w:hanging="240"/>
    </w:pPr>
    <w:rPr>
      <w:sz w:val="21"/>
    </w:rPr>
  </w:style>
  <w:style w:type="paragraph" w:styleId="3d">
    <w:name w:val="index 3"/>
    <w:basedOn w:val="affff8"/>
    <w:autoRedefine/>
    <w:rsid w:val="00A24109"/>
    <w:pPr>
      <w:spacing w:line="240" w:lineRule="auto"/>
      <w:ind w:left="480" w:hanging="240"/>
    </w:pPr>
    <w:rPr>
      <w:sz w:val="21"/>
    </w:rPr>
  </w:style>
  <w:style w:type="paragraph" w:styleId="46">
    <w:name w:val="index 4"/>
    <w:basedOn w:val="affff8"/>
    <w:autoRedefine/>
    <w:rsid w:val="00A24109"/>
    <w:pPr>
      <w:spacing w:line="240" w:lineRule="auto"/>
      <w:ind w:left="600" w:hanging="240"/>
    </w:pPr>
    <w:rPr>
      <w:sz w:val="21"/>
    </w:rPr>
  </w:style>
  <w:style w:type="paragraph" w:styleId="52">
    <w:name w:val="index 5"/>
    <w:basedOn w:val="affff8"/>
    <w:autoRedefine/>
    <w:rsid w:val="00A24109"/>
    <w:pPr>
      <w:spacing w:line="240" w:lineRule="auto"/>
      <w:ind w:left="840"/>
    </w:pPr>
    <w:rPr>
      <w:sz w:val="21"/>
    </w:rPr>
  </w:style>
  <w:style w:type="paragraph" w:customStyle="1" w:styleId="affff9">
    <w:name w:val="Επικεφαλίδα ενότητας"/>
    <w:basedOn w:val="15"/>
    <w:rsid w:val="00A24109"/>
    <w:pPr>
      <w:pBdr>
        <w:top w:val="single" w:sz="6" w:space="6" w:color="808080"/>
        <w:bottom w:val="single" w:sz="6" w:space="6" w:color="808080"/>
      </w:pBdr>
      <w:tabs>
        <w:tab w:val="num" w:pos="844"/>
      </w:tabs>
      <w:suppressAutoHyphens w:val="0"/>
      <w:spacing w:before="0" w:after="240"/>
      <w:ind w:left="844" w:hanging="360"/>
      <w:jc w:val="left"/>
    </w:pPr>
    <w:rPr>
      <w:rFonts w:ascii="Book Antiqua" w:eastAsia="Times New Roman" w:hAnsi="Book Antiqua" w:cs="Tahoma"/>
      <w:b/>
      <w:caps/>
      <w:color w:val="auto"/>
      <w:spacing w:val="20"/>
      <w:w w:val="90"/>
      <w:kern w:val="16"/>
      <w:sz w:val="24"/>
      <w:szCs w:val="20"/>
      <w:lang w:val="el-GR" w:eastAsia="en-US" w:bidi="he-IL"/>
    </w:rPr>
  </w:style>
  <w:style w:type="character" w:customStyle="1" w:styleId="affffa">
    <w:name w:val="Έμφαση εισαγωγής"/>
    <w:rsid w:val="00A24109"/>
    <w:rPr>
      <w:caps/>
      <w:sz w:val="18"/>
    </w:rPr>
  </w:style>
  <w:style w:type="paragraph" w:styleId="affffb">
    <w:name w:val="macro"/>
    <w:basedOn w:val="a8"/>
    <w:link w:val="Charf2"/>
    <w:rsid w:val="00A24109"/>
    <w:pPr>
      <w:suppressAutoHyphens w:val="0"/>
      <w:spacing w:line="360" w:lineRule="exact"/>
      <w:jc w:val="left"/>
    </w:pPr>
    <w:rPr>
      <w:rFonts w:ascii="Courier New" w:eastAsia="Arial Unicode MS" w:hAnsi="Courier New" w:cs="Tahoma"/>
      <w:w w:val="90"/>
      <w:szCs w:val="20"/>
      <w:lang w:val="el-GR" w:eastAsia="el-GR" w:bidi="he-IL"/>
    </w:rPr>
  </w:style>
  <w:style w:type="character" w:customStyle="1" w:styleId="Charf2">
    <w:name w:val="Κείμενο μακροεντολής Char"/>
    <w:basedOn w:val="a3"/>
    <w:link w:val="affffb"/>
    <w:rsid w:val="00A24109"/>
    <w:rPr>
      <w:rFonts w:ascii="Courier New" w:eastAsia="Arial Unicode MS" w:hAnsi="Courier New" w:cs="Tahoma"/>
      <w:w w:val="90"/>
      <w:kern w:val="0"/>
      <w:szCs w:val="20"/>
      <w:lang w:eastAsia="el-GR" w:bidi="he-IL"/>
      <w14:ligatures w14:val="none"/>
    </w:rPr>
  </w:style>
  <w:style w:type="paragraph" w:customStyle="1" w:styleId="affffc">
    <w:name w:val="Υπότιτλος εξωφύλλου"/>
    <w:basedOn w:val="affffd"/>
    <w:next w:val="a8"/>
    <w:rsid w:val="00A24109"/>
    <w:pPr>
      <w:pBdr>
        <w:top w:val="single" w:sz="6" w:space="12" w:color="808080"/>
      </w:pBdr>
      <w:spacing w:after="0" w:line="440" w:lineRule="atLeast"/>
    </w:pPr>
    <w:rPr>
      <w:spacing w:val="30"/>
      <w:sz w:val="36"/>
    </w:rPr>
  </w:style>
  <w:style w:type="paragraph" w:customStyle="1" w:styleId="affffd">
    <w:name w:val="Τίτλος εξωφύλλου"/>
    <w:basedOn w:val="affff2"/>
    <w:next w:val="affffc"/>
    <w:rsid w:val="00A24109"/>
    <w:pPr>
      <w:spacing w:after="240" w:line="720" w:lineRule="atLeast"/>
      <w:jc w:val="center"/>
    </w:pPr>
    <w:rPr>
      <w:caps/>
      <w:spacing w:val="65"/>
      <w:sz w:val="64"/>
    </w:rPr>
  </w:style>
  <w:style w:type="character" w:customStyle="1" w:styleId="affffe">
    <w:name w:val="Εκθέτης"/>
    <w:rsid w:val="00A24109"/>
    <w:rPr>
      <w:vertAlign w:val="superscript"/>
    </w:rPr>
  </w:style>
  <w:style w:type="paragraph" w:customStyle="1" w:styleId="afffff">
    <w:name w:val="Βάση πίνακα περιεχομένων"/>
    <w:basedOn w:val="a2"/>
    <w:rsid w:val="00A24109"/>
    <w:pPr>
      <w:tabs>
        <w:tab w:val="right" w:leader="dot" w:pos="5040"/>
      </w:tabs>
      <w:suppressAutoHyphens w:val="0"/>
      <w:spacing w:after="240" w:line="240" w:lineRule="atLeast"/>
      <w:jc w:val="left"/>
    </w:pPr>
    <w:rPr>
      <w:rFonts w:ascii="Book Antiqua" w:eastAsia="Times New Roman" w:hAnsi="Book Antiqua" w:cs="Times New Roman"/>
      <w:w w:val="90"/>
      <w:sz w:val="20"/>
      <w:szCs w:val="20"/>
      <w:lang w:val="el-GR" w:eastAsia="en-US" w:bidi="he-IL"/>
    </w:rPr>
  </w:style>
  <w:style w:type="paragraph" w:styleId="afffff0">
    <w:name w:val="table of figures"/>
    <w:basedOn w:val="afffff"/>
    <w:rsid w:val="00A24109"/>
  </w:style>
  <w:style w:type="paragraph" w:customStyle="1" w:styleId="afffff1">
    <w:name w:val="Ετικέτα ενότητας"/>
    <w:basedOn w:val="affff2"/>
    <w:next w:val="a8"/>
    <w:rsid w:val="00A24109"/>
    <w:pPr>
      <w:pBdr>
        <w:bottom w:val="single" w:sz="6" w:space="24" w:color="808080"/>
      </w:pBdr>
      <w:spacing w:after="720"/>
      <w:jc w:val="center"/>
    </w:pPr>
    <w:rPr>
      <w:caps/>
      <w:spacing w:val="80"/>
      <w:sz w:val="48"/>
    </w:rPr>
  </w:style>
  <w:style w:type="paragraph" w:customStyle="1" w:styleId="afffff2">
    <w:name w:val="Υποσέλιδο πρώτο"/>
    <w:basedOn w:val="ad"/>
    <w:rsid w:val="00A24109"/>
    <w:pPr>
      <w:keepLines/>
      <w:tabs>
        <w:tab w:val="clear" w:pos="4153"/>
        <w:tab w:val="clear" w:pos="8306"/>
        <w:tab w:val="center" w:pos="4320"/>
        <w:tab w:val="right" w:pos="9480"/>
      </w:tabs>
      <w:suppressAutoHyphens w:val="0"/>
      <w:spacing w:before="600"/>
      <w:ind w:left="-840" w:right="-840"/>
      <w:jc w:val="center"/>
    </w:pPr>
    <w:rPr>
      <w:rFonts w:ascii="Book Antiqua" w:eastAsia="Times New Roman" w:hAnsi="Book Antiqua" w:cs="Times New Roman"/>
      <w:caps/>
      <w:spacing w:val="15"/>
      <w:w w:val="90"/>
      <w:sz w:val="24"/>
      <w:szCs w:val="20"/>
      <w:lang w:val="el-GR" w:eastAsia="en-US" w:bidi="he-IL"/>
    </w:rPr>
  </w:style>
  <w:style w:type="paragraph" w:customStyle="1" w:styleId="afffff3">
    <w:name w:val="Υποσέλιδο ζυγό"/>
    <w:basedOn w:val="ad"/>
    <w:rsid w:val="00A24109"/>
    <w:pPr>
      <w:keepLines/>
      <w:tabs>
        <w:tab w:val="clear" w:pos="4153"/>
        <w:tab w:val="clear" w:pos="8306"/>
        <w:tab w:val="center" w:pos="4320"/>
        <w:tab w:val="right" w:pos="9480"/>
      </w:tabs>
      <w:suppressAutoHyphens w:val="0"/>
      <w:spacing w:before="600"/>
      <w:ind w:left="-840" w:right="-840"/>
      <w:jc w:val="center"/>
    </w:pPr>
    <w:rPr>
      <w:rFonts w:ascii="Book Antiqua" w:eastAsia="Times New Roman" w:hAnsi="Book Antiqua" w:cs="Times New Roman"/>
      <w:caps/>
      <w:spacing w:val="15"/>
      <w:w w:val="90"/>
      <w:sz w:val="24"/>
      <w:szCs w:val="20"/>
      <w:lang w:val="el-GR" w:eastAsia="en-US" w:bidi="he-IL"/>
    </w:rPr>
  </w:style>
  <w:style w:type="paragraph" w:customStyle="1" w:styleId="afffff4">
    <w:name w:val="Υποσέλιδο μονό"/>
    <w:basedOn w:val="ad"/>
    <w:rsid w:val="00A24109"/>
    <w:pPr>
      <w:keepLines/>
      <w:tabs>
        <w:tab w:val="clear" w:pos="4153"/>
        <w:tab w:val="clear" w:pos="8306"/>
        <w:tab w:val="center" w:pos="4320"/>
        <w:tab w:val="right" w:pos="9480"/>
      </w:tabs>
      <w:suppressAutoHyphens w:val="0"/>
      <w:spacing w:before="600"/>
      <w:ind w:left="-840" w:right="-840"/>
      <w:jc w:val="center"/>
    </w:pPr>
    <w:rPr>
      <w:rFonts w:ascii="Book Antiqua" w:eastAsia="Times New Roman" w:hAnsi="Book Antiqua" w:cs="Times New Roman"/>
      <w:caps/>
      <w:spacing w:val="15"/>
      <w:w w:val="90"/>
      <w:sz w:val="24"/>
      <w:szCs w:val="20"/>
      <w:lang w:val="el-GR" w:eastAsia="en-US" w:bidi="he-IL"/>
    </w:rPr>
  </w:style>
  <w:style w:type="paragraph" w:customStyle="1" w:styleId="afffff5">
    <w:name w:val="Κεφαλίδα πρώτη"/>
    <w:basedOn w:val="ac"/>
    <w:rsid w:val="00A24109"/>
    <w:pPr>
      <w:keepLines/>
      <w:tabs>
        <w:tab w:val="clear" w:pos="4153"/>
        <w:tab w:val="clear" w:pos="8306"/>
        <w:tab w:val="center" w:pos="4320"/>
        <w:tab w:val="right" w:pos="8640"/>
      </w:tabs>
      <w:suppressAutoHyphens w:val="0"/>
      <w:spacing w:after="480"/>
      <w:jc w:val="center"/>
    </w:pPr>
    <w:rPr>
      <w:rFonts w:ascii="Book Antiqua" w:eastAsia="Times New Roman" w:hAnsi="Book Antiqua" w:cs="Times New Roman"/>
      <w:caps/>
      <w:spacing w:val="15"/>
      <w:w w:val="90"/>
      <w:sz w:val="18"/>
      <w:szCs w:val="20"/>
      <w:lang w:val="el-GR" w:eastAsia="en-US" w:bidi="he-IL"/>
    </w:rPr>
  </w:style>
  <w:style w:type="paragraph" w:customStyle="1" w:styleId="afffff6">
    <w:name w:val="Κεφαλίδα ζυγή"/>
    <w:basedOn w:val="ac"/>
    <w:rsid w:val="00A24109"/>
    <w:pPr>
      <w:keepLines/>
      <w:tabs>
        <w:tab w:val="clear" w:pos="4153"/>
        <w:tab w:val="clear" w:pos="8306"/>
        <w:tab w:val="center" w:pos="4320"/>
        <w:tab w:val="right" w:pos="8640"/>
      </w:tabs>
      <w:suppressAutoHyphens w:val="0"/>
      <w:spacing w:after="480"/>
      <w:jc w:val="center"/>
    </w:pPr>
    <w:rPr>
      <w:rFonts w:ascii="Book Antiqua" w:eastAsia="Times New Roman" w:hAnsi="Book Antiqua" w:cs="Times New Roman"/>
      <w:i/>
      <w:caps/>
      <w:spacing w:val="10"/>
      <w:w w:val="90"/>
      <w:sz w:val="16"/>
      <w:szCs w:val="20"/>
      <w:lang w:val="el-GR" w:eastAsia="en-US" w:bidi="he-IL"/>
    </w:rPr>
  </w:style>
  <w:style w:type="paragraph" w:customStyle="1" w:styleId="afffff7">
    <w:name w:val="Κεφαλίδα μονή"/>
    <w:basedOn w:val="ac"/>
    <w:rsid w:val="00A24109"/>
    <w:pPr>
      <w:keepLines/>
      <w:tabs>
        <w:tab w:val="clear" w:pos="4153"/>
        <w:tab w:val="clear" w:pos="8306"/>
        <w:tab w:val="center" w:pos="4320"/>
        <w:tab w:val="right" w:pos="8640"/>
      </w:tabs>
      <w:suppressAutoHyphens w:val="0"/>
      <w:spacing w:after="480"/>
      <w:jc w:val="center"/>
    </w:pPr>
    <w:rPr>
      <w:rFonts w:ascii="Book Antiqua" w:eastAsia="Times New Roman" w:hAnsi="Book Antiqua" w:cs="Times New Roman"/>
      <w:caps/>
      <w:spacing w:val="15"/>
      <w:w w:val="90"/>
      <w:sz w:val="18"/>
      <w:szCs w:val="20"/>
      <w:lang w:val="el-GR" w:eastAsia="en-US" w:bidi="he-IL"/>
    </w:rPr>
  </w:style>
  <w:style w:type="paragraph" w:customStyle="1" w:styleId="afffff8">
    <w:name w:val="Ετικέτα κεφαλαίου"/>
    <w:basedOn w:val="afffff1"/>
    <w:rsid w:val="00A24109"/>
  </w:style>
  <w:style w:type="paragraph" w:customStyle="1" w:styleId="afffff9">
    <w:name w:val="Υπότιτλος κεφαλαίου"/>
    <w:basedOn w:val="afff0"/>
    <w:rsid w:val="00A24109"/>
    <w:pPr>
      <w:keepNext/>
      <w:keepLines/>
      <w:numPr>
        <w:ilvl w:val="0"/>
      </w:numPr>
      <w:spacing w:before="140" w:after="420" w:line="240" w:lineRule="auto"/>
      <w:jc w:val="center"/>
    </w:pPr>
    <w:rPr>
      <w:rFonts w:ascii="Book Antiqua" w:hAnsi="Book Antiqua"/>
      <w:caps/>
      <w:color w:val="auto"/>
      <w:spacing w:val="20"/>
      <w:w w:val="90"/>
      <w:kern w:val="20"/>
      <w:szCs w:val="20"/>
      <w:lang w:bidi="he-IL"/>
    </w:rPr>
  </w:style>
  <w:style w:type="paragraph" w:customStyle="1" w:styleId="afffffa">
    <w:name w:val="Τίτλος κεφαλαίου"/>
    <w:basedOn w:val="aff8"/>
    <w:rsid w:val="00A24109"/>
    <w:pPr>
      <w:keepNext/>
      <w:keepLines/>
      <w:spacing w:before="140"/>
      <w:contextualSpacing w:val="0"/>
      <w:jc w:val="center"/>
    </w:pPr>
    <w:rPr>
      <w:rFonts w:ascii="Book Antiqua" w:hAnsi="Book Antiqua"/>
      <w:caps/>
      <w:spacing w:val="60"/>
      <w:w w:val="90"/>
      <w:kern w:val="20"/>
      <w:sz w:val="44"/>
      <w:szCs w:val="20"/>
      <w:lang w:val="el-GR" w:bidi="he-IL"/>
    </w:rPr>
  </w:style>
  <w:style w:type="paragraph" w:styleId="47">
    <w:name w:val="List Number 4"/>
    <w:basedOn w:val="a"/>
    <w:rsid w:val="00A24109"/>
    <w:pPr>
      <w:numPr>
        <w:numId w:val="0"/>
      </w:numPr>
      <w:spacing w:after="240"/>
      <w:ind w:left="1800" w:right="720" w:hanging="360"/>
      <w:contextualSpacing w:val="0"/>
    </w:pPr>
    <w:rPr>
      <w:rFonts w:ascii="Book Antiqua" w:hAnsi="Book Antiqua"/>
      <w:w w:val="90"/>
      <w:lang w:bidi="he-IL"/>
    </w:rPr>
  </w:style>
  <w:style w:type="paragraph" w:styleId="53">
    <w:name w:val="List 5"/>
    <w:basedOn w:val="afa"/>
    <w:rsid w:val="00A24109"/>
    <w:pPr>
      <w:suppressAutoHyphens w:val="0"/>
      <w:ind w:left="1800" w:hanging="360"/>
    </w:pPr>
    <w:rPr>
      <w:rFonts w:ascii="Book Antiqua" w:eastAsia="Times New Roman" w:hAnsi="Book Antiqua" w:cs="Times New Roman"/>
      <w:w w:val="90"/>
      <w:szCs w:val="20"/>
      <w:lang w:val="el-GR" w:eastAsia="en-US" w:bidi="he-IL"/>
    </w:rPr>
  </w:style>
  <w:style w:type="paragraph" w:styleId="48">
    <w:name w:val="List 4"/>
    <w:basedOn w:val="afa"/>
    <w:rsid w:val="00A24109"/>
    <w:pPr>
      <w:suppressAutoHyphens w:val="0"/>
      <w:ind w:left="1440" w:hanging="360"/>
    </w:pPr>
    <w:rPr>
      <w:rFonts w:ascii="Book Antiqua" w:eastAsia="Times New Roman" w:hAnsi="Book Antiqua" w:cs="Times New Roman"/>
      <w:w w:val="90"/>
      <w:szCs w:val="20"/>
      <w:lang w:val="el-GR" w:eastAsia="en-US" w:bidi="he-IL"/>
    </w:rPr>
  </w:style>
  <w:style w:type="paragraph" w:styleId="3e">
    <w:name w:val="List 3"/>
    <w:basedOn w:val="afa"/>
    <w:rsid w:val="00A24109"/>
    <w:pPr>
      <w:suppressAutoHyphens w:val="0"/>
      <w:ind w:left="1080" w:hanging="360"/>
    </w:pPr>
    <w:rPr>
      <w:rFonts w:ascii="Book Antiqua" w:eastAsia="Times New Roman" w:hAnsi="Book Antiqua" w:cs="Times New Roman"/>
      <w:w w:val="90"/>
      <w:szCs w:val="20"/>
      <w:lang w:val="el-GR" w:eastAsia="en-US" w:bidi="he-IL"/>
    </w:rPr>
  </w:style>
  <w:style w:type="paragraph" w:styleId="54">
    <w:name w:val="List Number 5"/>
    <w:basedOn w:val="a"/>
    <w:rsid w:val="00A24109"/>
    <w:pPr>
      <w:numPr>
        <w:numId w:val="0"/>
      </w:numPr>
      <w:spacing w:after="240"/>
      <w:ind w:left="2160" w:right="720" w:hanging="360"/>
      <w:contextualSpacing w:val="0"/>
    </w:pPr>
    <w:rPr>
      <w:rFonts w:ascii="Book Antiqua" w:hAnsi="Book Antiqua"/>
      <w:w w:val="90"/>
      <w:lang w:bidi="he-IL"/>
    </w:rPr>
  </w:style>
  <w:style w:type="paragraph" w:styleId="2f2">
    <w:name w:val="List Continue 2"/>
    <w:basedOn w:val="afff2"/>
    <w:rsid w:val="00A24109"/>
    <w:pPr>
      <w:spacing w:after="240"/>
      <w:ind w:left="1080" w:right="720"/>
      <w:jc w:val="both"/>
    </w:pPr>
    <w:rPr>
      <w:rFonts w:ascii="Book Antiqua" w:hAnsi="Book Antiqua"/>
      <w:w w:val="90"/>
      <w:sz w:val="22"/>
      <w:lang w:eastAsia="en-US" w:bidi="he-IL"/>
    </w:rPr>
  </w:style>
  <w:style w:type="paragraph" w:styleId="3f">
    <w:name w:val="List Continue 3"/>
    <w:basedOn w:val="afff2"/>
    <w:rsid w:val="00A24109"/>
    <w:pPr>
      <w:spacing w:after="240"/>
      <w:ind w:left="1440" w:right="720"/>
      <w:jc w:val="both"/>
    </w:pPr>
    <w:rPr>
      <w:rFonts w:ascii="Book Antiqua" w:hAnsi="Book Antiqua"/>
      <w:w w:val="90"/>
      <w:sz w:val="22"/>
      <w:lang w:eastAsia="en-US" w:bidi="he-IL"/>
    </w:rPr>
  </w:style>
  <w:style w:type="paragraph" w:styleId="49">
    <w:name w:val="List Continue 4"/>
    <w:basedOn w:val="afff2"/>
    <w:rsid w:val="00A24109"/>
    <w:pPr>
      <w:spacing w:after="240"/>
      <w:ind w:left="1800" w:right="720"/>
      <w:jc w:val="both"/>
    </w:pPr>
    <w:rPr>
      <w:rFonts w:ascii="Book Antiqua" w:hAnsi="Book Antiqua"/>
      <w:w w:val="90"/>
      <w:sz w:val="22"/>
      <w:lang w:eastAsia="en-US" w:bidi="he-IL"/>
    </w:rPr>
  </w:style>
  <w:style w:type="paragraph" w:styleId="55">
    <w:name w:val="List Continue 5"/>
    <w:basedOn w:val="afff2"/>
    <w:rsid w:val="00A24109"/>
    <w:pPr>
      <w:spacing w:after="240"/>
      <w:ind w:left="2160" w:right="720"/>
      <w:jc w:val="both"/>
    </w:pPr>
    <w:rPr>
      <w:rFonts w:ascii="Book Antiqua" w:hAnsi="Book Antiqua"/>
      <w:w w:val="90"/>
      <w:sz w:val="22"/>
      <w:lang w:eastAsia="en-US" w:bidi="he-IL"/>
    </w:rPr>
  </w:style>
  <w:style w:type="paragraph" w:customStyle="1" w:styleId="afffffb">
    <w:name w:val="Διεύθυνση αποστολέα"/>
    <w:rsid w:val="00A24109"/>
    <w:pPr>
      <w:framePr w:w="8640" w:wrap="notBeside" w:vAnchor="page" w:hAnchor="page" w:x="1729" w:y="14401" w:anchorLock="1"/>
      <w:tabs>
        <w:tab w:val="left" w:pos="2160"/>
      </w:tabs>
      <w:spacing w:after="0" w:line="240" w:lineRule="atLeast"/>
      <w:ind w:right="-240"/>
      <w:jc w:val="center"/>
    </w:pPr>
    <w:rPr>
      <w:rFonts w:ascii="Garamond" w:eastAsia="Times New Roman" w:hAnsi="Garamond" w:cs="Times New Roman"/>
      <w:caps/>
      <w:spacing w:val="30"/>
      <w:kern w:val="0"/>
      <w:sz w:val="14"/>
      <w:szCs w:val="20"/>
      <w:lang w:bidi="he-IL"/>
      <w14:ligatures w14:val="none"/>
    </w:rPr>
  </w:style>
  <w:style w:type="character" w:customStyle="1" w:styleId="afffffc">
    <w:name w:val="Σύνθημα"/>
    <w:rsid w:val="00A24109"/>
    <w:rPr>
      <w:i/>
      <w:spacing w:val="70"/>
      <w:lang w:val="el-GR"/>
    </w:rPr>
  </w:style>
  <w:style w:type="paragraph" w:customStyle="1" w:styleId="afffffd">
    <w:name w:val="Όνομα εταιρείας"/>
    <w:basedOn w:val="a8"/>
    <w:rsid w:val="00A24109"/>
    <w:pPr>
      <w:keepLines/>
      <w:framePr w:w="8640" w:h="1440" w:wrap="notBeside" w:vAnchor="page" w:hAnchor="margin" w:xAlign="center" w:y="889"/>
      <w:suppressAutoHyphens w:val="0"/>
      <w:spacing w:after="40" w:line="360" w:lineRule="exact"/>
      <w:jc w:val="center"/>
    </w:pPr>
    <w:rPr>
      <w:rFonts w:ascii="Book Antiqua" w:eastAsia="Arial Unicode MS" w:hAnsi="Book Antiqua" w:cs="Tahoma"/>
      <w:caps/>
      <w:spacing w:val="75"/>
      <w:w w:val="90"/>
      <w:kern w:val="18"/>
      <w:szCs w:val="20"/>
      <w:lang w:val="el-GR" w:eastAsia="el-GR" w:bidi="he-IL"/>
    </w:rPr>
  </w:style>
  <w:style w:type="paragraph" w:customStyle="1" w:styleId="afffffe">
    <w:name w:val="Τίτλος τμήματος"/>
    <w:basedOn w:val="aff8"/>
    <w:rsid w:val="00A24109"/>
    <w:pPr>
      <w:keepNext/>
      <w:keepLines/>
      <w:spacing w:before="140"/>
      <w:contextualSpacing w:val="0"/>
      <w:jc w:val="center"/>
    </w:pPr>
    <w:rPr>
      <w:rFonts w:ascii="Book Antiqua" w:hAnsi="Book Antiqua"/>
      <w:caps/>
      <w:spacing w:val="60"/>
      <w:w w:val="90"/>
      <w:kern w:val="20"/>
      <w:sz w:val="44"/>
      <w:szCs w:val="20"/>
      <w:lang w:val="el-GR" w:bidi="he-IL"/>
    </w:rPr>
  </w:style>
  <w:style w:type="paragraph" w:customStyle="1" w:styleId="affffff">
    <w:name w:val="Ετικέτα τμήματος"/>
    <w:basedOn w:val="afffff1"/>
    <w:rsid w:val="00A24109"/>
  </w:style>
  <w:style w:type="paragraph" w:styleId="affffff0">
    <w:name w:val="table of authorities"/>
    <w:basedOn w:val="a2"/>
    <w:rsid w:val="00A24109"/>
    <w:pPr>
      <w:tabs>
        <w:tab w:val="right" w:leader="dot" w:pos="7560"/>
      </w:tabs>
      <w:suppressAutoHyphens w:val="0"/>
      <w:spacing w:after="0"/>
      <w:jc w:val="left"/>
    </w:pPr>
    <w:rPr>
      <w:rFonts w:ascii="Book Antiqua" w:eastAsia="Times New Roman" w:hAnsi="Book Antiqua" w:cs="Times New Roman"/>
      <w:w w:val="90"/>
      <w:sz w:val="20"/>
      <w:szCs w:val="20"/>
      <w:lang w:val="el-GR" w:eastAsia="en-US" w:bidi="he-IL"/>
    </w:rPr>
  </w:style>
  <w:style w:type="paragraph" w:styleId="56">
    <w:name w:val="List Bullet 5"/>
    <w:basedOn w:val="a0"/>
    <w:autoRedefine/>
    <w:rsid w:val="00A24109"/>
    <w:pPr>
      <w:numPr>
        <w:numId w:val="0"/>
      </w:numPr>
      <w:spacing w:after="240"/>
      <w:ind w:left="2160" w:right="720"/>
    </w:pPr>
    <w:rPr>
      <w:rFonts w:ascii="Book Antiqua" w:hAnsi="Book Antiqua"/>
      <w:w w:val="90"/>
      <w:szCs w:val="20"/>
      <w:lang w:bidi="he-IL"/>
    </w:rPr>
  </w:style>
  <w:style w:type="character" w:styleId="HTML">
    <w:name w:val="HTML Acronym"/>
    <w:rsid w:val="00A24109"/>
    <w:rPr>
      <w:lang w:val="el-GR"/>
    </w:rPr>
  </w:style>
  <w:style w:type="character" w:styleId="HTML0">
    <w:name w:val="HTML Typewriter"/>
    <w:rsid w:val="00A24109"/>
    <w:rPr>
      <w:rFonts w:ascii="Courier New" w:hAnsi="Courier New"/>
      <w:sz w:val="20"/>
      <w:szCs w:val="20"/>
      <w:lang w:val="el-GR"/>
    </w:rPr>
  </w:style>
  <w:style w:type="character" w:styleId="HTML1">
    <w:name w:val="HTML Sample"/>
    <w:rsid w:val="00A24109"/>
    <w:rPr>
      <w:rFonts w:ascii="Courier New" w:hAnsi="Courier New"/>
      <w:lang w:val="el-GR"/>
    </w:rPr>
  </w:style>
  <w:style w:type="paragraph" w:styleId="HTML2">
    <w:name w:val="HTML Address"/>
    <w:basedOn w:val="a2"/>
    <w:link w:val="HTMLChar"/>
    <w:rsid w:val="00A24109"/>
    <w:pPr>
      <w:suppressAutoHyphens w:val="0"/>
      <w:spacing w:after="0"/>
      <w:jc w:val="left"/>
    </w:pPr>
    <w:rPr>
      <w:rFonts w:ascii="Book Antiqua" w:eastAsia="Times New Roman" w:hAnsi="Book Antiqua" w:cs="Times New Roman"/>
      <w:i/>
      <w:iCs/>
      <w:w w:val="90"/>
      <w:sz w:val="20"/>
      <w:szCs w:val="20"/>
      <w:lang w:val="el-GR" w:eastAsia="en-US" w:bidi="he-IL"/>
    </w:rPr>
  </w:style>
  <w:style w:type="character" w:customStyle="1" w:styleId="HTMLChar">
    <w:name w:val="Διεύθυνση HTML Char"/>
    <w:basedOn w:val="a3"/>
    <w:link w:val="HTML2"/>
    <w:rsid w:val="00A24109"/>
    <w:rPr>
      <w:rFonts w:ascii="Book Antiqua" w:eastAsia="Times New Roman" w:hAnsi="Book Antiqua" w:cs="Times New Roman"/>
      <w:i/>
      <w:iCs/>
      <w:w w:val="90"/>
      <w:kern w:val="0"/>
      <w:sz w:val="20"/>
      <w:szCs w:val="20"/>
      <w:lang w:bidi="he-IL"/>
      <w14:ligatures w14:val="none"/>
    </w:rPr>
  </w:style>
  <w:style w:type="paragraph" w:styleId="affffff1">
    <w:name w:val="envelope return"/>
    <w:basedOn w:val="a2"/>
    <w:rsid w:val="00A24109"/>
    <w:pPr>
      <w:suppressAutoHyphens w:val="0"/>
      <w:spacing w:after="0"/>
      <w:jc w:val="left"/>
    </w:pPr>
    <w:rPr>
      <w:rFonts w:ascii="Arial" w:eastAsia="Times New Roman" w:hAnsi="Arial" w:cs="Arial"/>
      <w:w w:val="90"/>
      <w:sz w:val="20"/>
      <w:szCs w:val="20"/>
      <w:lang w:val="el-GR" w:eastAsia="en-US" w:bidi="he-IL"/>
    </w:rPr>
  </w:style>
  <w:style w:type="paragraph" w:styleId="affffff2">
    <w:name w:val="envelope address"/>
    <w:basedOn w:val="a2"/>
    <w:rsid w:val="00A24109"/>
    <w:pPr>
      <w:framePr w:w="7920" w:h="1980" w:hRule="exact" w:hSpace="180" w:wrap="auto" w:hAnchor="page" w:xAlign="center" w:yAlign="bottom"/>
      <w:suppressAutoHyphens w:val="0"/>
      <w:spacing w:after="0"/>
      <w:ind w:left="2880"/>
      <w:jc w:val="left"/>
    </w:pPr>
    <w:rPr>
      <w:rFonts w:ascii="Arial" w:eastAsia="Times New Roman" w:hAnsi="Arial" w:cs="Arial"/>
      <w:w w:val="90"/>
      <w:sz w:val="24"/>
      <w:lang w:val="el-GR" w:eastAsia="en-US" w:bidi="he-IL"/>
    </w:rPr>
  </w:style>
  <w:style w:type="paragraph" w:styleId="affffff3">
    <w:name w:val="Note Heading"/>
    <w:basedOn w:val="a2"/>
    <w:next w:val="a2"/>
    <w:link w:val="Charf3"/>
    <w:rsid w:val="00A24109"/>
    <w:pPr>
      <w:suppressAutoHyphens w:val="0"/>
      <w:spacing w:after="0"/>
      <w:jc w:val="left"/>
    </w:pPr>
    <w:rPr>
      <w:rFonts w:ascii="Book Antiqua" w:eastAsia="Times New Roman" w:hAnsi="Book Antiqua" w:cs="Times New Roman"/>
      <w:w w:val="90"/>
      <w:sz w:val="20"/>
      <w:szCs w:val="20"/>
      <w:lang w:val="el-GR" w:eastAsia="en-US" w:bidi="he-IL"/>
    </w:rPr>
  </w:style>
  <w:style w:type="character" w:customStyle="1" w:styleId="Charf3">
    <w:name w:val="Επικεφαλίδα σημείωσης Char"/>
    <w:basedOn w:val="a3"/>
    <w:link w:val="affffff3"/>
    <w:rsid w:val="00A24109"/>
    <w:rPr>
      <w:rFonts w:ascii="Book Antiqua" w:eastAsia="Times New Roman" w:hAnsi="Book Antiqua" w:cs="Times New Roman"/>
      <w:w w:val="90"/>
      <w:kern w:val="0"/>
      <w:sz w:val="20"/>
      <w:szCs w:val="20"/>
      <w:lang w:bidi="he-IL"/>
      <w14:ligatures w14:val="none"/>
    </w:rPr>
  </w:style>
  <w:style w:type="paragraph" w:styleId="61">
    <w:name w:val="index 6"/>
    <w:basedOn w:val="a2"/>
    <w:next w:val="a2"/>
    <w:autoRedefine/>
    <w:rsid w:val="00A24109"/>
    <w:pPr>
      <w:suppressAutoHyphens w:val="0"/>
      <w:spacing w:after="0"/>
      <w:ind w:left="1320" w:hanging="220"/>
      <w:jc w:val="left"/>
    </w:pPr>
    <w:rPr>
      <w:rFonts w:ascii="Book Antiqua" w:eastAsia="Times New Roman" w:hAnsi="Book Antiqua" w:cs="Times New Roman"/>
      <w:w w:val="90"/>
      <w:sz w:val="20"/>
      <w:szCs w:val="20"/>
      <w:lang w:val="el-GR" w:eastAsia="en-US" w:bidi="he-IL"/>
    </w:rPr>
  </w:style>
  <w:style w:type="paragraph" w:styleId="71">
    <w:name w:val="index 7"/>
    <w:basedOn w:val="a2"/>
    <w:next w:val="a2"/>
    <w:autoRedefine/>
    <w:rsid w:val="00A24109"/>
    <w:pPr>
      <w:suppressAutoHyphens w:val="0"/>
      <w:spacing w:after="0"/>
      <w:ind w:left="1540" w:hanging="220"/>
      <w:jc w:val="left"/>
    </w:pPr>
    <w:rPr>
      <w:rFonts w:ascii="Book Antiqua" w:eastAsia="Times New Roman" w:hAnsi="Book Antiqua" w:cs="Times New Roman"/>
      <w:w w:val="90"/>
      <w:sz w:val="20"/>
      <w:szCs w:val="20"/>
      <w:lang w:val="el-GR" w:eastAsia="en-US" w:bidi="he-IL"/>
    </w:rPr>
  </w:style>
  <w:style w:type="paragraph" w:styleId="81">
    <w:name w:val="index 8"/>
    <w:basedOn w:val="a2"/>
    <w:next w:val="a2"/>
    <w:autoRedefine/>
    <w:rsid w:val="00A24109"/>
    <w:pPr>
      <w:suppressAutoHyphens w:val="0"/>
      <w:spacing w:after="0"/>
      <w:ind w:left="1760" w:hanging="220"/>
      <w:jc w:val="left"/>
    </w:pPr>
    <w:rPr>
      <w:rFonts w:ascii="Book Antiqua" w:eastAsia="Times New Roman" w:hAnsi="Book Antiqua" w:cs="Times New Roman"/>
      <w:w w:val="90"/>
      <w:sz w:val="20"/>
      <w:szCs w:val="20"/>
      <w:lang w:val="el-GR" w:eastAsia="en-US" w:bidi="he-IL"/>
    </w:rPr>
  </w:style>
  <w:style w:type="paragraph" w:styleId="91">
    <w:name w:val="index 9"/>
    <w:basedOn w:val="a2"/>
    <w:next w:val="a2"/>
    <w:autoRedefine/>
    <w:rsid w:val="00A24109"/>
    <w:pPr>
      <w:suppressAutoHyphens w:val="0"/>
      <w:spacing w:after="0"/>
      <w:ind w:left="1980" w:hanging="220"/>
      <w:jc w:val="left"/>
    </w:pPr>
    <w:rPr>
      <w:rFonts w:ascii="Book Antiqua" w:eastAsia="Times New Roman" w:hAnsi="Book Antiqua" w:cs="Times New Roman"/>
      <w:w w:val="90"/>
      <w:sz w:val="20"/>
      <w:szCs w:val="20"/>
      <w:lang w:val="el-GR" w:eastAsia="en-US" w:bidi="he-IL"/>
    </w:rPr>
  </w:style>
  <w:style w:type="paragraph" w:styleId="af0">
    <w:name w:val="Date"/>
    <w:basedOn w:val="a2"/>
    <w:next w:val="a2"/>
    <w:link w:val="Char6"/>
    <w:rsid w:val="00A24109"/>
    <w:pPr>
      <w:suppressAutoHyphens w:val="0"/>
      <w:spacing w:after="0"/>
      <w:jc w:val="left"/>
    </w:pPr>
    <w:rPr>
      <w:rFonts w:asciiTheme="minorHAnsi" w:eastAsiaTheme="minorHAnsi" w:hAnsiTheme="minorHAnsi" w:cstheme="minorBidi"/>
      <w:kern w:val="2"/>
      <w:sz w:val="24"/>
      <w:lang w:eastAsia="en-US"/>
      <w14:ligatures w14:val="standardContextual"/>
    </w:rPr>
  </w:style>
  <w:style w:type="character" w:customStyle="1" w:styleId="Char17">
    <w:name w:val="Ημερομηνία Char1"/>
    <w:basedOn w:val="a3"/>
    <w:uiPriority w:val="99"/>
    <w:semiHidden/>
    <w:rsid w:val="00A24109"/>
    <w:rPr>
      <w:rFonts w:ascii="Tahoma" w:eastAsia="SimSun" w:hAnsi="Tahoma" w:cs="Calibri"/>
      <w:kern w:val="0"/>
      <w:szCs w:val="24"/>
      <w:lang w:val="en-GB" w:eastAsia="zh-CN"/>
      <w14:ligatures w14:val="none"/>
    </w:rPr>
  </w:style>
  <w:style w:type="character" w:customStyle="1" w:styleId="DateChar1">
    <w:name w:val="Date Char1"/>
    <w:basedOn w:val="a3"/>
    <w:uiPriority w:val="99"/>
    <w:semiHidden/>
    <w:rsid w:val="00A24109"/>
    <w:rPr>
      <w:rFonts w:ascii="Tahoma" w:hAnsi="Tahoma" w:cs="Calibri"/>
      <w:sz w:val="22"/>
      <w:szCs w:val="24"/>
      <w:lang w:val="en-GB" w:eastAsia="zh-CN"/>
    </w:rPr>
  </w:style>
  <w:style w:type="paragraph" w:styleId="affffff4">
    <w:name w:val="Message Header"/>
    <w:basedOn w:val="a2"/>
    <w:link w:val="Charf4"/>
    <w:rsid w:val="00A24109"/>
    <w:pPr>
      <w:pBdr>
        <w:top w:val="single" w:sz="6" w:space="1" w:color="auto"/>
        <w:left w:val="single" w:sz="6" w:space="1" w:color="auto"/>
        <w:bottom w:val="single" w:sz="6" w:space="1" w:color="auto"/>
        <w:right w:val="single" w:sz="6" w:space="1" w:color="auto"/>
      </w:pBdr>
      <w:shd w:val="pct20" w:color="auto" w:fill="auto"/>
      <w:suppressAutoHyphens w:val="0"/>
      <w:spacing w:after="0"/>
      <w:ind w:left="1134" w:hanging="1134"/>
      <w:jc w:val="left"/>
    </w:pPr>
    <w:rPr>
      <w:rFonts w:ascii="Arial" w:eastAsia="Times New Roman" w:hAnsi="Arial" w:cs="Arial"/>
      <w:w w:val="90"/>
      <w:sz w:val="24"/>
      <w:lang w:val="el-GR" w:eastAsia="en-US" w:bidi="he-IL"/>
    </w:rPr>
  </w:style>
  <w:style w:type="character" w:customStyle="1" w:styleId="Charf4">
    <w:name w:val="Κεφαλίδα μηνύματος Char"/>
    <w:basedOn w:val="a3"/>
    <w:link w:val="affffff4"/>
    <w:rsid w:val="00A24109"/>
    <w:rPr>
      <w:rFonts w:ascii="Arial" w:eastAsia="Times New Roman" w:hAnsi="Arial" w:cs="Arial"/>
      <w:w w:val="90"/>
      <w:kern w:val="0"/>
      <w:sz w:val="24"/>
      <w:szCs w:val="24"/>
      <w:shd w:val="pct20" w:color="auto" w:fill="auto"/>
      <w:lang w:bidi="he-IL"/>
      <w14:ligatures w14:val="none"/>
    </w:rPr>
  </w:style>
  <w:style w:type="paragraph" w:styleId="affffff5">
    <w:name w:val="Closing"/>
    <w:basedOn w:val="a2"/>
    <w:link w:val="Charf5"/>
    <w:rsid w:val="00A24109"/>
    <w:pPr>
      <w:suppressAutoHyphens w:val="0"/>
      <w:spacing w:after="0"/>
      <w:ind w:left="4252"/>
      <w:jc w:val="left"/>
    </w:pPr>
    <w:rPr>
      <w:rFonts w:ascii="Book Antiqua" w:eastAsia="Times New Roman" w:hAnsi="Book Antiqua" w:cs="Times New Roman"/>
      <w:w w:val="90"/>
      <w:sz w:val="20"/>
      <w:szCs w:val="20"/>
      <w:lang w:val="el-GR" w:eastAsia="en-US" w:bidi="he-IL"/>
    </w:rPr>
  </w:style>
  <w:style w:type="character" w:customStyle="1" w:styleId="Charf5">
    <w:name w:val="Κλείσιμο Char"/>
    <w:basedOn w:val="a3"/>
    <w:link w:val="affffff5"/>
    <w:rsid w:val="00A24109"/>
    <w:rPr>
      <w:rFonts w:ascii="Book Antiqua" w:eastAsia="Times New Roman" w:hAnsi="Book Antiqua" w:cs="Times New Roman"/>
      <w:w w:val="90"/>
      <w:kern w:val="0"/>
      <w:sz w:val="20"/>
      <w:szCs w:val="20"/>
      <w:lang w:bidi="he-IL"/>
      <w14:ligatures w14:val="none"/>
    </w:rPr>
  </w:style>
  <w:style w:type="character" w:styleId="HTML3">
    <w:name w:val="HTML Code"/>
    <w:rsid w:val="00A24109"/>
    <w:rPr>
      <w:rFonts w:ascii="Courier New" w:hAnsi="Courier New"/>
      <w:sz w:val="20"/>
      <w:szCs w:val="20"/>
      <w:lang w:val="el-GR"/>
    </w:rPr>
  </w:style>
  <w:style w:type="character" w:styleId="HTML4">
    <w:name w:val="HTML Variable"/>
    <w:rsid w:val="00A24109"/>
    <w:rPr>
      <w:i/>
      <w:iCs/>
      <w:lang w:val="el-GR"/>
    </w:rPr>
  </w:style>
  <w:style w:type="character" w:styleId="HTML5">
    <w:name w:val="HTML Definition"/>
    <w:rsid w:val="00A24109"/>
    <w:rPr>
      <w:i/>
      <w:iCs/>
      <w:lang w:val="el-GR"/>
    </w:rPr>
  </w:style>
  <w:style w:type="character" w:styleId="HTML6">
    <w:name w:val="HTML Cite"/>
    <w:rsid w:val="00A24109"/>
    <w:rPr>
      <w:i/>
      <w:iCs/>
      <w:lang w:val="el-GR"/>
    </w:rPr>
  </w:style>
  <w:style w:type="character" w:styleId="HTML7">
    <w:name w:val="HTML Keyboard"/>
    <w:rsid w:val="00A24109"/>
    <w:rPr>
      <w:rFonts w:ascii="Courier New" w:hAnsi="Courier New"/>
      <w:sz w:val="20"/>
      <w:szCs w:val="20"/>
      <w:lang w:val="el-GR"/>
    </w:rPr>
  </w:style>
  <w:style w:type="paragraph" w:styleId="affffff6">
    <w:name w:val="Body Text First Indent"/>
    <w:basedOn w:val="a8"/>
    <w:link w:val="Charf6"/>
    <w:rsid w:val="00A24109"/>
    <w:pPr>
      <w:suppressAutoHyphens w:val="0"/>
      <w:spacing w:after="0" w:line="360" w:lineRule="exact"/>
      <w:ind w:firstLine="210"/>
      <w:jc w:val="left"/>
    </w:pPr>
    <w:rPr>
      <w:rFonts w:ascii="Book Antiqua" w:eastAsia="Arial Unicode MS" w:hAnsi="Book Antiqua" w:cs="Tahoma"/>
      <w:w w:val="90"/>
      <w:szCs w:val="20"/>
      <w:lang w:val="el-GR" w:eastAsia="el-GR" w:bidi="he-IL"/>
    </w:rPr>
  </w:style>
  <w:style w:type="character" w:customStyle="1" w:styleId="Charf6">
    <w:name w:val="Σώμα κείμενου Πρώτη Εσοχή Char"/>
    <w:basedOn w:val="Char"/>
    <w:link w:val="affffff6"/>
    <w:rsid w:val="00A24109"/>
    <w:rPr>
      <w:rFonts w:ascii="Book Antiqua" w:eastAsia="Arial Unicode MS" w:hAnsi="Book Antiqua" w:cs="Tahoma"/>
      <w:w w:val="90"/>
      <w:kern w:val="0"/>
      <w:szCs w:val="20"/>
      <w:lang w:val="en-GB" w:eastAsia="el-GR" w:bidi="he-IL"/>
      <w14:ligatures w14:val="none"/>
    </w:rPr>
  </w:style>
  <w:style w:type="paragraph" w:styleId="2f3">
    <w:name w:val="Body Text First Indent 2"/>
    <w:basedOn w:val="afe"/>
    <w:link w:val="2Char3"/>
    <w:rsid w:val="00A24109"/>
    <w:pPr>
      <w:suppressAutoHyphens w:val="0"/>
      <w:ind w:left="283" w:firstLine="210"/>
      <w:jc w:val="left"/>
    </w:pPr>
    <w:rPr>
      <w:rFonts w:ascii="Book Antiqua" w:eastAsia="Times New Roman" w:hAnsi="Book Antiqua" w:cs="Times New Roman"/>
      <w:w w:val="90"/>
      <w:szCs w:val="20"/>
      <w:lang w:val="el-GR" w:eastAsia="en-US" w:bidi="he-IL"/>
    </w:rPr>
  </w:style>
  <w:style w:type="character" w:customStyle="1" w:styleId="2Char3">
    <w:name w:val="Σώμα κείμενου Πρώτη Εσοχή 2 Char"/>
    <w:basedOn w:val="Chara"/>
    <w:link w:val="2f3"/>
    <w:rsid w:val="00A24109"/>
    <w:rPr>
      <w:rFonts w:ascii="Book Antiqua" w:eastAsia="Times New Roman" w:hAnsi="Book Antiqua" w:cs="Times New Roman"/>
      <w:w w:val="90"/>
      <w:kern w:val="0"/>
      <w:szCs w:val="20"/>
      <w:lang w:val="en-GB" w:eastAsia="zh-CN" w:bidi="he-IL"/>
      <w14:ligatures w14:val="none"/>
    </w:rPr>
  </w:style>
  <w:style w:type="paragraph" w:styleId="affffff7">
    <w:name w:val="Signature"/>
    <w:basedOn w:val="a2"/>
    <w:link w:val="Charf7"/>
    <w:rsid w:val="00A24109"/>
    <w:pPr>
      <w:suppressAutoHyphens w:val="0"/>
      <w:spacing w:after="0"/>
      <w:ind w:left="4252"/>
      <w:jc w:val="left"/>
    </w:pPr>
    <w:rPr>
      <w:rFonts w:ascii="Book Antiqua" w:eastAsia="Times New Roman" w:hAnsi="Book Antiqua" w:cs="Times New Roman"/>
      <w:w w:val="90"/>
      <w:sz w:val="20"/>
      <w:szCs w:val="20"/>
      <w:lang w:val="el-GR" w:eastAsia="en-US" w:bidi="he-IL"/>
    </w:rPr>
  </w:style>
  <w:style w:type="character" w:customStyle="1" w:styleId="Charf7">
    <w:name w:val="Υπογραφή Char"/>
    <w:basedOn w:val="a3"/>
    <w:link w:val="affffff7"/>
    <w:rsid w:val="00A24109"/>
    <w:rPr>
      <w:rFonts w:ascii="Book Antiqua" w:eastAsia="Times New Roman" w:hAnsi="Book Antiqua" w:cs="Times New Roman"/>
      <w:w w:val="90"/>
      <w:kern w:val="0"/>
      <w:sz w:val="20"/>
      <w:szCs w:val="20"/>
      <w:lang w:bidi="he-IL"/>
      <w14:ligatures w14:val="none"/>
    </w:rPr>
  </w:style>
  <w:style w:type="paragraph" w:styleId="affffff8">
    <w:name w:val="E-mail Signature"/>
    <w:basedOn w:val="a2"/>
    <w:link w:val="Charf8"/>
    <w:rsid w:val="00A24109"/>
    <w:pPr>
      <w:suppressAutoHyphens w:val="0"/>
      <w:spacing w:after="0"/>
      <w:jc w:val="left"/>
    </w:pPr>
    <w:rPr>
      <w:rFonts w:ascii="Book Antiqua" w:eastAsia="Times New Roman" w:hAnsi="Book Antiqua" w:cs="Times New Roman"/>
      <w:w w:val="90"/>
      <w:sz w:val="20"/>
      <w:szCs w:val="20"/>
      <w:lang w:val="el-GR" w:eastAsia="en-US" w:bidi="he-IL"/>
    </w:rPr>
  </w:style>
  <w:style w:type="character" w:customStyle="1" w:styleId="Charf8">
    <w:name w:val="Υπογραφή ηλεκτρονικού ταχυδρομείου Char"/>
    <w:basedOn w:val="a3"/>
    <w:link w:val="affffff8"/>
    <w:rsid w:val="00A24109"/>
    <w:rPr>
      <w:rFonts w:ascii="Book Antiqua" w:eastAsia="Times New Roman" w:hAnsi="Book Antiqua" w:cs="Times New Roman"/>
      <w:w w:val="90"/>
      <w:kern w:val="0"/>
      <w:sz w:val="20"/>
      <w:szCs w:val="20"/>
      <w:lang w:bidi="he-IL"/>
      <w14:ligatures w14:val="none"/>
    </w:rPr>
  </w:style>
  <w:style w:type="paragraph" w:styleId="affffff9">
    <w:name w:val="Salutation"/>
    <w:basedOn w:val="a2"/>
    <w:next w:val="a2"/>
    <w:link w:val="Charf9"/>
    <w:rsid w:val="00A24109"/>
    <w:pPr>
      <w:suppressAutoHyphens w:val="0"/>
      <w:spacing w:after="0"/>
      <w:jc w:val="left"/>
    </w:pPr>
    <w:rPr>
      <w:rFonts w:ascii="Book Antiqua" w:eastAsia="Times New Roman" w:hAnsi="Book Antiqua" w:cs="Times New Roman"/>
      <w:w w:val="90"/>
      <w:sz w:val="20"/>
      <w:szCs w:val="20"/>
      <w:lang w:val="el-GR" w:eastAsia="en-US" w:bidi="he-IL"/>
    </w:rPr>
  </w:style>
  <w:style w:type="character" w:customStyle="1" w:styleId="Charf9">
    <w:name w:val="Χαιρετισμός Char"/>
    <w:basedOn w:val="a3"/>
    <w:link w:val="affffff9"/>
    <w:rsid w:val="00A24109"/>
    <w:rPr>
      <w:rFonts w:ascii="Book Antiqua" w:eastAsia="Times New Roman" w:hAnsi="Book Antiqua" w:cs="Times New Roman"/>
      <w:w w:val="90"/>
      <w:kern w:val="0"/>
      <w:sz w:val="20"/>
      <w:szCs w:val="20"/>
      <w:lang w:bidi="he-IL"/>
      <w14:ligatures w14:val="none"/>
    </w:rPr>
  </w:style>
  <w:style w:type="paragraph" w:customStyle="1" w:styleId="NumPar2">
    <w:name w:val="NumPar 2"/>
    <w:basedOn w:val="2"/>
    <w:next w:val="Text2"/>
    <w:rsid w:val="00A24109"/>
    <w:pPr>
      <w:keepNext w:val="0"/>
      <w:keepLines/>
      <w:numPr>
        <w:ilvl w:val="0"/>
        <w:numId w:val="0"/>
      </w:numPr>
      <w:pBdr>
        <w:top w:val="none" w:sz="0" w:space="0" w:color="auto"/>
        <w:left w:val="none" w:sz="0" w:space="0" w:color="auto"/>
        <w:bottom w:val="none" w:sz="0" w:space="0" w:color="auto"/>
        <w:right w:val="none" w:sz="0" w:space="0" w:color="auto"/>
      </w:pBdr>
      <w:shd w:val="clear" w:color="auto" w:fill="BFBFBF" w:themeFill="background1" w:themeFillShade="BF"/>
      <w:tabs>
        <w:tab w:val="clear" w:pos="567"/>
        <w:tab w:val="num" w:pos="360"/>
        <w:tab w:val="num" w:pos="4176"/>
      </w:tabs>
      <w:suppressAutoHyphens w:val="0"/>
      <w:spacing w:before="0" w:after="240" w:line="276" w:lineRule="auto"/>
      <w:ind w:left="578" w:right="-2" w:hanging="578"/>
      <w:outlineLvl w:val="9"/>
    </w:pPr>
    <w:rPr>
      <w:rFonts w:ascii="Times New Roman" w:eastAsia="Times New Roman" w:hAnsi="Times New Roman" w:cs="Times New Roman"/>
      <w:b w:val="0"/>
      <w:bCs/>
      <w:i/>
      <w:iCs/>
      <w:caps/>
      <w:color w:val="auto"/>
      <w:spacing w:val="10"/>
      <w:w w:val="90"/>
      <w:kern w:val="20"/>
      <w:szCs w:val="20"/>
      <w:lang w:eastAsia="en-US" w:bidi="he-IL"/>
    </w:rPr>
  </w:style>
  <w:style w:type="paragraph" w:customStyle="1" w:styleId="Text2">
    <w:name w:val="Text 2"/>
    <w:basedOn w:val="a2"/>
    <w:rsid w:val="00A24109"/>
    <w:pPr>
      <w:tabs>
        <w:tab w:val="left" w:pos="2161"/>
      </w:tabs>
      <w:suppressAutoHyphens w:val="0"/>
      <w:spacing w:after="240"/>
      <w:ind w:left="1077"/>
    </w:pPr>
    <w:rPr>
      <w:rFonts w:ascii="Book Antiqua" w:eastAsia="Times New Roman" w:hAnsi="Book Antiqua" w:cs="Times New Roman"/>
      <w:w w:val="90"/>
      <w:sz w:val="20"/>
      <w:szCs w:val="20"/>
      <w:lang w:val="el-GR" w:eastAsia="en-US" w:bidi="he-IL"/>
    </w:rPr>
  </w:style>
  <w:style w:type="character" w:customStyle="1" w:styleId="bodyboldChar1">
    <w:name w:val="body +bold Char1"/>
    <w:rsid w:val="00A24109"/>
    <w:rPr>
      <w:rFonts w:ascii="Tahoma" w:hAnsi="Tahoma" w:cs="Arial"/>
      <w:b/>
      <w:bCs/>
      <w:sz w:val="22"/>
      <w:szCs w:val="22"/>
      <w:lang w:val="en-US" w:eastAsia="el-GR" w:bidi="ar-SA"/>
    </w:rPr>
  </w:style>
  <w:style w:type="paragraph" w:customStyle="1" w:styleId="bodyCharCharCharCharCharCharCharCharCharCharChar1">
    <w:name w:val="body Char Char Char Char Char Char Char Char Char Char Char1"/>
    <w:autoRedefine/>
    <w:rsid w:val="00A24109"/>
    <w:pPr>
      <w:spacing w:after="0" w:line="240" w:lineRule="auto"/>
      <w:jc w:val="both"/>
    </w:pPr>
    <w:rPr>
      <w:rFonts w:ascii="Arial" w:eastAsia="Times New Roman" w:hAnsi="Arial" w:cs="Arial"/>
      <w:bCs/>
      <w:kern w:val="0"/>
      <w:lang w:eastAsia="el-GR"/>
      <w14:ligatures w14:val="none"/>
    </w:rPr>
  </w:style>
  <w:style w:type="paragraph" w:customStyle="1" w:styleId="bodybold">
    <w:name w:val="body +bold"/>
    <w:autoRedefine/>
    <w:rsid w:val="00A24109"/>
    <w:pPr>
      <w:spacing w:before="40" w:after="40" w:line="240" w:lineRule="auto"/>
      <w:ind w:left="86"/>
    </w:pPr>
    <w:rPr>
      <w:rFonts w:ascii="Tahoma" w:eastAsia="Times New Roman" w:hAnsi="Tahoma" w:cs="Tahoma"/>
      <w:b/>
      <w:bCs/>
      <w:kern w:val="0"/>
      <w:sz w:val="16"/>
      <w:szCs w:val="16"/>
      <w:lang w:eastAsia="el-GR"/>
      <w14:ligatures w14:val="none"/>
    </w:rPr>
  </w:style>
  <w:style w:type="paragraph" w:customStyle="1" w:styleId="StylePlainTextTimesNewRoman12ptJustified">
    <w:name w:val="Style Plain Text + Times New Roman 12 pt Justified"/>
    <w:basedOn w:val="aff7"/>
    <w:rsid w:val="00A24109"/>
    <w:pPr>
      <w:jc w:val="both"/>
    </w:pPr>
    <w:rPr>
      <w:rFonts w:ascii="Times New Roman" w:eastAsia="Times New Roman" w:hAnsi="Times New Roman"/>
      <w:noProof/>
      <w:sz w:val="24"/>
      <w:szCs w:val="20"/>
      <w:lang w:eastAsia="el-GR"/>
    </w:rPr>
  </w:style>
  <w:style w:type="paragraph" w:customStyle="1" w:styleId="1f6">
    <w:name w:val="Βασικό_1"/>
    <w:basedOn w:val="a2"/>
    <w:rsid w:val="00A24109"/>
    <w:pPr>
      <w:suppressAutoHyphens w:val="0"/>
      <w:spacing w:line="320" w:lineRule="atLeast"/>
      <w:ind w:left="720" w:hanging="360"/>
    </w:pPr>
    <w:rPr>
      <w:rFonts w:ascii="Times New Roman" w:eastAsia="Times New Roman" w:hAnsi="Times New Roman" w:cs="Times New Roman"/>
      <w:sz w:val="24"/>
      <w:szCs w:val="20"/>
      <w:lang w:val="el-GR" w:eastAsia="en-US"/>
    </w:rPr>
  </w:style>
  <w:style w:type="character" w:customStyle="1" w:styleId="bodyCharCharCharCharCharCharCharCharCharCharCharChar">
    <w:name w:val="body Char Char Char Char Char Char Char Char Char Char Char Char"/>
    <w:rsid w:val="00A24109"/>
    <w:rPr>
      <w:rFonts w:ascii="Arial" w:hAnsi="Arial" w:cs="Arial"/>
      <w:bCs/>
      <w:sz w:val="22"/>
      <w:szCs w:val="22"/>
      <w:lang w:val="el-GR" w:eastAsia="el-GR" w:bidi="ar-SA"/>
    </w:rPr>
  </w:style>
  <w:style w:type="paragraph" w:customStyle="1" w:styleId="Charfa">
    <w:name w:val="_Βασικό Char"/>
    <w:basedOn w:val="a2"/>
    <w:rsid w:val="00A24109"/>
    <w:pPr>
      <w:suppressAutoHyphens w:val="0"/>
      <w:overflowPunct w:val="0"/>
      <w:autoSpaceDE w:val="0"/>
      <w:autoSpaceDN w:val="0"/>
      <w:adjustRightInd w:val="0"/>
      <w:spacing w:before="60" w:after="0"/>
      <w:ind w:firstLine="426"/>
      <w:textAlignment w:val="baseline"/>
    </w:pPr>
    <w:rPr>
      <w:rFonts w:ascii="Arial" w:eastAsia="Times New Roman" w:hAnsi="Arial" w:cs="Times New Roman"/>
      <w:sz w:val="24"/>
      <w:szCs w:val="20"/>
      <w:lang w:val="el-GR" w:eastAsia="el-GR"/>
    </w:rPr>
  </w:style>
  <w:style w:type="paragraph" w:customStyle="1" w:styleId="40">
    <w:name w:val="_Επικεφ.4ΝοΒ"/>
    <w:basedOn w:val="4"/>
    <w:autoRedefine/>
    <w:rsid w:val="00A24109"/>
    <w:pPr>
      <w:keepLines/>
      <w:numPr>
        <w:numId w:val="15"/>
      </w:numPr>
      <w:tabs>
        <w:tab w:val="num" w:pos="1418"/>
        <w:tab w:val="num" w:pos="2124"/>
      </w:tabs>
      <w:suppressAutoHyphens w:val="0"/>
      <w:overflowPunct w:val="0"/>
      <w:autoSpaceDE w:val="0"/>
      <w:autoSpaceDN w:val="0"/>
      <w:adjustRightInd w:val="0"/>
      <w:spacing w:before="120" w:after="0"/>
      <w:ind w:left="851" w:hanging="851"/>
      <w:textAlignment w:val="baseline"/>
    </w:pPr>
    <w:rPr>
      <w:rFonts w:ascii="Arial" w:eastAsia="Times New Roman" w:hAnsi="Arial" w:cs="Tahoma"/>
      <w:b w:val="0"/>
      <w:szCs w:val="20"/>
      <w:lang w:eastAsia="el-GR"/>
    </w:rPr>
  </w:style>
  <w:style w:type="paragraph" w:customStyle="1" w:styleId="1CharCharChar">
    <w:name w:val="_Επικεφ.1 Char Char Char"/>
    <w:basedOn w:val="15"/>
    <w:autoRedefine/>
    <w:rsid w:val="00A24109"/>
    <w:pPr>
      <w:keepNext w:val="0"/>
      <w:keepLines w:val="0"/>
      <w:tabs>
        <w:tab w:val="left" w:pos="851"/>
        <w:tab w:val="left" w:pos="1134"/>
      </w:tabs>
      <w:suppressAutoHyphens w:val="0"/>
      <w:overflowPunct w:val="0"/>
      <w:autoSpaceDE w:val="0"/>
      <w:autoSpaceDN w:val="0"/>
      <w:adjustRightInd w:val="0"/>
      <w:spacing w:after="60"/>
      <w:ind w:left="720"/>
      <w:textAlignment w:val="baseline"/>
    </w:pPr>
    <w:rPr>
      <w:rFonts w:ascii="Arial (W1)" w:eastAsia="Times New Roman" w:hAnsi="Arial (W1)" w:cs="Tahoma"/>
      <w:b/>
      <w:color w:val="000000"/>
      <w:kern w:val="28"/>
      <w:sz w:val="30"/>
      <w:szCs w:val="20"/>
      <w:lang w:val="el-GR" w:eastAsia="el-GR"/>
    </w:rPr>
  </w:style>
  <w:style w:type="paragraph" w:customStyle="1" w:styleId="4Body">
    <w:name w:val="_Επικεφ.4 Body"/>
    <w:basedOn w:val="4a"/>
    <w:autoRedefine/>
    <w:rsid w:val="00A24109"/>
    <w:pPr>
      <w:spacing w:before="0"/>
    </w:pPr>
    <w:rPr>
      <w:b w:val="0"/>
      <w:bCs/>
    </w:rPr>
  </w:style>
  <w:style w:type="paragraph" w:customStyle="1" w:styleId="4a">
    <w:name w:val="_Επικεφ.4"/>
    <w:basedOn w:val="4"/>
    <w:autoRedefine/>
    <w:rsid w:val="00A24109"/>
    <w:pPr>
      <w:keepLines/>
      <w:numPr>
        <w:ilvl w:val="0"/>
        <w:numId w:val="0"/>
      </w:numPr>
      <w:tabs>
        <w:tab w:val="num" w:pos="1418"/>
        <w:tab w:val="num" w:pos="2124"/>
      </w:tabs>
      <w:suppressAutoHyphens w:val="0"/>
      <w:overflowPunct w:val="0"/>
      <w:autoSpaceDE w:val="0"/>
      <w:autoSpaceDN w:val="0"/>
      <w:adjustRightInd w:val="0"/>
      <w:spacing w:before="120" w:after="0"/>
      <w:ind w:left="851" w:hanging="851"/>
      <w:textAlignment w:val="baseline"/>
    </w:pPr>
    <w:rPr>
      <w:rFonts w:ascii="Arial" w:eastAsia="Times New Roman" w:hAnsi="Arial" w:cs="Tahoma"/>
      <w:bCs w:val="0"/>
      <w:szCs w:val="20"/>
      <w:lang w:eastAsia="el-GR"/>
    </w:rPr>
  </w:style>
  <w:style w:type="paragraph" w:customStyle="1" w:styleId="2f4">
    <w:name w:val="_Επικεφ.2ΝοΒ"/>
    <w:basedOn w:val="2f"/>
    <w:autoRedefine/>
    <w:rsid w:val="00A24109"/>
    <w:pPr>
      <w:tabs>
        <w:tab w:val="clear" w:pos="0"/>
        <w:tab w:val="num" w:pos="1116"/>
        <w:tab w:val="num" w:pos="4176"/>
      </w:tabs>
      <w:overflowPunct w:val="0"/>
      <w:autoSpaceDE w:val="0"/>
      <w:autoSpaceDN w:val="0"/>
      <w:adjustRightInd w:val="0"/>
      <w:jc w:val="both"/>
      <w:textAlignment w:val="baseline"/>
    </w:pPr>
    <w:rPr>
      <w:rFonts w:ascii="Arial" w:hAnsi="Arial"/>
      <w:b w:val="0"/>
      <w:bCs/>
      <w:sz w:val="26"/>
      <w:u w:val="none"/>
    </w:rPr>
  </w:style>
  <w:style w:type="paragraph" w:customStyle="1" w:styleId="3f0">
    <w:name w:val="_Επικεφ.3ΝοΒ"/>
    <w:basedOn w:val="3a"/>
    <w:autoRedefine/>
    <w:rsid w:val="00A24109"/>
    <w:pPr>
      <w:tabs>
        <w:tab w:val="clear" w:pos="1134"/>
      </w:tabs>
      <w:spacing w:after="60"/>
    </w:pPr>
    <w:rPr>
      <w:rFonts w:ascii="Arial" w:hAnsi="Arial" w:cs="Times New Roman"/>
      <w:b w:val="0"/>
      <w:bCs w:val="0"/>
      <w:sz w:val="24"/>
    </w:rPr>
  </w:style>
  <w:style w:type="paragraph" w:customStyle="1" w:styleId="TextL1In">
    <w:name w:val="Text L1 In"/>
    <w:basedOn w:val="a2"/>
    <w:rsid w:val="00A24109"/>
    <w:pPr>
      <w:suppressAutoHyphens w:val="0"/>
      <w:overflowPunct w:val="0"/>
      <w:autoSpaceDE w:val="0"/>
      <w:autoSpaceDN w:val="0"/>
      <w:adjustRightInd w:val="0"/>
      <w:spacing w:before="60" w:after="0"/>
      <w:ind w:left="426" w:firstLine="283"/>
      <w:textAlignment w:val="baseline"/>
    </w:pPr>
    <w:rPr>
      <w:rFonts w:ascii="Arial" w:eastAsia="Times New Roman" w:hAnsi="Arial" w:cs="Times New Roman"/>
      <w:sz w:val="24"/>
      <w:szCs w:val="20"/>
      <w:lang w:val="el-GR" w:eastAsia="el-GR"/>
    </w:rPr>
  </w:style>
  <w:style w:type="paragraph" w:customStyle="1" w:styleId="My-Normal">
    <w:name w:val="My-Normal"/>
    <w:basedOn w:val="a2"/>
    <w:rsid w:val="00A24109"/>
    <w:pPr>
      <w:suppressAutoHyphens w:val="0"/>
      <w:overflowPunct w:val="0"/>
      <w:autoSpaceDE w:val="0"/>
      <w:autoSpaceDN w:val="0"/>
      <w:adjustRightInd w:val="0"/>
      <w:spacing w:after="0"/>
      <w:ind w:left="851" w:firstLine="284"/>
      <w:textAlignment w:val="baseline"/>
    </w:pPr>
    <w:rPr>
      <w:rFonts w:ascii="Times New Roman" w:eastAsia="Times New Roman" w:hAnsi="Times New Roman" w:cs="Times New Roman"/>
      <w:sz w:val="24"/>
      <w:szCs w:val="20"/>
      <w:lang w:eastAsia="el-GR"/>
    </w:rPr>
  </w:style>
  <w:style w:type="paragraph" w:customStyle="1" w:styleId="font5">
    <w:name w:val="font5"/>
    <w:basedOn w:val="a2"/>
    <w:rsid w:val="00A24109"/>
    <w:pPr>
      <w:suppressAutoHyphens w:val="0"/>
      <w:spacing w:before="100" w:beforeAutospacing="1" w:after="100" w:afterAutospacing="1"/>
      <w:jc w:val="left"/>
    </w:pPr>
    <w:rPr>
      <w:rFonts w:eastAsia="Times New Roman" w:cs="Tahoma"/>
      <w:color w:val="000000"/>
      <w:sz w:val="16"/>
      <w:szCs w:val="16"/>
      <w:lang w:val="el-GR" w:eastAsia="el-GR"/>
    </w:rPr>
  </w:style>
  <w:style w:type="paragraph" w:customStyle="1" w:styleId="font6">
    <w:name w:val="font6"/>
    <w:basedOn w:val="a2"/>
    <w:rsid w:val="00A24109"/>
    <w:pPr>
      <w:suppressAutoHyphens w:val="0"/>
      <w:spacing w:before="100" w:beforeAutospacing="1" w:after="100" w:afterAutospacing="1"/>
      <w:jc w:val="left"/>
    </w:pPr>
    <w:rPr>
      <w:rFonts w:eastAsia="Times New Roman" w:cs="Tahoma"/>
      <w:b/>
      <w:bCs/>
      <w:color w:val="000000"/>
      <w:sz w:val="16"/>
      <w:szCs w:val="16"/>
      <w:lang w:val="el-GR" w:eastAsia="el-GR"/>
    </w:rPr>
  </w:style>
  <w:style w:type="paragraph" w:customStyle="1" w:styleId="xl51">
    <w:name w:val="xl51"/>
    <w:basedOn w:val="a2"/>
    <w:rsid w:val="00A24109"/>
    <w:pPr>
      <w:pBdr>
        <w:left w:val="single" w:sz="4" w:space="0" w:color="auto"/>
        <w:bottom w:val="single" w:sz="4" w:space="0" w:color="auto"/>
        <w:right w:val="single" w:sz="4" w:space="0" w:color="auto"/>
      </w:pBdr>
      <w:suppressAutoHyphens w:val="0"/>
      <w:spacing w:before="100" w:beforeAutospacing="1" w:after="100" w:afterAutospacing="1"/>
      <w:jc w:val="center"/>
    </w:pPr>
    <w:rPr>
      <w:rFonts w:ascii="Arial" w:eastAsia="Times New Roman" w:hAnsi="Arial" w:cs="Times New Roman"/>
      <w:sz w:val="24"/>
      <w:lang w:val="el-GR" w:eastAsia="el-GR"/>
    </w:rPr>
  </w:style>
  <w:style w:type="paragraph" w:customStyle="1" w:styleId="xl52">
    <w:name w:val="xl52"/>
    <w:basedOn w:val="a2"/>
    <w:rsid w:val="00A24109"/>
    <w:pPr>
      <w:pBdr>
        <w:left w:val="single" w:sz="4" w:space="0" w:color="auto"/>
        <w:bottom w:val="single" w:sz="4" w:space="0" w:color="auto"/>
        <w:right w:val="single" w:sz="4" w:space="0" w:color="auto"/>
      </w:pBdr>
      <w:suppressAutoHyphens w:val="0"/>
      <w:spacing w:before="100" w:beforeAutospacing="1" w:after="100" w:afterAutospacing="1"/>
      <w:jc w:val="center"/>
    </w:pPr>
    <w:rPr>
      <w:rFonts w:ascii="Arial" w:eastAsia="Times New Roman" w:hAnsi="Arial" w:cs="Times New Roman"/>
      <w:sz w:val="24"/>
      <w:lang w:val="el-GR" w:eastAsia="el-GR"/>
    </w:rPr>
  </w:style>
  <w:style w:type="paragraph" w:customStyle="1" w:styleId="xl53">
    <w:name w:val="xl53"/>
    <w:basedOn w:val="a2"/>
    <w:rsid w:val="00A24109"/>
    <w:pPr>
      <w:pBdr>
        <w:left w:val="single" w:sz="4" w:space="0" w:color="auto"/>
        <w:bottom w:val="single" w:sz="4" w:space="0" w:color="auto"/>
        <w:right w:val="single" w:sz="8" w:space="0" w:color="auto"/>
      </w:pBdr>
      <w:suppressAutoHyphens w:val="0"/>
      <w:spacing w:before="100" w:beforeAutospacing="1" w:after="100" w:afterAutospacing="1"/>
      <w:jc w:val="center"/>
    </w:pPr>
    <w:rPr>
      <w:rFonts w:ascii="Arial" w:eastAsia="Times New Roman" w:hAnsi="Arial" w:cs="Times New Roman"/>
      <w:sz w:val="24"/>
      <w:lang w:val="el-GR" w:eastAsia="el-GR"/>
    </w:rPr>
  </w:style>
  <w:style w:type="paragraph" w:customStyle="1" w:styleId="xl54">
    <w:name w:val="xl54"/>
    <w:basedOn w:val="a2"/>
    <w:rsid w:val="00A24109"/>
    <w:pPr>
      <w:pBdr>
        <w:top w:val="single" w:sz="4" w:space="0" w:color="auto"/>
        <w:left w:val="single" w:sz="4" w:space="0" w:color="auto"/>
        <w:right w:val="single" w:sz="8" w:space="0" w:color="auto"/>
      </w:pBdr>
      <w:suppressAutoHyphens w:val="0"/>
      <w:spacing w:before="100" w:beforeAutospacing="1" w:after="100" w:afterAutospacing="1"/>
      <w:jc w:val="center"/>
    </w:pPr>
    <w:rPr>
      <w:rFonts w:ascii="Arial" w:eastAsia="Times New Roman" w:hAnsi="Arial" w:cs="Times New Roman"/>
      <w:sz w:val="24"/>
      <w:lang w:val="el-GR" w:eastAsia="el-GR"/>
    </w:rPr>
  </w:style>
  <w:style w:type="paragraph" w:customStyle="1" w:styleId="xl55">
    <w:name w:val="xl55"/>
    <w:basedOn w:val="a2"/>
    <w:rsid w:val="00A24109"/>
    <w:pPr>
      <w:pBdr>
        <w:top w:val="single" w:sz="4" w:space="0" w:color="auto"/>
        <w:left w:val="single" w:sz="4" w:space="0" w:color="auto"/>
        <w:right w:val="single" w:sz="8" w:space="0" w:color="auto"/>
      </w:pBdr>
      <w:suppressAutoHyphens w:val="0"/>
      <w:spacing w:before="100" w:beforeAutospacing="1" w:after="100" w:afterAutospacing="1"/>
      <w:jc w:val="left"/>
    </w:pPr>
    <w:rPr>
      <w:rFonts w:ascii="Arial" w:eastAsia="Times New Roman" w:hAnsi="Arial" w:cs="Times New Roman"/>
      <w:sz w:val="16"/>
      <w:szCs w:val="16"/>
      <w:lang w:val="el-GR" w:eastAsia="el-GR"/>
    </w:rPr>
  </w:style>
  <w:style w:type="paragraph" w:customStyle="1" w:styleId="xl56">
    <w:name w:val="xl56"/>
    <w:basedOn w:val="a2"/>
    <w:rsid w:val="00A24109"/>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left"/>
    </w:pPr>
    <w:rPr>
      <w:rFonts w:ascii="Times New Roman" w:eastAsia="Times New Roman" w:hAnsi="Times New Roman" w:cs="Times New Roman"/>
      <w:sz w:val="24"/>
      <w:lang w:val="el-GR" w:eastAsia="el-GR"/>
    </w:rPr>
  </w:style>
  <w:style w:type="paragraph" w:customStyle="1" w:styleId="xl57">
    <w:name w:val="xl57"/>
    <w:basedOn w:val="a2"/>
    <w:rsid w:val="00A24109"/>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left"/>
    </w:pPr>
    <w:rPr>
      <w:rFonts w:ascii="Times New Roman" w:eastAsia="Times New Roman" w:hAnsi="Times New Roman" w:cs="Times New Roman"/>
      <w:sz w:val="24"/>
      <w:lang w:val="el-GR" w:eastAsia="el-GR"/>
    </w:rPr>
  </w:style>
  <w:style w:type="paragraph" w:customStyle="1" w:styleId="xl58">
    <w:name w:val="xl58"/>
    <w:basedOn w:val="a2"/>
    <w:rsid w:val="00A24109"/>
    <w:pPr>
      <w:pBdr>
        <w:left w:val="single" w:sz="8" w:space="0" w:color="auto"/>
        <w:bottom w:val="single" w:sz="4" w:space="0" w:color="auto"/>
        <w:right w:val="single" w:sz="4" w:space="0" w:color="auto"/>
      </w:pBdr>
      <w:suppressAutoHyphens w:val="0"/>
      <w:spacing w:before="100" w:beforeAutospacing="1" w:after="100" w:afterAutospacing="1"/>
      <w:jc w:val="left"/>
    </w:pPr>
    <w:rPr>
      <w:rFonts w:ascii="Times New Roman" w:eastAsia="Times New Roman" w:hAnsi="Times New Roman" w:cs="Times New Roman"/>
      <w:sz w:val="24"/>
      <w:lang w:val="el-GR" w:eastAsia="el-GR"/>
    </w:rPr>
  </w:style>
  <w:style w:type="paragraph" w:customStyle="1" w:styleId="xl59">
    <w:name w:val="xl59"/>
    <w:basedOn w:val="a2"/>
    <w:rsid w:val="00A24109"/>
    <w:pPr>
      <w:pBdr>
        <w:left w:val="single" w:sz="4" w:space="0" w:color="auto"/>
        <w:bottom w:val="single" w:sz="4" w:space="0" w:color="auto"/>
        <w:right w:val="single" w:sz="4" w:space="0" w:color="auto"/>
      </w:pBdr>
      <w:suppressAutoHyphens w:val="0"/>
      <w:spacing w:before="100" w:beforeAutospacing="1" w:after="100" w:afterAutospacing="1"/>
      <w:jc w:val="left"/>
    </w:pPr>
    <w:rPr>
      <w:rFonts w:ascii="Arial" w:eastAsia="Times New Roman" w:hAnsi="Arial" w:cs="Times New Roman"/>
      <w:b/>
      <w:bCs/>
      <w:sz w:val="24"/>
      <w:lang w:val="el-GR" w:eastAsia="el-GR"/>
    </w:rPr>
  </w:style>
  <w:style w:type="paragraph" w:customStyle="1" w:styleId="xl60">
    <w:name w:val="xl60"/>
    <w:basedOn w:val="a2"/>
    <w:rsid w:val="00A24109"/>
    <w:pPr>
      <w:pBdr>
        <w:left w:val="single" w:sz="4" w:space="0" w:color="auto"/>
        <w:bottom w:val="single" w:sz="4" w:space="0" w:color="auto"/>
        <w:right w:val="single" w:sz="4" w:space="0" w:color="auto"/>
      </w:pBdr>
      <w:suppressAutoHyphens w:val="0"/>
      <w:spacing w:before="100" w:beforeAutospacing="1" w:after="100" w:afterAutospacing="1"/>
      <w:jc w:val="left"/>
    </w:pPr>
    <w:rPr>
      <w:rFonts w:ascii="Arial" w:eastAsia="Times New Roman" w:hAnsi="Arial" w:cs="Times New Roman"/>
      <w:sz w:val="16"/>
      <w:szCs w:val="16"/>
      <w:lang w:val="el-GR" w:eastAsia="el-GR"/>
    </w:rPr>
  </w:style>
  <w:style w:type="paragraph" w:customStyle="1" w:styleId="xl61">
    <w:name w:val="xl61"/>
    <w:basedOn w:val="a2"/>
    <w:rsid w:val="00A24109"/>
    <w:pPr>
      <w:pBdr>
        <w:top w:val="single" w:sz="8" w:space="0" w:color="auto"/>
        <w:left w:val="single" w:sz="8" w:space="0" w:color="auto"/>
        <w:bottom w:val="single" w:sz="8" w:space="0" w:color="auto"/>
      </w:pBdr>
      <w:suppressAutoHyphens w:val="0"/>
      <w:spacing w:before="100" w:beforeAutospacing="1" w:after="100" w:afterAutospacing="1"/>
      <w:jc w:val="left"/>
    </w:pPr>
    <w:rPr>
      <w:rFonts w:ascii="Times New Roman" w:eastAsia="Times New Roman" w:hAnsi="Times New Roman" w:cs="Times New Roman"/>
      <w:sz w:val="24"/>
      <w:lang w:val="el-GR" w:eastAsia="el-GR"/>
    </w:rPr>
  </w:style>
  <w:style w:type="paragraph" w:customStyle="1" w:styleId="xl62">
    <w:name w:val="xl62"/>
    <w:basedOn w:val="a2"/>
    <w:rsid w:val="00A24109"/>
    <w:pPr>
      <w:pBdr>
        <w:top w:val="single" w:sz="4" w:space="0" w:color="auto"/>
        <w:left w:val="single" w:sz="8" w:space="0" w:color="auto"/>
        <w:right w:val="single" w:sz="4" w:space="0" w:color="auto"/>
      </w:pBdr>
      <w:suppressAutoHyphens w:val="0"/>
      <w:spacing w:before="100" w:beforeAutospacing="1" w:after="100" w:afterAutospacing="1"/>
      <w:jc w:val="left"/>
    </w:pPr>
    <w:rPr>
      <w:rFonts w:ascii="Times New Roman" w:eastAsia="Times New Roman" w:hAnsi="Times New Roman" w:cs="Times New Roman"/>
      <w:sz w:val="24"/>
      <w:lang w:val="el-GR" w:eastAsia="el-GR"/>
    </w:rPr>
  </w:style>
  <w:style w:type="paragraph" w:customStyle="1" w:styleId="xl63">
    <w:name w:val="xl63"/>
    <w:basedOn w:val="a2"/>
    <w:rsid w:val="00A24109"/>
    <w:pPr>
      <w:pBdr>
        <w:left w:val="single" w:sz="4" w:space="0" w:color="auto"/>
        <w:bottom w:val="single" w:sz="4" w:space="0" w:color="auto"/>
        <w:right w:val="single" w:sz="4" w:space="0" w:color="auto"/>
      </w:pBdr>
      <w:suppressAutoHyphens w:val="0"/>
      <w:spacing w:before="100" w:beforeAutospacing="1" w:after="100" w:afterAutospacing="1"/>
      <w:jc w:val="left"/>
    </w:pPr>
    <w:rPr>
      <w:rFonts w:ascii="Arial" w:eastAsia="Times New Roman" w:hAnsi="Arial" w:cs="Times New Roman"/>
      <w:b/>
      <w:bCs/>
      <w:sz w:val="18"/>
      <w:szCs w:val="18"/>
      <w:lang w:val="el-GR" w:eastAsia="el-GR"/>
    </w:rPr>
  </w:style>
  <w:style w:type="paragraph" w:customStyle="1" w:styleId="xl64">
    <w:name w:val="xl64"/>
    <w:basedOn w:val="a2"/>
    <w:rsid w:val="00A24109"/>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left"/>
    </w:pPr>
    <w:rPr>
      <w:rFonts w:ascii="Times New Roman" w:eastAsia="Times New Roman" w:hAnsi="Times New Roman" w:cs="Times New Roman"/>
      <w:sz w:val="24"/>
      <w:lang w:val="el-GR" w:eastAsia="el-GR"/>
    </w:rPr>
  </w:style>
  <w:style w:type="paragraph" w:customStyle="1" w:styleId="affffffa">
    <w:name w:val="ν"/>
    <w:basedOn w:val="3"/>
    <w:rsid w:val="00A24109"/>
    <w:pPr>
      <w:numPr>
        <w:ilvl w:val="0"/>
        <w:numId w:val="0"/>
      </w:numPr>
      <w:tabs>
        <w:tab w:val="num" w:pos="720"/>
      </w:tabs>
      <w:suppressAutoHyphens w:val="0"/>
      <w:spacing w:before="0" w:afterLines="100" w:after="240"/>
      <w:ind w:left="680" w:right="34" w:hanging="360"/>
    </w:pPr>
    <w:rPr>
      <w:rFonts w:eastAsia="Times New Roman" w:cs="Tahoma"/>
      <w:bCs w:val="0"/>
      <w:szCs w:val="22"/>
      <w:lang w:eastAsia="en-US"/>
    </w:rPr>
  </w:style>
  <w:style w:type="paragraph" w:customStyle="1" w:styleId="bodyboldChar">
    <w:name w:val="body +bold Char"/>
    <w:autoRedefine/>
    <w:rsid w:val="00A24109"/>
    <w:pPr>
      <w:spacing w:after="0" w:line="240" w:lineRule="auto"/>
      <w:ind w:left="406" w:hanging="284"/>
      <w:jc w:val="both"/>
    </w:pPr>
    <w:rPr>
      <w:rFonts w:ascii="Arial" w:eastAsia="Times New Roman" w:hAnsi="Arial" w:cs="Arial"/>
      <w:b/>
      <w:bCs/>
      <w:kern w:val="0"/>
      <w:lang w:eastAsia="el-GR"/>
      <w14:ligatures w14:val="none"/>
    </w:rPr>
  </w:style>
  <w:style w:type="paragraph" w:customStyle="1" w:styleId="bodyCharCharCharCharCharCharCharChar">
    <w:name w:val="body Char Char Char Char Char Char Char Char"/>
    <w:autoRedefine/>
    <w:rsid w:val="00A24109"/>
    <w:pPr>
      <w:spacing w:after="0" w:line="240" w:lineRule="auto"/>
      <w:jc w:val="both"/>
    </w:pPr>
    <w:rPr>
      <w:rFonts w:ascii="Arial" w:eastAsia="Times New Roman" w:hAnsi="Arial" w:cs="Arial"/>
      <w:bCs/>
      <w:kern w:val="0"/>
      <w:lang w:eastAsia="el-GR"/>
      <w14:ligatures w14:val="none"/>
    </w:rPr>
  </w:style>
  <w:style w:type="character" w:customStyle="1" w:styleId="bodyboldCharCharCharChar">
    <w:name w:val="body +bold Char Char Char Char"/>
    <w:rsid w:val="00A24109"/>
    <w:rPr>
      <w:rFonts w:ascii="Arial" w:hAnsi="Arial" w:cs="Arial"/>
      <w:b/>
      <w:bCs/>
      <w:sz w:val="22"/>
      <w:szCs w:val="22"/>
      <w:lang w:val="el-GR" w:eastAsia="el-GR" w:bidi="ar-SA"/>
    </w:rPr>
  </w:style>
  <w:style w:type="character" w:customStyle="1" w:styleId="bodyCharCharCharCharCharCharCharCharCharCharCharCharChar">
    <w:name w:val="body Char Char Char Char Char Char Char Char Char Char Char Char Char"/>
    <w:rsid w:val="00A24109"/>
    <w:rPr>
      <w:rFonts w:ascii="Arial" w:hAnsi="Arial" w:cs="Arial"/>
      <w:bCs/>
      <w:sz w:val="22"/>
      <w:szCs w:val="22"/>
      <w:lang w:val="el-GR" w:eastAsia="el-GR" w:bidi="ar-SA"/>
    </w:rPr>
  </w:style>
  <w:style w:type="character" w:customStyle="1" w:styleId="1CharCharCharChar">
    <w:name w:val="_Επικεφ.1 Char Char Char Char"/>
    <w:rsid w:val="00A24109"/>
    <w:rPr>
      <w:rFonts w:ascii="Arial (W1)" w:hAnsi="Arial (W1)" w:cs="Arial"/>
      <w:b/>
      <w:bCs/>
      <w:color w:val="000000"/>
      <w:kern w:val="28"/>
      <w:sz w:val="30"/>
      <w:szCs w:val="32"/>
      <w:lang w:val="el-GR" w:eastAsia="el-GR" w:bidi="ar-SA"/>
    </w:rPr>
  </w:style>
  <w:style w:type="character" w:customStyle="1" w:styleId="CharCharChar">
    <w:name w:val="_Βασικό Char Char Char"/>
    <w:rsid w:val="00A24109"/>
    <w:rPr>
      <w:rFonts w:ascii="Arial" w:hAnsi="Arial"/>
      <w:sz w:val="24"/>
      <w:lang w:val="el-GR" w:eastAsia="el-GR" w:bidi="ar-SA"/>
    </w:rPr>
  </w:style>
  <w:style w:type="character" w:customStyle="1" w:styleId="emailstyle16">
    <w:name w:val="emailstyle16"/>
    <w:rsid w:val="00A24109"/>
    <w:rPr>
      <w:rFonts w:ascii="Arial" w:hAnsi="Arial" w:cs="Arial"/>
      <w:color w:val="000000"/>
      <w:sz w:val="20"/>
    </w:rPr>
  </w:style>
  <w:style w:type="paragraph" w:customStyle="1" w:styleId="StyleCaptionArialCharCharChar">
    <w:name w:val="Style Caption + Arial Char Char Char"/>
    <w:basedOn w:val="ae"/>
    <w:rsid w:val="00A24109"/>
    <w:pPr>
      <w:overflowPunct w:val="0"/>
      <w:autoSpaceDE w:val="0"/>
      <w:autoSpaceDN w:val="0"/>
      <w:adjustRightInd w:val="0"/>
      <w:spacing w:before="240" w:after="360" w:line="360" w:lineRule="auto"/>
      <w:ind w:left="0" w:firstLine="0"/>
      <w:jc w:val="center"/>
      <w:textAlignment w:val="baseline"/>
    </w:pPr>
    <w:rPr>
      <w:bCs w:val="0"/>
    </w:rPr>
  </w:style>
  <w:style w:type="character" w:customStyle="1" w:styleId="StyleCaptionArialCharCharCharChar">
    <w:name w:val="Style Caption + Arial Char Char Char Char"/>
    <w:rsid w:val="00A24109"/>
    <w:rPr>
      <w:rFonts w:ascii="Arial" w:hAnsi="Arial"/>
      <w:i/>
      <w:iCs/>
      <w:sz w:val="22"/>
      <w:szCs w:val="24"/>
      <w:lang w:val="el-GR" w:eastAsia="el-GR" w:bidi="ar-SA"/>
    </w:rPr>
  </w:style>
  <w:style w:type="paragraph" w:customStyle="1" w:styleId="ChapterLabel">
    <w:name w:val="Chapter Label"/>
    <w:basedOn w:val="a2"/>
    <w:next w:val="a8"/>
    <w:rsid w:val="00A24109"/>
    <w:pPr>
      <w:keepNext/>
      <w:pBdr>
        <w:bottom w:val="single" w:sz="6" w:space="3" w:color="auto"/>
      </w:pBdr>
      <w:suppressAutoHyphens w:val="0"/>
      <w:spacing w:before="240" w:after="0" w:line="360" w:lineRule="auto"/>
      <w:jc w:val="left"/>
    </w:pPr>
    <w:rPr>
      <w:rFonts w:ascii="Arial Black" w:eastAsia="Times New Roman" w:hAnsi="Arial Black" w:cs="Times New Roman"/>
      <w:caps/>
      <w:color w:val="FF0000"/>
      <w:spacing w:val="70"/>
      <w:kern w:val="28"/>
      <w:sz w:val="24"/>
      <w:szCs w:val="20"/>
      <w:lang w:val="en-US" w:eastAsia="en-US"/>
    </w:rPr>
  </w:style>
  <w:style w:type="paragraph" w:customStyle="1" w:styleId="HeaderBase">
    <w:name w:val="Header Base"/>
    <w:basedOn w:val="a2"/>
    <w:rsid w:val="00A24109"/>
    <w:pPr>
      <w:keepLines/>
      <w:tabs>
        <w:tab w:val="center" w:pos="4320"/>
        <w:tab w:val="right" w:pos="8640"/>
      </w:tabs>
      <w:suppressAutoHyphens w:val="0"/>
      <w:spacing w:after="0" w:line="360" w:lineRule="auto"/>
      <w:jc w:val="left"/>
    </w:pPr>
    <w:rPr>
      <w:rFonts w:ascii="Garamond" w:eastAsia="Times New Roman" w:hAnsi="Garamond" w:cs="Times New Roman"/>
      <w:sz w:val="16"/>
      <w:szCs w:val="20"/>
      <w:lang w:val="en-US" w:eastAsia="en-US"/>
    </w:rPr>
  </w:style>
  <w:style w:type="paragraph" w:customStyle="1" w:styleId="Arial">
    <w:name w:val="Arial"/>
    <w:aliases w:val="8 pt"/>
    <w:basedOn w:val="a8"/>
    <w:rsid w:val="00A24109"/>
    <w:pPr>
      <w:suppressAutoHyphens w:val="0"/>
      <w:spacing w:line="360" w:lineRule="auto"/>
    </w:pPr>
    <w:rPr>
      <w:rFonts w:ascii="Arial" w:eastAsia="Arial Unicode MS" w:hAnsi="Arial" w:cs="Tahoma"/>
      <w:sz w:val="16"/>
      <w:szCs w:val="20"/>
      <w:lang w:val="el-GR" w:eastAsia="el-GR"/>
    </w:rPr>
  </w:style>
  <w:style w:type="paragraph" w:customStyle="1" w:styleId="bodyCharCharCharCharCharCharCharCharCharChar1">
    <w:name w:val="body Char Char Char Char Char Char Char Char Char Char1"/>
    <w:autoRedefine/>
    <w:rsid w:val="00A24109"/>
    <w:pPr>
      <w:spacing w:after="0" w:line="240" w:lineRule="auto"/>
      <w:jc w:val="both"/>
    </w:pPr>
    <w:rPr>
      <w:rFonts w:ascii="Arial" w:eastAsia="Times New Roman" w:hAnsi="Arial" w:cs="Arial"/>
      <w:b/>
      <w:bCs/>
      <w:kern w:val="0"/>
      <w:lang w:eastAsia="el-GR"/>
      <w14:ligatures w14:val="none"/>
    </w:rPr>
  </w:style>
  <w:style w:type="paragraph" w:customStyle="1" w:styleId="CharCharCharCharChar">
    <w:name w:val="_Βασικό Char Char Char Char Char"/>
    <w:basedOn w:val="a2"/>
    <w:rsid w:val="00A24109"/>
    <w:pPr>
      <w:suppressAutoHyphens w:val="0"/>
      <w:overflowPunct w:val="0"/>
      <w:autoSpaceDE w:val="0"/>
      <w:autoSpaceDN w:val="0"/>
      <w:adjustRightInd w:val="0"/>
      <w:spacing w:before="60" w:after="0" w:line="360" w:lineRule="auto"/>
      <w:ind w:firstLine="426"/>
      <w:textAlignment w:val="baseline"/>
    </w:pPr>
    <w:rPr>
      <w:rFonts w:ascii="Arial" w:eastAsia="Times New Roman" w:hAnsi="Arial" w:cs="Times New Roman"/>
      <w:sz w:val="24"/>
      <w:lang w:val="el-GR" w:eastAsia="el-GR"/>
    </w:rPr>
  </w:style>
  <w:style w:type="character" w:customStyle="1" w:styleId="CharCharCharCharCharChar">
    <w:name w:val="_Βασικό Char Char Char Char Char Char"/>
    <w:rsid w:val="00A24109"/>
    <w:rPr>
      <w:rFonts w:ascii="Arial" w:hAnsi="Arial"/>
      <w:sz w:val="24"/>
      <w:szCs w:val="24"/>
      <w:lang w:val="el-GR" w:eastAsia="el-GR" w:bidi="ar-SA"/>
    </w:rPr>
  </w:style>
  <w:style w:type="character" w:customStyle="1" w:styleId="CaptionCharCharCharChar">
    <w:name w:val="Caption Char Char Char Char"/>
    <w:rsid w:val="00A24109"/>
    <w:rPr>
      <w:b/>
      <w:sz w:val="24"/>
      <w:lang w:val="el-GR" w:eastAsia="el-GR" w:bidi="ar-SA"/>
    </w:rPr>
  </w:style>
  <w:style w:type="paragraph" w:customStyle="1" w:styleId="1CharCharCharCharCharChar">
    <w:name w:val="_Επικεφ.1 Char Char Char Char Char Char"/>
    <w:basedOn w:val="15"/>
    <w:autoRedefine/>
    <w:rsid w:val="00A24109"/>
    <w:pPr>
      <w:keepNext w:val="0"/>
      <w:keepLines w:val="0"/>
      <w:tabs>
        <w:tab w:val="num" w:pos="720"/>
        <w:tab w:val="left" w:pos="851"/>
        <w:tab w:val="left" w:pos="1134"/>
      </w:tabs>
      <w:suppressAutoHyphens w:val="0"/>
      <w:overflowPunct w:val="0"/>
      <w:autoSpaceDE w:val="0"/>
      <w:autoSpaceDN w:val="0"/>
      <w:adjustRightInd w:val="0"/>
      <w:spacing w:after="60"/>
      <w:ind w:left="720"/>
      <w:textAlignment w:val="baseline"/>
    </w:pPr>
    <w:rPr>
      <w:rFonts w:ascii="Arial (W1)" w:eastAsia="Times New Roman" w:hAnsi="Arial (W1)" w:cs="Arial"/>
      <w:b/>
      <w:bCs/>
      <w:color w:val="000000"/>
      <w:kern w:val="28"/>
      <w:sz w:val="30"/>
      <w:szCs w:val="22"/>
      <w:lang w:val="el-GR" w:eastAsia="el-GR"/>
    </w:rPr>
  </w:style>
  <w:style w:type="character" w:customStyle="1" w:styleId="1CharCharCharCharCharCharChar">
    <w:name w:val="_Επικεφ.1 Char Char Char Char Char Char Char"/>
    <w:rsid w:val="00A24109"/>
    <w:rPr>
      <w:rFonts w:ascii="Arial (W1)" w:hAnsi="Arial (W1)" w:cs="Arial"/>
      <w:b/>
      <w:bCs/>
      <w:color w:val="000000"/>
      <w:kern w:val="28"/>
      <w:sz w:val="30"/>
      <w:szCs w:val="32"/>
      <w:lang w:val="el-GR" w:eastAsia="el-GR" w:bidi="ar-SA"/>
    </w:rPr>
  </w:style>
  <w:style w:type="paragraph" w:customStyle="1" w:styleId="DocumentLabel">
    <w:name w:val="Document Label"/>
    <w:basedOn w:val="a2"/>
    <w:rsid w:val="00A24109"/>
    <w:pPr>
      <w:keepNext/>
      <w:keepLines/>
      <w:suppressAutoHyphens w:val="0"/>
      <w:spacing w:before="400" w:line="240" w:lineRule="atLeast"/>
      <w:ind w:left="-840"/>
    </w:pPr>
    <w:rPr>
      <w:rFonts w:ascii="Arial Black" w:eastAsia="Times New Roman" w:hAnsi="Arial Black" w:cs="Times New Roman"/>
      <w:kern w:val="28"/>
      <w:szCs w:val="20"/>
      <w:lang w:val="en-US" w:eastAsia="en-US"/>
    </w:rPr>
  </w:style>
  <w:style w:type="paragraph" w:customStyle="1" w:styleId="affffffb">
    <w:name w:val="Κείμενο"/>
    <w:basedOn w:val="a2"/>
    <w:rsid w:val="00A24109"/>
    <w:pPr>
      <w:suppressAutoHyphens w:val="0"/>
      <w:spacing w:before="120" w:after="0" w:line="320" w:lineRule="atLeast"/>
    </w:pPr>
    <w:rPr>
      <w:rFonts w:ascii="Times New Roman" w:eastAsia="Times New Roman" w:hAnsi="Times New Roman" w:cs="Times New Roman"/>
      <w:b/>
      <w:sz w:val="24"/>
      <w:lang w:val="el-GR" w:eastAsia="el-GR"/>
    </w:rPr>
  </w:style>
  <w:style w:type="paragraph" w:customStyle="1" w:styleId="BlockQuotation">
    <w:name w:val="Block Quotation"/>
    <w:basedOn w:val="a2"/>
    <w:next w:val="a8"/>
    <w:rsid w:val="00A24109"/>
    <w:pPr>
      <w:pBdr>
        <w:top w:val="single" w:sz="6" w:space="12" w:color="FFFFFF"/>
        <w:left w:val="single" w:sz="6" w:space="12" w:color="FFFFFF"/>
        <w:bottom w:val="single" w:sz="6" w:space="12" w:color="FFFFFF"/>
        <w:right w:val="single" w:sz="6" w:space="12" w:color="FFFFFF"/>
      </w:pBdr>
      <w:shd w:val="pct10" w:color="808080" w:fill="auto"/>
      <w:suppressAutoHyphens w:val="0"/>
      <w:spacing w:after="240" w:line="360" w:lineRule="auto"/>
      <w:ind w:left="600" w:right="600"/>
    </w:pPr>
    <w:rPr>
      <w:rFonts w:ascii="Garamond" w:eastAsia="Times New Roman" w:hAnsi="Garamond" w:cs="Times New Roman"/>
      <w:spacing w:val="-5"/>
      <w:szCs w:val="20"/>
      <w:lang w:val="el-GR" w:eastAsia="en-US"/>
    </w:rPr>
  </w:style>
  <w:style w:type="paragraph" w:customStyle="1" w:styleId="BlockQuotationFirst">
    <w:name w:val="Block Quotation First"/>
    <w:basedOn w:val="a2"/>
    <w:next w:val="BlockQuotation"/>
    <w:rsid w:val="00A24109"/>
    <w:pPr>
      <w:keepLines/>
      <w:pBdr>
        <w:top w:val="single" w:sz="6" w:space="6" w:color="FFFFFF"/>
        <w:left w:val="single" w:sz="6" w:space="6" w:color="FFFFFF"/>
        <w:right w:val="single" w:sz="6" w:space="6" w:color="FFFFFF"/>
      </w:pBdr>
      <w:shd w:val="pct10" w:color="auto" w:fill="auto"/>
      <w:suppressAutoHyphens w:val="0"/>
      <w:spacing w:before="120" w:line="360" w:lineRule="auto"/>
    </w:pPr>
    <w:rPr>
      <w:rFonts w:eastAsia="Times New Roman" w:cs="Times New Roman"/>
      <w:i/>
      <w:spacing w:val="20"/>
      <w:sz w:val="20"/>
      <w:szCs w:val="20"/>
      <w:lang w:val="el-GR" w:eastAsia="en-US"/>
    </w:rPr>
  </w:style>
  <w:style w:type="paragraph" w:customStyle="1" w:styleId="BlockQuotationFirstaction">
    <w:name w:val="Block Quotation First (action)"/>
    <w:basedOn w:val="BlockQuotationFirst"/>
    <w:rsid w:val="00A24109"/>
    <w:pPr>
      <w:ind w:left="170" w:right="170"/>
    </w:pPr>
  </w:style>
  <w:style w:type="paragraph" w:customStyle="1" w:styleId="BlockQuotationFirstproj">
    <w:name w:val="Block Quotation First (proj)"/>
    <w:basedOn w:val="BlockQuotationFirstaction"/>
    <w:next w:val="a8"/>
    <w:rsid w:val="00A24109"/>
    <w:pPr>
      <w:tabs>
        <w:tab w:val="num" w:pos="1004"/>
      </w:tabs>
      <w:ind w:left="1004" w:hanging="284"/>
    </w:pPr>
  </w:style>
  <w:style w:type="paragraph" w:customStyle="1" w:styleId="BlockQuotationLast">
    <w:name w:val="Block Quotation Last"/>
    <w:basedOn w:val="BlockQuotation"/>
    <w:next w:val="a8"/>
    <w:rsid w:val="00A24109"/>
    <w:pPr>
      <w:keepLines/>
      <w:pBdr>
        <w:top w:val="none" w:sz="0" w:space="0" w:color="auto"/>
        <w:left w:val="none" w:sz="0" w:space="0" w:color="auto"/>
        <w:bottom w:val="none" w:sz="0" w:space="0" w:color="auto"/>
        <w:right w:val="none" w:sz="0" w:space="0" w:color="auto"/>
      </w:pBdr>
      <w:shd w:val="clear" w:color="auto" w:fill="auto"/>
      <w:ind w:left="720" w:right="720"/>
      <w:jc w:val="left"/>
    </w:pPr>
    <w:rPr>
      <w:rFonts w:ascii="Times New Roman" w:hAnsi="Times New Roman"/>
      <w:i/>
      <w:spacing w:val="0"/>
      <w:sz w:val="20"/>
    </w:rPr>
  </w:style>
  <w:style w:type="paragraph" w:customStyle="1" w:styleId="ChapterSubtitle">
    <w:name w:val="Chapter Subtitle"/>
    <w:basedOn w:val="a2"/>
    <w:next w:val="a8"/>
    <w:rsid w:val="00A24109"/>
    <w:pPr>
      <w:keepNext/>
      <w:keepLines/>
      <w:suppressAutoHyphens w:val="0"/>
      <w:spacing w:before="360" w:after="360" w:line="240" w:lineRule="atLeast"/>
      <w:ind w:right="1797"/>
    </w:pPr>
    <w:rPr>
      <w:rFonts w:ascii="Book Antiqua" w:eastAsia="Times New Roman" w:hAnsi="Book Antiqua" w:cs="Times New Roman"/>
      <w:i/>
      <w:spacing w:val="-20"/>
      <w:kern w:val="28"/>
      <w:sz w:val="34"/>
      <w:szCs w:val="20"/>
      <w:lang w:val="el-GR" w:eastAsia="en-US"/>
    </w:rPr>
  </w:style>
  <w:style w:type="paragraph" w:customStyle="1" w:styleId="ChapterTitle">
    <w:name w:val="Chapter Title"/>
    <w:basedOn w:val="a2"/>
    <w:next w:val="ChapterSubtitle"/>
    <w:rsid w:val="00A24109"/>
    <w:pPr>
      <w:keepNext/>
      <w:keepLines/>
      <w:suppressAutoHyphens w:val="0"/>
      <w:spacing w:before="480" w:after="360" w:line="440" w:lineRule="atLeast"/>
      <w:ind w:right="2160"/>
    </w:pPr>
    <w:rPr>
      <w:rFonts w:ascii="Arial Black" w:eastAsia="Times New Roman" w:hAnsi="Arial Black" w:cs="Times New Roman"/>
      <w:color w:val="808080"/>
      <w:spacing w:val="-35"/>
      <w:kern w:val="28"/>
      <w:sz w:val="36"/>
      <w:szCs w:val="20"/>
      <w:lang w:val="el-GR" w:eastAsia="en-US"/>
    </w:rPr>
  </w:style>
  <w:style w:type="paragraph" w:customStyle="1" w:styleId="CompanyName">
    <w:name w:val="Company Name"/>
    <w:basedOn w:val="a2"/>
    <w:next w:val="a2"/>
    <w:rsid w:val="00A24109"/>
    <w:pPr>
      <w:suppressAutoHyphens w:val="0"/>
      <w:spacing w:before="420" w:after="60" w:line="320" w:lineRule="exact"/>
    </w:pPr>
    <w:rPr>
      <w:rFonts w:ascii="Garamond" w:eastAsia="Times New Roman" w:hAnsi="Garamond" w:cs="Times New Roman"/>
      <w:caps/>
      <w:kern w:val="36"/>
      <w:sz w:val="38"/>
      <w:szCs w:val="20"/>
      <w:lang w:val="el-GR" w:eastAsia="en-US"/>
    </w:rPr>
  </w:style>
  <w:style w:type="paragraph" w:customStyle="1" w:styleId="FooterEven">
    <w:name w:val="Footer Even"/>
    <w:basedOn w:val="ad"/>
    <w:rsid w:val="00A24109"/>
    <w:pPr>
      <w:keepLines/>
      <w:pBdr>
        <w:top w:val="single" w:sz="6" w:space="3" w:color="auto"/>
      </w:pBdr>
      <w:tabs>
        <w:tab w:val="clear" w:pos="4153"/>
        <w:tab w:val="clear" w:pos="8306"/>
        <w:tab w:val="center" w:pos="4320"/>
        <w:tab w:val="right" w:pos="8640"/>
      </w:tabs>
      <w:suppressAutoHyphens w:val="0"/>
      <w:spacing w:line="360" w:lineRule="auto"/>
    </w:pPr>
    <w:rPr>
      <w:rFonts w:ascii="Arial Black" w:eastAsia="Times New Roman" w:hAnsi="Arial Black" w:cs="Times New Roman"/>
      <w:sz w:val="16"/>
      <w:szCs w:val="20"/>
      <w:lang w:val="el-GR" w:eastAsia="en-US"/>
    </w:rPr>
  </w:style>
  <w:style w:type="paragraph" w:customStyle="1" w:styleId="FooterFirst">
    <w:name w:val="Footer First"/>
    <w:basedOn w:val="ad"/>
    <w:rsid w:val="00A24109"/>
    <w:pPr>
      <w:keepLines/>
      <w:tabs>
        <w:tab w:val="clear" w:pos="4153"/>
        <w:tab w:val="clear" w:pos="8306"/>
        <w:tab w:val="center" w:pos="4320"/>
      </w:tabs>
      <w:suppressAutoHyphens w:val="0"/>
      <w:spacing w:line="360" w:lineRule="auto"/>
    </w:pPr>
    <w:rPr>
      <w:rFonts w:ascii="Arial Black" w:eastAsia="Times New Roman" w:hAnsi="Arial Black" w:cs="Times New Roman"/>
      <w:spacing w:val="-10"/>
      <w:sz w:val="16"/>
      <w:szCs w:val="20"/>
      <w:lang w:val="el-GR" w:eastAsia="en-US"/>
    </w:rPr>
  </w:style>
  <w:style w:type="paragraph" w:customStyle="1" w:styleId="FooterOdd">
    <w:name w:val="Footer Odd"/>
    <w:basedOn w:val="ad"/>
    <w:rsid w:val="00A24109"/>
    <w:pPr>
      <w:keepLines/>
      <w:pBdr>
        <w:top w:val="single" w:sz="6" w:space="3" w:color="auto"/>
      </w:pBdr>
      <w:tabs>
        <w:tab w:val="clear" w:pos="4153"/>
        <w:tab w:val="clear" w:pos="8306"/>
        <w:tab w:val="right" w:pos="0"/>
        <w:tab w:val="center" w:pos="4320"/>
        <w:tab w:val="right" w:pos="8640"/>
      </w:tabs>
      <w:suppressAutoHyphens w:val="0"/>
      <w:spacing w:line="360" w:lineRule="auto"/>
    </w:pPr>
    <w:rPr>
      <w:rFonts w:ascii="Arial Black" w:eastAsia="Times New Roman" w:hAnsi="Arial Black" w:cs="Times New Roman"/>
      <w:sz w:val="16"/>
      <w:szCs w:val="20"/>
      <w:lang w:val="el-GR" w:eastAsia="en-US"/>
    </w:rPr>
  </w:style>
  <w:style w:type="paragraph" w:customStyle="1" w:styleId="FootnoteBase">
    <w:name w:val="Footnote Base"/>
    <w:basedOn w:val="a2"/>
    <w:rsid w:val="00A24109"/>
    <w:pPr>
      <w:suppressAutoHyphens w:val="0"/>
      <w:spacing w:before="240" w:after="0" w:line="360" w:lineRule="auto"/>
    </w:pPr>
    <w:rPr>
      <w:rFonts w:ascii="Garamond" w:eastAsia="Times New Roman" w:hAnsi="Garamond" w:cs="Times New Roman"/>
      <w:sz w:val="18"/>
      <w:szCs w:val="20"/>
      <w:lang w:val="el-GR" w:eastAsia="en-US"/>
    </w:rPr>
  </w:style>
  <w:style w:type="paragraph" w:customStyle="1" w:styleId="HeaderEven">
    <w:name w:val="Header Even"/>
    <w:basedOn w:val="ac"/>
    <w:rsid w:val="00A24109"/>
    <w:pPr>
      <w:keepLines/>
      <w:tabs>
        <w:tab w:val="clear" w:pos="4153"/>
        <w:tab w:val="clear" w:pos="8306"/>
        <w:tab w:val="center" w:pos="4320"/>
        <w:tab w:val="right" w:pos="8640"/>
      </w:tabs>
      <w:suppressAutoHyphens w:val="0"/>
      <w:spacing w:line="360" w:lineRule="auto"/>
    </w:pPr>
    <w:rPr>
      <w:rFonts w:ascii="Arial Black" w:eastAsia="Times New Roman" w:hAnsi="Arial Black" w:cs="Times New Roman"/>
      <w:caps/>
      <w:spacing w:val="60"/>
      <w:sz w:val="14"/>
      <w:szCs w:val="20"/>
      <w:lang w:val="el-GR" w:eastAsia="en-US"/>
    </w:rPr>
  </w:style>
  <w:style w:type="paragraph" w:customStyle="1" w:styleId="HeaderFirst">
    <w:name w:val="Header First"/>
    <w:basedOn w:val="ac"/>
    <w:rsid w:val="00A24109"/>
    <w:pPr>
      <w:keepLines/>
      <w:tabs>
        <w:tab w:val="clear" w:pos="4153"/>
        <w:tab w:val="clear" w:pos="8306"/>
        <w:tab w:val="center" w:pos="4320"/>
      </w:tabs>
      <w:suppressAutoHyphens w:val="0"/>
      <w:spacing w:line="360" w:lineRule="auto"/>
    </w:pPr>
    <w:rPr>
      <w:rFonts w:ascii="Garamond" w:eastAsia="Times New Roman" w:hAnsi="Garamond" w:cs="Times New Roman"/>
      <w:b/>
      <w:caps/>
      <w:spacing w:val="60"/>
      <w:sz w:val="14"/>
      <w:szCs w:val="20"/>
      <w:lang w:val="el-GR" w:eastAsia="en-US"/>
    </w:rPr>
  </w:style>
  <w:style w:type="paragraph" w:customStyle="1" w:styleId="HeaderOdd">
    <w:name w:val="Header Odd"/>
    <w:basedOn w:val="ac"/>
    <w:rsid w:val="00A24109"/>
    <w:pPr>
      <w:keepLines/>
      <w:tabs>
        <w:tab w:val="clear" w:pos="4153"/>
        <w:tab w:val="clear" w:pos="8306"/>
        <w:tab w:val="right" w:pos="0"/>
        <w:tab w:val="center" w:pos="4320"/>
        <w:tab w:val="right" w:pos="8640"/>
      </w:tabs>
      <w:suppressAutoHyphens w:val="0"/>
      <w:spacing w:line="360" w:lineRule="auto"/>
      <w:jc w:val="right"/>
    </w:pPr>
    <w:rPr>
      <w:rFonts w:ascii="Arial Black" w:eastAsia="Times New Roman" w:hAnsi="Arial Black" w:cs="Times New Roman"/>
      <w:caps/>
      <w:spacing w:val="60"/>
      <w:sz w:val="14"/>
      <w:szCs w:val="20"/>
      <w:lang w:val="el-GR" w:eastAsia="en-US"/>
    </w:rPr>
  </w:style>
  <w:style w:type="paragraph" w:customStyle="1" w:styleId="HeadingBase">
    <w:name w:val="Heading Base"/>
    <w:basedOn w:val="a2"/>
    <w:next w:val="a8"/>
    <w:rsid w:val="00A24109"/>
    <w:pPr>
      <w:keepNext/>
      <w:suppressAutoHyphens w:val="0"/>
      <w:spacing w:before="240" w:line="360" w:lineRule="auto"/>
    </w:pPr>
    <w:rPr>
      <w:rFonts w:ascii="Arial" w:eastAsia="Times New Roman" w:hAnsi="Arial" w:cs="Times New Roman"/>
      <w:b/>
      <w:kern w:val="28"/>
      <w:sz w:val="36"/>
      <w:szCs w:val="20"/>
      <w:lang w:val="el-GR" w:eastAsia="en-US"/>
    </w:rPr>
  </w:style>
  <w:style w:type="paragraph" w:customStyle="1" w:styleId="Icon1">
    <w:name w:val="Icon 1"/>
    <w:basedOn w:val="a2"/>
    <w:rsid w:val="00A24109"/>
    <w:pPr>
      <w:framePr w:w="1440" w:hSpace="187" w:wrap="around" w:vAnchor="text" w:hAnchor="margin" w:y="1"/>
      <w:shd w:val="pct10" w:color="auto" w:fill="auto"/>
      <w:suppressAutoHyphens w:val="0"/>
      <w:spacing w:before="60" w:after="0" w:line="1440" w:lineRule="exact"/>
    </w:pPr>
    <w:rPr>
      <w:rFonts w:ascii="Wingdings" w:eastAsia="Times New Roman" w:hAnsi="Wingdings" w:cs="Times New Roman"/>
      <w:b/>
      <w:color w:val="FFFFFF"/>
      <w:spacing w:val="-10"/>
      <w:sz w:val="160"/>
      <w:szCs w:val="20"/>
      <w:lang w:val="el-GR" w:eastAsia="en-US"/>
    </w:rPr>
  </w:style>
  <w:style w:type="paragraph" w:customStyle="1" w:styleId="IndexBase">
    <w:name w:val="Index Base"/>
    <w:basedOn w:val="a2"/>
    <w:rsid w:val="00A24109"/>
    <w:pPr>
      <w:tabs>
        <w:tab w:val="right" w:pos="3960"/>
      </w:tabs>
      <w:suppressAutoHyphens w:val="0"/>
      <w:spacing w:after="0" w:line="240" w:lineRule="atLeast"/>
    </w:pPr>
    <w:rPr>
      <w:rFonts w:ascii="Garamond" w:eastAsia="Times New Roman" w:hAnsi="Garamond" w:cs="Times New Roman"/>
      <w:sz w:val="18"/>
      <w:szCs w:val="20"/>
      <w:lang w:val="el-GR" w:eastAsia="en-US"/>
    </w:rPr>
  </w:style>
  <w:style w:type="character" w:customStyle="1" w:styleId="Lead-inEmphasis">
    <w:name w:val="Lead-in Emphasis"/>
    <w:rsid w:val="00A24109"/>
    <w:rPr>
      <w:caps/>
      <w:sz w:val="22"/>
    </w:rPr>
  </w:style>
  <w:style w:type="paragraph" w:customStyle="1" w:styleId="ListBulletFirst">
    <w:name w:val="List Bullet First"/>
    <w:basedOn w:val="a0"/>
    <w:next w:val="a0"/>
    <w:rsid w:val="00A24109"/>
    <w:pPr>
      <w:numPr>
        <w:numId w:val="0"/>
      </w:numPr>
      <w:tabs>
        <w:tab w:val="num" w:pos="1440"/>
      </w:tabs>
      <w:spacing w:before="80" w:after="160" w:line="360" w:lineRule="auto"/>
      <w:ind w:left="1440" w:hanging="360"/>
      <w:jc w:val="left"/>
    </w:pPr>
    <w:rPr>
      <w:rFonts w:ascii="Times New Roman" w:hAnsi="Times New Roman"/>
      <w:i/>
      <w:color w:val="000080"/>
      <w:sz w:val="20"/>
      <w:szCs w:val="20"/>
    </w:rPr>
  </w:style>
  <w:style w:type="paragraph" w:customStyle="1" w:styleId="ListBulletLast">
    <w:name w:val="List Bullet Last"/>
    <w:basedOn w:val="a0"/>
    <w:next w:val="a8"/>
    <w:rsid w:val="00A24109"/>
    <w:pPr>
      <w:numPr>
        <w:numId w:val="0"/>
      </w:numPr>
      <w:tabs>
        <w:tab w:val="num" w:pos="1440"/>
      </w:tabs>
      <w:spacing w:after="240" w:line="360" w:lineRule="auto"/>
      <w:ind w:left="1440" w:hanging="360"/>
      <w:jc w:val="left"/>
    </w:pPr>
    <w:rPr>
      <w:rFonts w:ascii="Times New Roman" w:hAnsi="Times New Roman"/>
      <w:i/>
      <w:color w:val="000080"/>
      <w:sz w:val="20"/>
      <w:szCs w:val="20"/>
    </w:rPr>
  </w:style>
  <w:style w:type="paragraph" w:customStyle="1" w:styleId="ListFirst">
    <w:name w:val="List First"/>
    <w:basedOn w:val="afa"/>
    <w:next w:val="afa"/>
    <w:rsid w:val="00A24109"/>
    <w:pPr>
      <w:tabs>
        <w:tab w:val="left" w:pos="720"/>
      </w:tabs>
      <w:suppressAutoHyphens w:val="0"/>
      <w:spacing w:before="80" w:after="80" w:line="360" w:lineRule="auto"/>
      <w:ind w:left="720" w:hanging="360"/>
      <w:jc w:val="left"/>
    </w:pPr>
    <w:rPr>
      <w:rFonts w:ascii="Times New Roman" w:eastAsia="Times New Roman" w:hAnsi="Times New Roman" w:cs="Times New Roman"/>
      <w:color w:val="000080"/>
      <w:sz w:val="20"/>
      <w:szCs w:val="20"/>
      <w:lang w:val="el-GR" w:eastAsia="en-US"/>
    </w:rPr>
  </w:style>
  <w:style w:type="paragraph" w:customStyle="1" w:styleId="ListLast">
    <w:name w:val="List Last"/>
    <w:basedOn w:val="afa"/>
    <w:next w:val="a8"/>
    <w:rsid w:val="00A24109"/>
    <w:pPr>
      <w:tabs>
        <w:tab w:val="left" w:pos="720"/>
      </w:tabs>
      <w:suppressAutoHyphens w:val="0"/>
      <w:spacing w:line="360" w:lineRule="auto"/>
      <w:ind w:left="720" w:hanging="360"/>
      <w:jc w:val="left"/>
    </w:pPr>
    <w:rPr>
      <w:rFonts w:ascii="Times New Roman" w:eastAsia="Times New Roman" w:hAnsi="Times New Roman" w:cs="Times New Roman"/>
      <w:color w:val="000080"/>
      <w:sz w:val="20"/>
      <w:szCs w:val="20"/>
      <w:lang w:val="el-GR" w:eastAsia="en-US"/>
    </w:rPr>
  </w:style>
  <w:style w:type="paragraph" w:customStyle="1" w:styleId="ListNumberFirst">
    <w:name w:val="List Number First"/>
    <w:basedOn w:val="a"/>
    <w:next w:val="a"/>
    <w:rsid w:val="00A24109"/>
    <w:pPr>
      <w:numPr>
        <w:numId w:val="0"/>
      </w:numPr>
      <w:tabs>
        <w:tab w:val="num" w:pos="1077"/>
      </w:tabs>
      <w:spacing w:before="80" w:after="160" w:line="360" w:lineRule="auto"/>
      <w:ind w:left="1077" w:hanging="360"/>
      <w:contextualSpacing w:val="0"/>
      <w:jc w:val="left"/>
    </w:pPr>
    <w:rPr>
      <w:rFonts w:ascii="Times New Roman" w:hAnsi="Times New Roman"/>
      <w:color w:val="000080"/>
      <w:sz w:val="20"/>
    </w:rPr>
  </w:style>
  <w:style w:type="paragraph" w:customStyle="1" w:styleId="ListNumberLast">
    <w:name w:val="List Number Last"/>
    <w:basedOn w:val="a"/>
    <w:next w:val="a8"/>
    <w:rsid w:val="00A24109"/>
    <w:pPr>
      <w:numPr>
        <w:numId w:val="0"/>
      </w:numPr>
      <w:tabs>
        <w:tab w:val="num" w:pos="1077"/>
      </w:tabs>
      <w:spacing w:after="0" w:line="360" w:lineRule="auto"/>
      <w:ind w:left="1077" w:hanging="360"/>
      <w:contextualSpacing w:val="0"/>
      <w:jc w:val="left"/>
    </w:pPr>
    <w:rPr>
      <w:rFonts w:ascii="Times New Roman" w:hAnsi="Times New Roman"/>
      <w:color w:val="000080"/>
      <w:sz w:val="20"/>
    </w:rPr>
  </w:style>
  <w:style w:type="paragraph" w:customStyle="1" w:styleId="PartLabel">
    <w:name w:val="Part Label"/>
    <w:basedOn w:val="a2"/>
    <w:next w:val="a2"/>
    <w:rsid w:val="00A24109"/>
    <w:pPr>
      <w:framePr w:w="2045" w:hSpace="187" w:vSpace="187" w:wrap="notBeside" w:vAnchor="page" w:hAnchor="margin" w:xAlign="right" w:y="966"/>
      <w:shd w:val="pct20" w:color="auto" w:fill="auto"/>
      <w:suppressAutoHyphens w:val="0"/>
      <w:spacing w:before="320" w:after="0" w:line="1560" w:lineRule="exact"/>
    </w:pPr>
    <w:rPr>
      <w:rFonts w:ascii="Arial Black" w:eastAsia="Times New Roman" w:hAnsi="Arial Black" w:cs="Times New Roman"/>
      <w:color w:val="FFFFFF"/>
      <w:sz w:val="196"/>
      <w:lang w:val="el-GR" w:eastAsia="en-US"/>
    </w:rPr>
  </w:style>
  <w:style w:type="paragraph" w:customStyle="1" w:styleId="PartSubtitle">
    <w:name w:val="Part Subtitle"/>
    <w:basedOn w:val="a2"/>
    <w:next w:val="a8"/>
    <w:rsid w:val="00A24109"/>
    <w:pPr>
      <w:keepNext/>
      <w:suppressAutoHyphens w:val="0"/>
      <w:spacing w:before="360" w:line="360" w:lineRule="auto"/>
    </w:pPr>
    <w:rPr>
      <w:rFonts w:ascii="Arial" w:eastAsia="Times New Roman" w:hAnsi="Arial" w:cs="Times New Roman"/>
      <w:i/>
      <w:kern w:val="28"/>
      <w:lang w:val="el-GR" w:eastAsia="en-US"/>
    </w:rPr>
  </w:style>
  <w:style w:type="paragraph" w:customStyle="1" w:styleId="PartTitle">
    <w:name w:val="Part Title"/>
    <w:basedOn w:val="a2"/>
    <w:next w:val="PartLabel"/>
    <w:rsid w:val="00A24109"/>
    <w:pPr>
      <w:keepNext/>
      <w:pageBreakBefore/>
      <w:framePr w:w="2045" w:hSpace="187" w:vSpace="187" w:wrap="notBeside" w:vAnchor="page" w:hAnchor="margin" w:xAlign="right" w:y="966"/>
      <w:shd w:val="pct20" w:color="auto" w:fill="auto"/>
      <w:suppressAutoHyphens w:val="0"/>
      <w:spacing w:after="0" w:line="480" w:lineRule="exact"/>
    </w:pPr>
    <w:rPr>
      <w:rFonts w:ascii="Arial Black" w:eastAsia="Times New Roman" w:hAnsi="Arial Black" w:cs="Times New Roman"/>
      <w:spacing w:val="-50"/>
      <w:sz w:val="36"/>
      <w:lang w:val="el-GR" w:eastAsia="en-US"/>
    </w:rPr>
  </w:style>
  <w:style w:type="paragraph" w:customStyle="1" w:styleId="ReturnAddress">
    <w:name w:val="Return Address"/>
    <w:basedOn w:val="a2"/>
    <w:rsid w:val="00A24109"/>
    <w:pPr>
      <w:suppressAutoHyphens w:val="0"/>
      <w:spacing w:after="0" w:line="360" w:lineRule="auto"/>
    </w:pPr>
    <w:rPr>
      <w:rFonts w:ascii="Arial" w:eastAsia="Times New Roman" w:hAnsi="Arial" w:cs="Times New Roman"/>
      <w:spacing w:val="-3"/>
      <w:sz w:val="20"/>
      <w:lang w:val="el-GR" w:eastAsia="en-US"/>
    </w:rPr>
  </w:style>
  <w:style w:type="paragraph" w:customStyle="1" w:styleId="SectionLabel">
    <w:name w:val="Section Label"/>
    <w:basedOn w:val="a2"/>
    <w:next w:val="a2"/>
    <w:rsid w:val="00A24109"/>
    <w:pPr>
      <w:suppressAutoHyphens w:val="0"/>
      <w:spacing w:before="2040" w:after="360" w:line="480" w:lineRule="atLeast"/>
    </w:pPr>
    <w:rPr>
      <w:rFonts w:ascii="Arial Black" w:eastAsia="Times New Roman" w:hAnsi="Arial Black" w:cs="Times New Roman"/>
      <w:color w:val="808080"/>
      <w:spacing w:val="-35"/>
      <w:sz w:val="48"/>
      <w:lang w:val="el-GR" w:eastAsia="en-US"/>
    </w:rPr>
  </w:style>
  <w:style w:type="paragraph" w:customStyle="1" w:styleId="SubtitleCover">
    <w:name w:val="Subtitle Cover"/>
    <w:basedOn w:val="a2"/>
    <w:next w:val="a2"/>
    <w:rsid w:val="00A24109"/>
    <w:pPr>
      <w:keepNext/>
      <w:pBdr>
        <w:top w:val="single" w:sz="6" w:space="1" w:color="auto"/>
      </w:pBdr>
      <w:suppressAutoHyphens w:val="0"/>
      <w:spacing w:after="240" w:line="480" w:lineRule="exact"/>
    </w:pPr>
    <w:rPr>
      <w:rFonts w:ascii="Arial" w:eastAsia="Times New Roman" w:hAnsi="Arial" w:cs="Times New Roman"/>
      <w:spacing w:val="-15"/>
      <w:kern w:val="28"/>
      <w:sz w:val="44"/>
      <w:lang w:val="el-GR" w:eastAsia="en-US"/>
    </w:rPr>
  </w:style>
  <w:style w:type="character" w:customStyle="1" w:styleId="Superscript">
    <w:name w:val="Superscript"/>
    <w:rsid w:val="00A24109"/>
    <w:rPr>
      <w:position w:val="0"/>
      <w:vertAlign w:val="superscript"/>
    </w:rPr>
  </w:style>
  <w:style w:type="paragraph" w:customStyle="1" w:styleId="TitleCover">
    <w:name w:val="Title Cover"/>
    <w:basedOn w:val="HeadingBase"/>
    <w:next w:val="SubtitleCover"/>
    <w:rsid w:val="00A24109"/>
    <w:pPr>
      <w:keepNext w:val="0"/>
      <w:pBdr>
        <w:top w:val="single" w:sz="6" w:space="31" w:color="FFFFFF"/>
        <w:left w:val="single" w:sz="6" w:space="31" w:color="FFFFFF"/>
        <w:bottom w:val="single" w:sz="6" w:space="31" w:color="FFFFFF"/>
        <w:right w:val="single" w:sz="6" w:space="31" w:color="FFFFFF"/>
      </w:pBdr>
      <w:shd w:val="pct10" w:color="auto" w:fill="auto"/>
      <w:spacing w:before="0" w:after="0" w:line="1440" w:lineRule="exact"/>
      <w:ind w:left="600" w:right="600"/>
      <w:jc w:val="right"/>
    </w:pPr>
    <w:rPr>
      <w:rFonts w:ascii="Garamond" w:hAnsi="Garamond"/>
      <w:b w:val="0"/>
      <w:spacing w:val="-70"/>
      <w:sz w:val="144"/>
    </w:rPr>
  </w:style>
  <w:style w:type="paragraph" w:customStyle="1" w:styleId="TOCBase">
    <w:name w:val="TOC Base"/>
    <w:basedOn w:val="29"/>
    <w:rsid w:val="00A24109"/>
    <w:pPr>
      <w:tabs>
        <w:tab w:val="right" w:leader="dot" w:pos="8919"/>
      </w:tabs>
      <w:suppressAutoHyphens w:val="0"/>
      <w:spacing w:before="120" w:line="360" w:lineRule="auto"/>
      <w:ind w:left="160"/>
      <w:jc w:val="both"/>
    </w:pPr>
    <w:rPr>
      <w:rFonts w:ascii="Times New Roman" w:eastAsia="Times New Roman" w:hAnsi="Times New Roman" w:cs="Times New Roman"/>
      <w:sz w:val="22"/>
      <w:szCs w:val="26"/>
      <w:lang w:val="el-GR" w:eastAsia="en-US"/>
    </w:rPr>
  </w:style>
  <w:style w:type="paragraph" w:customStyle="1" w:styleId="StyleCaptionArialChar">
    <w:name w:val="Style Caption + Arial Char"/>
    <w:basedOn w:val="ae"/>
    <w:rsid w:val="00A24109"/>
    <w:pPr>
      <w:overflowPunct w:val="0"/>
      <w:autoSpaceDE w:val="0"/>
      <w:autoSpaceDN w:val="0"/>
      <w:adjustRightInd w:val="0"/>
      <w:spacing w:before="240" w:after="360" w:line="360" w:lineRule="auto"/>
      <w:ind w:left="0" w:firstLine="0"/>
      <w:jc w:val="center"/>
      <w:textAlignment w:val="baseline"/>
    </w:pPr>
    <w:rPr>
      <w:bCs w:val="0"/>
    </w:rPr>
  </w:style>
  <w:style w:type="character" w:customStyle="1" w:styleId="CharCharCharChar">
    <w:name w:val="_Βασικό Char Char Char Char"/>
    <w:rsid w:val="00A24109"/>
    <w:rPr>
      <w:rFonts w:ascii="Arial" w:hAnsi="Arial"/>
      <w:sz w:val="24"/>
      <w:szCs w:val="24"/>
      <w:lang w:val="el-GR" w:eastAsia="el-GR" w:bidi="ar-SA"/>
    </w:rPr>
  </w:style>
  <w:style w:type="character" w:customStyle="1" w:styleId="StyleCaptionArialCharChar">
    <w:name w:val="Style Caption + Arial Char Char"/>
    <w:rsid w:val="00A24109"/>
    <w:rPr>
      <w:rFonts w:ascii="Arial" w:hAnsi="Arial"/>
      <w:i/>
      <w:iCs/>
      <w:sz w:val="22"/>
      <w:szCs w:val="24"/>
      <w:lang w:val="el-GR" w:eastAsia="el-GR" w:bidi="ar-SA"/>
    </w:rPr>
  </w:style>
  <w:style w:type="paragraph" w:customStyle="1" w:styleId="StyleCaptionArialCharChar1">
    <w:name w:val="Style Caption + Arial Char Char1"/>
    <w:basedOn w:val="ae"/>
    <w:rsid w:val="00A24109"/>
    <w:pPr>
      <w:overflowPunct w:val="0"/>
      <w:autoSpaceDE w:val="0"/>
      <w:autoSpaceDN w:val="0"/>
      <w:adjustRightInd w:val="0"/>
      <w:spacing w:before="240" w:after="360" w:line="360" w:lineRule="auto"/>
      <w:ind w:left="0" w:firstLine="0"/>
      <w:jc w:val="center"/>
      <w:textAlignment w:val="baseline"/>
    </w:pPr>
    <w:rPr>
      <w:bCs w:val="0"/>
      <w:sz w:val="20"/>
    </w:rPr>
  </w:style>
  <w:style w:type="paragraph" w:customStyle="1" w:styleId="xl65">
    <w:name w:val="xl65"/>
    <w:basedOn w:val="a2"/>
    <w:rsid w:val="00A24109"/>
    <w:pPr>
      <w:pBdr>
        <w:left w:val="single" w:sz="12" w:space="0" w:color="auto"/>
        <w:right w:val="single" w:sz="8" w:space="0" w:color="auto"/>
      </w:pBdr>
      <w:shd w:val="clear" w:color="auto" w:fill="808080"/>
      <w:suppressAutoHyphens w:val="0"/>
      <w:spacing w:before="100" w:beforeAutospacing="1" w:after="100" w:afterAutospacing="1"/>
      <w:jc w:val="center"/>
      <w:textAlignment w:val="center"/>
    </w:pPr>
    <w:rPr>
      <w:rFonts w:ascii="Arial" w:eastAsia="Arial Unicode MS" w:hAnsi="Arial" w:cs="Arial"/>
      <w:b/>
      <w:bCs/>
      <w:color w:val="FFFFFF"/>
      <w:sz w:val="18"/>
      <w:szCs w:val="18"/>
      <w:lang w:eastAsia="en-US"/>
    </w:rPr>
  </w:style>
  <w:style w:type="paragraph" w:customStyle="1" w:styleId="xl66">
    <w:name w:val="xl66"/>
    <w:basedOn w:val="a2"/>
    <w:rsid w:val="00A24109"/>
    <w:pPr>
      <w:pBdr>
        <w:top w:val="single" w:sz="8" w:space="0" w:color="auto"/>
        <w:left w:val="single" w:sz="4" w:space="0" w:color="auto"/>
        <w:bottom w:val="single" w:sz="4" w:space="0" w:color="auto"/>
      </w:pBdr>
      <w:shd w:val="clear" w:color="auto" w:fill="969696"/>
      <w:suppressAutoHyphens w:val="0"/>
      <w:spacing w:before="100" w:beforeAutospacing="1" w:after="100" w:afterAutospacing="1"/>
      <w:jc w:val="center"/>
      <w:textAlignment w:val="center"/>
    </w:pPr>
    <w:rPr>
      <w:rFonts w:ascii="Arial" w:eastAsia="Arial Unicode MS" w:hAnsi="Arial" w:cs="Arial"/>
      <w:b/>
      <w:bCs/>
      <w:i/>
      <w:iCs/>
      <w:color w:val="000000"/>
      <w:sz w:val="18"/>
      <w:szCs w:val="18"/>
      <w:lang w:eastAsia="en-US"/>
    </w:rPr>
  </w:style>
  <w:style w:type="paragraph" w:customStyle="1" w:styleId="xl67">
    <w:name w:val="xl67"/>
    <w:basedOn w:val="a2"/>
    <w:rsid w:val="00A24109"/>
    <w:pPr>
      <w:pBdr>
        <w:top w:val="single" w:sz="8" w:space="0" w:color="auto"/>
        <w:bottom w:val="single" w:sz="4" w:space="0" w:color="auto"/>
        <w:right w:val="single" w:sz="8" w:space="0" w:color="auto"/>
      </w:pBdr>
      <w:shd w:val="clear" w:color="auto" w:fill="969696"/>
      <w:suppressAutoHyphens w:val="0"/>
      <w:spacing w:before="100" w:beforeAutospacing="1" w:after="100" w:afterAutospacing="1"/>
      <w:jc w:val="left"/>
    </w:pPr>
    <w:rPr>
      <w:rFonts w:ascii="Arial" w:eastAsia="Arial Unicode MS" w:hAnsi="Arial" w:cs="Arial"/>
      <w:b/>
      <w:bCs/>
      <w:i/>
      <w:iCs/>
      <w:color w:val="000000"/>
      <w:sz w:val="18"/>
      <w:szCs w:val="18"/>
      <w:lang w:eastAsia="en-US"/>
    </w:rPr>
  </w:style>
  <w:style w:type="paragraph" w:customStyle="1" w:styleId="xl68">
    <w:name w:val="xl68"/>
    <w:basedOn w:val="a2"/>
    <w:rsid w:val="00A24109"/>
    <w:pPr>
      <w:pBdr>
        <w:left w:val="single" w:sz="12" w:space="0" w:color="auto"/>
        <w:right w:val="single" w:sz="8" w:space="0" w:color="auto"/>
      </w:pBdr>
      <w:shd w:val="clear" w:color="auto" w:fill="808080"/>
      <w:suppressAutoHyphens w:val="0"/>
      <w:spacing w:before="100" w:beforeAutospacing="1" w:after="100" w:afterAutospacing="1"/>
      <w:jc w:val="center"/>
      <w:textAlignment w:val="center"/>
    </w:pPr>
    <w:rPr>
      <w:rFonts w:ascii="Arial" w:eastAsia="Arial Unicode MS" w:hAnsi="Arial" w:cs="Arial"/>
      <w:b/>
      <w:bCs/>
      <w:color w:val="FFFFFF"/>
      <w:sz w:val="18"/>
      <w:szCs w:val="18"/>
      <w:lang w:eastAsia="en-US"/>
    </w:rPr>
  </w:style>
  <w:style w:type="paragraph" w:customStyle="1" w:styleId="xl69">
    <w:name w:val="xl69"/>
    <w:basedOn w:val="a2"/>
    <w:rsid w:val="00A24109"/>
    <w:pPr>
      <w:pBdr>
        <w:top w:val="single" w:sz="12" w:space="0" w:color="auto"/>
        <w:left w:val="single" w:sz="8" w:space="0" w:color="auto"/>
        <w:right w:val="single" w:sz="8" w:space="0" w:color="auto"/>
      </w:pBdr>
      <w:shd w:val="clear" w:color="auto" w:fill="808080"/>
      <w:suppressAutoHyphens w:val="0"/>
      <w:spacing w:before="100" w:beforeAutospacing="1" w:after="100" w:afterAutospacing="1"/>
      <w:jc w:val="center"/>
      <w:textAlignment w:val="center"/>
    </w:pPr>
    <w:rPr>
      <w:rFonts w:ascii="Arial" w:eastAsia="Arial Unicode MS" w:hAnsi="Arial" w:cs="Arial"/>
      <w:b/>
      <w:bCs/>
      <w:color w:val="FFFFFF"/>
      <w:sz w:val="18"/>
      <w:szCs w:val="18"/>
      <w:lang w:eastAsia="en-US"/>
    </w:rPr>
  </w:style>
  <w:style w:type="paragraph" w:customStyle="1" w:styleId="xl70">
    <w:name w:val="xl70"/>
    <w:basedOn w:val="a2"/>
    <w:rsid w:val="00A24109"/>
    <w:pPr>
      <w:pBdr>
        <w:left w:val="single" w:sz="8" w:space="0" w:color="auto"/>
        <w:right w:val="single" w:sz="8" w:space="0" w:color="auto"/>
      </w:pBdr>
      <w:shd w:val="clear" w:color="auto" w:fill="808080"/>
      <w:suppressAutoHyphens w:val="0"/>
      <w:spacing w:before="100" w:beforeAutospacing="1" w:after="100" w:afterAutospacing="1"/>
      <w:jc w:val="center"/>
      <w:textAlignment w:val="center"/>
    </w:pPr>
    <w:rPr>
      <w:rFonts w:ascii="Arial" w:eastAsia="Arial Unicode MS" w:hAnsi="Arial" w:cs="Arial"/>
      <w:b/>
      <w:bCs/>
      <w:color w:val="FFFFFF"/>
      <w:sz w:val="18"/>
      <w:szCs w:val="18"/>
      <w:lang w:eastAsia="en-US"/>
    </w:rPr>
  </w:style>
  <w:style w:type="paragraph" w:customStyle="1" w:styleId="xl71">
    <w:name w:val="xl71"/>
    <w:basedOn w:val="a2"/>
    <w:rsid w:val="00A24109"/>
    <w:pPr>
      <w:pBdr>
        <w:left w:val="single" w:sz="8" w:space="0" w:color="auto"/>
      </w:pBdr>
      <w:suppressAutoHyphens w:val="0"/>
      <w:spacing w:before="100" w:beforeAutospacing="1" w:after="100" w:afterAutospacing="1"/>
      <w:jc w:val="center"/>
      <w:textAlignment w:val="center"/>
    </w:pPr>
    <w:rPr>
      <w:rFonts w:ascii="Arial" w:eastAsia="Arial Unicode MS" w:hAnsi="Arial" w:cs="Arial"/>
      <w:sz w:val="18"/>
      <w:szCs w:val="18"/>
      <w:lang w:eastAsia="en-US"/>
    </w:rPr>
  </w:style>
  <w:style w:type="paragraph" w:customStyle="1" w:styleId="xl72">
    <w:name w:val="xl72"/>
    <w:basedOn w:val="a2"/>
    <w:rsid w:val="00A24109"/>
    <w:pPr>
      <w:suppressAutoHyphens w:val="0"/>
      <w:spacing w:before="100" w:beforeAutospacing="1" w:after="100" w:afterAutospacing="1"/>
      <w:jc w:val="left"/>
    </w:pPr>
    <w:rPr>
      <w:rFonts w:ascii="Arial" w:eastAsia="Arial Unicode MS" w:hAnsi="Arial" w:cs="Arial"/>
      <w:b/>
      <w:bCs/>
      <w:i/>
      <w:iCs/>
      <w:sz w:val="16"/>
      <w:szCs w:val="16"/>
      <w:lang w:eastAsia="en-US"/>
    </w:rPr>
  </w:style>
  <w:style w:type="paragraph" w:customStyle="1" w:styleId="Heading311pt">
    <w:name w:val="Heading 3 + 11 pt"/>
    <w:aliases w:val="Not Bold,No underline"/>
    <w:basedOn w:val="3"/>
    <w:rsid w:val="00A24109"/>
    <w:pPr>
      <w:numPr>
        <w:ilvl w:val="0"/>
        <w:numId w:val="0"/>
      </w:numPr>
      <w:tabs>
        <w:tab w:val="num" w:pos="2160"/>
      </w:tabs>
      <w:suppressAutoHyphens w:val="0"/>
      <w:spacing w:before="0" w:afterLines="100"/>
      <w:ind w:left="680" w:hanging="864"/>
    </w:pPr>
    <w:rPr>
      <w:rFonts w:eastAsia="Times New Roman" w:cs="Tahoma"/>
      <w:bCs w:val="0"/>
      <w:i/>
      <w:sz w:val="26"/>
      <w:lang w:eastAsia="en-US"/>
    </w:rPr>
  </w:style>
  <w:style w:type="paragraph" w:customStyle="1" w:styleId="StyleHeading2Left0cmFirstline0cm">
    <w:name w:val="Style Heading 2 + Left:  0 cm First line:  0 cm"/>
    <w:basedOn w:val="2"/>
    <w:rsid w:val="00A24109"/>
    <w:pPr>
      <w:numPr>
        <w:ilvl w:val="0"/>
        <w:numId w:val="0"/>
      </w:numPr>
      <w:pBdr>
        <w:top w:val="none" w:sz="0" w:space="0" w:color="auto"/>
        <w:left w:val="none" w:sz="0" w:space="0" w:color="auto"/>
        <w:bottom w:val="none" w:sz="0" w:space="0" w:color="auto"/>
        <w:right w:val="none" w:sz="0" w:space="0" w:color="auto"/>
      </w:pBdr>
      <w:shd w:val="clear" w:color="auto" w:fill="BFBFBF" w:themeFill="background1" w:themeFillShade="BF"/>
      <w:tabs>
        <w:tab w:val="clear" w:pos="567"/>
        <w:tab w:val="left" w:pos="357"/>
        <w:tab w:val="num" w:pos="576"/>
        <w:tab w:val="num" w:pos="4176"/>
      </w:tabs>
      <w:suppressAutoHyphens w:val="0"/>
      <w:spacing w:after="60" w:line="276" w:lineRule="auto"/>
      <w:ind w:left="576" w:right="-2" w:hanging="576"/>
    </w:pPr>
    <w:rPr>
      <w:rFonts w:ascii="Arial" w:eastAsia="Times New Roman" w:hAnsi="Arial" w:cs="Times New Roman"/>
      <w:bCs/>
      <w:i/>
      <w:iCs/>
      <w:color w:val="auto"/>
      <w:sz w:val="28"/>
      <w:szCs w:val="20"/>
      <w:lang w:eastAsia="en-US"/>
    </w:rPr>
  </w:style>
  <w:style w:type="paragraph" w:customStyle="1" w:styleId="StyleHeading3Left0cmFirstline0cm">
    <w:name w:val="Style Heading 3 + Left:  0 cm First line:  0 cm"/>
    <w:basedOn w:val="3"/>
    <w:rsid w:val="00A24109"/>
    <w:pPr>
      <w:numPr>
        <w:ilvl w:val="0"/>
        <w:numId w:val="0"/>
      </w:numPr>
      <w:tabs>
        <w:tab w:val="num" w:pos="720"/>
      </w:tabs>
      <w:suppressAutoHyphens w:val="0"/>
      <w:spacing w:before="0" w:afterLines="100"/>
      <w:ind w:left="680" w:hanging="864"/>
    </w:pPr>
    <w:rPr>
      <w:rFonts w:eastAsia="Times New Roman"/>
      <w:bCs w:val="0"/>
      <w:sz w:val="26"/>
      <w:szCs w:val="20"/>
      <w:lang w:eastAsia="en-US"/>
    </w:rPr>
  </w:style>
  <w:style w:type="character" w:customStyle="1" w:styleId="NumChar">
    <w:name w:val="_Num# Char"/>
    <w:rsid w:val="00A24109"/>
    <w:rPr>
      <w:rFonts w:ascii="Arial" w:hAnsi="Arial"/>
      <w:sz w:val="24"/>
      <w:lang w:val="el-GR" w:eastAsia="el-GR" w:bidi="ar-SA"/>
    </w:rPr>
  </w:style>
  <w:style w:type="paragraph" w:customStyle="1" w:styleId="Style2">
    <w:name w:val="Style2"/>
    <w:basedOn w:val="2"/>
    <w:rsid w:val="00A24109"/>
    <w:pPr>
      <w:numPr>
        <w:ilvl w:val="0"/>
        <w:numId w:val="0"/>
      </w:numPr>
      <w:pBdr>
        <w:top w:val="none" w:sz="0" w:space="0" w:color="auto"/>
        <w:left w:val="none" w:sz="0" w:space="0" w:color="auto"/>
        <w:bottom w:val="none" w:sz="0" w:space="0" w:color="auto"/>
        <w:right w:val="none" w:sz="0" w:space="0" w:color="auto"/>
      </w:pBdr>
      <w:shd w:val="clear" w:color="auto" w:fill="BFBFBF" w:themeFill="background1" w:themeFillShade="BF"/>
      <w:tabs>
        <w:tab w:val="clear" w:pos="567"/>
        <w:tab w:val="left" w:pos="540"/>
        <w:tab w:val="num" w:pos="1116"/>
      </w:tabs>
      <w:suppressAutoHyphens w:val="0"/>
      <w:spacing w:after="60" w:line="276" w:lineRule="auto"/>
      <w:ind w:left="1116" w:right="-2" w:hanging="576"/>
    </w:pPr>
    <w:rPr>
      <w:rFonts w:eastAsia="Times New Roman"/>
      <w:bCs/>
      <w:color w:val="auto"/>
      <w:sz w:val="22"/>
      <w:lang w:eastAsia="en-US"/>
    </w:rPr>
  </w:style>
  <w:style w:type="paragraph" w:customStyle="1" w:styleId="Style3">
    <w:name w:val="Style3"/>
    <w:basedOn w:val="3"/>
    <w:rsid w:val="00A24109"/>
    <w:pPr>
      <w:numPr>
        <w:ilvl w:val="0"/>
        <w:numId w:val="0"/>
      </w:numPr>
      <w:suppressAutoHyphens w:val="0"/>
      <w:spacing w:before="0" w:afterLines="100"/>
      <w:ind w:left="1980" w:hanging="864"/>
    </w:pPr>
    <w:rPr>
      <w:rFonts w:eastAsia="Times New Roman" w:cs="Tahoma"/>
      <w:bCs w:val="0"/>
      <w:szCs w:val="22"/>
      <w:lang w:eastAsia="en-US"/>
    </w:rPr>
  </w:style>
  <w:style w:type="character" w:customStyle="1" w:styleId="CharChar1">
    <w:name w:val="Char Char1"/>
    <w:rsid w:val="00A24109"/>
    <w:rPr>
      <w:rFonts w:ascii="Arial" w:hAnsi="Arial" w:cs="Arial"/>
      <w:b/>
      <w:bCs/>
      <w:i/>
      <w:iCs/>
      <w:sz w:val="28"/>
      <w:szCs w:val="28"/>
      <w:lang w:val="el-GR" w:eastAsia="en-US" w:bidi="ar-SA"/>
    </w:rPr>
  </w:style>
  <w:style w:type="character" w:customStyle="1" w:styleId="Style2Char">
    <w:name w:val="Style2 Char"/>
    <w:rsid w:val="00A24109"/>
    <w:rPr>
      <w:rFonts w:ascii="Tahoma" w:hAnsi="Tahoma" w:cs="Tahoma"/>
      <w:b/>
      <w:bCs/>
      <w:i/>
      <w:iCs/>
      <w:sz w:val="22"/>
      <w:szCs w:val="22"/>
      <w:lang w:val="el-GR" w:eastAsia="en-US" w:bidi="ar-SA"/>
    </w:rPr>
  </w:style>
  <w:style w:type="character" w:customStyle="1" w:styleId="Style3Char">
    <w:name w:val="Style3 Char"/>
    <w:rsid w:val="00A24109"/>
    <w:rPr>
      <w:rFonts w:ascii="Tahoma" w:hAnsi="Tahoma" w:cs="Tahoma"/>
      <w:b/>
      <w:bCs/>
      <w:sz w:val="22"/>
      <w:szCs w:val="22"/>
      <w:u w:val="single"/>
      <w:lang w:val="el-GR" w:eastAsia="en-US" w:bidi="ar-SA"/>
    </w:rPr>
  </w:style>
  <w:style w:type="paragraph" w:customStyle="1" w:styleId="Style4">
    <w:name w:val="Style4"/>
    <w:basedOn w:val="a2"/>
    <w:rsid w:val="00A24109"/>
    <w:pPr>
      <w:suppressAutoHyphens w:val="0"/>
      <w:spacing w:before="120" w:after="0"/>
      <w:ind w:left="540"/>
    </w:pPr>
    <w:rPr>
      <w:rFonts w:eastAsia="Times New Roman" w:cs="Tahoma"/>
      <w:b/>
      <w:bCs/>
      <w:szCs w:val="22"/>
      <w:lang w:val="el-GR" w:eastAsia="en-US"/>
    </w:rPr>
  </w:style>
  <w:style w:type="character" w:customStyle="1" w:styleId="Style4Char">
    <w:name w:val="Style4 Char"/>
    <w:rsid w:val="00A24109"/>
    <w:rPr>
      <w:rFonts w:ascii="Tahoma" w:hAnsi="Tahoma" w:cs="Tahoma"/>
      <w:b/>
      <w:bCs/>
      <w:sz w:val="22"/>
      <w:szCs w:val="22"/>
      <w:lang w:val="el-GR" w:eastAsia="en-US" w:bidi="ar-SA"/>
    </w:rPr>
  </w:style>
  <w:style w:type="paragraph" w:customStyle="1" w:styleId="Char1CharCharCharCharChar">
    <w:name w:val="Char1 Char Char Char Char Char"/>
    <w:basedOn w:val="a2"/>
    <w:rsid w:val="00A24109"/>
    <w:pPr>
      <w:suppressAutoHyphens w:val="0"/>
      <w:spacing w:after="160" w:line="240" w:lineRule="exact"/>
      <w:jc w:val="left"/>
    </w:pPr>
    <w:rPr>
      <w:rFonts w:ascii="Verdana" w:eastAsia="Times New Roman" w:hAnsi="Verdana" w:cs="Times New Roman"/>
      <w:sz w:val="20"/>
      <w:szCs w:val="20"/>
      <w:lang w:val="en-US" w:eastAsia="en-US"/>
    </w:rPr>
  </w:style>
  <w:style w:type="character" w:customStyle="1" w:styleId="110">
    <w:name w:val="Ανεπίλυτη αναφορά11"/>
    <w:basedOn w:val="a3"/>
    <w:uiPriority w:val="99"/>
    <w:semiHidden/>
    <w:unhideWhenUsed/>
    <w:rsid w:val="00A24109"/>
    <w:rPr>
      <w:color w:val="605E5C"/>
      <w:shd w:val="clear" w:color="auto" w:fill="E1DFDD"/>
    </w:rPr>
  </w:style>
  <w:style w:type="paragraph" w:customStyle="1" w:styleId="icombodytext">
    <w:name w:val="icom_bodytext"/>
    <w:link w:val="icombodytextChar"/>
    <w:qFormat/>
    <w:rsid w:val="00A24109"/>
    <w:pPr>
      <w:spacing w:before="120" w:after="120" w:line="288" w:lineRule="auto"/>
      <w:ind w:left="851"/>
      <w:jc w:val="both"/>
    </w:pPr>
    <w:rPr>
      <w:rFonts w:ascii="Calibri" w:eastAsia="Times New Roman" w:hAnsi="Calibri" w:cs="Arial"/>
      <w:bCs/>
      <w:kern w:val="32"/>
      <w:szCs w:val="28"/>
      <w14:ligatures w14:val="none"/>
    </w:rPr>
  </w:style>
  <w:style w:type="character" w:customStyle="1" w:styleId="icombodytextChar">
    <w:name w:val="icom_bodytext Char"/>
    <w:link w:val="icombodytext"/>
    <w:rsid w:val="00A24109"/>
    <w:rPr>
      <w:rFonts w:ascii="Calibri" w:eastAsia="Times New Roman" w:hAnsi="Calibri" w:cs="Arial"/>
      <w:bCs/>
      <w:kern w:val="32"/>
      <w:szCs w:val="28"/>
      <w14:ligatures w14:val="none"/>
    </w:rPr>
  </w:style>
  <w:style w:type="character" w:customStyle="1" w:styleId="tahoma0">
    <w:name w:val="tahoma"/>
    <w:rsid w:val="00A24109"/>
    <w:rPr>
      <w:rFonts w:ascii="Tahoma" w:hAnsi="Tahoma" w:cs="Tahoma" w:hint="default"/>
    </w:rPr>
  </w:style>
  <w:style w:type="paragraph" w:customStyle="1" w:styleId="NumCharCharCharCharCharCharCharChar">
    <w:name w:val="_Num# Char Char Char Char Char Char Char Char"/>
    <w:next w:val="Bullets0"/>
    <w:semiHidden/>
    <w:rsid w:val="00A24109"/>
    <w:pPr>
      <w:widowControl w:val="0"/>
      <w:numPr>
        <w:numId w:val="28"/>
      </w:numPr>
      <w:spacing w:after="0" w:line="240" w:lineRule="auto"/>
      <w:jc w:val="both"/>
    </w:pPr>
    <w:rPr>
      <w:rFonts w:ascii="Tahoma" w:eastAsia="Times New Roman" w:hAnsi="Tahoma" w:cs="Times New Roman"/>
      <w:kern w:val="0"/>
      <w:szCs w:val="20"/>
      <w:lang w:eastAsia="el-GR"/>
      <w14:ligatures w14:val="none"/>
    </w:rPr>
  </w:style>
  <w:style w:type="paragraph" w:customStyle="1" w:styleId="Char2CharCharCharCharCharCharCharCharCharCharCharCharChar">
    <w:name w:val="Char2 Char Char Char Char Char Char Char Char Char Char Char Char Char"/>
    <w:basedOn w:val="a2"/>
    <w:rsid w:val="00A24109"/>
    <w:pPr>
      <w:suppressAutoHyphens w:val="0"/>
      <w:spacing w:after="160" w:line="240" w:lineRule="exact"/>
      <w:jc w:val="left"/>
    </w:pPr>
    <w:rPr>
      <w:rFonts w:ascii="Verdana" w:eastAsia="Times New Roman" w:hAnsi="Verdana" w:cs="Times New Roman"/>
      <w:sz w:val="20"/>
      <w:szCs w:val="20"/>
      <w:lang w:val="en-US" w:eastAsia="en-US"/>
    </w:rPr>
  </w:style>
  <w:style w:type="paragraph" w:customStyle="1" w:styleId="CharChar1Char">
    <w:name w:val="Char Char1 Char"/>
    <w:basedOn w:val="a2"/>
    <w:rsid w:val="00A24109"/>
    <w:pPr>
      <w:suppressAutoHyphens w:val="0"/>
      <w:spacing w:after="160" w:line="240" w:lineRule="exact"/>
      <w:jc w:val="left"/>
    </w:pPr>
    <w:rPr>
      <w:rFonts w:ascii="Verdana" w:eastAsia="Times New Roman" w:hAnsi="Verdana" w:cs="Times New Roman"/>
      <w:sz w:val="20"/>
      <w:szCs w:val="20"/>
      <w:lang w:val="en-US" w:eastAsia="en-US"/>
    </w:rPr>
  </w:style>
  <w:style w:type="paragraph" w:customStyle="1" w:styleId="BASIC00CharCharChar">
    <w:name w:val="BASIC 0+0 Char Char Char"/>
    <w:basedOn w:val="a2"/>
    <w:link w:val="BASIC00CharCharCharChar"/>
    <w:rsid w:val="00A24109"/>
    <w:pPr>
      <w:suppressAutoHyphens w:val="0"/>
      <w:spacing w:after="0" w:line="320" w:lineRule="exact"/>
    </w:pPr>
    <w:rPr>
      <w:rFonts w:ascii="Arial" w:eastAsia="Times New Roman" w:hAnsi="Arial" w:cs="Times New Roman"/>
      <w:szCs w:val="22"/>
      <w:lang w:val="el-GR" w:eastAsia="en-US"/>
    </w:rPr>
  </w:style>
  <w:style w:type="character" w:customStyle="1" w:styleId="BASIC00CharCharCharChar">
    <w:name w:val="BASIC 0+0 Char Char Char Char"/>
    <w:link w:val="BASIC00CharCharChar"/>
    <w:locked/>
    <w:rsid w:val="00A24109"/>
    <w:rPr>
      <w:rFonts w:ascii="Arial" w:eastAsia="Times New Roman" w:hAnsi="Arial" w:cs="Times New Roman"/>
      <w:kern w:val="0"/>
      <w14:ligatures w14:val="none"/>
    </w:rPr>
  </w:style>
  <w:style w:type="paragraph" w:customStyle="1" w:styleId="style10">
    <w:name w:val="style1"/>
    <w:basedOn w:val="a2"/>
    <w:rsid w:val="00A24109"/>
    <w:pPr>
      <w:tabs>
        <w:tab w:val="num" w:pos="360"/>
      </w:tabs>
      <w:suppressAutoHyphens w:val="0"/>
      <w:ind w:left="360" w:hanging="360"/>
    </w:pPr>
    <w:rPr>
      <w:rFonts w:eastAsia="Batang" w:cs="Tahoma"/>
      <w:szCs w:val="22"/>
      <w:lang w:val="el-GR" w:eastAsia="el-GR"/>
    </w:rPr>
  </w:style>
  <w:style w:type="paragraph" w:customStyle="1" w:styleId="icomtablebodytext">
    <w:name w:val="icom_table_bodytext"/>
    <w:qFormat/>
    <w:rsid w:val="00A24109"/>
    <w:pPr>
      <w:spacing w:after="0" w:line="288" w:lineRule="auto"/>
    </w:pPr>
    <w:rPr>
      <w:rFonts w:ascii="Arial Narrow" w:eastAsia="Times New Roman" w:hAnsi="Arial Narrow" w:cs="Arial"/>
      <w:bCs/>
      <w:kern w:val="32"/>
      <w:sz w:val="20"/>
      <w:szCs w:val="28"/>
      <w14:ligatures w14:val="none"/>
    </w:rPr>
  </w:style>
  <w:style w:type="character" w:customStyle="1" w:styleId="Tabletext14ptCharChar">
    <w:name w:val="Στυλ Table text + Διαγραμμάτωση από 14 pt Char Char"/>
    <w:rsid w:val="00A24109"/>
    <w:rPr>
      <w:rFonts w:ascii="Tahoma" w:hAnsi="Tahoma"/>
      <w:kern w:val="28"/>
      <w:szCs w:val="24"/>
      <w:lang w:val="el-GR" w:eastAsia="en-US" w:bidi="ar-SA"/>
    </w:rPr>
  </w:style>
  <w:style w:type="paragraph" w:customStyle="1" w:styleId="icombullet1">
    <w:name w:val="icom_bullet1"/>
    <w:basedOn w:val="icombodytext"/>
    <w:link w:val="icombullet1Char"/>
    <w:uiPriority w:val="99"/>
    <w:qFormat/>
    <w:rsid w:val="00A24109"/>
    <w:pPr>
      <w:numPr>
        <w:numId w:val="44"/>
      </w:numPr>
    </w:pPr>
  </w:style>
  <w:style w:type="character" w:customStyle="1" w:styleId="icombullet1Char">
    <w:name w:val="icom_bullet1 Char"/>
    <w:basedOn w:val="icombodytextChar"/>
    <w:link w:val="icombullet1"/>
    <w:uiPriority w:val="99"/>
    <w:rsid w:val="00A24109"/>
    <w:rPr>
      <w:rFonts w:ascii="Calibri" w:eastAsia="Times New Roman" w:hAnsi="Calibri" w:cs="Arial"/>
      <w:bCs/>
      <w:kern w:val="32"/>
      <w:szCs w:val="28"/>
      <w14:ligatures w14:val="none"/>
    </w:rPr>
  </w:style>
  <w:style w:type="paragraph" w:customStyle="1" w:styleId="a1">
    <w:name w:val="Παράρτημα"/>
    <w:basedOn w:val="3"/>
    <w:link w:val="Charfb"/>
    <w:qFormat/>
    <w:rsid w:val="00A24109"/>
    <w:pPr>
      <w:numPr>
        <w:ilvl w:val="3"/>
        <w:numId w:val="45"/>
      </w:numPr>
      <w:tabs>
        <w:tab w:val="left" w:pos="426"/>
      </w:tabs>
      <w:suppressAutoHyphens w:val="0"/>
      <w:spacing w:afterLines="100" w:after="240"/>
      <w:jc w:val="left"/>
    </w:pPr>
    <w:rPr>
      <w:rFonts w:eastAsia="Times New Roman" w:cs="Tahoma"/>
      <w:lang w:val="en-GB" w:eastAsia="en-US"/>
    </w:rPr>
  </w:style>
  <w:style w:type="paragraph" w:customStyle="1" w:styleId="24">
    <w:name w:val="Παράρτημα 2"/>
    <w:basedOn w:val="a1"/>
    <w:link w:val="2Char4"/>
    <w:qFormat/>
    <w:rsid w:val="00A24109"/>
    <w:pPr>
      <w:numPr>
        <w:numId w:val="46"/>
      </w:numPr>
    </w:pPr>
  </w:style>
  <w:style w:type="character" w:customStyle="1" w:styleId="Charfb">
    <w:name w:val="Παράρτημα Char"/>
    <w:basedOn w:val="Heading3Char"/>
    <w:link w:val="a1"/>
    <w:rsid w:val="00A24109"/>
    <w:rPr>
      <w:rFonts w:ascii="Tahoma" w:eastAsia="Times New Roman" w:hAnsi="Tahoma" w:cs="Tahoma"/>
      <w:b/>
      <w:bCs/>
      <w:color w:val="4472C4" w:themeColor="accent1"/>
      <w:kern w:val="0"/>
      <w:sz w:val="22"/>
      <w:szCs w:val="26"/>
      <w:lang w:val="en-GB"/>
      <w14:ligatures w14:val="none"/>
    </w:rPr>
  </w:style>
  <w:style w:type="character" w:customStyle="1" w:styleId="2Char4">
    <w:name w:val="Παράρτημα 2 Char"/>
    <w:basedOn w:val="Charfb"/>
    <w:link w:val="24"/>
    <w:rsid w:val="00A24109"/>
    <w:rPr>
      <w:rFonts w:ascii="Tahoma" w:eastAsia="Times New Roman" w:hAnsi="Tahoma" w:cs="Tahoma"/>
      <w:b/>
      <w:bCs/>
      <w:color w:val="4472C4" w:themeColor="accent1"/>
      <w:kern w:val="0"/>
      <w:sz w:val="22"/>
      <w:szCs w:val="26"/>
      <w:lang w:val="en-GB"/>
      <w14:ligatures w14:val="none"/>
    </w:rPr>
  </w:style>
  <w:style w:type="paragraph" w:customStyle="1" w:styleId="StyleMPRHEADINGRight039cm">
    <w:name w:val="Style MPR HEADING + Right:  039 cm"/>
    <w:basedOn w:val="a2"/>
    <w:rsid w:val="00A24109"/>
    <w:pPr>
      <w:numPr>
        <w:numId w:val="47"/>
      </w:numPr>
      <w:suppressAutoHyphens w:val="0"/>
    </w:pPr>
    <w:rPr>
      <w:rFonts w:eastAsia="Times New Roman" w:cs="Times New Roman"/>
      <w:szCs w:val="20"/>
      <w:lang w:val="el-GR" w:eastAsia="en-US"/>
    </w:rPr>
  </w:style>
  <w:style w:type="paragraph" w:customStyle="1" w:styleId="gggkeimeno">
    <w:name w:val="ggg keimeno"/>
    <w:basedOn w:val="a2"/>
    <w:link w:val="gggkeimenoChar"/>
    <w:rsid w:val="00A24109"/>
    <w:pPr>
      <w:suppressAutoHyphens w:val="0"/>
      <w:spacing w:before="120" w:after="0"/>
      <w:ind w:firstLine="284"/>
    </w:pPr>
    <w:rPr>
      <w:rFonts w:ascii="Times New Roman" w:eastAsia="Times New Roman" w:hAnsi="Times New Roman" w:cs="Times New Roman"/>
      <w:sz w:val="24"/>
      <w:szCs w:val="20"/>
      <w:lang w:val="el-GR" w:eastAsia="en-US"/>
    </w:rPr>
  </w:style>
  <w:style w:type="character" w:customStyle="1" w:styleId="gggkeimenoChar">
    <w:name w:val="ggg keimeno Char"/>
    <w:basedOn w:val="a3"/>
    <w:link w:val="gggkeimeno"/>
    <w:rsid w:val="00A24109"/>
    <w:rPr>
      <w:rFonts w:ascii="Times New Roman" w:eastAsia="Times New Roman" w:hAnsi="Times New Roman" w:cs="Times New Roman"/>
      <w:kern w:val="0"/>
      <w:sz w:val="24"/>
      <w:szCs w:val="20"/>
      <w14:ligatures w14:val="none"/>
    </w:rPr>
  </w:style>
  <w:style w:type="paragraph" w:customStyle="1" w:styleId="Clause1">
    <w:name w:val="Clause 1"/>
    <w:basedOn w:val="a2"/>
    <w:next w:val="a2"/>
    <w:rsid w:val="00A24109"/>
    <w:pPr>
      <w:keepNext/>
      <w:keepLines/>
      <w:tabs>
        <w:tab w:val="left" w:pos="1701"/>
        <w:tab w:val="num" w:pos="2268"/>
      </w:tabs>
      <w:suppressAutoHyphens w:val="0"/>
      <w:spacing w:before="480"/>
      <w:ind w:left="2268" w:hanging="2268"/>
      <w:jc w:val="left"/>
      <w:outlineLvl w:val="0"/>
    </w:pPr>
    <w:rPr>
      <w:rFonts w:ascii="Times New Roman" w:eastAsia="Times New Roman" w:hAnsi="Times New Roman" w:cs="Times New Roman"/>
      <w:b/>
      <w:caps/>
      <w:sz w:val="32"/>
      <w:szCs w:val="20"/>
      <w:lang w:val="el-GR" w:eastAsia="en-US"/>
    </w:rPr>
  </w:style>
  <w:style w:type="paragraph" w:customStyle="1" w:styleId="Clause3">
    <w:name w:val="Clause 3"/>
    <w:basedOn w:val="Clause2"/>
    <w:rsid w:val="00A24109"/>
    <w:pPr>
      <w:numPr>
        <w:ilvl w:val="0"/>
        <w:numId w:val="0"/>
      </w:numPr>
      <w:tabs>
        <w:tab w:val="clear" w:pos="851"/>
        <w:tab w:val="num" w:pos="1451"/>
        <w:tab w:val="num" w:pos="2160"/>
      </w:tabs>
      <w:ind w:left="1559" w:hanging="567"/>
      <w:outlineLvl w:val="2"/>
    </w:pPr>
  </w:style>
  <w:style w:type="paragraph" w:customStyle="1" w:styleId="1-numbers">
    <w:name w:val="1 - numbers"/>
    <w:basedOn w:val="a2"/>
    <w:rsid w:val="00A24109"/>
    <w:pPr>
      <w:suppressAutoHyphens w:val="0"/>
      <w:spacing w:before="120" w:after="0"/>
      <w:ind w:left="283" w:hanging="283"/>
    </w:pPr>
    <w:rPr>
      <w:rFonts w:ascii="Arial" w:eastAsia="Times New Roman" w:hAnsi="Arial" w:cs="Arial"/>
      <w:sz w:val="20"/>
      <w:szCs w:val="20"/>
      <w:lang w:val="el-GR" w:eastAsia="el-GR"/>
    </w:rPr>
  </w:style>
  <w:style w:type="paragraph" w:customStyle="1" w:styleId="4b">
    <w:name w:val="Αρίθμηση επίπεδο 4(α)"/>
    <w:basedOn w:val="4"/>
    <w:rsid w:val="00A24109"/>
    <w:pPr>
      <w:keepNext w:val="0"/>
      <w:keepLines/>
      <w:numPr>
        <w:ilvl w:val="0"/>
        <w:numId w:val="0"/>
      </w:numPr>
      <w:shd w:val="clear" w:color="auto" w:fill="FFFFFF"/>
      <w:tabs>
        <w:tab w:val="num" w:pos="1418"/>
      </w:tabs>
      <w:suppressAutoHyphens w:val="0"/>
      <w:spacing w:before="60"/>
    </w:pPr>
    <w:rPr>
      <w:rFonts w:eastAsia="Times New Roman" w:cs="Tahoma"/>
      <w:b w:val="0"/>
      <w:bCs w:val="0"/>
      <w:color w:val="000000"/>
      <w:w w:val="102"/>
      <w:szCs w:val="24"/>
      <w:lang w:eastAsia="el-GR"/>
    </w:rPr>
  </w:style>
  <w:style w:type="paragraph" w:customStyle="1" w:styleId="2f5">
    <w:name w:val="Κανονικός πίνακας2"/>
    <w:basedOn w:val="a2"/>
    <w:rsid w:val="00A24109"/>
    <w:pPr>
      <w:suppressAutoHyphens w:val="0"/>
      <w:overflowPunct w:val="0"/>
      <w:autoSpaceDE w:val="0"/>
      <w:autoSpaceDN w:val="0"/>
      <w:adjustRightInd w:val="0"/>
      <w:spacing w:before="120" w:after="0"/>
      <w:jc w:val="center"/>
    </w:pPr>
    <w:rPr>
      <w:rFonts w:ascii="Times New Roman" w:eastAsia="Times New Roman" w:hAnsi="Times New Roman" w:cs="Times New Roman"/>
      <w:sz w:val="24"/>
      <w:szCs w:val="20"/>
      <w:lang w:val="el-GR" w:eastAsia="en-US"/>
    </w:rPr>
  </w:style>
  <w:style w:type="paragraph" w:customStyle="1" w:styleId="3f1">
    <w:name w:val="Αρίθμηση επίπεδο 3"/>
    <w:basedOn w:val="a2"/>
    <w:rsid w:val="00A24109"/>
    <w:pPr>
      <w:shd w:val="clear" w:color="auto" w:fill="FFFFFF"/>
      <w:tabs>
        <w:tab w:val="num" w:pos="360"/>
      </w:tabs>
      <w:suppressAutoHyphens w:val="0"/>
      <w:spacing w:before="240" w:after="240"/>
      <w:ind w:left="360" w:hanging="360"/>
      <w:jc w:val="left"/>
      <w:outlineLvl w:val="2"/>
    </w:pPr>
    <w:rPr>
      <w:rFonts w:ascii="Times New Roman" w:eastAsia="Times New Roman" w:hAnsi="Times New Roman" w:cs="Times New Roman"/>
      <w:b/>
      <w:bCs/>
      <w:sz w:val="24"/>
      <w:lang w:val="el-GR" w:eastAsia="en-US"/>
    </w:rPr>
  </w:style>
  <w:style w:type="table" w:customStyle="1" w:styleId="TableNormal2">
    <w:name w:val="Table Normal2"/>
    <w:uiPriority w:val="2"/>
    <w:semiHidden/>
    <w:qFormat/>
    <w:rsid w:val="00A24109"/>
    <w:pPr>
      <w:widowControl w:val="0"/>
      <w:spacing w:after="0" w:line="240" w:lineRule="auto"/>
    </w:pPr>
    <w:rPr>
      <w:kern w:val="0"/>
      <w:lang w:val="en-US"/>
      <w14:ligatures w14:val="none"/>
    </w:rPr>
    <w:tblPr>
      <w:tblCellMar>
        <w:top w:w="0" w:type="dxa"/>
        <w:left w:w="0" w:type="dxa"/>
        <w:bottom w:w="0" w:type="dxa"/>
        <w:right w:w="0" w:type="dxa"/>
      </w:tblCellMar>
    </w:tblPr>
  </w:style>
  <w:style w:type="table" w:customStyle="1" w:styleId="TableNormal3">
    <w:name w:val="Table Normal3"/>
    <w:uiPriority w:val="2"/>
    <w:semiHidden/>
    <w:qFormat/>
    <w:rsid w:val="00A24109"/>
    <w:pPr>
      <w:widowControl w:val="0"/>
      <w:spacing w:after="0" w:line="240" w:lineRule="auto"/>
    </w:pPr>
    <w:rPr>
      <w:kern w:val="0"/>
      <w:lang w:val="en-US"/>
      <w14:ligatures w14:val="none"/>
    </w:rPr>
    <w:tblPr>
      <w:tblCellMar>
        <w:top w:w="0" w:type="dxa"/>
        <w:left w:w="0" w:type="dxa"/>
        <w:bottom w:w="0" w:type="dxa"/>
        <w:right w:w="0" w:type="dxa"/>
      </w:tblCellMar>
    </w:tblPr>
  </w:style>
  <w:style w:type="paragraph" w:customStyle="1" w:styleId="icomtablebullet1">
    <w:name w:val="icom_table_bullet1"/>
    <w:basedOn w:val="icomtablebodytext"/>
    <w:qFormat/>
    <w:rsid w:val="00A24109"/>
    <w:pPr>
      <w:numPr>
        <w:numId w:val="48"/>
      </w:numPr>
      <w:ind w:left="165" w:hanging="142"/>
    </w:pPr>
    <w:rPr>
      <w:sz w:val="18"/>
    </w:rPr>
  </w:style>
  <w:style w:type="paragraph" w:customStyle="1" w:styleId="4-tick">
    <w:name w:val="4 - tick"/>
    <w:basedOn w:val="0-Bullets-Sq"/>
    <w:rsid w:val="00A24109"/>
    <w:pPr>
      <w:numPr>
        <w:ilvl w:val="1"/>
        <w:numId w:val="48"/>
      </w:numPr>
      <w:spacing w:before="120" w:after="0"/>
      <w:ind w:left="709"/>
    </w:pPr>
  </w:style>
  <w:style w:type="character" w:customStyle="1" w:styleId="Bodytext20">
    <w:name w:val="Body text (2)"/>
    <w:basedOn w:val="a3"/>
    <w:rsid w:val="00A2410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l-GR" w:eastAsia="el-GR" w:bidi="el-GR"/>
    </w:rPr>
  </w:style>
  <w:style w:type="paragraph" w:customStyle="1" w:styleId="MyApp">
    <w:name w:val="MyApp"/>
    <w:rsid w:val="00A24109"/>
    <w:pPr>
      <w:tabs>
        <w:tab w:val="left" w:pos="1134"/>
      </w:tabs>
      <w:suppressAutoHyphens/>
      <w:spacing w:before="360" w:after="240" w:line="240" w:lineRule="auto"/>
      <w:ind w:left="720" w:hanging="360"/>
    </w:pPr>
    <w:rPr>
      <w:rFonts w:ascii="Tahoma" w:eastAsia="Arial" w:hAnsi="Tahoma" w:cs="Tahoma"/>
      <w:b/>
      <w:bCs/>
      <w:kern w:val="0"/>
      <w:sz w:val="24"/>
      <w:szCs w:val="24"/>
      <w:lang w:eastAsia="ar-SA"/>
      <w14:ligatures w14:val="none"/>
    </w:rPr>
  </w:style>
  <w:style w:type="character" w:customStyle="1" w:styleId="120">
    <w:name w:val="Ανεπίλυτη αναφορά12"/>
    <w:basedOn w:val="a3"/>
    <w:uiPriority w:val="99"/>
    <w:semiHidden/>
    <w:unhideWhenUsed/>
    <w:rsid w:val="00A24109"/>
    <w:rPr>
      <w:color w:val="605E5C"/>
      <w:shd w:val="clear" w:color="auto" w:fill="E1DFDD"/>
    </w:rPr>
  </w:style>
  <w:style w:type="character" w:customStyle="1" w:styleId="130">
    <w:name w:val="Ανεπίλυτη αναφορά13"/>
    <w:basedOn w:val="a3"/>
    <w:uiPriority w:val="99"/>
    <w:semiHidden/>
    <w:unhideWhenUsed/>
    <w:rsid w:val="00A24109"/>
    <w:rPr>
      <w:color w:val="605E5C"/>
      <w:shd w:val="clear" w:color="auto" w:fill="E1DFDD"/>
    </w:rPr>
  </w:style>
  <w:style w:type="paragraph" w:customStyle="1" w:styleId="82">
    <w:name w:val="Σώμα κειμένου8"/>
    <w:basedOn w:val="a2"/>
    <w:rsid w:val="00A24109"/>
    <w:pPr>
      <w:widowControl w:val="0"/>
      <w:shd w:val="clear" w:color="auto" w:fill="FFFFFF"/>
      <w:suppressAutoHyphens w:val="0"/>
      <w:spacing w:before="240" w:after="480" w:line="307" w:lineRule="exact"/>
      <w:ind w:hanging="500"/>
    </w:pPr>
    <w:rPr>
      <w:rFonts w:ascii="Arial Unicode MS" w:eastAsia="Arial Unicode MS" w:hAnsi="Arial Unicode MS" w:cs="Arial Unicode MS"/>
      <w:color w:val="000000"/>
      <w:sz w:val="17"/>
      <w:szCs w:val="17"/>
      <w:lang w:val="el-GR" w:eastAsia="el-GR"/>
    </w:rPr>
  </w:style>
  <w:style w:type="character" w:customStyle="1" w:styleId="Caractredenotedebasdepage">
    <w:name w:val="Caractère de note de bas de page"/>
    <w:rsid w:val="00A24109"/>
    <w:rPr>
      <w:rFonts w:cs="Times New Roman"/>
      <w:vertAlign w:val="superscript"/>
    </w:rPr>
  </w:style>
  <w:style w:type="character" w:customStyle="1" w:styleId="yshortcuts">
    <w:name w:val="yshortcuts"/>
    <w:rsid w:val="00A24109"/>
    <w:rPr>
      <w:rFonts w:cs="Times New Roman"/>
    </w:rPr>
  </w:style>
  <w:style w:type="character" w:customStyle="1" w:styleId="apple-style-span">
    <w:name w:val="apple-style-span"/>
    <w:basedOn w:val="a3"/>
    <w:rsid w:val="00A24109"/>
  </w:style>
  <w:style w:type="character" w:customStyle="1" w:styleId="Bodytext">
    <w:name w:val="Body text_"/>
    <w:link w:val="Bodytext1"/>
    <w:uiPriority w:val="99"/>
    <w:rsid w:val="00A24109"/>
    <w:rPr>
      <w:rFonts w:ascii="Calibri" w:hAnsi="Calibri" w:cs="Calibri"/>
      <w:shd w:val="clear" w:color="auto" w:fill="FFFFFF"/>
    </w:rPr>
  </w:style>
  <w:style w:type="paragraph" w:customStyle="1" w:styleId="Bodytext1">
    <w:name w:val="Body text1"/>
    <w:basedOn w:val="a2"/>
    <w:link w:val="Bodytext"/>
    <w:uiPriority w:val="99"/>
    <w:rsid w:val="00A24109"/>
    <w:pPr>
      <w:shd w:val="clear" w:color="auto" w:fill="FFFFFF"/>
      <w:suppressAutoHyphens w:val="0"/>
      <w:spacing w:after="0" w:line="240" w:lineRule="atLeast"/>
      <w:ind w:hanging="700"/>
      <w:jc w:val="left"/>
    </w:pPr>
    <w:rPr>
      <w:rFonts w:ascii="Calibri" w:eastAsiaTheme="minorHAnsi" w:hAnsi="Calibri"/>
      <w:kern w:val="2"/>
      <w:szCs w:val="22"/>
      <w:lang w:val="el-GR" w:eastAsia="en-US"/>
      <w14:ligatures w14:val="standardContextual"/>
    </w:rPr>
  </w:style>
  <w:style w:type="character" w:customStyle="1" w:styleId="Bodytext1010">
    <w:name w:val="Body text + 1010"/>
    <w:aliases w:val="5 pt11,Bold11"/>
    <w:uiPriority w:val="99"/>
    <w:rsid w:val="00A24109"/>
    <w:rPr>
      <w:rFonts w:ascii="Calibri" w:hAnsi="Calibri" w:cs="Calibri"/>
      <w:b/>
      <w:bCs/>
      <w:spacing w:val="0"/>
      <w:sz w:val="21"/>
      <w:szCs w:val="21"/>
      <w:shd w:val="clear" w:color="auto" w:fill="FFFFFF"/>
    </w:rPr>
  </w:style>
  <w:style w:type="character" w:customStyle="1" w:styleId="Footnote0">
    <w:name w:val="Footnote_"/>
    <w:link w:val="Footnote1"/>
    <w:uiPriority w:val="99"/>
    <w:rsid w:val="00A24109"/>
    <w:rPr>
      <w:rFonts w:ascii="Calibri" w:hAnsi="Calibri" w:cs="Calibri"/>
      <w:shd w:val="clear" w:color="auto" w:fill="FFFFFF"/>
    </w:rPr>
  </w:style>
  <w:style w:type="character" w:customStyle="1" w:styleId="Bodytext7">
    <w:name w:val="Body text (7)_"/>
    <w:link w:val="Bodytext71"/>
    <w:uiPriority w:val="99"/>
    <w:rsid w:val="00A24109"/>
    <w:rPr>
      <w:rFonts w:ascii="Calibri" w:hAnsi="Calibri" w:cs="Calibri"/>
      <w:b/>
      <w:bCs/>
      <w:sz w:val="24"/>
      <w:szCs w:val="24"/>
      <w:shd w:val="clear" w:color="auto" w:fill="FFFFFF"/>
    </w:rPr>
  </w:style>
  <w:style w:type="character" w:customStyle="1" w:styleId="Bodytext10">
    <w:name w:val="Body text (10)_"/>
    <w:link w:val="Bodytext100"/>
    <w:uiPriority w:val="99"/>
    <w:rsid w:val="00A24109"/>
    <w:rPr>
      <w:rFonts w:ascii="Calibri" w:hAnsi="Calibri" w:cs="Calibri"/>
      <w:sz w:val="23"/>
      <w:szCs w:val="23"/>
      <w:shd w:val="clear" w:color="auto" w:fill="FFFFFF"/>
    </w:rPr>
  </w:style>
  <w:style w:type="paragraph" w:customStyle="1" w:styleId="Footnote1">
    <w:name w:val="Footnote1"/>
    <w:basedOn w:val="a2"/>
    <w:link w:val="Footnote0"/>
    <w:uiPriority w:val="99"/>
    <w:rsid w:val="00A24109"/>
    <w:pPr>
      <w:shd w:val="clear" w:color="auto" w:fill="FFFFFF"/>
      <w:suppressAutoHyphens w:val="0"/>
      <w:spacing w:after="0" w:line="245" w:lineRule="exact"/>
    </w:pPr>
    <w:rPr>
      <w:rFonts w:ascii="Calibri" w:eastAsiaTheme="minorHAnsi" w:hAnsi="Calibri"/>
      <w:kern w:val="2"/>
      <w:szCs w:val="22"/>
      <w:lang w:val="el-GR" w:eastAsia="en-US"/>
      <w14:ligatures w14:val="standardContextual"/>
    </w:rPr>
  </w:style>
  <w:style w:type="paragraph" w:customStyle="1" w:styleId="Bodytext71">
    <w:name w:val="Body text (7)1"/>
    <w:basedOn w:val="a2"/>
    <w:link w:val="Bodytext7"/>
    <w:uiPriority w:val="99"/>
    <w:rsid w:val="00A24109"/>
    <w:pPr>
      <w:shd w:val="clear" w:color="auto" w:fill="FFFFFF"/>
      <w:suppressAutoHyphens w:val="0"/>
      <w:spacing w:after="0" w:line="240" w:lineRule="atLeast"/>
      <w:jc w:val="right"/>
    </w:pPr>
    <w:rPr>
      <w:rFonts w:ascii="Calibri" w:eastAsiaTheme="minorHAnsi" w:hAnsi="Calibri"/>
      <w:b/>
      <w:bCs/>
      <w:kern w:val="2"/>
      <w:sz w:val="24"/>
      <w:lang w:val="el-GR" w:eastAsia="en-US"/>
      <w14:ligatures w14:val="standardContextual"/>
    </w:rPr>
  </w:style>
  <w:style w:type="paragraph" w:customStyle="1" w:styleId="Bodytext100">
    <w:name w:val="Body text (10)"/>
    <w:basedOn w:val="a2"/>
    <w:link w:val="Bodytext10"/>
    <w:uiPriority w:val="99"/>
    <w:rsid w:val="00A24109"/>
    <w:pPr>
      <w:shd w:val="clear" w:color="auto" w:fill="FFFFFF"/>
      <w:suppressAutoHyphens w:val="0"/>
      <w:spacing w:before="480" w:after="300" w:line="336" w:lineRule="exact"/>
      <w:ind w:hanging="360"/>
    </w:pPr>
    <w:rPr>
      <w:rFonts w:ascii="Calibri" w:eastAsiaTheme="minorHAnsi" w:hAnsi="Calibri"/>
      <w:kern w:val="2"/>
      <w:sz w:val="23"/>
      <w:szCs w:val="23"/>
      <w:lang w:val="el-GR" w:eastAsia="en-US"/>
      <w14:ligatures w14:val="standardContextual"/>
    </w:rPr>
  </w:style>
  <w:style w:type="character" w:customStyle="1" w:styleId="Bodytext13">
    <w:name w:val="Body text (13)_"/>
    <w:link w:val="Bodytext130"/>
    <w:uiPriority w:val="99"/>
    <w:rsid w:val="00A24109"/>
    <w:rPr>
      <w:rFonts w:ascii="Calibri" w:hAnsi="Calibri" w:cs="Calibri"/>
      <w:i/>
      <w:iCs/>
      <w:sz w:val="19"/>
      <w:szCs w:val="19"/>
      <w:shd w:val="clear" w:color="auto" w:fill="FFFFFF"/>
    </w:rPr>
  </w:style>
  <w:style w:type="paragraph" w:customStyle="1" w:styleId="Bodytext130">
    <w:name w:val="Body text (13)"/>
    <w:basedOn w:val="a2"/>
    <w:link w:val="Bodytext13"/>
    <w:uiPriority w:val="99"/>
    <w:rsid w:val="00A24109"/>
    <w:pPr>
      <w:shd w:val="clear" w:color="auto" w:fill="FFFFFF"/>
      <w:suppressAutoHyphens w:val="0"/>
      <w:spacing w:after="0" w:line="240" w:lineRule="atLeast"/>
      <w:jc w:val="center"/>
    </w:pPr>
    <w:rPr>
      <w:rFonts w:ascii="Calibri" w:eastAsiaTheme="minorHAnsi" w:hAnsi="Calibri"/>
      <w:i/>
      <w:iCs/>
      <w:kern w:val="2"/>
      <w:sz w:val="19"/>
      <w:szCs w:val="19"/>
      <w:lang w:val="el-GR" w:eastAsia="en-US"/>
      <w14:ligatures w14:val="standardContextual"/>
    </w:rPr>
  </w:style>
  <w:style w:type="character" w:customStyle="1" w:styleId="Bodytext11">
    <w:name w:val="Body text (11)_"/>
    <w:link w:val="Bodytext110"/>
    <w:uiPriority w:val="99"/>
    <w:rsid w:val="00A24109"/>
    <w:rPr>
      <w:rFonts w:ascii="Calibri" w:hAnsi="Calibri" w:cs="Calibri"/>
      <w:b/>
      <w:bCs/>
      <w:sz w:val="15"/>
      <w:szCs w:val="15"/>
      <w:shd w:val="clear" w:color="auto" w:fill="FFFFFF"/>
    </w:rPr>
  </w:style>
  <w:style w:type="paragraph" w:customStyle="1" w:styleId="Bodytext110">
    <w:name w:val="Body text (11)"/>
    <w:basedOn w:val="a2"/>
    <w:link w:val="Bodytext11"/>
    <w:uiPriority w:val="99"/>
    <w:rsid w:val="00A24109"/>
    <w:pPr>
      <w:shd w:val="clear" w:color="auto" w:fill="FFFFFF"/>
      <w:suppressAutoHyphens w:val="0"/>
      <w:spacing w:after="0" w:line="240" w:lineRule="atLeast"/>
      <w:jc w:val="left"/>
    </w:pPr>
    <w:rPr>
      <w:rFonts w:ascii="Calibri" w:eastAsiaTheme="minorHAnsi" w:hAnsi="Calibri"/>
      <w:b/>
      <w:bCs/>
      <w:kern w:val="2"/>
      <w:sz w:val="15"/>
      <w:szCs w:val="15"/>
      <w:lang w:val="el-GR" w:eastAsia="en-US"/>
      <w14:ligatures w14:val="standardContextual"/>
    </w:rPr>
  </w:style>
  <w:style w:type="character" w:customStyle="1" w:styleId="214">
    <w:name w:val="Σώμα κειμένου (21)"/>
    <w:rsid w:val="00A24109"/>
    <w:rPr>
      <w:rFonts w:ascii="Verdana" w:eastAsia="Verdana" w:hAnsi="Verdana" w:cs="Verdana"/>
      <w:b w:val="0"/>
      <w:bCs w:val="0"/>
      <w:i w:val="0"/>
      <w:iCs w:val="0"/>
      <w:smallCaps w:val="0"/>
      <w:strike w:val="0"/>
      <w:spacing w:val="0"/>
      <w:sz w:val="17"/>
      <w:szCs w:val="17"/>
    </w:rPr>
  </w:style>
  <w:style w:type="character" w:customStyle="1" w:styleId="2f6">
    <w:name w:val="Σώμα κειμένου (2)"/>
    <w:rsid w:val="00A24109"/>
    <w:rPr>
      <w:rFonts w:ascii="Verdana" w:eastAsia="Verdana" w:hAnsi="Verdana" w:cs="Verdana"/>
      <w:b w:val="0"/>
      <w:bCs w:val="0"/>
      <w:i w:val="0"/>
      <w:iCs w:val="0"/>
      <w:smallCaps w:val="0"/>
      <w:strike w:val="0"/>
      <w:spacing w:val="0"/>
      <w:sz w:val="18"/>
      <w:szCs w:val="18"/>
    </w:rPr>
  </w:style>
  <w:style w:type="character" w:customStyle="1" w:styleId="121">
    <w:name w:val="Σώμα κειμένου (12)_"/>
    <w:link w:val="122"/>
    <w:rsid w:val="00A24109"/>
    <w:rPr>
      <w:rFonts w:ascii="Verdana" w:eastAsia="Verdana" w:hAnsi="Verdana" w:cs="Verdana"/>
      <w:sz w:val="15"/>
      <w:szCs w:val="15"/>
      <w:shd w:val="clear" w:color="auto" w:fill="FFFFFF"/>
    </w:rPr>
  </w:style>
  <w:style w:type="paragraph" w:customStyle="1" w:styleId="122">
    <w:name w:val="Σώμα κειμένου (12)"/>
    <w:basedOn w:val="a2"/>
    <w:link w:val="121"/>
    <w:rsid w:val="00A24109"/>
    <w:pPr>
      <w:shd w:val="clear" w:color="auto" w:fill="FFFFFF"/>
      <w:suppressAutoHyphens w:val="0"/>
      <w:spacing w:after="0" w:line="0" w:lineRule="atLeast"/>
      <w:jc w:val="left"/>
    </w:pPr>
    <w:rPr>
      <w:rFonts w:ascii="Verdana" w:eastAsia="Verdana" w:hAnsi="Verdana" w:cs="Verdana"/>
      <w:kern w:val="2"/>
      <w:sz w:val="15"/>
      <w:szCs w:val="15"/>
      <w:lang w:val="el-GR" w:eastAsia="en-US"/>
      <w14:ligatures w14:val="standardContextual"/>
    </w:rPr>
  </w:style>
  <w:style w:type="character" w:customStyle="1" w:styleId="UnresolvedMention11">
    <w:name w:val="Unresolved Mention11"/>
    <w:basedOn w:val="a3"/>
    <w:uiPriority w:val="99"/>
    <w:semiHidden/>
    <w:unhideWhenUsed/>
    <w:rsid w:val="00A24109"/>
    <w:rPr>
      <w:color w:val="605E5C"/>
      <w:shd w:val="clear" w:color="auto" w:fill="E1DFDD"/>
    </w:rPr>
  </w:style>
  <w:style w:type="paragraph" w:customStyle="1" w:styleId="10">
    <w:name w:val="Λίστα με αριθμούς1"/>
    <w:basedOn w:val="a2"/>
    <w:rsid w:val="00A24109"/>
    <w:pPr>
      <w:numPr>
        <w:numId w:val="49"/>
      </w:numPr>
      <w:suppressAutoHyphens w:val="0"/>
      <w:ind w:left="357"/>
    </w:pPr>
    <w:rPr>
      <w:rFonts w:eastAsia="Times New Roman" w:cs="Times New Roman"/>
      <w:sz w:val="20"/>
      <w:szCs w:val="20"/>
      <w:lang w:val="el-GR" w:eastAsia="ar-SA"/>
    </w:rPr>
  </w:style>
  <w:style w:type="paragraph" w:customStyle="1" w:styleId="1">
    <w:name w:val="Σώμα κειμένου 1"/>
    <w:basedOn w:val="a8"/>
    <w:uiPriority w:val="99"/>
    <w:rsid w:val="00A24109"/>
    <w:pPr>
      <w:numPr>
        <w:numId w:val="50"/>
      </w:numPr>
      <w:tabs>
        <w:tab w:val="clear" w:pos="360"/>
      </w:tabs>
      <w:suppressAutoHyphens w:val="0"/>
      <w:spacing w:after="0" w:line="360" w:lineRule="exact"/>
      <w:ind w:left="567" w:right="567" w:firstLine="0"/>
    </w:pPr>
    <w:rPr>
      <w:rFonts w:ascii="Arial" w:eastAsia="Arial Unicode MS" w:hAnsi="Arial" w:cs="Arial"/>
      <w:szCs w:val="22"/>
      <w:lang w:val="el-GR" w:eastAsia="el-GR"/>
    </w:rPr>
  </w:style>
  <w:style w:type="paragraph" w:customStyle="1" w:styleId="410">
    <w:name w:val="Λίστα με κουκκίδες 41"/>
    <w:basedOn w:val="a2"/>
    <w:rsid w:val="00A24109"/>
    <w:pPr>
      <w:numPr>
        <w:numId w:val="51"/>
      </w:numPr>
      <w:tabs>
        <w:tab w:val="left" w:pos="10305"/>
      </w:tabs>
      <w:suppressAutoHyphens w:val="0"/>
      <w:ind w:left="2061" w:firstLine="0"/>
    </w:pPr>
    <w:rPr>
      <w:rFonts w:ascii="Arial" w:eastAsia="Times New Roman" w:hAnsi="Arial" w:cs="Times New Roman"/>
      <w:sz w:val="24"/>
      <w:lang w:eastAsia="ar-SA"/>
    </w:rPr>
  </w:style>
  <w:style w:type="paragraph" w:customStyle="1" w:styleId="AlertText">
    <w:name w:val="Alert Text"/>
    <w:aliases w:val="at"/>
    <w:basedOn w:val="a2"/>
    <w:rsid w:val="00A24109"/>
    <w:pPr>
      <w:numPr>
        <w:numId w:val="52"/>
      </w:numPr>
      <w:suppressAutoHyphens w:val="0"/>
      <w:spacing w:before="60" w:after="60" w:line="260" w:lineRule="exact"/>
      <w:jc w:val="left"/>
    </w:pPr>
    <w:rPr>
      <w:rFonts w:ascii="Verdana" w:eastAsia="Times New Roman" w:hAnsi="Verdana" w:cs="Times New Roman"/>
      <w:color w:val="000000"/>
      <w:sz w:val="20"/>
      <w:szCs w:val="20"/>
      <w:lang w:val="en-US" w:eastAsia="en-US"/>
    </w:rPr>
  </w:style>
  <w:style w:type="character" w:customStyle="1" w:styleId="1f7">
    <w:name w:val="Ανεπίλυτη αναφορά1"/>
    <w:basedOn w:val="a3"/>
    <w:uiPriority w:val="99"/>
    <w:semiHidden/>
    <w:unhideWhenUsed/>
    <w:rsid w:val="00A24109"/>
    <w:rPr>
      <w:color w:val="605E5C"/>
      <w:shd w:val="clear" w:color="auto" w:fill="E1DFDD"/>
    </w:rPr>
  </w:style>
  <w:style w:type="character" w:customStyle="1" w:styleId="Bodytext12">
    <w:name w:val="Body text (12)_"/>
    <w:basedOn w:val="a3"/>
    <w:link w:val="Bodytext120"/>
    <w:rsid w:val="00A24109"/>
    <w:rPr>
      <w:rFonts w:ascii="Arial Unicode MS" w:eastAsia="Arial Unicode MS" w:hAnsi="Arial Unicode MS" w:cs="Arial Unicode MS"/>
      <w:sz w:val="19"/>
      <w:szCs w:val="19"/>
      <w:shd w:val="clear" w:color="auto" w:fill="FFFFFF"/>
    </w:rPr>
  </w:style>
  <w:style w:type="paragraph" w:customStyle="1" w:styleId="Bodytext120">
    <w:name w:val="Body text (12)"/>
    <w:basedOn w:val="a2"/>
    <w:link w:val="Bodytext12"/>
    <w:rsid w:val="00A24109"/>
    <w:pPr>
      <w:shd w:val="clear" w:color="auto" w:fill="FFFFFF"/>
      <w:suppressAutoHyphens w:val="0"/>
      <w:spacing w:after="80" w:line="346" w:lineRule="exact"/>
      <w:jc w:val="left"/>
    </w:pPr>
    <w:rPr>
      <w:rFonts w:ascii="Arial Unicode MS" w:eastAsia="Arial Unicode MS" w:hAnsi="Arial Unicode MS" w:cs="Arial Unicode MS"/>
      <w:kern w:val="2"/>
      <w:sz w:val="19"/>
      <w:szCs w:val="19"/>
      <w:lang w:val="el-GR" w:eastAsia="en-US"/>
      <w14:ligatures w14:val="standardContextual"/>
    </w:rPr>
  </w:style>
  <w:style w:type="character" w:customStyle="1" w:styleId="101">
    <w:name w:val="Ανεπίλυτη αναφορά10"/>
    <w:basedOn w:val="a3"/>
    <w:uiPriority w:val="99"/>
    <w:semiHidden/>
    <w:unhideWhenUsed/>
    <w:rsid w:val="00A24109"/>
    <w:rPr>
      <w:color w:val="605E5C"/>
      <w:shd w:val="clear" w:color="auto" w:fill="E1DFDD"/>
    </w:rPr>
  </w:style>
  <w:style w:type="paragraph" w:customStyle="1" w:styleId="Char1CharCharChar">
    <w:name w:val="Char1 Char Char Char"/>
    <w:basedOn w:val="a2"/>
    <w:rsid w:val="00A24109"/>
    <w:pPr>
      <w:suppressAutoHyphens w:val="0"/>
      <w:spacing w:after="160" w:line="240" w:lineRule="exact"/>
      <w:ind w:left="357" w:right="51"/>
    </w:pPr>
    <w:rPr>
      <w:rFonts w:ascii="Arial" w:eastAsia="Times New Roman" w:hAnsi="Arial" w:cs="Arial"/>
      <w:sz w:val="20"/>
      <w:szCs w:val="20"/>
      <w:lang w:val="en-US" w:eastAsia="en-US"/>
    </w:rPr>
  </w:style>
  <w:style w:type="table" w:customStyle="1" w:styleId="TableGrid10">
    <w:name w:val="Table Grid1"/>
    <w:basedOn w:val="a4"/>
    <w:next w:val="aff5"/>
    <w:rsid w:val="00A24109"/>
    <w:pPr>
      <w:spacing w:after="0" w:line="240" w:lineRule="auto"/>
      <w:ind w:left="357" w:right="51"/>
      <w:jc w:val="both"/>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ymvasiparagraphs">
    <w:name w:val="Symvasi_paragraphs"/>
    <w:basedOn w:val="a2"/>
    <w:next w:val="a2"/>
    <w:uiPriority w:val="99"/>
    <w:rsid w:val="00A24109"/>
    <w:pPr>
      <w:tabs>
        <w:tab w:val="num" w:pos="565"/>
        <w:tab w:val="left" w:pos="900"/>
      </w:tabs>
      <w:suppressAutoHyphens w:val="0"/>
      <w:ind w:left="565" w:right="51" w:hanging="565"/>
    </w:pPr>
    <w:rPr>
      <w:rFonts w:eastAsia="Times New Roman" w:cs="Tahoma"/>
      <w:szCs w:val="22"/>
      <w:lang w:val="el-GR" w:eastAsia="en-US"/>
    </w:rPr>
  </w:style>
  <w:style w:type="paragraph" w:customStyle="1" w:styleId="OTS1">
    <w:name w:val="Κουκίδες OTS1"/>
    <w:basedOn w:val="a2"/>
    <w:rsid w:val="00A24109"/>
    <w:pPr>
      <w:suppressAutoHyphens w:val="0"/>
      <w:spacing w:after="0"/>
      <w:jc w:val="left"/>
    </w:pPr>
    <w:rPr>
      <w:rFonts w:ascii="Times New Roman" w:eastAsia="Times New Roman" w:hAnsi="Times New Roman" w:cs="Times New Roman"/>
      <w:sz w:val="20"/>
      <w:szCs w:val="20"/>
      <w:lang w:val="el-GR" w:eastAsia="ar-SA"/>
    </w:rPr>
  </w:style>
  <w:style w:type="character" w:customStyle="1" w:styleId="Absatz-Standardschriftart">
    <w:name w:val="Absatz-Standardschriftart"/>
    <w:rsid w:val="00A24109"/>
  </w:style>
  <w:style w:type="character" w:customStyle="1" w:styleId="WW-Absatz-Standardschriftart">
    <w:name w:val="WW-Absatz-Standardschriftart"/>
    <w:rsid w:val="00A24109"/>
  </w:style>
  <w:style w:type="character" w:customStyle="1" w:styleId="WW8Num4z2">
    <w:name w:val="WW8Num4z2"/>
    <w:rsid w:val="00A24109"/>
    <w:rPr>
      <w:rFonts w:ascii="Wingdings" w:hAnsi="Wingdings"/>
    </w:rPr>
  </w:style>
  <w:style w:type="character" w:customStyle="1" w:styleId="WW8Num25z3">
    <w:name w:val="WW8Num25z3"/>
    <w:rsid w:val="00A24109"/>
    <w:rPr>
      <w:rFonts w:ascii="Symbol" w:hAnsi="Symbol"/>
    </w:rPr>
  </w:style>
  <w:style w:type="character" w:customStyle="1" w:styleId="WW8Num26z3">
    <w:name w:val="WW8Num26z3"/>
    <w:rsid w:val="00A24109"/>
    <w:rPr>
      <w:rFonts w:ascii="Symbol" w:hAnsi="Symbol"/>
    </w:rPr>
  </w:style>
  <w:style w:type="character" w:customStyle="1" w:styleId="WW8Num30z5">
    <w:name w:val="WW8Num30z5"/>
    <w:rsid w:val="00A24109"/>
    <w:rPr>
      <w:rFonts w:cs="Times New Roman"/>
    </w:rPr>
  </w:style>
  <w:style w:type="character" w:customStyle="1" w:styleId="WW8Num33z3">
    <w:name w:val="WW8Num33z3"/>
    <w:rsid w:val="00A24109"/>
    <w:rPr>
      <w:rFonts w:ascii="Symbol" w:hAnsi="Symbol"/>
    </w:rPr>
  </w:style>
  <w:style w:type="character" w:customStyle="1" w:styleId="WW8Num43z0">
    <w:name w:val="WW8Num43z0"/>
    <w:rsid w:val="00A24109"/>
    <w:rPr>
      <w:rFonts w:ascii="Symbol" w:hAnsi="Symbol"/>
    </w:rPr>
  </w:style>
  <w:style w:type="character" w:customStyle="1" w:styleId="WW8Num43z1">
    <w:name w:val="WW8Num43z1"/>
    <w:rsid w:val="00A24109"/>
    <w:rPr>
      <w:rFonts w:ascii="Courier New" w:hAnsi="Courier New" w:cs="Courier New"/>
    </w:rPr>
  </w:style>
  <w:style w:type="character" w:customStyle="1" w:styleId="WW8Num43z2">
    <w:name w:val="WW8Num43z2"/>
    <w:rsid w:val="00A24109"/>
    <w:rPr>
      <w:rFonts w:ascii="Wingdings" w:hAnsi="Wingdings"/>
    </w:rPr>
  </w:style>
  <w:style w:type="character" w:customStyle="1" w:styleId="WW8Num45z0">
    <w:name w:val="WW8Num45z0"/>
    <w:rsid w:val="00A24109"/>
    <w:rPr>
      <w:rFonts w:ascii="Symbol" w:hAnsi="Symbol"/>
    </w:rPr>
  </w:style>
  <w:style w:type="character" w:customStyle="1" w:styleId="WW8Num45z1">
    <w:name w:val="WW8Num45z1"/>
    <w:rsid w:val="00A24109"/>
    <w:rPr>
      <w:rFonts w:ascii="Courier New" w:hAnsi="Courier New" w:cs="Courier New"/>
    </w:rPr>
  </w:style>
  <w:style w:type="character" w:customStyle="1" w:styleId="WW8Num45z2">
    <w:name w:val="WW8Num45z2"/>
    <w:rsid w:val="00A24109"/>
    <w:rPr>
      <w:rFonts w:ascii="Wingdings" w:hAnsi="Wingdings"/>
    </w:rPr>
  </w:style>
  <w:style w:type="character" w:customStyle="1" w:styleId="WW8Num47z0">
    <w:name w:val="WW8Num47z0"/>
    <w:rsid w:val="00A24109"/>
    <w:rPr>
      <w:rFonts w:ascii="Symbol" w:hAnsi="Symbol"/>
    </w:rPr>
  </w:style>
  <w:style w:type="character" w:customStyle="1" w:styleId="WW8Num47z1">
    <w:name w:val="WW8Num47z1"/>
    <w:rsid w:val="00A24109"/>
    <w:rPr>
      <w:rFonts w:ascii="Courier New" w:hAnsi="Courier New"/>
    </w:rPr>
  </w:style>
  <w:style w:type="character" w:customStyle="1" w:styleId="WW8Num47z2">
    <w:name w:val="WW8Num47z2"/>
    <w:rsid w:val="00A24109"/>
    <w:rPr>
      <w:rFonts w:ascii="Wingdings" w:hAnsi="Wingdings"/>
    </w:rPr>
  </w:style>
  <w:style w:type="character" w:customStyle="1" w:styleId="hdCharChar">
    <w:name w:val="hd Char Char"/>
    <w:rsid w:val="00A24109"/>
    <w:rPr>
      <w:lang w:val="en-GB" w:eastAsia="ar-SA" w:bidi="ar-SA"/>
    </w:rPr>
  </w:style>
  <w:style w:type="character" w:customStyle="1" w:styleId="CharChar2">
    <w:name w:val="Char Char2"/>
    <w:rsid w:val="00A24109"/>
    <w:rPr>
      <w:lang w:val="el-GR" w:eastAsia="ar-SA" w:bidi="ar-SA"/>
    </w:rPr>
  </w:style>
  <w:style w:type="character" w:customStyle="1" w:styleId="CharChar13">
    <w:name w:val="Char Char13"/>
    <w:rsid w:val="00A24109"/>
    <w:rPr>
      <w:rFonts w:ascii="Arial" w:hAnsi="Arial"/>
      <w:b/>
      <w:sz w:val="24"/>
      <w:lang w:val="el-GR" w:eastAsia="ar-SA" w:bidi="ar-SA"/>
    </w:rPr>
  </w:style>
  <w:style w:type="character" w:customStyle="1" w:styleId="ACE1CharChar">
    <w:name w:val="AC&amp;E_1 Char Char"/>
    <w:rsid w:val="00A24109"/>
    <w:rPr>
      <w:rFonts w:ascii="Arial" w:hAnsi="Arial"/>
      <w:sz w:val="24"/>
      <w:lang w:val="el-GR" w:eastAsia="ar-SA" w:bidi="ar-SA"/>
    </w:rPr>
  </w:style>
  <w:style w:type="character" w:customStyle="1" w:styleId="CharChar12">
    <w:name w:val="Char Char12"/>
    <w:rsid w:val="00A24109"/>
    <w:rPr>
      <w:lang w:val="en-GB" w:eastAsia="ar-SA" w:bidi="ar-SA"/>
    </w:rPr>
  </w:style>
  <w:style w:type="character" w:customStyle="1" w:styleId="CharChar4">
    <w:name w:val="Char Char4"/>
    <w:rsid w:val="00A24109"/>
    <w:rPr>
      <w:rFonts w:ascii="Tahoma" w:hAnsi="Tahoma" w:cs="Tahoma"/>
      <w:sz w:val="16"/>
      <w:szCs w:val="16"/>
      <w:lang w:val="el-GR" w:eastAsia="ar-SA" w:bidi="ar-SA"/>
    </w:rPr>
  </w:style>
  <w:style w:type="character" w:customStyle="1" w:styleId="CharChar11">
    <w:name w:val="Char Char11"/>
    <w:rsid w:val="00A24109"/>
    <w:rPr>
      <w:lang w:val="en-GB" w:eastAsia="ar-SA" w:bidi="ar-SA"/>
    </w:rPr>
  </w:style>
  <w:style w:type="character" w:customStyle="1" w:styleId="CharChar10">
    <w:name w:val="Char Char10"/>
    <w:rsid w:val="00A24109"/>
    <w:rPr>
      <w:rFonts w:ascii="Courier New" w:hAnsi="Courier New"/>
      <w:b/>
      <w:sz w:val="26"/>
      <w:u w:val="single"/>
      <w:lang w:val="el-GR" w:eastAsia="ar-SA" w:bidi="ar-SA"/>
    </w:rPr>
  </w:style>
  <w:style w:type="character" w:customStyle="1" w:styleId="CharChar5">
    <w:name w:val="Char Char5"/>
    <w:rsid w:val="00A24109"/>
    <w:rPr>
      <w:rFonts w:ascii="Courier New" w:hAnsi="Courier New"/>
      <w:lang w:val="el-GR" w:eastAsia="ar-SA" w:bidi="ar-SA"/>
    </w:rPr>
  </w:style>
  <w:style w:type="character" w:customStyle="1" w:styleId="CharChar6">
    <w:name w:val="Char Char6"/>
    <w:rsid w:val="00A24109"/>
    <w:rPr>
      <w:rFonts w:ascii="Arial" w:hAnsi="Arial"/>
      <w:sz w:val="22"/>
      <w:lang w:val="el-GR" w:eastAsia="ar-SA" w:bidi="ar-SA"/>
    </w:rPr>
  </w:style>
  <w:style w:type="character" w:customStyle="1" w:styleId="CharChar3">
    <w:name w:val="Char Char3"/>
    <w:rsid w:val="00A24109"/>
    <w:rPr>
      <w:sz w:val="16"/>
      <w:szCs w:val="16"/>
      <w:lang w:val="el-GR" w:eastAsia="ar-SA" w:bidi="ar-SA"/>
    </w:rPr>
  </w:style>
  <w:style w:type="character" w:customStyle="1" w:styleId="CharChar9">
    <w:name w:val="Char Char9"/>
    <w:rsid w:val="00A24109"/>
    <w:rPr>
      <w:rFonts w:ascii="Arial" w:hAnsi="Arial"/>
      <w:sz w:val="24"/>
      <w:lang w:val="el-GR" w:eastAsia="ar-SA" w:bidi="ar-SA"/>
    </w:rPr>
  </w:style>
  <w:style w:type="character" w:customStyle="1" w:styleId="CharChar8">
    <w:name w:val="Char Char8"/>
    <w:rsid w:val="00A24109"/>
    <w:rPr>
      <w:rFonts w:ascii="Arial" w:hAnsi="Arial"/>
      <w:sz w:val="24"/>
      <w:lang w:val="el-GR" w:eastAsia="ar-SA" w:bidi="ar-SA"/>
    </w:rPr>
  </w:style>
  <w:style w:type="character" w:customStyle="1" w:styleId="CharChar7">
    <w:name w:val="Char Char7"/>
    <w:rsid w:val="00A24109"/>
    <w:rPr>
      <w:rFonts w:ascii="Arial" w:hAnsi="Arial"/>
      <w:sz w:val="24"/>
      <w:lang w:val="el-GR" w:eastAsia="ar-SA" w:bidi="ar-SA"/>
    </w:rPr>
  </w:style>
  <w:style w:type="character" w:customStyle="1" w:styleId="H43CharChar2CharChar">
    <w:name w:val="H43 Char Char2 Char Char"/>
    <w:rsid w:val="00A24109"/>
    <w:rPr>
      <w:rFonts w:ascii="Tahoma" w:hAnsi="Tahoma" w:cs="Times New Roman"/>
      <w:b/>
      <w:sz w:val="19"/>
      <w:szCs w:val="19"/>
      <w:lang w:val="el-GR" w:eastAsia="ar-SA" w:bidi="ar-SA"/>
    </w:rPr>
  </w:style>
  <w:style w:type="character" w:customStyle="1" w:styleId="StyleBoldUnderline">
    <w:name w:val="Style Bold Underline"/>
    <w:rsid w:val="00A24109"/>
    <w:rPr>
      <w:rFonts w:cs="Times New Roman"/>
      <w:b/>
      <w:bCs/>
      <w:u w:val="single"/>
    </w:rPr>
  </w:style>
  <w:style w:type="character" w:customStyle="1" w:styleId="Heading4CharCharCharHeading4Char1Heading4CharCharCharChar4Char41h48H417H48t41h414H424H4114h423H433H4123h4111H4211H41111h433H443H4133h443H453H4143h451H461H4151h4121H4221CharChar">
    <w:name w:val="Heading 4.Char Char.Char.Heading 4 Char1.Heading 4 Char Char Char Char.Επικεφαλίδα 4 Char.Επικεφαλίδα 41.h48.H417.H48.t41.h414.H424.H4114.h423.H433.H4123.h4111.H4211.H41111.h433.H443.H4133.h443.H453.H4143.h451.H461.H4151.h4121.H4221 Char Char"/>
    <w:rsid w:val="00A24109"/>
    <w:rPr>
      <w:rFonts w:ascii="Tahoma" w:hAnsi="Tahoma" w:cs="Times New Roman"/>
      <w:b/>
      <w:bCs/>
      <w:kern w:val="1"/>
      <w:sz w:val="22"/>
      <w:lang w:val="el-GR" w:eastAsia="ar-SA" w:bidi="ar-SA"/>
    </w:rPr>
  </w:style>
  <w:style w:type="character" w:customStyle="1" w:styleId="affffffc">
    <w:name w:val="εντολή ψευδοκώδικα"/>
    <w:rsid w:val="00A24109"/>
    <w:rPr>
      <w:rFonts w:cs="Times New Roman"/>
      <w:b/>
      <w:bCs/>
      <w:color w:val="000080"/>
    </w:rPr>
  </w:style>
  <w:style w:type="character" w:customStyle="1" w:styleId="StyleNumTimesNewRoman12ptCharChar">
    <w:name w:val="Style _Num# + Times New Roman 12 pt Char Char"/>
    <w:rsid w:val="00A24109"/>
    <w:rPr>
      <w:rFonts w:ascii="Tahoma" w:hAnsi="Tahoma" w:cs="Tahoma"/>
      <w:sz w:val="24"/>
      <w:szCs w:val="24"/>
      <w:lang w:val="el-GR"/>
    </w:rPr>
  </w:style>
  <w:style w:type="character" w:customStyle="1" w:styleId="bold-underline">
    <w:name w:val="bold-underline"/>
    <w:rsid w:val="00A24109"/>
    <w:rPr>
      <w:rFonts w:cs="Times New Roman"/>
      <w:b/>
      <w:bCs/>
      <w:u w:val="single"/>
    </w:rPr>
  </w:style>
  <w:style w:type="character" w:customStyle="1" w:styleId="msochangeprop0">
    <w:name w:val="msochangeprop"/>
    <w:rsid w:val="00A24109"/>
    <w:rPr>
      <w:rFonts w:cs="Times New Roman"/>
    </w:rPr>
  </w:style>
  <w:style w:type="character" w:customStyle="1" w:styleId="StyleVerdana9pt">
    <w:name w:val="Style Verdana 9 pt"/>
    <w:rsid w:val="00A24109"/>
    <w:rPr>
      <w:rFonts w:ascii="Verdana" w:hAnsi="Verdana" w:cs="Times New Roman"/>
      <w:sz w:val="18"/>
    </w:rPr>
  </w:style>
  <w:style w:type="character" w:customStyle="1" w:styleId="feattext">
    <w:name w:val="feattext"/>
    <w:rsid w:val="00A24109"/>
    <w:rPr>
      <w:rFonts w:ascii="Verdana" w:hAnsi="Verdana" w:cs="Times New Roman"/>
      <w:sz w:val="17"/>
      <w:szCs w:val="17"/>
      <w:u w:val="none"/>
    </w:rPr>
  </w:style>
  <w:style w:type="paragraph" w:customStyle="1" w:styleId="1f8">
    <w:name w:val="Τμήμα κειμένου1"/>
    <w:basedOn w:val="a2"/>
    <w:rsid w:val="00A24109"/>
    <w:pPr>
      <w:tabs>
        <w:tab w:val="left" w:pos="6402"/>
      </w:tabs>
      <w:suppressAutoHyphens w:val="0"/>
      <w:spacing w:after="0" w:line="360" w:lineRule="atLeast"/>
      <w:ind w:left="360" w:right="-58"/>
    </w:pPr>
    <w:rPr>
      <w:rFonts w:eastAsia="Times New Roman" w:cs="Tahoma"/>
      <w:lang w:val="el-GR" w:eastAsia="ar-SA"/>
    </w:rPr>
  </w:style>
  <w:style w:type="paragraph" w:customStyle="1" w:styleId="1f9">
    <w:name w:val="Στυλ1"/>
    <w:basedOn w:val="a2"/>
    <w:link w:val="1Char0"/>
    <w:qFormat/>
    <w:rsid w:val="00A24109"/>
    <w:pPr>
      <w:suppressAutoHyphens w:val="0"/>
      <w:spacing w:after="0"/>
      <w:jc w:val="left"/>
    </w:pPr>
    <w:rPr>
      <w:rFonts w:ascii="Arial" w:eastAsia="Times New Roman" w:hAnsi="Arial" w:cs="Times New Roman"/>
      <w:sz w:val="20"/>
      <w:szCs w:val="20"/>
      <w:lang w:val="el-GR" w:eastAsia="ar-SA"/>
    </w:rPr>
  </w:style>
  <w:style w:type="paragraph" w:customStyle="1" w:styleId="affffffd">
    <w:name w:val="äéåõèõíóç"/>
    <w:basedOn w:val="a2"/>
    <w:rsid w:val="00A24109"/>
    <w:pPr>
      <w:tabs>
        <w:tab w:val="left" w:pos="1418"/>
      </w:tabs>
      <w:suppressAutoHyphens w:val="0"/>
      <w:spacing w:before="120" w:after="0"/>
    </w:pPr>
    <w:rPr>
      <w:rFonts w:ascii="Times New Roman" w:eastAsia="Times New Roman" w:hAnsi="Times New Roman" w:cs="Times New Roman"/>
      <w:sz w:val="24"/>
      <w:szCs w:val="20"/>
      <w:lang w:val="el-GR" w:eastAsia="ar-SA"/>
    </w:rPr>
  </w:style>
  <w:style w:type="paragraph" w:customStyle="1" w:styleId="BodyTextIndent21">
    <w:name w:val="Body Text Indent 21"/>
    <w:basedOn w:val="a2"/>
    <w:rsid w:val="00A24109"/>
    <w:pPr>
      <w:tabs>
        <w:tab w:val="left" w:pos="3600"/>
      </w:tabs>
      <w:suppressAutoHyphens w:val="0"/>
      <w:overflowPunct w:val="0"/>
      <w:autoSpaceDE w:val="0"/>
      <w:spacing w:after="0" w:line="360" w:lineRule="atLeast"/>
      <w:ind w:left="720" w:hanging="720"/>
    </w:pPr>
    <w:rPr>
      <w:rFonts w:ascii="Times New Roman" w:eastAsia="Times New Roman" w:hAnsi="Times New Roman" w:cs="Times New Roman"/>
      <w:szCs w:val="20"/>
      <w:lang w:val="el-GR" w:eastAsia="ar-SA"/>
    </w:rPr>
  </w:style>
  <w:style w:type="paragraph" w:customStyle="1" w:styleId="WfxFaxNum">
    <w:name w:val="WfxFaxNum"/>
    <w:basedOn w:val="a2"/>
    <w:rsid w:val="00A24109"/>
    <w:pPr>
      <w:suppressAutoHyphens w:val="0"/>
      <w:spacing w:after="0"/>
    </w:pPr>
    <w:rPr>
      <w:rFonts w:ascii="Arial" w:eastAsia="Times New Roman" w:hAnsi="Arial" w:cs="Times New Roman"/>
      <w:sz w:val="24"/>
      <w:szCs w:val="20"/>
      <w:lang w:val="el-GR" w:eastAsia="ar-SA"/>
    </w:rPr>
  </w:style>
  <w:style w:type="paragraph" w:customStyle="1" w:styleId="Char1CharChar">
    <w:name w:val="Char1 Char Char"/>
    <w:basedOn w:val="a2"/>
    <w:rsid w:val="00A24109"/>
    <w:pPr>
      <w:suppressAutoHyphens w:val="0"/>
      <w:spacing w:after="160" w:line="240" w:lineRule="exact"/>
      <w:jc w:val="left"/>
    </w:pPr>
    <w:rPr>
      <w:rFonts w:ascii="Arial" w:eastAsia="Times New Roman" w:hAnsi="Arial" w:cs="Times New Roman"/>
      <w:sz w:val="20"/>
      <w:szCs w:val="20"/>
      <w:lang w:val="en-US" w:eastAsia="ar-SA"/>
    </w:rPr>
  </w:style>
  <w:style w:type="paragraph" w:customStyle="1" w:styleId="1fa">
    <w:name w:val="Χάρτης εγγράφου1"/>
    <w:basedOn w:val="a2"/>
    <w:rsid w:val="00A24109"/>
    <w:pPr>
      <w:shd w:val="clear" w:color="auto" w:fill="000080"/>
      <w:suppressAutoHyphens w:val="0"/>
    </w:pPr>
    <w:rPr>
      <w:rFonts w:eastAsia="Times New Roman" w:cs="Tahoma"/>
      <w:sz w:val="20"/>
      <w:szCs w:val="20"/>
      <w:lang w:val="el-GR" w:eastAsia="ar-SA"/>
    </w:rPr>
  </w:style>
  <w:style w:type="paragraph" w:customStyle="1" w:styleId="1fb">
    <w:name w:val="Βασικό με εσοχή1"/>
    <w:basedOn w:val="a2"/>
    <w:rsid w:val="00A24109"/>
    <w:pPr>
      <w:tabs>
        <w:tab w:val="left" w:pos="6380"/>
        <w:tab w:val="left" w:pos="6663"/>
      </w:tabs>
      <w:suppressAutoHyphens w:val="0"/>
      <w:ind w:left="1276" w:hanging="709"/>
    </w:pPr>
    <w:rPr>
      <w:rFonts w:eastAsia="Times New Roman" w:cs="Times New Roman"/>
      <w:sz w:val="20"/>
      <w:szCs w:val="20"/>
      <w:lang w:val="el-GR" w:eastAsia="ar-SA"/>
    </w:rPr>
  </w:style>
  <w:style w:type="paragraph" w:customStyle="1" w:styleId="215">
    <w:name w:val="Λίστα με αριθμούς 21"/>
    <w:basedOn w:val="a2"/>
    <w:rsid w:val="00A24109"/>
    <w:pPr>
      <w:tabs>
        <w:tab w:val="left" w:pos="3600"/>
      </w:tabs>
      <w:suppressAutoHyphens w:val="0"/>
      <w:spacing w:before="60" w:after="60"/>
      <w:ind w:left="720" w:hanging="360"/>
    </w:pPr>
    <w:rPr>
      <w:rFonts w:eastAsia="Times New Roman" w:cs="Times New Roman"/>
      <w:sz w:val="20"/>
      <w:szCs w:val="20"/>
      <w:lang w:val="el-GR" w:eastAsia="ar-SA"/>
    </w:rPr>
  </w:style>
  <w:style w:type="paragraph" w:customStyle="1" w:styleId="313">
    <w:name w:val="Λίστα με αριθμούς 31"/>
    <w:basedOn w:val="215"/>
    <w:rsid w:val="00A24109"/>
    <w:pPr>
      <w:widowControl w:val="0"/>
      <w:tabs>
        <w:tab w:val="left" w:pos="3240"/>
        <w:tab w:val="left" w:pos="4014"/>
      </w:tabs>
      <w:spacing w:before="0" w:after="120"/>
    </w:pPr>
  </w:style>
  <w:style w:type="paragraph" w:customStyle="1" w:styleId="210">
    <w:name w:val="Λίστα με κουκκίδες 21"/>
    <w:basedOn w:val="a2"/>
    <w:rsid w:val="00A24109"/>
    <w:pPr>
      <w:numPr>
        <w:numId w:val="53"/>
      </w:numPr>
      <w:suppressAutoHyphens w:val="0"/>
      <w:spacing w:before="120"/>
      <w:ind w:left="1440" w:firstLine="0"/>
    </w:pPr>
    <w:rPr>
      <w:rFonts w:eastAsia="Times New Roman" w:cs="Tahoma"/>
      <w:sz w:val="20"/>
      <w:szCs w:val="20"/>
      <w:lang w:eastAsia="ar-SA"/>
    </w:rPr>
  </w:style>
  <w:style w:type="paragraph" w:customStyle="1" w:styleId="Char1CharCharCharCharCharCharCharCharCharCharCharCharCharCharCharCharChar">
    <w:name w:val="Char1 Char Char Char Char Char Char Char Char Char Char Char Char Char Char Char Char Char"/>
    <w:basedOn w:val="a2"/>
    <w:rsid w:val="00A24109"/>
    <w:pPr>
      <w:suppressAutoHyphens w:val="0"/>
      <w:spacing w:after="160" w:line="240" w:lineRule="exact"/>
      <w:jc w:val="left"/>
    </w:pPr>
    <w:rPr>
      <w:rFonts w:ascii="Verdana" w:eastAsia="Times New Roman" w:hAnsi="Verdana" w:cs="Times New Roman"/>
      <w:sz w:val="20"/>
      <w:szCs w:val="20"/>
      <w:lang w:val="en-US" w:eastAsia="ar-SA"/>
    </w:rPr>
  </w:style>
  <w:style w:type="paragraph" w:customStyle="1" w:styleId="216">
    <w:name w:val="Συνέχεια λίστας 21"/>
    <w:basedOn w:val="a2"/>
    <w:rsid w:val="00A24109"/>
    <w:pPr>
      <w:suppressAutoHyphens w:val="0"/>
      <w:ind w:left="566"/>
      <w:jc w:val="left"/>
    </w:pPr>
    <w:rPr>
      <w:rFonts w:ascii="Arial" w:eastAsia="Times New Roman" w:hAnsi="Arial" w:cs="Arial"/>
      <w:sz w:val="20"/>
      <w:szCs w:val="20"/>
      <w:lang w:val="el-GR" w:eastAsia="ar-SA"/>
    </w:rPr>
  </w:style>
  <w:style w:type="paragraph" w:customStyle="1" w:styleId="TabletextCharChar1">
    <w:name w:val="Table text Char Char1"/>
    <w:basedOn w:val="a2"/>
    <w:rsid w:val="00A24109"/>
    <w:pPr>
      <w:widowControl w:val="0"/>
      <w:suppressAutoHyphens w:val="0"/>
      <w:jc w:val="left"/>
    </w:pPr>
    <w:rPr>
      <w:rFonts w:eastAsia="Times New Roman" w:cs="Times New Roman"/>
      <w:sz w:val="20"/>
      <w:szCs w:val="20"/>
      <w:lang w:val="el-GR" w:eastAsia="ar-SA"/>
    </w:rPr>
  </w:style>
  <w:style w:type="paragraph" w:customStyle="1" w:styleId="2f7">
    <w:name w:val="Στυλ Επικεφαλίδα 2"/>
    <w:aliases w:val="h2 + (Λατινικά) Tahoma Διάστιχο:  Τουλάχιστον ..."/>
    <w:basedOn w:val="2"/>
    <w:rsid w:val="00A24109"/>
    <w:pPr>
      <w:numPr>
        <w:ilvl w:val="0"/>
        <w:numId w:val="0"/>
      </w:numPr>
      <w:pBdr>
        <w:top w:val="none" w:sz="0" w:space="0" w:color="auto"/>
        <w:left w:val="none" w:sz="0" w:space="0" w:color="auto"/>
        <w:bottom w:val="none" w:sz="0" w:space="0" w:color="auto"/>
        <w:right w:val="none" w:sz="0" w:space="0" w:color="auto"/>
      </w:pBdr>
      <w:tabs>
        <w:tab w:val="clear" w:pos="567"/>
        <w:tab w:val="left" w:pos="6894"/>
        <w:tab w:val="left" w:pos="7200"/>
      </w:tabs>
      <w:suppressAutoHyphens w:val="0"/>
      <w:spacing w:before="360" w:after="0" w:line="360" w:lineRule="auto"/>
      <w:ind w:left="1440" w:hanging="360"/>
    </w:pPr>
    <w:rPr>
      <w:rFonts w:eastAsia="Times New Roman" w:cs="Times New Roman"/>
      <w:bCs/>
      <w:color w:val="auto"/>
      <w:sz w:val="22"/>
      <w:szCs w:val="18"/>
      <w:lang w:val="en-US" w:eastAsia="ar-SA"/>
    </w:rPr>
  </w:style>
  <w:style w:type="paragraph" w:customStyle="1" w:styleId="header">
    <w:name w:val="παραδειγμα header"/>
    <w:basedOn w:val="a2"/>
    <w:rsid w:val="00A24109"/>
    <w:pPr>
      <w:widowControl w:val="0"/>
      <w:pBdr>
        <w:top w:val="single" w:sz="4" w:space="1" w:color="808080"/>
        <w:left w:val="single" w:sz="4" w:space="4" w:color="808080"/>
        <w:bottom w:val="single" w:sz="4" w:space="1" w:color="808080"/>
        <w:right w:val="single" w:sz="4" w:space="4" w:color="808080"/>
      </w:pBdr>
      <w:suppressAutoHyphens w:val="0"/>
      <w:autoSpaceDE w:val="0"/>
      <w:spacing w:before="120"/>
    </w:pPr>
    <w:rPr>
      <w:rFonts w:eastAsia="Times New Roman" w:cs="Times New Roman"/>
      <w:b/>
      <w:spacing w:val="-4"/>
      <w:w w:val="117"/>
      <w:sz w:val="20"/>
      <w:szCs w:val="20"/>
      <w:lang w:val="el-GR" w:eastAsia="ar-SA"/>
    </w:rPr>
  </w:style>
  <w:style w:type="paragraph" w:customStyle="1" w:styleId="-4">
    <w:name w:val="εικόνα - κένρο"/>
    <w:basedOn w:val="a2"/>
    <w:rsid w:val="00A24109"/>
    <w:pPr>
      <w:widowControl w:val="0"/>
      <w:suppressAutoHyphens w:val="0"/>
      <w:autoSpaceDE w:val="0"/>
      <w:spacing w:before="120"/>
      <w:jc w:val="center"/>
    </w:pPr>
    <w:rPr>
      <w:rFonts w:eastAsia="Times New Roman" w:cs="Times New Roman"/>
      <w:w w:val="117"/>
      <w:sz w:val="18"/>
      <w:szCs w:val="20"/>
      <w:lang w:val="en-US" w:eastAsia="ar-SA"/>
    </w:rPr>
  </w:style>
  <w:style w:type="paragraph" w:customStyle="1" w:styleId="affffffe">
    <w:name w:val="Εκφώνιση παραδείγματος"/>
    <w:basedOn w:val="a2"/>
    <w:next w:val="a2"/>
    <w:rsid w:val="00A24109"/>
    <w:pPr>
      <w:widowControl w:val="0"/>
      <w:pBdr>
        <w:top w:val="single" w:sz="4" w:space="1" w:color="808080"/>
        <w:left w:val="single" w:sz="4" w:space="4" w:color="808080"/>
        <w:bottom w:val="single" w:sz="4" w:space="1" w:color="808080"/>
        <w:right w:val="single" w:sz="4" w:space="4" w:color="808080"/>
      </w:pBdr>
      <w:shd w:val="clear" w:color="auto" w:fill="E6E6E6"/>
      <w:suppressAutoHyphens w:val="0"/>
      <w:autoSpaceDE w:val="0"/>
      <w:spacing w:before="60" w:after="60"/>
    </w:pPr>
    <w:rPr>
      <w:rFonts w:eastAsia="Times New Roman" w:cs="Times New Roman"/>
      <w:sz w:val="18"/>
      <w:szCs w:val="20"/>
      <w:lang w:val="el-GR" w:eastAsia="ar-SA"/>
    </w:rPr>
  </w:style>
  <w:style w:type="paragraph" w:customStyle="1" w:styleId="TableContents">
    <w:name w:val="Table Contents"/>
    <w:basedOn w:val="a2"/>
    <w:rsid w:val="00A24109"/>
    <w:pPr>
      <w:widowControl w:val="0"/>
      <w:suppressLineNumbers/>
      <w:spacing w:after="0"/>
      <w:jc w:val="left"/>
    </w:pPr>
    <w:rPr>
      <w:rFonts w:ascii="Times New Roman" w:eastAsia="Times New Roman" w:hAnsi="Times New Roman" w:cs="Times New Roman"/>
      <w:sz w:val="24"/>
      <w:lang w:val="el-GR" w:eastAsia="ar-SA"/>
    </w:rPr>
  </w:style>
  <w:style w:type="paragraph" w:customStyle="1" w:styleId="Heading4numbered">
    <w:name w:val="Heading 4 numbered"/>
    <w:basedOn w:val="4"/>
    <w:rsid w:val="00A24109"/>
    <w:pPr>
      <w:numPr>
        <w:ilvl w:val="0"/>
        <w:numId w:val="0"/>
      </w:numPr>
      <w:tabs>
        <w:tab w:val="num" w:pos="1418"/>
      </w:tabs>
      <w:suppressAutoHyphens w:val="0"/>
      <w:spacing w:after="120"/>
      <w:ind w:left="283" w:hanging="283"/>
      <w:jc w:val="center"/>
    </w:pPr>
    <w:rPr>
      <w:rFonts w:eastAsia="Times New Roman" w:cs="Tahoma"/>
      <w:szCs w:val="22"/>
      <w:lang w:eastAsia="ar-SA"/>
    </w:rPr>
  </w:style>
  <w:style w:type="paragraph" w:customStyle="1" w:styleId="Char1CharCharCharCharCharCharCharCharCharCharCharChar">
    <w:name w:val="Char1 Char Char Char Char Char Char Char Char Char Char Char Char"/>
    <w:basedOn w:val="a2"/>
    <w:rsid w:val="00A24109"/>
    <w:pPr>
      <w:suppressAutoHyphens w:val="0"/>
      <w:spacing w:after="160" w:line="240" w:lineRule="exact"/>
      <w:jc w:val="left"/>
    </w:pPr>
    <w:rPr>
      <w:rFonts w:ascii="Verdana" w:eastAsia="Times New Roman" w:hAnsi="Verdana" w:cs="Times New Roman"/>
      <w:sz w:val="20"/>
      <w:szCs w:val="20"/>
      <w:lang w:val="en-US" w:eastAsia="ar-SA"/>
    </w:rPr>
  </w:style>
  <w:style w:type="paragraph" w:customStyle="1" w:styleId="CharCharCharCharCharCharCharCharCharCharCharCharCharCharCharCharChar">
    <w:name w:val="Char Char Char Char Char Char Char Char Char Char Char Char Char Char Char Char Char"/>
    <w:basedOn w:val="a2"/>
    <w:rsid w:val="00A24109"/>
    <w:pPr>
      <w:suppressAutoHyphens w:val="0"/>
      <w:spacing w:after="160" w:line="240" w:lineRule="exact"/>
      <w:jc w:val="left"/>
    </w:pPr>
    <w:rPr>
      <w:rFonts w:eastAsia="Times New Roman" w:cs="Times New Roman"/>
      <w:sz w:val="18"/>
      <w:szCs w:val="20"/>
      <w:lang w:val="en-US" w:eastAsia="ar-SA"/>
    </w:rPr>
  </w:style>
  <w:style w:type="paragraph" w:customStyle="1" w:styleId="Char1CharCharCharCharCharCharCharCharCharCharCharCharCharCharChar">
    <w:name w:val="Char1 Char Char Char Char Char Char Char Char Char Char Char Char Char Char Char"/>
    <w:basedOn w:val="a2"/>
    <w:rsid w:val="00A24109"/>
    <w:pPr>
      <w:suppressAutoHyphens w:val="0"/>
      <w:spacing w:after="160" w:line="240" w:lineRule="exact"/>
      <w:jc w:val="left"/>
    </w:pPr>
    <w:rPr>
      <w:rFonts w:ascii="Verdana" w:eastAsia="Times New Roman" w:hAnsi="Verdana" w:cs="Times New Roman"/>
      <w:sz w:val="20"/>
      <w:szCs w:val="20"/>
      <w:lang w:val="en-US" w:eastAsia="ar-SA"/>
    </w:rPr>
  </w:style>
  <w:style w:type="paragraph" w:customStyle="1" w:styleId="Char1CharCharCharCharCharCharCharCharCharCharCharCharCharCharCharCharCharChar1CharChar1">
    <w:name w:val="Char1 Char Char Char Char Char Char Char Char Char Char Char Char Char Char Char Char Char Char1 Char Char1"/>
    <w:basedOn w:val="a2"/>
    <w:rsid w:val="00A24109"/>
    <w:pPr>
      <w:suppressAutoHyphens w:val="0"/>
      <w:spacing w:after="160" w:line="240" w:lineRule="exact"/>
      <w:jc w:val="left"/>
    </w:pPr>
    <w:rPr>
      <w:rFonts w:ascii="Verdana" w:eastAsia="Times New Roman" w:hAnsi="Verdana" w:cs="Times New Roman"/>
      <w:sz w:val="20"/>
      <w:szCs w:val="20"/>
      <w:lang w:val="en-US" w:eastAsia="ar-SA"/>
    </w:rPr>
  </w:style>
  <w:style w:type="paragraph" w:customStyle="1" w:styleId="Char1CharCharCharCharCharCharCharCharCharCharCharCharCharCharChar1">
    <w:name w:val="Char1 Char Char Char Char Char Char Char Char Char Char Char Char Char Char Char1"/>
    <w:basedOn w:val="a2"/>
    <w:rsid w:val="00A24109"/>
    <w:pPr>
      <w:suppressAutoHyphens w:val="0"/>
      <w:spacing w:after="160" w:line="240" w:lineRule="exact"/>
      <w:jc w:val="left"/>
    </w:pPr>
    <w:rPr>
      <w:rFonts w:ascii="Verdana" w:eastAsia="Times New Roman" w:hAnsi="Verdana" w:cs="Times New Roman"/>
      <w:sz w:val="20"/>
      <w:szCs w:val="20"/>
      <w:lang w:val="en-US" w:eastAsia="ar-SA"/>
    </w:rPr>
  </w:style>
  <w:style w:type="paragraph" w:customStyle="1" w:styleId="Specbody">
    <w:name w:val="Spec_body"/>
    <w:basedOn w:val="a2"/>
    <w:rsid w:val="00A24109"/>
    <w:pPr>
      <w:suppressAutoHyphens w:val="0"/>
    </w:pPr>
    <w:rPr>
      <w:rFonts w:ascii="Times New Roman" w:eastAsia="Times New Roman" w:hAnsi="Times New Roman" w:cs="Times New Roman"/>
      <w:lang w:val="el-GR" w:eastAsia="ar-SA"/>
    </w:rPr>
  </w:style>
  <w:style w:type="paragraph" w:customStyle="1" w:styleId="Speccentered">
    <w:name w:val="Spec_centered"/>
    <w:basedOn w:val="a2"/>
    <w:rsid w:val="00A24109"/>
    <w:pPr>
      <w:suppressAutoHyphens w:val="0"/>
      <w:jc w:val="center"/>
    </w:pPr>
    <w:rPr>
      <w:rFonts w:ascii="Times New Roman" w:eastAsia="Times New Roman" w:hAnsi="Times New Roman" w:cs="Times New Roman"/>
      <w:lang w:val="el-GR" w:eastAsia="ar-SA"/>
    </w:rPr>
  </w:style>
  <w:style w:type="paragraph" w:customStyle="1" w:styleId="Spectitle">
    <w:name w:val="Spec_title"/>
    <w:basedOn w:val="a2"/>
    <w:rsid w:val="00A24109"/>
    <w:pPr>
      <w:keepLines/>
      <w:suppressAutoHyphens w:val="0"/>
    </w:pPr>
    <w:rPr>
      <w:rFonts w:ascii="Times New Roman" w:eastAsia="Times New Roman" w:hAnsi="Times New Roman" w:cs="Times New Roman"/>
      <w:b/>
      <w:lang w:val="el-GR" w:eastAsia="ar-SA"/>
    </w:rPr>
  </w:style>
  <w:style w:type="paragraph" w:customStyle="1" w:styleId="Char1CharCharCharCharCharCharCharCharCharCharCharCharCharCharCharCharCharCharCharChar">
    <w:name w:val="Char1 Char Char Char Char Char Char Char Char Char Char Char Char Char Char Char Char Char Char Char Char"/>
    <w:basedOn w:val="a2"/>
    <w:rsid w:val="00A24109"/>
    <w:pPr>
      <w:suppressAutoHyphens w:val="0"/>
      <w:spacing w:after="160" w:line="240" w:lineRule="exact"/>
      <w:jc w:val="left"/>
    </w:pPr>
    <w:rPr>
      <w:rFonts w:ascii="Verdana" w:eastAsia="Times New Roman" w:hAnsi="Verdana" w:cs="Times New Roman"/>
      <w:sz w:val="20"/>
      <w:szCs w:val="20"/>
      <w:lang w:val="en-US" w:eastAsia="ar-SA"/>
    </w:rPr>
  </w:style>
  <w:style w:type="paragraph" w:customStyle="1" w:styleId="CharCharCharCharCharCharChar1CharCharCharCharCharChar">
    <w:name w:val="Char Char Char Char Char Char Char1 Char Char Char Char Char Char"/>
    <w:basedOn w:val="a2"/>
    <w:rsid w:val="00A24109"/>
    <w:pPr>
      <w:suppressAutoHyphens w:val="0"/>
      <w:spacing w:after="160" w:line="240" w:lineRule="exact"/>
      <w:jc w:val="left"/>
    </w:pPr>
    <w:rPr>
      <w:rFonts w:ascii="Verdana" w:eastAsia="Times New Roman" w:hAnsi="Verdana" w:cs="Times New Roman"/>
      <w:sz w:val="20"/>
      <w:szCs w:val="20"/>
      <w:lang w:val="en-US" w:eastAsia="ar-SA"/>
    </w:rPr>
  </w:style>
  <w:style w:type="paragraph" w:customStyle="1" w:styleId="afffffff">
    <w:name w:val="Πιν_Βασικό"/>
    <w:basedOn w:val="afffa"/>
    <w:rsid w:val="00A24109"/>
    <w:pPr>
      <w:autoSpaceDN/>
      <w:adjustRightInd/>
      <w:spacing w:after="0"/>
      <w:jc w:val="left"/>
    </w:pPr>
    <w:rPr>
      <w:lang w:eastAsia="ar-SA"/>
    </w:rPr>
  </w:style>
  <w:style w:type="paragraph" w:customStyle="1" w:styleId="-11">
    <w:name w:val="Κουκίδες-1"/>
    <w:basedOn w:val="a2"/>
    <w:rsid w:val="00A24109"/>
    <w:pPr>
      <w:tabs>
        <w:tab w:val="left" w:pos="3705"/>
      </w:tabs>
      <w:suppressAutoHyphens w:val="0"/>
      <w:spacing w:before="60" w:after="0"/>
      <w:ind w:left="737" w:hanging="340"/>
    </w:pPr>
    <w:rPr>
      <w:rFonts w:eastAsia="Times New Roman" w:cs="Times New Roman"/>
      <w:sz w:val="20"/>
      <w:szCs w:val="22"/>
      <w:lang w:val="el-GR" w:eastAsia="ar-SA"/>
    </w:rPr>
  </w:style>
  <w:style w:type="paragraph" w:customStyle="1" w:styleId="Tablenormal">
    <w:name w:val="Table normal"/>
    <w:basedOn w:val="a2"/>
    <w:rsid w:val="00A24109"/>
    <w:pPr>
      <w:suppressAutoHyphens w:val="0"/>
      <w:overflowPunct w:val="0"/>
      <w:autoSpaceDE w:val="0"/>
      <w:spacing w:before="40" w:after="40"/>
      <w:ind w:left="227"/>
      <w:jc w:val="left"/>
      <w:textAlignment w:val="baseline"/>
    </w:pPr>
    <w:rPr>
      <w:rFonts w:ascii="Arial" w:eastAsia="Times New Roman" w:hAnsi="Arial" w:cs="Times New Roman"/>
      <w:sz w:val="20"/>
      <w:szCs w:val="20"/>
      <w:lang w:val="el-GR" w:eastAsia="he-IL" w:bidi="he-IL"/>
    </w:rPr>
  </w:style>
  <w:style w:type="paragraph" w:customStyle="1" w:styleId="TableText2">
    <w:name w:val="Table Text"/>
    <w:basedOn w:val="a2"/>
    <w:rsid w:val="00A24109"/>
    <w:pPr>
      <w:suppressAutoHyphens w:val="0"/>
      <w:spacing w:before="60" w:after="0"/>
    </w:pPr>
    <w:rPr>
      <w:rFonts w:ascii="Arial" w:eastAsia="Times New Roman" w:hAnsi="Arial" w:cs="Tahoma"/>
      <w:sz w:val="18"/>
      <w:szCs w:val="18"/>
      <w:lang w:val="el-GR" w:eastAsia="ar-SA"/>
    </w:rPr>
  </w:style>
  <w:style w:type="paragraph" w:customStyle="1" w:styleId="afffffff0">
    <w:name w:val="Πιν_αα"/>
    <w:basedOn w:val="a2"/>
    <w:rsid w:val="00A24109"/>
    <w:pPr>
      <w:tabs>
        <w:tab w:val="left" w:pos="-2252"/>
        <w:tab w:val="left" w:pos="1780"/>
        <w:tab w:val="left" w:pos="2080"/>
      </w:tabs>
      <w:suppressAutoHyphens w:val="0"/>
      <w:overflowPunct w:val="0"/>
      <w:autoSpaceDE w:val="0"/>
      <w:spacing w:before="60" w:after="0"/>
      <w:ind w:left="340" w:hanging="340"/>
      <w:jc w:val="right"/>
      <w:textAlignment w:val="baseline"/>
    </w:pPr>
    <w:rPr>
      <w:rFonts w:eastAsia="Times New Roman" w:cs="Tahoma"/>
      <w:sz w:val="20"/>
      <w:szCs w:val="20"/>
      <w:lang w:val="el-GR" w:eastAsia="ar-SA"/>
    </w:rPr>
  </w:style>
  <w:style w:type="paragraph" w:customStyle="1" w:styleId="afffffff1">
    <w:name w:val="Πιν_Βασικό_Έμφαση"/>
    <w:basedOn w:val="afffffff"/>
    <w:rsid w:val="00A24109"/>
    <w:rPr>
      <w:rFonts w:cs="Tahoma"/>
      <w:b/>
      <w:bCs/>
    </w:rPr>
  </w:style>
  <w:style w:type="paragraph" w:customStyle="1" w:styleId="Heading">
    <w:name w:val="Heading"/>
    <w:basedOn w:val="2"/>
    <w:rsid w:val="00A24109"/>
    <w:pPr>
      <w:widowControl w:val="0"/>
      <w:numPr>
        <w:ilvl w:val="0"/>
        <w:numId w:val="0"/>
      </w:numPr>
      <w:pBdr>
        <w:top w:val="none" w:sz="0" w:space="0" w:color="auto"/>
        <w:left w:val="none" w:sz="0" w:space="0" w:color="auto"/>
        <w:bottom w:val="none" w:sz="0" w:space="0" w:color="auto"/>
        <w:right w:val="none" w:sz="0" w:space="0" w:color="auto"/>
      </w:pBdr>
      <w:tabs>
        <w:tab w:val="clear" w:pos="567"/>
      </w:tabs>
      <w:suppressAutoHyphens w:val="0"/>
      <w:spacing w:before="120" w:after="60" w:line="360" w:lineRule="auto"/>
    </w:pPr>
    <w:rPr>
      <w:rFonts w:ascii="Verdana" w:eastAsia="Times New Roman" w:hAnsi="Verdana"/>
      <w:color w:val="auto"/>
      <w:szCs w:val="20"/>
      <w:lang w:eastAsia="ar-SA"/>
    </w:rPr>
  </w:style>
  <w:style w:type="paragraph" w:customStyle="1" w:styleId="MyText">
    <w:name w:val="MyText"/>
    <w:basedOn w:val="a2"/>
    <w:rsid w:val="00A24109"/>
    <w:pPr>
      <w:tabs>
        <w:tab w:val="left" w:pos="7110"/>
      </w:tabs>
      <w:suppressAutoHyphens w:val="0"/>
      <w:spacing w:before="180" w:after="0" w:line="360" w:lineRule="auto"/>
      <w:ind w:left="1134" w:hanging="1134"/>
    </w:pPr>
    <w:rPr>
      <w:rFonts w:ascii="Times New Roman" w:eastAsia="Times New Roman" w:hAnsi="Times New Roman" w:cs="Times New Roman"/>
      <w:spacing w:val="20"/>
      <w:szCs w:val="22"/>
      <w:lang w:val="en-AU" w:eastAsia="ar-SA"/>
    </w:rPr>
  </w:style>
  <w:style w:type="paragraph" w:customStyle="1" w:styleId="MyAppHd2">
    <w:name w:val="MyAppHd2"/>
    <w:basedOn w:val="a2"/>
    <w:rsid w:val="00A24109"/>
    <w:pPr>
      <w:tabs>
        <w:tab w:val="left" w:pos="1134"/>
      </w:tabs>
      <w:suppressAutoHyphens w:val="0"/>
      <w:spacing w:before="360" w:after="0" w:line="360" w:lineRule="auto"/>
      <w:ind w:left="360" w:hanging="360"/>
    </w:pPr>
    <w:rPr>
      <w:rFonts w:ascii="Times New Roman" w:eastAsia="Times New Roman" w:hAnsi="Times New Roman" w:cs="Times New Roman"/>
      <w:b/>
      <w:bCs/>
      <w:spacing w:val="20"/>
      <w:szCs w:val="22"/>
      <w:lang w:val="en-AU" w:eastAsia="ar-SA"/>
    </w:rPr>
  </w:style>
  <w:style w:type="paragraph" w:customStyle="1" w:styleId="afffffff2">
    <w:name w:val="Περιεχόμενα πλαισίου"/>
    <w:basedOn w:val="a8"/>
    <w:rsid w:val="00A24109"/>
    <w:pPr>
      <w:suppressAutoHyphens w:val="0"/>
      <w:spacing w:after="0" w:line="360" w:lineRule="exact"/>
    </w:pPr>
    <w:rPr>
      <w:rFonts w:ascii="Arial" w:eastAsia="Arial Unicode MS" w:hAnsi="Arial" w:cs="Tahoma"/>
      <w:szCs w:val="20"/>
      <w:lang w:val="el-GR" w:eastAsia="ar-SA"/>
    </w:rPr>
  </w:style>
  <w:style w:type="paragraph" w:customStyle="1" w:styleId="2h2">
    <w:name w:val="Επικεφαλίδα 2.h2"/>
    <w:basedOn w:val="15"/>
    <w:next w:val="a2"/>
    <w:rsid w:val="00A24109"/>
    <w:pPr>
      <w:keepLines w:val="0"/>
      <w:suppressAutoHyphens w:val="0"/>
      <w:spacing w:after="60"/>
      <w:ind w:left="851" w:hanging="851"/>
      <w:jc w:val="left"/>
      <w:outlineLvl w:val="9"/>
    </w:pPr>
    <w:rPr>
      <w:rFonts w:ascii="Arial" w:eastAsia="Times New Roman" w:hAnsi="Arial" w:cs="Tahoma"/>
      <w:b/>
      <w:caps/>
      <w:color w:val="auto"/>
      <w:kern w:val="28"/>
      <w:sz w:val="36"/>
      <w:szCs w:val="20"/>
      <w:lang w:eastAsia="el-GR"/>
    </w:rPr>
  </w:style>
  <w:style w:type="paragraph" w:customStyle="1" w:styleId="Bulletbl2">
    <w:name w:val="Bullet.bl2"/>
    <w:basedOn w:val="a2"/>
    <w:rsid w:val="00A24109"/>
    <w:pPr>
      <w:suppressAutoHyphens w:val="0"/>
      <w:spacing w:before="40" w:after="40"/>
      <w:ind w:left="538" w:hanging="357"/>
    </w:pPr>
    <w:rPr>
      <w:rFonts w:ascii="Times New Roman" w:eastAsia="Times New Roman" w:hAnsi="Times New Roman" w:cs="Times New Roman"/>
      <w:sz w:val="24"/>
      <w:szCs w:val="20"/>
      <w:lang w:val="en-US" w:eastAsia="el-GR"/>
    </w:rPr>
  </w:style>
  <w:style w:type="paragraph" w:customStyle="1" w:styleId="Bullet-1">
    <w:name w:val="Bullet-1"/>
    <w:basedOn w:val="a2"/>
    <w:next w:val="a2"/>
    <w:rsid w:val="00A24109"/>
    <w:pPr>
      <w:suppressAutoHyphens w:val="0"/>
      <w:spacing w:before="240" w:after="0" w:line="288" w:lineRule="atLeast"/>
      <w:ind w:left="1440" w:hanging="360"/>
    </w:pPr>
    <w:rPr>
      <w:rFonts w:ascii="Times New Roman" w:eastAsia="Times New Roman" w:hAnsi="Times New Roman" w:cs="Times New Roman"/>
      <w:sz w:val="26"/>
      <w:szCs w:val="20"/>
      <w:lang w:eastAsia="el-GR"/>
    </w:rPr>
  </w:style>
  <w:style w:type="character" w:customStyle="1" w:styleId="Char18">
    <w:name w:val="Κείμενο σημείωσης τέλους Char1"/>
    <w:basedOn w:val="a3"/>
    <w:rsid w:val="00A24109"/>
    <w:rPr>
      <w:rFonts w:ascii="Times New Roman" w:eastAsia="Times New Roman" w:hAnsi="Times New Roman"/>
      <w:lang w:eastAsia="en-US"/>
    </w:rPr>
  </w:style>
  <w:style w:type="paragraph" w:customStyle="1" w:styleId="Listepte">
    <w:name w:val="Listepte"/>
    <w:rsid w:val="00A24109"/>
    <w:pPr>
      <w:keepLines/>
      <w:tabs>
        <w:tab w:val="left" w:pos="1134"/>
      </w:tabs>
      <w:spacing w:before="120" w:after="0" w:line="280" w:lineRule="atLeast"/>
      <w:jc w:val="both"/>
    </w:pPr>
    <w:rPr>
      <w:rFonts w:ascii="Arial" w:eastAsia="Times New Roman" w:hAnsi="Arial" w:cs="Times New Roman"/>
      <w:noProof/>
      <w:kern w:val="0"/>
      <w:sz w:val="20"/>
      <w:szCs w:val="20"/>
      <w:lang w:val="it-IT" w:eastAsia="it-IT"/>
      <w14:ligatures w14:val="none"/>
    </w:rPr>
  </w:style>
  <w:style w:type="paragraph" w:customStyle="1" w:styleId="Char1CharCharCharCharCharCharCharChar">
    <w:name w:val="Char1 Char Char Char Char Char Char Char Char"/>
    <w:basedOn w:val="a2"/>
    <w:rsid w:val="00A24109"/>
    <w:pPr>
      <w:suppressAutoHyphens w:val="0"/>
      <w:spacing w:after="160" w:line="240" w:lineRule="exact"/>
      <w:jc w:val="left"/>
    </w:pPr>
    <w:rPr>
      <w:rFonts w:ascii="Verdana" w:eastAsia="Times New Roman" w:hAnsi="Verdana" w:cs="Times New Roman"/>
      <w:sz w:val="20"/>
      <w:szCs w:val="20"/>
      <w:lang w:val="en-US" w:eastAsia="en-US"/>
    </w:rPr>
  </w:style>
  <w:style w:type="character" w:customStyle="1" w:styleId="t031">
    <w:name w:val="t031"/>
    <w:rsid w:val="00A24109"/>
  </w:style>
  <w:style w:type="character" w:customStyle="1" w:styleId="DeltaViewInsertion">
    <w:name w:val="DeltaView Insertion"/>
    <w:rsid w:val="00A24109"/>
    <w:rPr>
      <w:b/>
      <w:i/>
      <w:spacing w:val="0"/>
      <w:lang w:val="el-GR"/>
    </w:rPr>
  </w:style>
  <w:style w:type="character" w:customStyle="1" w:styleId="NormalBoldChar">
    <w:name w:val="NormalBold Char"/>
    <w:rsid w:val="00A24109"/>
    <w:rPr>
      <w:rFonts w:ascii="Times New Roman" w:eastAsia="Times New Roman" w:hAnsi="Times New Roman" w:cs="Times New Roman"/>
      <w:b/>
      <w:sz w:val="24"/>
      <w:lang w:val="el-GR"/>
    </w:rPr>
  </w:style>
  <w:style w:type="paragraph" w:customStyle="1" w:styleId="ChapterTitle0">
    <w:name w:val="ChapterTitle"/>
    <w:basedOn w:val="a2"/>
    <w:next w:val="a2"/>
    <w:rsid w:val="00A24109"/>
    <w:pPr>
      <w:keepNext/>
      <w:spacing w:before="120" w:after="360" w:line="276" w:lineRule="auto"/>
      <w:jc w:val="center"/>
    </w:pPr>
    <w:rPr>
      <w:rFonts w:ascii="Calibri" w:eastAsia="Times New Roman" w:hAnsi="Calibri"/>
      <w:b/>
      <w:kern w:val="1"/>
      <w:szCs w:val="22"/>
      <w:lang w:val="el-GR"/>
    </w:rPr>
  </w:style>
  <w:style w:type="paragraph" w:customStyle="1" w:styleId="SectionTitle">
    <w:name w:val="SectionTitle"/>
    <w:basedOn w:val="a2"/>
    <w:next w:val="15"/>
    <w:rsid w:val="00A24109"/>
    <w:pPr>
      <w:keepNext/>
      <w:spacing w:before="120" w:after="360" w:line="276" w:lineRule="auto"/>
      <w:ind w:firstLine="397"/>
      <w:jc w:val="center"/>
    </w:pPr>
    <w:rPr>
      <w:rFonts w:ascii="Calibri" w:eastAsia="Times New Roman" w:hAnsi="Calibri"/>
      <w:b/>
      <w:smallCaps/>
      <w:kern w:val="1"/>
      <w:sz w:val="28"/>
      <w:szCs w:val="22"/>
      <w:lang w:val="el-GR"/>
    </w:rPr>
  </w:style>
  <w:style w:type="table" w:customStyle="1" w:styleId="111">
    <w:name w:val="Πλέγμα πίνακα11"/>
    <w:basedOn w:val="a4"/>
    <w:next w:val="aff5"/>
    <w:semiHidden/>
    <w:rsid w:val="00A24109"/>
    <w:pPr>
      <w:spacing w:after="120" w:line="240" w:lineRule="auto"/>
    </w:pPr>
    <w:rPr>
      <w:rFonts w:ascii="Tahoma" w:eastAsia="Times New Roman" w:hAnsi="Tahoma" w:cs="Times New Roman"/>
      <w:kern w:val="0"/>
      <w:sz w:val="20"/>
      <w:szCs w:val="20"/>
      <w:lang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f0">
    <w:name w:val="Λίστα με κουκκίδες Char"/>
    <w:aliases w:val="List Bullet Char Char Char Char1,List Bullet Char Char Char Char Char,List Bullet Char Char Char Char Char Char Char Char,List Bullet Char Char Char1,List Bullet Char Char Char Char Char Char Char Char Char Char Char Char"/>
    <w:basedOn w:val="a3"/>
    <w:link w:val="a0"/>
    <w:rsid w:val="00A24109"/>
    <w:rPr>
      <w:rFonts w:ascii="Tahoma" w:eastAsia="Times New Roman" w:hAnsi="Tahoma" w:cs="Times New Roman"/>
      <w:kern w:val="0"/>
      <w14:ligatures w14:val="none"/>
    </w:rPr>
  </w:style>
  <w:style w:type="paragraph" w:customStyle="1" w:styleId="ListDash">
    <w:name w:val="List Dash"/>
    <w:basedOn w:val="a2"/>
    <w:qFormat/>
    <w:rsid w:val="00A24109"/>
    <w:pPr>
      <w:numPr>
        <w:numId w:val="54"/>
      </w:numPr>
      <w:suppressAutoHyphens w:val="0"/>
      <w:spacing w:before="60" w:after="60" w:line="312" w:lineRule="auto"/>
    </w:pPr>
    <w:rPr>
      <w:rFonts w:ascii="Arial" w:eastAsia="Times New Roman" w:hAnsi="Arial" w:cs="Times New Roman"/>
      <w:sz w:val="20"/>
      <w:lang w:val="en-US" w:eastAsia="en-US"/>
    </w:rPr>
  </w:style>
  <w:style w:type="paragraph" w:customStyle="1" w:styleId="3f2">
    <w:name w:val="Κεφάλαιο ( 3 Περιεχόμενα)"/>
    <w:basedOn w:val="a2"/>
    <w:semiHidden/>
    <w:rsid w:val="00A24109"/>
    <w:pPr>
      <w:pBdr>
        <w:bottom w:val="single" w:sz="12" w:space="1" w:color="auto"/>
      </w:pBdr>
      <w:suppressAutoHyphens w:val="0"/>
      <w:spacing w:before="60" w:after="60" w:line="312" w:lineRule="auto"/>
    </w:pPr>
    <w:rPr>
      <w:rFonts w:eastAsia="Times New Roman" w:cs="Times New Roman"/>
      <w:b/>
      <w:sz w:val="24"/>
      <w:szCs w:val="20"/>
      <w:lang w:val="el-GR" w:eastAsia="en-US"/>
    </w:rPr>
  </w:style>
  <w:style w:type="character" w:customStyle="1" w:styleId="2f8">
    <w:name w:val="Κεφάλαιο ( 2 Τίτλος)"/>
    <w:basedOn w:val="a3"/>
    <w:semiHidden/>
    <w:rsid w:val="00A24109"/>
    <w:rPr>
      <w:rFonts w:ascii="Tahoma" w:hAnsi="Tahoma"/>
      <w:sz w:val="40"/>
      <w:szCs w:val="40"/>
    </w:rPr>
  </w:style>
  <w:style w:type="character" w:customStyle="1" w:styleId="1fc">
    <w:name w:val="Κεφάλαιο ( 1 Αριθμός)"/>
    <w:basedOn w:val="a3"/>
    <w:semiHidden/>
    <w:rsid w:val="00A24109"/>
    <w:rPr>
      <w:rFonts w:ascii="Tahoma" w:hAnsi="Tahoma"/>
      <w:sz w:val="72"/>
      <w:szCs w:val="72"/>
    </w:rPr>
  </w:style>
  <w:style w:type="paragraph" w:customStyle="1" w:styleId="Bold">
    <w:name w:val="Επικεφαλίδα Bold"/>
    <w:basedOn w:val="a2"/>
    <w:next w:val="a2"/>
    <w:semiHidden/>
    <w:rsid w:val="00A24109"/>
    <w:pPr>
      <w:keepNext/>
      <w:suppressAutoHyphens w:val="0"/>
      <w:spacing w:before="240" w:after="60" w:line="312" w:lineRule="auto"/>
    </w:pPr>
    <w:rPr>
      <w:rFonts w:eastAsia="Times New Roman" w:cs="Times New Roman"/>
      <w:b/>
      <w:sz w:val="20"/>
      <w:lang w:val="el-GR" w:eastAsia="en-US"/>
    </w:rPr>
  </w:style>
  <w:style w:type="paragraph" w:customStyle="1" w:styleId="Underline">
    <w:name w:val="Επικεφαλίδα Underline"/>
    <w:basedOn w:val="a2"/>
    <w:next w:val="a2"/>
    <w:semiHidden/>
    <w:rsid w:val="00A24109"/>
    <w:pPr>
      <w:keepNext/>
      <w:suppressAutoHyphens w:val="0"/>
      <w:spacing w:before="240" w:after="60" w:line="312" w:lineRule="auto"/>
    </w:pPr>
    <w:rPr>
      <w:rFonts w:eastAsia="Times New Roman" w:cs="Times New Roman"/>
      <w:sz w:val="20"/>
      <w:u w:val="single"/>
      <w:lang w:val="el-GR" w:eastAsia="en-US"/>
    </w:rPr>
  </w:style>
  <w:style w:type="character" w:customStyle="1" w:styleId="afffffff3">
    <w:name w:val="Σώμα κειμένου_"/>
    <w:basedOn w:val="a3"/>
    <w:rsid w:val="00A24109"/>
    <w:rPr>
      <w:rFonts w:ascii="Arial" w:eastAsia="Arial" w:hAnsi="Arial" w:cs="Arial"/>
      <w:b w:val="0"/>
      <w:bCs w:val="0"/>
      <w:i w:val="0"/>
      <w:iCs w:val="0"/>
      <w:smallCaps w:val="0"/>
      <w:strike w:val="0"/>
      <w:sz w:val="20"/>
      <w:szCs w:val="20"/>
      <w:u w:val="none"/>
    </w:rPr>
  </w:style>
  <w:style w:type="character" w:customStyle="1" w:styleId="105">
    <w:name w:val="Σώμα κειμένου + 10;5 στ.;Έντονη γραφή"/>
    <w:basedOn w:val="afffffff3"/>
    <w:rsid w:val="00A24109"/>
    <w:rPr>
      <w:rFonts w:ascii="Arial" w:eastAsia="Arial" w:hAnsi="Arial" w:cs="Arial"/>
      <w:b/>
      <w:bCs/>
      <w:i w:val="0"/>
      <w:iCs w:val="0"/>
      <w:smallCaps w:val="0"/>
      <w:strike w:val="0"/>
      <w:color w:val="000000"/>
      <w:spacing w:val="0"/>
      <w:w w:val="100"/>
      <w:position w:val="0"/>
      <w:sz w:val="21"/>
      <w:szCs w:val="21"/>
      <w:u w:val="none"/>
      <w:lang w:val="el-GR"/>
    </w:rPr>
  </w:style>
  <w:style w:type="character" w:customStyle="1" w:styleId="85">
    <w:name w:val="Σώμα κειμένου + 8;5 στ."/>
    <w:basedOn w:val="afffffff3"/>
    <w:rsid w:val="00A24109"/>
    <w:rPr>
      <w:rFonts w:ascii="Arial" w:eastAsia="Arial" w:hAnsi="Arial" w:cs="Arial"/>
      <w:b w:val="0"/>
      <w:bCs w:val="0"/>
      <w:i w:val="0"/>
      <w:iCs w:val="0"/>
      <w:smallCaps w:val="0"/>
      <w:strike w:val="0"/>
      <w:color w:val="000000"/>
      <w:spacing w:val="0"/>
      <w:w w:val="100"/>
      <w:position w:val="0"/>
      <w:sz w:val="17"/>
      <w:szCs w:val="17"/>
      <w:u w:val="none"/>
      <w:lang w:val="el-GR"/>
    </w:rPr>
  </w:style>
  <w:style w:type="character" w:customStyle="1" w:styleId="1fd">
    <w:name w:val="Σώμα κειμένου1"/>
    <w:basedOn w:val="afffffff3"/>
    <w:rsid w:val="00A24109"/>
    <w:rPr>
      <w:rFonts w:ascii="Arial" w:eastAsia="Arial" w:hAnsi="Arial" w:cs="Arial"/>
      <w:b w:val="0"/>
      <w:bCs w:val="0"/>
      <w:i w:val="0"/>
      <w:iCs w:val="0"/>
      <w:smallCaps w:val="0"/>
      <w:strike w:val="0"/>
      <w:color w:val="000000"/>
      <w:spacing w:val="0"/>
      <w:w w:val="100"/>
      <w:position w:val="0"/>
      <w:sz w:val="20"/>
      <w:szCs w:val="20"/>
      <w:u w:val="none"/>
      <w:lang w:val="el-GR"/>
    </w:rPr>
  </w:style>
  <w:style w:type="character" w:customStyle="1" w:styleId="afffffff4">
    <w:name w:val="Σώμα κειμένου + Έντονη γραφή;Πλάγια γραφή"/>
    <w:basedOn w:val="afffffff3"/>
    <w:rsid w:val="00A24109"/>
    <w:rPr>
      <w:rFonts w:ascii="Arial" w:eastAsia="Arial" w:hAnsi="Arial" w:cs="Arial"/>
      <w:b/>
      <w:bCs/>
      <w:i/>
      <w:iCs/>
      <w:smallCaps w:val="0"/>
      <w:strike w:val="0"/>
      <w:color w:val="000000"/>
      <w:spacing w:val="0"/>
      <w:w w:val="100"/>
      <w:position w:val="0"/>
      <w:sz w:val="20"/>
      <w:szCs w:val="20"/>
      <w:u w:val="none"/>
      <w:lang w:val="el-GR"/>
    </w:rPr>
  </w:style>
  <w:style w:type="character" w:customStyle="1" w:styleId="850">
    <w:name w:val="Σώμα κειμένου + 8;5 στ.;Πλάγια γραφή"/>
    <w:basedOn w:val="afffffff3"/>
    <w:rsid w:val="00A24109"/>
    <w:rPr>
      <w:rFonts w:ascii="Arial" w:eastAsia="Arial" w:hAnsi="Arial" w:cs="Arial"/>
      <w:b w:val="0"/>
      <w:bCs w:val="0"/>
      <w:i/>
      <w:iCs/>
      <w:smallCaps w:val="0"/>
      <w:strike w:val="0"/>
      <w:color w:val="000000"/>
      <w:spacing w:val="0"/>
      <w:w w:val="100"/>
      <w:position w:val="0"/>
      <w:sz w:val="17"/>
      <w:szCs w:val="17"/>
      <w:u w:val="none"/>
    </w:rPr>
  </w:style>
  <w:style w:type="table" w:customStyle="1" w:styleId="TableGrid2">
    <w:name w:val="Table Grid2"/>
    <w:basedOn w:val="a4"/>
    <w:next w:val="aff5"/>
    <w:rsid w:val="00A24109"/>
    <w:pPr>
      <w:spacing w:after="0" w:line="240" w:lineRule="auto"/>
      <w:jc w:val="both"/>
    </w:pPr>
    <w:rPr>
      <w:rFonts w:ascii="Times New Roman" w:eastAsia="Times New Roman" w:hAnsi="Times New Roman" w:cs="Times New Roman"/>
      <w:kern w:val="0"/>
      <w:sz w:val="20"/>
      <w:szCs w:val="20"/>
      <w:lang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0">
    <w:name w:val="*Body Text"/>
    <w:link w:val="BodyTextZchn"/>
    <w:rsid w:val="00A24109"/>
    <w:pPr>
      <w:spacing w:after="120" w:line="240" w:lineRule="auto"/>
    </w:pPr>
    <w:rPr>
      <w:rFonts w:ascii="Arial" w:eastAsia="Times New Roman" w:hAnsi="Arial" w:cs="Times New Roman"/>
      <w:color w:val="000000"/>
      <w:kern w:val="0"/>
      <w:szCs w:val="20"/>
      <w:lang w:val="en-US"/>
      <w14:ligatures w14:val="none"/>
    </w:rPr>
  </w:style>
  <w:style w:type="character" w:customStyle="1" w:styleId="BodyTextZchn">
    <w:name w:val="*Body Text Zchn"/>
    <w:link w:val="BodyText0"/>
    <w:rsid w:val="00A24109"/>
    <w:rPr>
      <w:rFonts w:ascii="Arial" w:eastAsia="Times New Roman" w:hAnsi="Arial" w:cs="Times New Roman"/>
      <w:color w:val="000000"/>
      <w:kern w:val="0"/>
      <w:szCs w:val="20"/>
      <w:lang w:val="en-US"/>
      <w14:ligatures w14:val="none"/>
    </w:rPr>
  </w:style>
  <w:style w:type="table" w:customStyle="1" w:styleId="TableUniOffer">
    <w:name w:val="Table Uni Offer"/>
    <w:basedOn w:val="a4"/>
    <w:rsid w:val="00A24109"/>
    <w:pPr>
      <w:tabs>
        <w:tab w:val="left" w:pos="851"/>
        <w:tab w:val="left" w:pos="1701"/>
        <w:tab w:val="left" w:pos="2268"/>
        <w:tab w:val="left" w:pos="2835"/>
        <w:tab w:val="left" w:pos="3402"/>
        <w:tab w:val="left" w:pos="3969"/>
        <w:tab w:val="left" w:pos="5103"/>
        <w:tab w:val="left" w:pos="6237"/>
      </w:tabs>
      <w:spacing w:after="120" w:line="312" w:lineRule="auto"/>
    </w:pPr>
    <w:rPr>
      <w:rFonts w:ascii="Tahoma" w:eastAsia="Times New Roman" w:hAnsi="Tahoma" w:cs="Times New Roman"/>
      <w:kern w:val="0"/>
      <w:sz w:val="20"/>
      <w:szCs w:val="20"/>
      <w:lang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Unicode MS" w:hAnsi="Arial Unicode MS"/>
        <w:b/>
      </w:rPr>
      <w:tblPr/>
      <w:trPr>
        <w:tblHeader/>
      </w:trPr>
      <w:tcPr>
        <w:shd w:val="clear" w:color="auto" w:fill="000080"/>
      </w:tcPr>
    </w:tblStylePr>
  </w:style>
  <w:style w:type="paragraph" w:styleId="afffffff5">
    <w:name w:val="toa heading"/>
    <w:basedOn w:val="a2"/>
    <w:next w:val="a2"/>
    <w:semiHidden/>
    <w:rsid w:val="00A24109"/>
    <w:pPr>
      <w:widowControl w:val="0"/>
      <w:suppressAutoHyphens w:val="0"/>
      <w:spacing w:after="0"/>
    </w:pPr>
    <w:rPr>
      <w:rFonts w:ascii="Arial" w:eastAsia="Times New Roman" w:hAnsi="Arial" w:cs="Times New Roman"/>
      <w:b/>
      <w:noProof/>
      <w:sz w:val="24"/>
      <w:szCs w:val="20"/>
      <w:lang w:val="el-GR" w:eastAsia="en-US"/>
    </w:rPr>
  </w:style>
  <w:style w:type="character" w:customStyle="1" w:styleId="ChapterNumber">
    <w:name w:val="Chapter Number"/>
    <w:basedOn w:val="a3"/>
    <w:rsid w:val="00A24109"/>
    <w:rPr>
      <w:rFonts w:ascii="Tahoma" w:hAnsi="Tahoma"/>
      <w:sz w:val="72"/>
    </w:rPr>
  </w:style>
  <w:style w:type="paragraph" w:customStyle="1" w:styleId="ContentsTitle">
    <w:name w:val="Contents Title"/>
    <w:basedOn w:val="a2"/>
    <w:next w:val="a2"/>
    <w:rsid w:val="00A24109"/>
    <w:pPr>
      <w:pBdr>
        <w:bottom w:val="single" w:sz="4" w:space="1" w:color="auto"/>
      </w:pBdr>
      <w:tabs>
        <w:tab w:val="left" w:pos="851"/>
        <w:tab w:val="left" w:pos="1701"/>
        <w:tab w:val="left" w:pos="2268"/>
        <w:tab w:val="left" w:pos="2835"/>
        <w:tab w:val="left" w:pos="3402"/>
        <w:tab w:val="left" w:pos="3969"/>
        <w:tab w:val="left" w:pos="5103"/>
        <w:tab w:val="left" w:pos="6237"/>
      </w:tabs>
      <w:suppressAutoHyphens w:val="0"/>
      <w:spacing w:line="312" w:lineRule="auto"/>
    </w:pPr>
    <w:rPr>
      <w:rFonts w:eastAsia="Times New Roman" w:cs="Times New Roman"/>
      <w:b/>
      <w:noProof/>
      <w:sz w:val="24"/>
      <w:szCs w:val="20"/>
      <w:lang w:val="el-GR" w:eastAsia="en-US"/>
    </w:rPr>
  </w:style>
  <w:style w:type="paragraph" w:customStyle="1" w:styleId="StyleHeader">
    <w:name w:val="Style Header"/>
    <w:aliases w:val="hd + 10 pt Bold"/>
    <w:basedOn w:val="ac"/>
    <w:rsid w:val="00A24109"/>
    <w:pPr>
      <w:tabs>
        <w:tab w:val="clear" w:pos="4153"/>
        <w:tab w:val="clear" w:pos="8306"/>
        <w:tab w:val="left" w:pos="567"/>
        <w:tab w:val="center" w:pos="4536"/>
        <w:tab w:val="right" w:pos="8930"/>
      </w:tabs>
      <w:suppressAutoHyphens w:val="0"/>
      <w:spacing w:after="120" w:line="312" w:lineRule="auto"/>
      <w:jc w:val="center"/>
    </w:pPr>
    <w:rPr>
      <w:rFonts w:eastAsia="Times New Roman" w:cs="Times New Roman"/>
      <w:b/>
      <w:bCs/>
      <w:noProof/>
      <w:sz w:val="20"/>
      <w:szCs w:val="20"/>
      <w:lang w:val="el-GR" w:eastAsia="en-US"/>
    </w:rPr>
  </w:style>
  <w:style w:type="paragraph" w:customStyle="1" w:styleId="StyleBoldCenteredLinespacingsingle">
    <w:name w:val="Style Bold Centered Line spacing:  single"/>
    <w:basedOn w:val="a2"/>
    <w:rsid w:val="00A24109"/>
    <w:pPr>
      <w:tabs>
        <w:tab w:val="left" w:pos="851"/>
        <w:tab w:val="left" w:pos="1701"/>
        <w:tab w:val="left" w:pos="2268"/>
        <w:tab w:val="left" w:pos="2835"/>
        <w:tab w:val="left" w:pos="3402"/>
        <w:tab w:val="left" w:pos="3969"/>
        <w:tab w:val="left" w:pos="5103"/>
        <w:tab w:val="left" w:pos="6237"/>
      </w:tabs>
      <w:suppressAutoHyphens w:val="0"/>
      <w:jc w:val="center"/>
    </w:pPr>
    <w:rPr>
      <w:rFonts w:eastAsia="Times New Roman" w:cs="Times New Roman"/>
      <w:b/>
      <w:bCs/>
      <w:noProof/>
      <w:color w:val="FFFFFF"/>
      <w:sz w:val="20"/>
      <w:szCs w:val="20"/>
      <w:lang w:val="el-GR" w:eastAsia="en-US"/>
    </w:rPr>
  </w:style>
  <w:style w:type="paragraph" w:customStyle="1" w:styleId="StyleLeftAfter0ptLinespacingsingle">
    <w:name w:val="Style Left After:  0 pt Line spacing:  single"/>
    <w:basedOn w:val="a2"/>
    <w:rsid w:val="00A24109"/>
    <w:pPr>
      <w:tabs>
        <w:tab w:val="left" w:pos="851"/>
        <w:tab w:val="left" w:pos="1701"/>
        <w:tab w:val="left" w:pos="2268"/>
        <w:tab w:val="left" w:pos="2835"/>
        <w:tab w:val="left" w:pos="3402"/>
        <w:tab w:val="left" w:pos="3969"/>
        <w:tab w:val="left" w:pos="5103"/>
        <w:tab w:val="left" w:pos="6237"/>
      </w:tabs>
      <w:suppressAutoHyphens w:val="0"/>
      <w:spacing w:line="312" w:lineRule="auto"/>
      <w:jc w:val="left"/>
    </w:pPr>
    <w:rPr>
      <w:rFonts w:eastAsia="Times New Roman" w:cs="Times New Roman"/>
      <w:noProof/>
      <w:sz w:val="20"/>
      <w:szCs w:val="20"/>
      <w:lang w:val="el-GR" w:eastAsia="en-US"/>
    </w:rPr>
  </w:style>
  <w:style w:type="paragraph" w:customStyle="1" w:styleId="NormalBulleted">
    <w:name w:val="Normal Bulleted"/>
    <w:basedOn w:val="a2"/>
    <w:semiHidden/>
    <w:rsid w:val="00A24109"/>
    <w:pPr>
      <w:numPr>
        <w:numId w:val="55"/>
      </w:numPr>
      <w:tabs>
        <w:tab w:val="left" w:pos="851"/>
        <w:tab w:val="left" w:pos="1701"/>
        <w:tab w:val="left" w:pos="2268"/>
        <w:tab w:val="left" w:pos="2835"/>
        <w:tab w:val="left" w:pos="3402"/>
        <w:tab w:val="left" w:pos="3969"/>
        <w:tab w:val="left" w:pos="5103"/>
        <w:tab w:val="left" w:pos="6237"/>
      </w:tabs>
      <w:suppressAutoHyphens w:val="0"/>
      <w:spacing w:line="312" w:lineRule="auto"/>
    </w:pPr>
    <w:rPr>
      <w:rFonts w:eastAsia="Times New Roman" w:cs="Times New Roman"/>
      <w:noProof/>
      <w:sz w:val="20"/>
      <w:szCs w:val="20"/>
      <w:lang w:val="el-GR" w:eastAsia="en-US"/>
    </w:rPr>
  </w:style>
  <w:style w:type="paragraph" w:customStyle="1" w:styleId="StyleBoldCenteredLinespacingsingle1">
    <w:name w:val="Style Bold Centered Line spacing:  single1"/>
    <w:basedOn w:val="a2"/>
    <w:rsid w:val="00A24109"/>
    <w:pPr>
      <w:tabs>
        <w:tab w:val="left" w:pos="851"/>
        <w:tab w:val="left" w:pos="1701"/>
        <w:tab w:val="left" w:pos="2268"/>
        <w:tab w:val="left" w:pos="2835"/>
        <w:tab w:val="left" w:pos="3402"/>
        <w:tab w:val="left" w:pos="3969"/>
        <w:tab w:val="left" w:pos="5103"/>
        <w:tab w:val="left" w:pos="6237"/>
      </w:tabs>
      <w:suppressAutoHyphens w:val="0"/>
      <w:jc w:val="center"/>
    </w:pPr>
    <w:rPr>
      <w:rFonts w:eastAsia="Times New Roman" w:cs="Times New Roman"/>
      <w:b/>
      <w:bCs/>
      <w:noProof/>
      <w:sz w:val="20"/>
      <w:szCs w:val="20"/>
      <w:u w:val="single"/>
      <w:lang w:val="el-GR" w:eastAsia="en-US"/>
    </w:rPr>
  </w:style>
  <w:style w:type="character" w:customStyle="1" w:styleId="afffffff6">
    <w:name w:val="Διακήρυξη"/>
    <w:basedOn w:val="a3"/>
    <w:rsid w:val="00A24109"/>
    <w:rPr>
      <w:i/>
      <w:iCs/>
      <w:color w:val="0000FF"/>
    </w:rPr>
  </w:style>
  <w:style w:type="paragraph" w:customStyle="1" w:styleId="emdBasic">
    <w:name w:val="emdBasic"/>
    <w:rsid w:val="00A24109"/>
    <w:pPr>
      <w:suppressAutoHyphens/>
      <w:autoSpaceDE w:val="0"/>
      <w:spacing w:after="120" w:line="360" w:lineRule="auto"/>
      <w:jc w:val="both"/>
    </w:pPr>
    <w:rPr>
      <w:rFonts w:ascii="Tahoma" w:eastAsia="Arial" w:hAnsi="Tahoma" w:cs="Tahoma"/>
      <w:b/>
      <w:bCs/>
      <w:i/>
      <w:iCs/>
      <w:kern w:val="0"/>
      <w:sz w:val="20"/>
      <w:szCs w:val="20"/>
      <w:lang w:eastAsia="ar-SA"/>
      <w14:ligatures w14:val="none"/>
    </w:rPr>
  </w:style>
  <w:style w:type="paragraph" w:customStyle="1" w:styleId="NormalText">
    <w:name w:val="Normal Text"/>
    <w:basedOn w:val="a2"/>
    <w:rsid w:val="00A24109"/>
    <w:pPr>
      <w:suppressAutoHyphens w:val="0"/>
      <w:spacing w:before="60" w:after="60" w:line="360" w:lineRule="auto"/>
    </w:pPr>
    <w:rPr>
      <w:rFonts w:ascii="Verdana" w:eastAsia="Times New Roman" w:hAnsi="Verdana" w:cs="Times New Roman"/>
      <w:spacing w:val="4"/>
      <w:kern w:val="18"/>
      <w:sz w:val="18"/>
      <w:szCs w:val="20"/>
      <w:lang w:val="el-GR" w:eastAsia="en-US"/>
    </w:rPr>
  </w:style>
  <w:style w:type="paragraph" w:customStyle="1" w:styleId="afffffff7">
    <w:name w:val="_απλή λίστα"/>
    <w:basedOn w:val="a2"/>
    <w:rsid w:val="00A24109"/>
    <w:pPr>
      <w:tabs>
        <w:tab w:val="num" w:pos="720"/>
      </w:tabs>
      <w:suppressAutoHyphens w:val="0"/>
      <w:spacing w:before="120" w:line="240" w:lineRule="atLeast"/>
      <w:ind w:left="720" w:hanging="360"/>
      <w:jc w:val="left"/>
    </w:pPr>
    <w:rPr>
      <w:rFonts w:eastAsia="Times New Roman" w:cs="Times New Roman"/>
      <w:sz w:val="18"/>
      <w:szCs w:val="20"/>
      <w:lang w:val="el-GR" w:eastAsia="en-US"/>
    </w:rPr>
  </w:style>
  <w:style w:type="paragraph" w:customStyle="1" w:styleId="afffffff8">
    <w:name w:val="_ απλή παράγραφος"/>
    <w:basedOn w:val="a8"/>
    <w:rsid w:val="00A24109"/>
    <w:pPr>
      <w:suppressAutoHyphens w:val="0"/>
      <w:spacing w:after="0" w:line="240" w:lineRule="atLeast"/>
    </w:pPr>
    <w:rPr>
      <w:rFonts w:eastAsia="Arial Unicode MS" w:cs="Tahoma"/>
      <w:sz w:val="18"/>
      <w:szCs w:val="20"/>
      <w:lang w:val="el-GR" w:eastAsia="el-GR"/>
    </w:rPr>
  </w:style>
  <w:style w:type="paragraph" w:customStyle="1" w:styleId="afffffff9">
    <w:name w:val="_απλός τίτλος"/>
    <w:basedOn w:val="afffffff8"/>
    <w:next w:val="afffffff8"/>
    <w:rsid w:val="00A24109"/>
    <w:rPr>
      <w:u w:val="single"/>
    </w:rPr>
  </w:style>
  <w:style w:type="paragraph" w:customStyle="1" w:styleId="afffffffa">
    <w:name w:val="_τίτλος σχήματος"/>
    <w:basedOn w:val="ae"/>
    <w:next w:val="a2"/>
    <w:rsid w:val="00A24109"/>
    <w:pPr>
      <w:spacing w:after="240"/>
      <w:ind w:left="720" w:hanging="1259"/>
      <w:jc w:val="center"/>
    </w:pPr>
    <w:rPr>
      <w:rFonts w:ascii="Tahoma" w:hAnsi="Tahoma" w:cs="Tahoma"/>
      <w:i w:val="0"/>
      <w:iCs w:val="0"/>
      <w:sz w:val="18"/>
      <w:lang w:eastAsia="en-US"/>
    </w:rPr>
  </w:style>
  <w:style w:type="paragraph" w:customStyle="1" w:styleId="LOURBASIC">
    <w:name w:val="LOUR BASIC"/>
    <w:basedOn w:val="a2"/>
    <w:autoRedefine/>
    <w:rsid w:val="00A24109"/>
    <w:pPr>
      <w:suppressAutoHyphens w:val="0"/>
      <w:spacing w:before="120" w:after="60"/>
    </w:pPr>
    <w:rPr>
      <w:rFonts w:ascii="Times New Roman" w:eastAsia="Times New Roman" w:hAnsi="Times New Roman" w:cs="Times New Roman"/>
      <w:i/>
      <w:iCs/>
      <w:sz w:val="24"/>
      <w:lang w:val="el-GR" w:eastAsia="en-US"/>
    </w:rPr>
  </w:style>
  <w:style w:type="paragraph" w:customStyle="1" w:styleId="4c">
    <w:name w:val="Στυλ Επικεφαλίδα 4"/>
    <w:aliases w:val="h4 + Αριστερά:  0 εκ. Πρώτη γραμμή:  0 εκ."/>
    <w:basedOn w:val="4"/>
    <w:rsid w:val="00A24109"/>
    <w:pPr>
      <w:numPr>
        <w:ilvl w:val="0"/>
        <w:numId w:val="0"/>
      </w:numPr>
      <w:tabs>
        <w:tab w:val="num" w:pos="864"/>
        <w:tab w:val="left" w:pos="1260"/>
        <w:tab w:val="num" w:pos="1418"/>
      </w:tabs>
      <w:suppressAutoHyphens w:val="0"/>
      <w:spacing w:after="0"/>
      <w:ind w:left="864" w:hanging="864"/>
    </w:pPr>
    <w:rPr>
      <w:rFonts w:eastAsia="Times New Roman"/>
      <w:iCs/>
      <w:sz w:val="24"/>
      <w:szCs w:val="20"/>
    </w:rPr>
  </w:style>
  <w:style w:type="paragraph" w:customStyle="1" w:styleId="OSS12BodyText">
    <w:name w:val="!OSS12 Body Text"/>
    <w:basedOn w:val="a2"/>
    <w:link w:val="OSS12BodyTextChar"/>
    <w:rsid w:val="00A24109"/>
    <w:pPr>
      <w:suppressAutoHyphens w:val="0"/>
      <w:spacing w:line="360" w:lineRule="auto"/>
      <w:jc w:val="left"/>
    </w:pPr>
    <w:rPr>
      <w:rFonts w:ascii="Verdana" w:eastAsia="Times New Roman" w:hAnsi="Verdana" w:cs="Arial"/>
      <w:color w:val="000000"/>
      <w:sz w:val="20"/>
      <w:szCs w:val="20"/>
      <w:lang w:val="en-US" w:eastAsia="en-US"/>
    </w:rPr>
  </w:style>
  <w:style w:type="character" w:customStyle="1" w:styleId="OSS12BodyTextChar">
    <w:name w:val="!OSS12 Body Text Char"/>
    <w:basedOn w:val="a3"/>
    <w:link w:val="OSS12BodyText"/>
    <w:rsid w:val="00A24109"/>
    <w:rPr>
      <w:rFonts w:ascii="Verdana" w:eastAsia="Times New Roman" w:hAnsi="Verdana" w:cs="Arial"/>
      <w:color w:val="000000"/>
      <w:kern w:val="0"/>
      <w:sz w:val="20"/>
      <w:szCs w:val="20"/>
      <w:lang w:val="en-US"/>
      <w14:ligatures w14:val="none"/>
    </w:rPr>
  </w:style>
  <w:style w:type="paragraph" w:customStyle="1" w:styleId="Bullet2">
    <w:name w:val="Bullet 2"/>
    <w:basedOn w:val="a2"/>
    <w:qFormat/>
    <w:rsid w:val="00A24109"/>
    <w:pPr>
      <w:numPr>
        <w:numId w:val="56"/>
      </w:numPr>
      <w:tabs>
        <w:tab w:val="clear" w:pos="473"/>
        <w:tab w:val="left" w:pos="851"/>
      </w:tabs>
      <w:suppressAutoHyphens w:val="0"/>
      <w:spacing w:line="312" w:lineRule="auto"/>
      <w:ind w:left="851" w:hanging="284"/>
    </w:pPr>
    <w:rPr>
      <w:rFonts w:eastAsia="Times New Roman" w:cs="Times New Roman"/>
      <w:sz w:val="20"/>
      <w:lang w:val="el-GR" w:eastAsia="en-US"/>
    </w:rPr>
  </w:style>
  <w:style w:type="paragraph" w:customStyle="1" w:styleId="Document">
    <w:name w:val="Document"/>
    <w:basedOn w:val="a2"/>
    <w:rsid w:val="00A24109"/>
    <w:pPr>
      <w:numPr>
        <w:numId w:val="57"/>
      </w:numPr>
      <w:shd w:val="clear" w:color="auto" w:fill="E6E6E6"/>
      <w:tabs>
        <w:tab w:val="clear" w:pos="927"/>
        <w:tab w:val="left" w:pos="425"/>
      </w:tabs>
      <w:suppressAutoHyphens w:val="0"/>
      <w:spacing w:line="312" w:lineRule="auto"/>
      <w:ind w:left="425" w:hanging="425"/>
      <w:jc w:val="left"/>
    </w:pPr>
    <w:rPr>
      <w:rFonts w:eastAsia="Times New Roman" w:cs="Tahoma"/>
      <w:b/>
      <w:sz w:val="20"/>
      <w:lang w:val="el-GR" w:eastAsia="en-US"/>
    </w:rPr>
  </w:style>
  <w:style w:type="numbering" w:customStyle="1" w:styleId="StyleBulleted">
    <w:name w:val="Style Bulleted"/>
    <w:basedOn w:val="a5"/>
    <w:rsid w:val="00A24109"/>
    <w:pPr>
      <w:numPr>
        <w:numId w:val="58"/>
      </w:numPr>
    </w:pPr>
  </w:style>
  <w:style w:type="paragraph" w:customStyle="1" w:styleId="SBullet">
    <w:name w:val="SBullet"/>
    <w:basedOn w:val="a2"/>
    <w:rsid w:val="00A24109"/>
    <w:pPr>
      <w:numPr>
        <w:numId w:val="59"/>
      </w:numPr>
      <w:tabs>
        <w:tab w:val="left" w:pos="851"/>
        <w:tab w:val="left" w:pos="1701"/>
        <w:tab w:val="left" w:pos="2268"/>
        <w:tab w:val="left" w:pos="2835"/>
        <w:tab w:val="left" w:pos="3402"/>
        <w:tab w:val="left" w:pos="3969"/>
        <w:tab w:val="left" w:pos="5103"/>
        <w:tab w:val="left" w:pos="6237"/>
      </w:tabs>
      <w:suppressAutoHyphens w:val="0"/>
      <w:spacing w:line="312" w:lineRule="auto"/>
    </w:pPr>
    <w:rPr>
      <w:rFonts w:eastAsia="Times New Roman" w:cs="Times New Roman"/>
      <w:sz w:val="20"/>
      <w:szCs w:val="20"/>
      <w:lang w:val="el-GR" w:eastAsia="en-US"/>
    </w:rPr>
  </w:style>
  <w:style w:type="table" w:customStyle="1" w:styleId="TableGrid4">
    <w:name w:val="Table Grid4"/>
    <w:basedOn w:val="a4"/>
    <w:next w:val="aff5"/>
    <w:rsid w:val="00A24109"/>
    <w:pPr>
      <w:spacing w:after="0" w:line="240" w:lineRule="auto"/>
    </w:pPr>
    <w:rPr>
      <w:rFonts w:ascii="Times New Roman" w:eastAsia="Times New Roman" w:hAnsi="Times New Roman" w:cs="Times New Roman"/>
      <w:kern w:val="0"/>
      <w:sz w:val="20"/>
      <w:szCs w:val="20"/>
      <w:lang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4"/>
    <w:next w:val="aff5"/>
    <w:rsid w:val="00A24109"/>
    <w:pPr>
      <w:spacing w:after="0" w:line="240" w:lineRule="auto"/>
    </w:pPr>
    <w:rPr>
      <w:rFonts w:ascii="Times New Roman" w:eastAsia="Times New Roman" w:hAnsi="Times New Roman" w:cs="Times New Roman"/>
      <w:kern w:val="0"/>
      <w:sz w:val="20"/>
      <w:szCs w:val="20"/>
      <w:lang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4"/>
    <w:next w:val="aff5"/>
    <w:rsid w:val="00A24109"/>
    <w:pPr>
      <w:spacing w:after="0" w:line="240" w:lineRule="auto"/>
    </w:pPr>
    <w:rPr>
      <w:rFonts w:ascii="Times New Roman" w:eastAsia="Times New Roman" w:hAnsi="Times New Roman" w:cs="Times New Roman"/>
      <w:kern w:val="0"/>
      <w:sz w:val="20"/>
      <w:szCs w:val="20"/>
      <w:lang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4"/>
    <w:next w:val="aff5"/>
    <w:rsid w:val="00A24109"/>
    <w:pPr>
      <w:spacing w:after="0" w:line="240" w:lineRule="auto"/>
    </w:pPr>
    <w:rPr>
      <w:rFonts w:ascii="Times New Roman" w:eastAsia="Times New Roman" w:hAnsi="Times New Roman" w:cs="Times New Roman"/>
      <w:kern w:val="0"/>
      <w:sz w:val="20"/>
      <w:szCs w:val="20"/>
      <w:lang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4"/>
    <w:next w:val="aff5"/>
    <w:rsid w:val="00A24109"/>
    <w:pPr>
      <w:spacing w:after="0" w:line="240" w:lineRule="auto"/>
    </w:pPr>
    <w:rPr>
      <w:rFonts w:ascii="Times New Roman" w:eastAsia="Times New Roman" w:hAnsi="Times New Roman" w:cs="Times New Roman"/>
      <w:kern w:val="0"/>
      <w:sz w:val="20"/>
      <w:szCs w:val="20"/>
      <w:lang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4"/>
    <w:next w:val="aff5"/>
    <w:rsid w:val="00A24109"/>
    <w:pPr>
      <w:spacing w:after="0" w:line="240" w:lineRule="auto"/>
    </w:pPr>
    <w:rPr>
      <w:rFonts w:ascii="Times New Roman" w:eastAsia="Times New Roman" w:hAnsi="Times New Roman" w:cs="Times New Roman"/>
      <w:kern w:val="0"/>
      <w:sz w:val="20"/>
      <w:szCs w:val="20"/>
      <w:lang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a4"/>
    <w:next w:val="aff5"/>
    <w:rsid w:val="00A24109"/>
    <w:pPr>
      <w:spacing w:after="0" w:line="240" w:lineRule="auto"/>
    </w:pPr>
    <w:rPr>
      <w:rFonts w:ascii="Times New Roman" w:eastAsia="Times New Roman" w:hAnsi="Times New Roman" w:cs="Times New Roman"/>
      <w:kern w:val="0"/>
      <w:sz w:val="20"/>
      <w:szCs w:val="20"/>
      <w:lang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2"/>
    <w:rsid w:val="00A24109"/>
    <w:pPr>
      <w:numPr>
        <w:numId w:val="60"/>
      </w:numPr>
      <w:suppressAutoHyphens w:val="0"/>
    </w:pPr>
    <w:rPr>
      <w:rFonts w:eastAsia="Batang" w:cs="Tahoma"/>
      <w:szCs w:val="22"/>
      <w:lang w:val="el-GR" w:eastAsia="en-US"/>
    </w:rPr>
  </w:style>
  <w:style w:type="paragraph" w:customStyle="1" w:styleId="NormalBullet0">
    <w:name w:val="Normal Bullet"/>
    <w:basedOn w:val="a2"/>
    <w:rsid w:val="00A24109"/>
    <w:pPr>
      <w:numPr>
        <w:numId w:val="61"/>
      </w:numPr>
      <w:suppressAutoHyphens w:val="0"/>
      <w:spacing w:before="60" w:after="60"/>
      <w:jc w:val="left"/>
    </w:pPr>
    <w:rPr>
      <w:rFonts w:ascii="Palatino" w:eastAsia="Times New Roman" w:hAnsi="Palatino" w:cs="Times New Roman"/>
      <w:sz w:val="20"/>
      <w:szCs w:val="20"/>
      <w:lang w:val="en-US" w:eastAsia="en-US"/>
    </w:rPr>
  </w:style>
  <w:style w:type="numbering" w:customStyle="1" w:styleId="StyleNumbered">
    <w:name w:val="Style Numbered"/>
    <w:basedOn w:val="a5"/>
    <w:rsid w:val="00A24109"/>
    <w:pPr>
      <w:numPr>
        <w:numId w:val="62"/>
      </w:numPr>
    </w:pPr>
  </w:style>
  <w:style w:type="paragraph" w:customStyle="1" w:styleId="StyleBoldLeftBottomSinglesolidlineAuto05ptLinewi">
    <w:name w:val="Style Bold Left Bottom: (Single solid line Auto  05 pt Line wi..."/>
    <w:basedOn w:val="a2"/>
    <w:rsid w:val="00A24109"/>
    <w:pPr>
      <w:keepNext/>
      <w:pBdr>
        <w:bottom w:val="single" w:sz="4" w:space="1" w:color="auto"/>
      </w:pBdr>
      <w:tabs>
        <w:tab w:val="left" w:pos="851"/>
        <w:tab w:val="left" w:pos="1701"/>
        <w:tab w:val="left" w:pos="2268"/>
        <w:tab w:val="left" w:pos="2835"/>
        <w:tab w:val="left" w:pos="3402"/>
        <w:tab w:val="left" w:pos="3969"/>
        <w:tab w:val="left" w:pos="5103"/>
        <w:tab w:val="left" w:pos="6237"/>
      </w:tabs>
      <w:suppressAutoHyphens w:val="0"/>
      <w:spacing w:line="312" w:lineRule="auto"/>
      <w:jc w:val="left"/>
    </w:pPr>
    <w:rPr>
      <w:rFonts w:eastAsia="Times New Roman" w:cs="Times New Roman"/>
      <w:b/>
      <w:bCs/>
      <w:sz w:val="20"/>
      <w:szCs w:val="20"/>
      <w:lang w:val="el-GR" w:eastAsia="en-US"/>
    </w:rPr>
  </w:style>
  <w:style w:type="character" w:customStyle="1" w:styleId="NormalHeaderCharChar">
    <w:name w:val="Normal Header Char Char"/>
    <w:basedOn w:val="a3"/>
    <w:link w:val="NormalHeaderChar"/>
    <w:rsid w:val="00A24109"/>
    <w:rPr>
      <w:rFonts w:ascii="Garamond" w:hAnsi="Garamond"/>
      <w:b/>
      <w:snapToGrid w:val="0"/>
      <w:color w:val="000080"/>
      <w:sz w:val="18"/>
      <w:szCs w:val="18"/>
    </w:rPr>
  </w:style>
  <w:style w:type="paragraph" w:customStyle="1" w:styleId="NormalHeaderChar">
    <w:name w:val="Normal Header Char"/>
    <w:basedOn w:val="a2"/>
    <w:link w:val="NormalHeaderCharChar"/>
    <w:rsid w:val="00A24109"/>
    <w:pPr>
      <w:suppressAutoHyphens w:val="0"/>
      <w:spacing w:before="60" w:after="60"/>
      <w:jc w:val="left"/>
    </w:pPr>
    <w:rPr>
      <w:rFonts w:ascii="Garamond" w:eastAsiaTheme="minorHAnsi" w:hAnsi="Garamond" w:cstheme="minorBidi"/>
      <w:b/>
      <w:snapToGrid w:val="0"/>
      <w:color w:val="000080"/>
      <w:kern w:val="2"/>
      <w:sz w:val="18"/>
      <w:szCs w:val="18"/>
      <w:lang w:val="el-GR" w:eastAsia="en-US"/>
      <w14:ligatures w14:val="standardContextual"/>
    </w:rPr>
  </w:style>
  <w:style w:type="paragraph" w:customStyle="1" w:styleId="tablesmall">
    <w:name w:val="table_small"/>
    <w:basedOn w:val="ad"/>
    <w:rsid w:val="00A24109"/>
    <w:pPr>
      <w:suppressAutoHyphens w:val="0"/>
    </w:pPr>
    <w:rPr>
      <w:rFonts w:ascii="Arial" w:eastAsia="Times New Roman" w:hAnsi="Arial" w:cs="Times New Roman"/>
      <w:sz w:val="20"/>
      <w:szCs w:val="20"/>
      <w:lang w:val="el-GR" w:eastAsia="en-US"/>
    </w:rPr>
  </w:style>
  <w:style w:type="table" w:styleId="-50">
    <w:name w:val="Light List Accent 5"/>
    <w:basedOn w:val="a4"/>
    <w:uiPriority w:val="61"/>
    <w:rsid w:val="00A24109"/>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customStyle="1" w:styleId="NoSpacingChar">
    <w:name w:val="No Spacing Char"/>
    <w:basedOn w:val="a3"/>
    <w:link w:val="NoSpacing1"/>
    <w:uiPriority w:val="1"/>
    <w:rsid w:val="00A24109"/>
    <w:rPr>
      <w:rFonts w:ascii="Calibri" w:eastAsia="SimSun" w:hAnsi="Calibri" w:cs="Calibri"/>
      <w:kern w:val="0"/>
      <w:szCs w:val="24"/>
      <w:lang w:val="en-GB" w:eastAsia="zh-CN"/>
      <w14:ligatures w14:val="none"/>
    </w:rPr>
  </w:style>
  <w:style w:type="character" w:customStyle="1" w:styleId="txt12">
    <w:name w:val="txt12"/>
    <w:basedOn w:val="a3"/>
    <w:rsid w:val="00A24109"/>
  </w:style>
  <w:style w:type="paragraph" w:customStyle="1" w:styleId="TableHeadingCentre">
    <w:name w:val="Table Heading Centre"/>
    <w:basedOn w:val="a2"/>
    <w:rsid w:val="00A24109"/>
    <w:pPr>
      <w:keepNext/>
      <w:keepLines/>
      <w:suppressAutoHyphens w:val="0"/>
      <w:spacing w:before="60" w:after="60"/>
      <w:jc w:val="center"/>
    </w:pPr>
    <w:rPr>
      <w:rFonts w:ascii="Arial" w:eastAsia="Times New Roman" w:hAnsi="Arial" w:cs="Times New Roman"/>
      <w:b/>
      <w:i/>
      <w:szCs w:val="20"/>
      <w:lang w:eastAsia="el-GR"/>
    </w:rPr>
  </w:style>
  <w:style w:type="paragraph" w:customStyle="1" w:styleId="font7">
    <w:name w:val="font7"/>
    <w:basedOn w:val="a2"/>
    <w:rsid w:val="00A24109"/>
    <w:pPr>
      <w:suppressAutoHyphens w:val="0"/>
      <w:spacing w:before="100" w:beforeAutospacing="1" w:after="100" w:afterAutospacing="1"/>
      <w:jc w:val="left"/>
    </w:pPr>
    <w:rPr>
      <w:rFonts w:eastAsia="Calibri" w:cs="Tahoma"/>
      <w:b/>
      <w:bCs/>
      <w:color w:val="000000"/>
      <w:sz w:val="20"/>
      <w:szCs w:val="20"/>
      <w:lang w:val="el-GR" w:eastAsia="el-GR"/>
    </w:rPr>
  </w:style>
  <w:style w:type="paragraph" w:customStyle="1" w:styleId="font8">
    <w:name w:val="font8"/>
    <w:basedOn w:val="a2"/>
    <w:rsid w:val="00A24109"/>
    <w:pPr>
      <w:suppressAutoHyphens w:val="0"/>
      <w:spacing w:before="100" w:beforeAutospacing="1" w:after="100" w:afterAutospacing="1"/>
      <w:jc w:val="left"/>
    </w:pPr>
    <w:rPr>
      <w:rFonts w:eastAsia="Calibri" w:cs="Tahoma"/>
      <w:color w:val="000000"/>
      <w:sz w:val="18"/>
      <w:szCs w:val="18"/>
      <w:lang w:val="el-GR" w:eastAsia="el-GR"/>
    </w:rPr>
  </w:style>
  <w:style w:type="paragraph" w:customStyle="1" w:styleId="font9">
    <w:name w:val="font9"/>
    <w:basedOn w:val="a2"/>
    <w:rsid w:val="00A24109"/>
    <w:pPr>
      <w:suppressAutoHyphens w:val="0"/>
      <w:spacing w:before="100" w:beforeAutospacing="1" w:after="100" w:afterAutospacing="1"/>
      <w:jc w:val="left"/>
    </w:pPr>
    <w:rPr>
      <w:rFonts w:eastAsia="Calibri" w:cs="Tahoma"/>
      <w:b/>
      <w:bCs/>
      <w:color w:val="000000"/>
      <w:sz w:val="18"/>
      <w:szCs w:val="18"/>
      <w:lang w:val="el-GR" w:eastAsia="el-GR"/>
    </w:rPr>
  </w:style>
  <w:style w:type="paragraph" w:customStyle="1" w:styleId="font10">
    <w:name w:val="font10"/>
    <w:basedOn w:val="a2"/>
    <w:rsid w:val="00A24109"/>
    <w:pPr>
      <w:suppressAutoHyphens w:val="0"/>
      <w:spacing w:before="100" w:beforeAutospacing="1" w:after="100" w:afterAutospacing="1"/>
      <w:jc w:val="left"/>
    </w:pPr>
    <w:rPr>
      <w:rFonts w:eastAsia="Calibri" w:cs="Tahoma"/>
      <w:b/>
      <w:bCs/>
      <w:color w:val="000000"/>
      <w:szCs w:val="22"/>
      <w:lang w:val="el-GR" w:eastAsia="el-GR"/>
    </w:rPr>
  </w:style>
  <w:style w:type="paragraph" w:customStyle="1" w:styleId="font11">
    <w:name w:val="font11"/>
    <w:basedOn w:val="a2"/>
    <w:rsid w:val="00A24109"/>
    <w:pPr>
      <w:suppressAutoHyphens w:val="0"/>
      <w:spacing w:before="100" w:beforeAutospacing="1" w:after="100" w:afterAutospacing="1"/>
      <w:jc w:val="left"/>
    </w:pPr>
    <w:rPr>
      <w:rFonts w:eastAsia="Calibri" w:cs="Tahoma"/>
      <w:color w:val="000000"/>
      <w:szCs w:val="22"/>
      <w:lang w:val="el-GR" w:eastAsia="el-GR"/>
    </w:rPr>
  </w:style>
  <w:style w:type="paragraph" w:customStyle="1" w:styleId="font12">
    <w:name w:val="font12"/>
    <w:basedOn w:val="a2"/>
    <w:rsid w:val="00A24109"/>
    <w:pPr>
      <w:suppressAutoHyphens w:val="0"/>
      <w:spacing w:before="100" w:beforeAutospacing="1" w:after="100" w:afterAutospacing="1"/>
      <w:jc w:val="left"/>
    </w:pPr>
    <w:rPr>
      <w:rFonts w:eastAsia="Calibri" w:cs="Tahoma"/>
      <w:b/>
      <w:bCs/>
      <w:color w:val="000000"/>
      <w:sz w:val="24"/>
      <w:lang w:val="el-GR" w:eastAsia="el-GR"/>
    </w:rPr>
  </w:style>
  <w:style w:type="paragraph" w:customStyle="1" w:styleId="font13">
    <w:name w:val="font13"/>
    <w:basedOn w:val="a2"/>
    <w:rsid w:val="00A24109"/>
    <w:pPr>
      <w:suppressAutoHyphens w:val="0"/>
      <w:spacing w:before="100" w:beforeAutospacing="1" w:after="100" w:afterAutospacing="1"/>
      <w:jc w:val="left"/>
    </w:pPr>
    <w:rPr>
      <w:rFonts w:eastAsia="Calibri" w:cs="Tahoma"/>
      <w:b/>
      <w:bCs/>
      <w:color w:val="000000"/>
      <w:sz w:val="28"/>
      <w:szCs w:val="28"/>
      <w:lang w:val="el-GR" w:eastAsia="el-GR"/>
    </w:rPr>
  </w:style>
  <w:style w:type="paragraph" w:customStyle="1" w:styleId="xl73">
    <w:name w:val="xl73"/>
    <w:basedOn w:val="a2"/>
    <w:rsid w:val="00A24109"/>
    <w:pPr>
      <w:shd w:val="clear" w:color="auto" w:fill="D8D8D8"/>
      <w:suppressAutoHyphens w:val="0"/>
      <w:spacing w:before="100" w:beforeAutospacing="1" w:after="100" w:afterAutospacing="1"/>
      <w:jc w:val="left"/>
    </w:pPr>
    <w:rPr>
      <w:rFonts w:ascii="Times New Roman" w:eastAsia="Calibri" w:hAnsi="Times New Roman" w:cs="Times New Roman"/>
      <w:b/>
      <w:bCs/>
      <w:sz w:val="24"/>
      <w:lang w:val="el-GR" w:eastAsia="el-GR"/>
    </w:rPr>
  </w:style>
  <w:style w:type="paragraph" w:customStyle="1" w:styleId="xl74">
    <w:name w:val="xl74"/>
    <w:basedOn w:val="a2"/>
    <w:rsid w:val="00A24109"/>
    <w:pPr>
      <w:shd w:val="clear" w:color="auto" w:fill="D8D8D8"/>
      <w:suppressAutoHyphens w:val="0"/>
      <w:spacing w:before="100" w:beforeAutospacing="1" w:after="100" w:afterAutospacing="1"/>
      <w:jc w:val="right"/>
    </w:pPr>
    <w:rPr>
      <w:rFonts w:ascii="Times New Roman" w:eastAsia="Calibri" w:hAnsi="Times New Roman" w:cs="Times New Roman"/>
      <w:sz w:val="24"/>
      <w:lang w:val="el-GR" w:eastAsia="el-GR"/>
    </w:rPr>
  </w:style>
  <w:style w:type="paragraph" w:customStyle="1" w:styleId="xl75">
    <w:name w:val="xl75"/>
    <w:basedOn w:val="a2"/>
    <w:rsid w:val="00A24109"/>
    <w:pPr>
      <w:suppressAutoHyphens w:val="0"/>
      <w:spacing w:before="100" w:beforeAutospacing="1" w:after="100" w:afterAutospacing="1"/>
      <w:jc w:val="center"/>
    </w:pPr>
    <w:rPr>
      <w:rFonts w:ascii="Times New Roman" w:eastAsia="Calibri" w:hAnsi="Times New Roman" w:cs="Times New Roman"/>
      <w:sz w:val="24"/>
      <w:lang w:val="el-GR" w:eastAsia="el-GR"/>
    </w:rPr>
  </w:style>
  <w:style w:type="paragraph" w:customStyle="1" w:styleId="xl76">
    <w:name w:val="xl76"/>
    <w:basedOn w:val="a2"/>
    <w:rsid w:val="00A24109"/>
    <w:pPr>
      <w:shd w:val="clear" w:color="auto" w:fill="BFBFBF"/>
      <w:suppressAutoHyphens w:val="0"/>
      <w:spacing w:before="100" w:beforeAutospacing="1" w:after="100" w:afterAutospacing="1"/>
      <w:jc w:val="center"/>
    </w:pPr>
    <w:rPr>
      <w:rFonts w:ascii="Times New Roman" w:eastAsia="Calibri" w:hAnsi="Times New Roman" w:cs="Times New Roman"/>
      <w:b/>
      <w:bCs/>
      <w:sz w:val="24"/>
      <w:lang w:val="el-GR" w:eastAsia="el-GR"/>
    </w:rPr>
  </w:style>
  <w:style w:type="paragraph" w:customStyle="1" w:styleId="xl77">
    <w:name w:val="xl77"/>
    <w:basedOn w:val="a2"/>
    <w:rsid w:val="00A24109"/>
    <w:pPr>
      <w:shd w:val="clear" w:color="auto" w:fill="BFBFBF"/>
      <w:suppressAutoHyphens w:val="0"/>
      <w:spacing w:before="100" w:beforeAutospacing="1" w:after="100" w:afterAutospacing="1"/>
      <w:jc w:val="center"/>
    </w:pPr>
    <w:rPr>
      <w:rFonts w:ascii="Times New Roman" w:eastAsia="Calibri" w:hAnsi="Times New Roman" w:cs="Times New Roman"/>
      <w:b/>
      <w:bCs/>
      <w:sz w:val="24"/>
      <w:lang w:val="el-GR" w:eastAsia="el-GR"/>
    </w:rPr>
  </w:style>
  <w:style w:type="paragraph" w:customStyle="1" w:styleId="xl78">
    <w:name w:val="xl78"/>
    <w:basedOn w:val="a2"/>
    <w:rsid w:val="00A24109"/>
    <w:pPr>
      <w:shd w:val="clear" w:color="auto" w:fill="BFBFBF"/>
      <w:suppressAutoHyphens w:val="0"/>
      <w:spacing w:before="100" w:beforeAutospacing="1" w:after="100" w:afterAutospacing="1"/>
      <w:jc w:val="center"/>
    </w:pPr>
    <w:rPr>
      <w:rFonts w:ascii="Times New Roman" w:eastAsia="Calibri" w:hAnsi="Times New Roman" w:cs="Times New Roman"/>
      <w:b/>
      <w:bCs/>
      <w:sz w:val="24"/>
      <w:lang w:val="el-GR" w:eastAsia="el-GR"/>
    </w:rPr>
  </w:style>
  <w:style w:type="paragraph" w:customStyle="1" w:styleId="xl79">
    <w:name w:val="xl79"/>
    <w:basedOn w:val="a2"/>
    <w:rsid w:val="00A24109"/>
    <w:pPr>
      <w:shd w:val="clear" w:color="auto" w:fill="D7E4BC"/>
      <w:suppressAutoHyphens w:val="0"/>
      <w:spacing w:before="100" w:beforeAutospacing="1" w:after="100" w:afterAutospacing="1"/>
      <w:jc w:val="center"/>
    </w:pPr>
    <w:rPr>
      <w:rFonts w:ascii="Times New Roman" w:eastAsia="Calibri" w:hAnsi="Times New Roman" w:cs="Times New Roman"/>
      <w:sz w:val="24"/>
      <w:lang w:val="el-GR" w:eastAsia="el-GR"/>
    </w:rPr>
  </w:style>
  <w:style w:type="paragraph" w:customStyle="1" w:styleId="xl80">
    <w:name w:val="xl80"/>
    <w:basedOn w:val="a2"/>
    <w:rsid w:val="00A24109"/>
    <w:pPr>
      <w:shd w:val="clear" w:color="auto" w:fill="0000FF"/>
      <w:suppressAutoHyphens w:val="0"/>
      <w:spacing w:before="100" w:beforeAutospacing="1" w:after="100" w:afterAutospacing="1"/>
      <w:jc w:val="center"/>
    </w:pPr>
    <w:rPr>
      <w:rFonts w:ascii="Times New Roman" w:eastAsia="Calibri" w:hAnsi="Times New Roman" w:cs="Times New Roman"/>
      <w:b/>
      <w:bCs/>
      <w:color w:val="FFFFFF"/>
      <w:sz w:val="24"/>
      <w:lang w:val="el-GR" w:eastAsia="el-GR"/>
    </w:rPr>
  </w:style>
  <w:style w:type="paragraph" w:customStyle="1" w:styleId="xl81">
    <w:name w:val="xl81"/>
    <w:basedOn w:val="a2"/>
    <w:rsid w:val="00A24109"/>
    <w:pPr>
      <w:shd w:val="clear" w:color="auto" w:fill="D7E4BC"/>
      <w:suppressAutoHyphens w:val="0"/>
      <w:spacing w:before="100" w:beforeAutospacing="1" w:after="100" w:afterAutospacing="1"/>
      <w:jc w:val="left"/>
    </w:pPr>
    <w:rPr>
      <w:rFonts w:ascii="Times New Roman" w:eastAsia="Calibri" w:hAnsi="Times New Roman" w:cs="Times New Roman"/>
      <w:sz w:val="24"/>
      <w:lang w:val="el-GR" w:eastAsia="el-GR"/>
    </w:rPr>
  </w:style>
  <w:style w:type="paragraph" w:customStyle="1" w:styleId="xl82">
    <w:name w:val="xl82"/>
    <w:basedOn w:val="a2"/>
    <w:rsid w:val="00A24109"/>
    <w:pPr>
      <w:suppressAutoHyphens w:val="0"/>
      <w:spacing w:before="100" w:beforeAutospacing="1" w:after="100" w:afterAutospacing="1"/>
      <w:jc w:val="left"/>
    </w:pPr>
    <w:rPr>
      <w:rFonts w:ascii="Times New Roman" w:eastAsia="Calibri" w:hAnsi="Times New Roman" w:cs="Times New Roman"/>
      <w:color w:val="FF0000"/>
      <w:sz w:val="24"/>
      <w:lang w:val="el-GR" w:eastAsia="el-GR"/>
    </w:rPr>
  </w:style>
  <w:style w:type="paragraph" w:customStyle="1" w:styleId="xl83">
    <w:name w:val="xl83"/>
    <w:basedOn w:val="a2"/>
    <w:rsid w:val="00A24109"/>
    <w:pPr>
      <w:shd w:val="clear" w:color="auto" w:fill="FFFFFF"/>
      <w:suppressAutoHyphens w:val="0"/>
      <w:spacing w:before="100" w:beforeAutospacing="1" w:after="100" w:afterAutospacing="1"/>
      <w:jc w:val="left"/>
    </w:pPr>
    <w:rPr>
      <w:rFonts w:ascii="Times New Roman" w:eastAsia="Calibri" w:hAnsi="Times New Roman" w:cs="Times New Roman"/>
      <w:sz w:val="24"/>
      <w:lang w:val="el-GR" w:eastAsia="el-GR"/>
    </w:rPr>
  </w:style>
  <w:style w:type="paragraph" w:customStyle="1" w:styleId="xl84">
    <w:name w:val="xl84"/>
    <w:basedOn w:val="a2"/>
    <w:rsid w:val="00A24109"/>
    <w:pPr>
      <w:shd w:val="clear" w:color="auto" w:fill="FFFFFF"/>
      <w:suppressAutoHyphens w:val="0"/>
      <w:spacing w:before="100" w:beforeAutospacing="1" w:after="100" w:afterAutospacing="1"/>
      <w:jc w:val="right"/>
    </w:pPr>
    <w:rPr>
      <w:rFonts w:ascii="Times New Roman" w:eastAsia="Calibri" w:hAnsi="Times New Roman" w:cs="Times New Roman"/>
      <w:sz w:val="24"/>
      <w:lang w:val="el-GR" w:eastAsia="el-GR"/>
    </w:rPr>
  </w:style>
  <w:style w:type="paragraph" w:customStyle="1" w:styleId="xl85">
    <w:name w:val="xl85"/>
    <w:basedOn w:val="a2"/>
    <w:rsid w:val="00A24109"/>
    <w:pPr>
      <w:suppressAutoHyphens w:val="0"/>
      <w:spacing w:before="100" w:beforeAutospacing="1" w:after="100" w:afterAutospacing="1"/>
      <w:jc w:val="right"/>
    </w:pPr>
    <w:rPr>
      <w:rFonts w:ascii="Times New Roman" w:eastAsia="Calibri" w:hAnsi="Times New Roman" w:cs="Times New Roman"/>
      <w:b/>
      <w:bCs/>
      <w:sz w:val="24"/>
      <w:lang w:val="el-GR" w:eastAsia="el-GR"/>
    </w:rPr>
  </w:style>
  <w:style w:type="paragraph" w:customStyle="1" w:styleId="xl86">
    <w:name w:val="xl86"/>
    <w:basedOn w:val="a2"/>
    <w:rsid w:val="00A24109"/>
    <w:pPr>
      <w:suppressAutoHyphens w:val="0"/>
      <w:spacing w:before="100" w:beforeAutospacing="1" w:after="100" w:afterAutospacing="1"/>
      <w:jc w:val="right"/>
    </w:pPr>
    <w:rPr>
      <w:rFonts w:ascii="Times New Roman" w:eastAsia="Calibri" w:hAnsi="Times New Roman" w:cs="Times New Roman"/>
      <w:b/>
      <w:bCs/>
      <w:sz w:val="24"/>
      <w:lang w:val="el-GR" w:eastAsia="el-GR"/>
    </w:rPr>
  </w:style>
  <w:style w:type="paragraph" w:customStyle="1" w:styleId="xl87">
    <w:name w:val="xl87"/>
    <w:basedOn w:val="a2"/>
    <w:rsid w:val="00A24109"/>
    <w:pPr>
      <w:shd w:val="clear" w:color="auto" w:fill="FFFF00"/>
      <w:suppressAutoHyphens w:val="0"/>
      <w:spacing w:before="100" w:beforeAutospacing="1" w:after="100" w:afterAutospacing="1"/>
      <w:jc w:val="left"/>
    </w:pPr>
    <w:rPr>
      <w:rFonts w:ascii="Times New Roman" w:eastAsia="Calibri" w:hAnsi="Times New Roman" w:cs="Times New Roman"/>
      <w:color w:val="FF0000"/>
      <w:sz w:val="24"/>
      <w:lang w:val="el-GR" w:eastAsia="el-GR"/>
    </w:rPr>
  </w:style>
  <w:style w:type="paragraph" w:customStyle="1" w:styleId="xl88">
    <w:name w:val="xl88"/>
    <w:basedOn w:val="a2"/>
    <w:rsid w:val="00A24109"/>
    <w:pPr>
      <w:shd w:val="clear" w:color="auto" w:fill="FFFF00"/>
      <w:suppressAutoHyphens w:val="0"/>
      <w:spacing w:before="100" w:beforeAutospacing="1" w:after="100" w:afterAutospacing="1"/>
      <w:jc w:val="center"/>
    </w:pPr>
    <w:rPr>
      <w:rFonts w:ascii="Times New Roman" w:eastAsia="Calibri" w:hAnsi="Times New Roman" w:cs="Times New Roman"/>
      <w:b/>
      <w:bCs/>
      <w:color w:val="000000"/>
      <w:sz w:val="24"/>
      <w:lang w:val="el-GR" w:eastAsia="el-GR"/>
    </w:rPr>
  </w:style>
  <w:style w:type="paragraph" w:customStyle="1" w:styleId="xl89">
    <w:name w:val="xl89"/>
    <w:basedOn w:val="a2"/>
    <w:rsid w:val="00A24109"/>
    <w:pPr>
      <w:suppressAutoHyphens w:val="0"/>
      <w:spacing w:before="100" w:beforeAutospacing="1" w:after="100" w:afterAutospacing="1"/>
      <w:jc w:val="left"/>
    </w:pPr>
    <w:rPr>
      <w:rFonts w:ascii="Times New Roman" w:eastAsia="Calibri" w:hAnsi="Times New Roman" w:cs="Times New Roman"/>
      <w:sz w:val="24"/>
      <w:lang w:val="el-GR" w:eastAsia="el-GR"/>
    </w:rPr>
  </w:style>
  <w:style w:type="paragraph" w:customStyle="1" w:styleId="xl90">
    <w:name w:val="xl90"/>
    <w:basedOn w:val="a2"/>
    <w:rsid w:val="00A24109"/>
    <w:pPr>
      <w:suppressAutoHyphens w:val="0"/>
      <w:spacing w:before="100" w:beforeAutospacing="1" w:after="100" w:afterAutospacing="1"/>
      <w:jc w:val="left"/>
    </w:pPr>
    <w:rPr>
      <w:rFonts w:ascii="Times New Roman" w:eastAsia="Calibri" w:hAnsi="Times New Roman" w:cs="Times New Roman"/>
      <w:b/>
      <w:bCs/>
      <w:sz w:val="24"/>
      <w:lang w:val="el-GR" w:eastAsia="el-GR"/>
    </w:rPr>
  </w:style>
  <w:style w:type="paragraph" w:customStyle="1" w:styleId="xl91">
    <w:name w:val="xl91"/>
    <w:basedOn w:val="a2"/>
    <w:rsid w:val="00A24109"/>
    <w:pPr>
      <w:shd w:val="clear" w:color="auto" w:fill="FDE9D9"/>
      <w:suppressAutoHyphens w:val="0"/>
      <w:spacing w:before="100" w:beforeAutospacing="1" w:after="100" w:afterAutospacing="1"/>
      <w:jc w:val="left"/>
    </w:pPr>
    <w:rPr>
      <w:rFonts w:ascii="Times New Roman" w:eastAsia="Calibri" w:hAnsi="Times New Roman" w:cs="Times New Roman"/>
      <w:sz w:val="24"/>
      <w:lang w:val="el-GR" w:eastAsia="el-GR"/>
    </w:rPr>
  </w:style>
  <w:style w:type="paragraph" w:customStyle="1" w:styleId="xl92">
    <w:name w:val="xl92"/>
    <w:basedOn w:val="a2"/>
    <w:rsid w:val="00A24109"/>
    <w:pPr>
      <w:shd w:val="clear" w:color="auto" w:fill="FDE9D9"/>
      <w:suppressAutoHyphens w:val="0"/>
      <w:spacing w:before="100" w:beforeAutospacing="1" w:after="100" w:afterAutospacing="1"/>
      <w:jc w:val="right"/>
    </w:pPr>
    <w:rPr>
      <w:rFonts w:ascii="Times New Roman" w:eastAsia="Calibri" w:hAnsi="Times New Roman" w:cs="Times New Roman"/>
      <w:sz w:val="24"/>
      <w:lang w:val="el-GR" w:eastAsia="el-GR"/>
    </w:rPr>
  </w:style>
  <w:style w:type="paragraph" w:customStyle="1" w:styleId="xl93">
    <w:name w:val="xl93"/>
    <w:basedOn w:val="a2"/>
    <w:rsid w:val="00A24109"/>
    <w:pPr>
      <w:shd w:val="clear" w:color="auto" w:fill="FFFF00"/>
      <w:suppressAutoHyphens w:val="0"/>
      <w:spacing w:before="100" w:beforeAutospacing="1" w:after="100" w:afterAutospacing="1"/>
      <w:jc w:val="left"/>
    </w:pPr>
    <w:rPr>
      <w:rFonts w:ascii="Times New Roman" w:eastAsia="Calibri" w:hAnsi="Times New Roman" w:cs="Times New Roman"/>
      <w:b/>
      <w:bCs/>
      <w:color w:val="FF0000"/>
      <w:sz w:val="24"/>
      <w:lang w:val="el-GR" w:eastAsia="el-GR"/>
    </w:rPr>
  </w:style>
  <w:style w:type="paragraph" w:customStyle="1" w:styleId="xl94">
    <w:name w:val="xl94"/>
    <w:basedOn w:val="a2"/>
    <w:rsid w:val="00A24109"/>
    <w:pPr>
      <w:shd w:val="clear" w:color="auto" w:fill="FFFF00"/>
      <w:suppressAutoHyphens w:val="0"/>
      <w:spacing w:before="100" w:beforeAutospacing="1" w:after="100" w:afterAutospacing="1"/>
      <w:jc w:val="left"/>
    </w:pPr>
    <w:rPr>
      <w:rFonts w:ascii="Times New Roman" w:eastAsia="Calibri" w:hAnsi="Times New Roman" w:cs="Times New Roman"/>
      <w:color w:val="FF0000"/>
      <w:sz w:val="24"/>
      <w:lang w:val="el-GR" w:eastAsia="el-GR"/>
    </w:rPr>
  </w:style>
  <w:style w:type="paragraph" w:customStyle="1" w:styleId="xl95">
    <w:name w:val="xl95"/>
    <w:basedOn w:val="a2"/>
    <w:rsid w:val="00A24109"/>
    <w:pPr>
      <w:suppressAutoHyphens w:val="0"/>
      <w:spacing w:before="100" w:beforeAutospacing="1" w:after="100" w:afterAutospacing="1"/>
      <w:jc w:val="right"/>
    </w:pPr>
    <w:rPr>
      <w:rFonts w:ascii="Times New Roman" w:eastAsia="Calibri" w:hAnsi="Times New Roman" w:cs="Times New Roman"/>
      <w:b/>
      <w:bCs/>
      <w:sz w:val="24"/>
      <w:lang w:val="el-GR" w:eastAsia="el-GR"/>
    </w:rPr>
  </w:style>
  <w:style w:type="paragraph" w:customStyle="1" w:styleId="xl96">
    <w:name w:val="xl96"/>
    <w:basedOn w:val="a2"/>
    <w:rsid w:val="00A24109"/>
    <w:pPr>
      <w:shd w:val="clear" w:color="auto" w:fill="D7E4BC"/>
      <w:suppressAutoHyphens w:val="0"/>
      <w:spacing w:before="100" w:beforeAutospacing="1" w:after="100" w:afterAutospacing="1"/>
      <w:jc w:val="left"/>
    </w:pPr>
    <w:rPr>
      <w:rFonts w:ascii="Times New Roman" w:eastAsia="Calibri" w:hAnsi="Times New Roman" w:cs="Times New Roman"/>
      <w:b/>
      <w:bCs/>
      <w:sz w:val="24"/>
      <w:lang w:val="el-GR" w:eastAsia="el-GR"/>
    </w:rPr>
  </w:style>
  <w:style w:type="paragraph" w:customStyle="1" w:styleId="xl97">
    <w:name w:val="xl97"/>
    <w:basedOn w:val="a2"/>
    <w:rsid w:val="00A24109"/>
    <w:pPr>
      <w:shd w:val="clear" w:color="auto" w:fill="FFFF00"/>
      <w:suppressAutoHyphens w:val="0"/>
      <w:spacing w:before="100" w:beforeAutospacing="1" w:after="100" w:afterAutospacing="1"/>
      <w:jc w:val="left"/>
    </w:pPr>
    <w:rPr>
      <w:rFonts w:ascii="Times New Roman" w:eastAsia="Calibri" w:hAnsi="Times New Roman" w:cs="Times New Roman"/>
      <w:sz w:val="24"/>
      <w:lang w:val="el-GR" w:eastAsia="el-GR"/>
    </w:rPr>
  </w:style>
  <w:style w:type="paragraph" w:customStyle="1" w:styleId="xl98">
    <w:name w:val="xl98"/>
    <w:basedOn w:val="a2"/>
    <w:rsid w:val="00A24109"/>
    <w:pPr>
      <w:shd w:val="clear" w:color="auto" w:fill="FFFF00"/>
      <w:suppressAutoHyphens w:val="0"/>
      <w:spacing w:before="100" w:beforeAutospacing="1" w:after="100" w:afterAutospacing="1"/>
      <w:jc w:val="left"/>
    </w:pPr>
    <w:rPr>
      <w:rFonts w:ascii="Times New Roman" w:eastAsia="Calibri" w:hAnsi="Times New Roman" w:cs="Times New Roman"/>
      <w:sz w:val="24"/>
      <w:lang w:val="el-GR" w:eastAsia="el-GR"/>
    </w:rPr>
  </w:style>
  <w:style w:type="paragraph" w:customStyle="1" w:styleId="xl99">
    <w:name w:val="xl99"/>
    <w:basedOn w:val="a2"/>
    <w:rsid w:val="00A24109"/>
    <w:pPr>
      <w:shd w:val="clear" w:color="auto" w:fill="FFFF00"/>
      <w:suppressAutoHyphens w:val="0"/>
      <w:spacing w:before="100" w:beforeAutospacing="1" w:after="100" w:afterAutospacing="1"/>
      <w:jc w:val="center"/>
    </w:pPr>
    <w:rPr>
      <w:rFonts w:ascii="Times New Roman" w:eastAsia="Calibri" w:hAnsi="Times New Roman" w:cs="Times New Roman"/>
      <w:sz w:val="24"/>
      <w:lang w:val="el-GR" w:eastAsia="el-GR"/>
    </w:rPr>
  </w:style>
  <w:style w:type="paragraph" w:customStyle="1" w:styleId="xl100">
    <w:name w:val="xl100"/>
    <w:basedOn w:val="a2"/>
    <w:rsid w:val="00A24109"/>
    <w:pPr>
      <w:shd w:val="clear" w:color="auto" w:fill="FFFF00"/>
      <w:suppressAutoHyphens w:val="0"/>
      <w:spacing w:before="100" w:beforeAutospacing="1" w:after="100" w:afterAutospacing="1"/>
      <w:jc w:val="right"/>
    </w:pPr>
    <w:rPr>
      <w:rFonts w:ascii="Times New Roman" w:eastAsia="Calibri" w:hAnsi="Times New Roman" w:cs="Times New Roman"/>
      <w:sz w:val="24"/>
      <w:lang w:val="el-GR" w:eastAsia="el-GR"/>
    </w:rPr>
  </w:style>
  <w:style w:type="paragraph" w:customStyle="1" w:styleId="xl101">
    <w:name w:val="xl101"/>
    <w:basedOn w:val="a2"/>
    <w:rsid w:val="00A24109"/>
    <w:pPr>
      <w:suppressAutoHyphens w:val="0"/>
      <w:spacing w:before="100" w:beforeAutospacing="1" w:after="100" w:afterAutospacing="1"/>
      <w:jc w:val="left"/>
    </w:pPr>
    <w:rPr>
      <w:rFonts w:ascii="Times New Roman" w:eastAsia="Calibri" w:hAnsi="Times New Roman" w:cs="Times New Roman"/>
      <w:sz w:val="24"/>
      <w:lang w:val="el-GR" w:eastAsia="el-GR"/>
    </w:rPr>
  </w:style>
  <w:style w:type="paragraph" w:customStyle="1" w:styleId="xl102">
    <w:name w:val="xl102"/>
    <w:basedOn w:val="a2"/>
    <w:rsid w:val="00A24109"/>
    <w:pPr>
      <w:shd w:val="clear" w:color="auto" w:fill="D8D8D8"/>
      <w:suppressAutoHyphens w:val="0"/>
      <w:spacing w:before="100" w:beforeAutospacing="1" w:after="100" w:afterAutospacing="1"/>
      <w:jc w:val="right"/>
    </w:pPr>
    <w:rPr>
      <w:rFonts w:ascii="Times New Roman" w:eastAsia="Calibri" w:hAnsi="Times New Roman" w:cs="Times New Roman"/>
      <w:sz w:val="24"/>
      <w:lang w:val="el-GR" w:eastAsia="el-GR"/>
    </w:rPr>
  </w:style>
  <w:style w:type="paragraph" w:customStyle="1" w:styleId="xl103">
    <w:name w:val="xl103"/>
    <w:basedOn w:val="a2"/>
    <w:rsid w:val="00A24109"/>
    <w:pPr>
      <w:shd w:val="clear" w:color="auto" w:fill="FFFFFF"/>
      <w:suppressAutoHyphens w:val="0"/>
      <w:spacing w:before="100" w:beforeAutospacing="1" w:after="100" w:afterAutospacing="1"/>
      <w:jc w:val="right"/>
    </w:pPr>
    <w:rPr>
      <w:rFonts w:ascii="Times New Roman" w:eastAsia="Calibri" w:hAnsi="Times New Roman" w:cs="Times New Roman"/>
      <w:sz w:val="24"/>
      <w:lang w:val="el-GR" w:eastAsia="el-GR"/>
    </w:rPr>
  </w:style>
  <w:style w:type="paragraph" w:customStyle="1" w:styleId="xl104">
    <w:name w:val="xl104"/>
    <w:basedOn w:val="a2"/>
    <w:rsid w:val="00A24109"/>
    <w:pPr>
      <w:suppressAutoHyphens w:val="0"/>
      <w:spacing w:before="100" w:beforeAutospacing="1" w:after="100" w:afterAutospacing="1"/>
      <w:jc w:val="right"/>
    </w:pPr>
    <w:rPr>
      <w:rFonts w:ascii="Times New Roman" w:eastAsia="Calibri" w:hAnsi="Times New Roman" w:cs="Times New Roman"/>
      <w:sz w:val="24"/>
      <w:lang w:val="el-GR" w:eastAsia="el-GR"/>
    </w:rPr>
  </w:style>
  <w:style w:type="paragraph" w:customStyle="1" w:styleId="xl105">
    <w:name w:val="xl105"/>
    <w:basedOn w:val="a2"/>
    <w:rsid w:val="00A24109"/>
    <w:pPr>
      <w:suppressAutoHyphens w:val="0"/>
      <w:spacing w:before="100" w:beforeAutospacing="1" w:after="100" w:afterAutospacing="1"/>
      <w:jc w:val="right"/>
    </w:pPr>
    <w:rPr>
      <w:rFonts w:ascii="Times New Roman" w:eastAsia="Calibri" w:hAnsi="Times New Roman" w:cs="Times New Roman"/>
      <w:sz w:val="24"/>
      <w:lang w:val="el-GR" w:eastAsia="el-GR"/>
    </w:rPr>
  </w:style>
  <w:style w:type="paragraph" w:customStyle="1" w:styleId="xl106">
    <w:name w:val="xl106"/>
    <w:basedOn w:val="a2"/>
    <w:rsid w:val="00A24109"/>
    <w:pPr>
      <w:shd w:val="clear" w:color="auto" w:fill="FCD5B4"/>
      <w:suppressAutoHyphens w:val="0"/>
      <w:spacing w:before="100" w:beforeAutospacing="1" w:after="100" w:afterAutospacing="1"/>
      <w:jc w:val="left"/>
    </w:pPr>
    <w:rPr>
      <w:rFonts w:ascii="Times New Roman" w:eastAsia="Calibri" w:hAnsi="Times New Roman" w:cs="Times New Roman"/>
      <w:sz w:val="24"/>
      <w:lang w:val="el-GR" w:eastAsia="el-GR"/>
    </w:rPr>
  </w:style>
  <w:style w:type="paragraph" w:customStyle="1" w:styleId="xl107">
    <w:name w:val="xl107"/>
    <w:basedOn w:val="a2"/>
    <w:rsid w:val="00A24109"/>
    <w:pPr>
      <w:shd w:val="clear" w:color="auto" w:fill="FCD5B4"/>
      <w:suppressAutoHyphens w:val="0"/>
      <w:spacing w:before="100" w:beforeAutospacing="1" w:after="100" w:afterAutospacing="1"/>
      <w:jc w:val="right"/>
    </w:pPr>
    <w:rPr>
      <w:rFonts w:ascii="Times New Roman" w:eastAsia="Calibri" w:hAnsi="Times New Roman" w:cs="Times New Roman"/>
      <w:sz w:val="24"/>
      <w:lang w:val="el-GR" w:eastAsia="el-GR"/>
    </w:rPr>
  </w:style>
  <w:style w:type="paragraph" w:customStyle="1" w:styleId="xl108">
    <w:name w:val="xl108"/>
    <w:basedOn w:val="a2"/>
    <w:rsid w:val="00A24109"/>
    <w:pPr>
      <w:shd w:val="clear" w:color="auto" w:fill="FCD5B4"/>
      <w:suppressAutoHyphens w:val="0"/>
      <w:spacing w:before="100" w:beforeAutospacing="1" w:after="100" w:afterAutospacing="1"/>
      <w:jc w:val="center"/>
    </w:pPr>
    <w:rPr>
      <w:rFonts w:ascii="Times New Roman" w:eastAsia="Calibri" w:hAnsi="Times New Roman" w:cs="Times New Roman"/>
      <w:b/>
      <w:bCs/>
      <w:szCs w:val="22"/>
      <w:lang w:val="el-GR" w:eastAsia="el-GR"/>
    </w:rPr>
  </w:style>
  <w:style w:type="paragraph" w:customStyle="1" w:styleId="xl109">
    <w:name w:val="xl109"/>
    <w:basedOn w:val="a2"/>
    <w:rsid w:val="00A24109"/>
    <w:pPr>
      <w:shd w:val="clear" w:color="auto" w:fill="BFBFBF"/>
      <w:suppressAutoHyphens w:val="0"/>
      <w:spacing w:before="100" w:beforeAutospacing="1" w:after="100" w:afterAutospacing="1"/>
      <w:jc w:val="center"/>
    </w:pPr>
    <w:rPr>
      <w:rFonts w:ascii="Times New Roman" w:eastAsia="Calibri" w:hAnsi="Times New Roman" w:cs="Times New Roman"/>
      <w:b/>
      <w:bCs/>
      <w:sz w:val="24"/>
      <w:lang w:val="el-GR" w:eastAsia="el-GR"/>
    </w:rPr>
  </w:style>
  <w:style w:type="paragraph" w:customStyle="1" w:styleId="xl110">
    <w:name w:val="xl110"/>
    <w:basedOn w:val="a2"/>
    <w:rsid w:val="00A24109"/>
    <w:pPr>
      <w:suppressAutoHyphens w:val="0"/>
      <w:spacing w:before="100" w:beforeAutospacing="1" w:after="100" w:afterAutospacing="1"/>
      <w:jc w:val="left"/>
    </w:pPr>
    <w:rPr>
      <w:rFonts w:ascii="Times New Roman" w:eastAsia="Calibri" w:hAnsi="Times New Roman" w:cs="Times New Roman"/>
      <w:color w:val="FF0000"/>
      <w:sz w:val="24"/>
      <w:lang w:val="el-GR" w:eastAsia="el-GR"/>
    </w:rPr>
  </w:style>
  <w:style w:type="paragraph" w:customStyle="1" w:styleId="xl111">
    <w:name w:val="xl111"/>
    <w:basedOn w:val="a2"/>
    <w:rsid w:val="00A24109"/>
    <w:pPr>
      <w:shd w:val="clear" w:color="auto" w:fill="D8D8D8"/>
      <w:suppressAutoHyphens w:val="0"/>
      <w:spacing w:before="100" w:beforeAutospacing="1" w:after="100" w:afterAutospacing="1"/>
      <w:jc w:val="left"/>
    </w:pPr>
    <w:rPr>
      <w:rFonts w:ascii="Times New Roman" w:eastAsia="Calibri" w:hAnsi="Times New Roman" w:cs="Times New Roman"/>
      <w:color w:val="FF0000"/>
      <w:sz w:val="24"/>
      <w:lang w:val="el-GR" w:eastAsia="el-GR"/>
    </w:rPr>
  </w:style>
  <w:style w:type="paragraph" w:customStyle="1" w:styleId="xl112">
    <w:name w:val="xl112"/>
    <w:basedOn w:val="a2"/>
    <w:rsid w:val="00A24109"/>
    <w:pPr>
      <w:suppressAutoHyphens w:val="0"/>
      <w:spacing w:before="100" w:beforeAutospacing="1" w:after="100" w:afterAutospacing="1"/>
      <w:jc w:val="center"/>
    </w:pPr>
    <w:rPr>
      <w:rFonts w:ascii="Times New Roman" w:eastAsia="Calibri" w:hAnsi="Times New Roman" w:cs="Times New Roman"/>
      <w:color w:val="FF0000"/>
      <w:sz w:val="24"/>
      <w:lang w:val="el-GR" w:eastAsia="el-GR"/>
    </w:rPr>
  </w:style>
  <w:style w:type="paragraph" w:customStyle="1" w:styleId="xl113">
    <w:name w:val="xl113"/>
    <w:basedOn w:val="a2"/>
    <w:rsid w:val="00A24109"/>
    <w:pPr>
      <w:shd w:val="clear" w:color="auto" w:fill="D8D8D8"/>
      <w:suppressAutoHyphens w:val="0"/>
      <w:spacing w:before="100" w:beforeAutospacing="1" w:after="100" w:afterAutospacing="1"/>
      <w:jc w:val="left"/>
    </w:pPr>
    <w:rPr>
      <w:rFonts w:ascii="Times New Roman" w:eastAsia="Calibri" w:hAnsi="Times New Roman" w:cs="Times New Roman"/>
      <w:b/>
      <w:bCs/>
      <w:color w:val="FF0000"/>
      <w:sz w:val="24"/>
      <w:lang w:val="el-GR" w:eastAsia="el-GR"/>
    </w:rPr>
  </w:style>
  <w:style w:type="paragraph" w:customStyle="1" w:styleId="xl114">
    <w:name w:val="xl114"/>
    <w:basedOn w:val="a2"/>
    <w:rsid w:val="00A24109"/>
    <w:pPr>
      <w:shd w:val="clear" w:color="auto" w:fill="FFFF00"/>
      <w:suppressAutoHyphens w:val="0"/>
      <w:spacing w:before="100" w:beforeAutospacing="1" w:after="100" w:afterAutospacing="1"/>
      <w:jc w:val="left"/>
    </w:pPr>
    <w:rPr>
      <w:rFonts w:ascii="Times New Roman" w:eastAsia="Calibri" w:hAnsi="Times New Roman" w:cs="Times New Roman"/>
      <w:b/>
      <w:bCs/>
      <w:color w:val="FF0000"/>
      <w:sz w:val="24"/>
      <w:lang w:val="el-GR" w:eastAsia="el-GR"/>
    </w:rPr>
  </w:style>
  <w:style w:type="paragraph" w:customStyle="1" w:styleId="xl115">
    <w:name w:val="xl115"/>
    <w:basedOn w:val="a2"/>
    <w:rsid w:val="00A24109"/>
    <w:pPr>
      <w:suppressAutoHyphens w:val="0"/>
      <w:spacing w:before="100" w:beforeAutospacing="1" w:after="100" w:afterAutospacing="1"/>
      <w:jc w:val="left"/>
    </w:pPr>
    <w:rPr>
      <w:rFonts w:ascii="Times New Roman" w:eastAsia="Calibri" w:hAnsi="Times New Roman" w:cs="Times New Roman"/>
      <w:color w:val="FF0000"/>
      <w:sz w:val="24"/>
      <w:lang w:val="el-GR" w:eastAsia="el-GR"/>
    </w:rPr>
  </w:style>
  <w:style w:type="paragraph" w:customStyle="1" w:styleId="xl116">
    <w:name w:val="xl116"/>
    <w:basedOn w:val="a2"/>
    <w:rsid w:val="00A24109"/>
    <w:pPr>
      <w:suppressAutoHyphens w:val="0"/>
      <w:spacing w:before="100" w:beforeAutospacing="1" w:after="100" w:afterAutospacing="1"/>
      <w:jc w:val="right"/>
    </w:pPr>
    <w:rPr>
      <w:rFonts w:ascii="Times New Roman" w:eastAsia="Calibri" w:hAnsi="Times New Roman" w:cs="Times New Roman"/>
      <w:color w:val="FF0000"/>
      <w:sz w:val="24"/>
      <w:lang w:val="el-GR" w:eastAsia="el-GR"/>
    </w:rPr>
  </w:style>
  <w:style w:type="paragraph" w:customStyle="1" w:styleId="xl117">
    <w:name w:val="xl117"/>
    <w:basedOn w:val="a2"/>
    <w:rsid w:val="00A24109"/>
    <w:pPr>
      <w:shd w:val="clear" w:color="auto" w:fill="FCD5B4"/>
      <w:suppressAutoHyphens w:val="0"/>
      <w:spacing w:before="100" w:beforeAutospacing="1" w:after="100" w:afterAutospacing="1"/>
      <w:jc w:val="right"/>
    </w:pPr>
    <w:rPr>
      <w:rFonts w:ascii="Times New Roman" w:eastAsia="Calibri" w:hAnsi="Times New Roman" w:cs="Times New Roman"/>
      <w:color w:val="FF0000"/>
      <w:sz w:val="24"/>
      <w:lang w:val="el-GR" w:eastAsia="el-GR"/>
    </w:rPr>
  </w:style>
  <w:style w:type="paragraph" w:customStyle="1" w:styleId="xl118">
    <w:name w:val="xl118"/>
    <w:basedOn w:val="a2"/>
    <w:rsid w:val="00A24109"/>
    <w:pPr>
      <w:shd w:val="clear" w:color="auto" w:fill="FDE9D9"/>
      <w:suppressAutoHyphens w:val="0"/>
      <w:spacing w:before="100" w:beforeAutospacing="1" w:after="100" w:afterAutospacing="1"/>
      <w:jc w:val="right"/>
    </w:pPr>
    <w:rPr>
      <w:rFonts w:ascii="Times New Roman" w:eastAsia="Calibri" w:hAnsi="Times New Roman" w:cs="Times New Roman"/>
      <w:color w:val="FF0000"/>
      <w:sz w:val="24"/>
      <w:lang w:val="el-GR" w:eastAsia="el-GR"/>
    </w:rPr>
  </w:style>
  <w:style w:type="paragraph" w:customStyle="1" w:styleId="xl119">
    <w:name w:val="xl119"/>
    <w:basedOn w:val="a2"/>
    <w:rsid w:val="00A24109"/>
    <w:pPr>
      <w:shd w:val="clear" w:color="auto" w:fill="FFFF00"/>
      <w:suppressAutoHyphens w:val="0"/>
      <w:spacing w:before="100" w:beforeAutospacing="1" w:after="100" w:afterAutospacing="1"/>
      <w:jc w:val="left"/>
    </w:pPr>
    <w:rPr>
      <w:rFonts w:ascii="Times New Roman" w:eastAsia="Calibri" w:hAnsi="Times New Roman" w:cs="Times New Roman"/>
      <w:color w:val="FF0000"/>
      <w:sz w:val="24"/>
      <w:lang w:val="el-GR" w:eastAsia="el-GR"/>
    </w:rPr>
  </w:style>
  <w:style w:type="paragraph" w:customStyle="1" w:styleId="xl120">
    <w:name w:val="xl120"/>
    <w:basedOn w:val="a2"/>
    <w:rsid w:val="00A24109"/>
    <w:pPr>
      <w:shd w:val="clear" w:color="auto" w:fill="FFFF00"/>
      <w:suppressAutoHyphens w:val="0"/>
      <w:spacing w:before="100" w:beforeAutospacing="1" w:after="100" w:afterAutospacing="1"/>
      <w:jc w:val="center"/>
    </w:pPr>
    <w:rPr>
      <w:rFonts w:ascii="Times New Roman" w:eastAsia="Calibri" w:hAnsi="Times New Roman" w:cs="Times New Roman"/>
      <w:color w:val="FF0000"/>
      <w:sz w:val="24"/>
      <w:lang w:val="el-GR" w:eastAsia="el-GR"/>
    </w:rPr>
  </w:style>
  <w:style w:type="paragraph" w:customStyle="1" w:styleId="xl121">
    <w:name w:val="xl121"/>
    <w:basedOn w:val="a2"/>
    <w:rsid w:val="00A24109"/>
    <w:pPr>
      <w:shd w:val="clear" w:color="auto" w:fill="FFFF00"/>
      <w:suppressAutoHyphens w:val="0"/>
      <w:spacing w:before="100" w:beforeAutospacing="1" w:after="100" w:afterAutospacing="1"/>
      <w:jc w:val="right"/>
    </w:pPr>
    <w:rPr>
      <w:rFonts w:ascii="Times New Roman" w:eastAsia="Calibri" w:hAnsi="Times New Roman" w:cs="Times New Roman"/>
      <w:color w:val="FF0000"/>
      <w:sz w:val="24"/>
      <w:lang w:val="el-GR" w:eastAsia="el-GR"/>
    </w:rPr>
  </w:style>
  <w:style w:type="paragraph" w:customStyle="1" w:styleId="xl122">
    <w:name w:val="xl122"/>
    <w:basedOn w:val="a2"/>
    <w:rsid w:val="00A24109"/>
    <w:pPr>
      <w:shd w:val="clear" w:color="auto" w:fill="FDE9D9"/>
      <w:suppressAutoHyphens w:val="0"/>
      <w:spacing w:before="100" w:beforeAutospacing="1" w:after="100" w:afterAutospacing="1"/>
      <w:jc w:val="center"/>
    </w:pPr>
    <w:rPr>
      <w:rFonts w:ascii="Times New Roman" w:eastAsia="Calibri" w:hAnsi="Times New Roman" w:cs="Times New Roman"/>
      <w:szCs w:val="22"/>
      <w:lang w:val="el-GR" w:eastAsia="el-GR"/>
    </w:rPr>
  </w:style>
  <w:style w:type="paragraph" w:customStyle="1" w:styleId="xl123">
    <w:name w:val="xl123"/>
    <w:basedOn w:val="a2"/>
    <w:rsid w:val="00A24109"/>
    <w:pPr>
      <w:suppressAutoHyphens w:val="0"/>
      <w:spacing w:before="100" w:beforeAutospacing="1" w:after="100" w:afterAutospacing="1"/>
      <w:jc w:val="right"/>
    </w:pPr>
    <w:rPr>
      <w:rFonts w:ascii="Times New Roman" w:eastAsia="Calibri" w:hAnsi="Times New Roman" w:cs="Times New Roman"/>
      <w:sz w:val="24"/>
      <w:lang w:val="el-GR" w:eastAsia="el-GR"/>
    </w:rPr>
  </w:style>
  <w:style w:type="paragraph" w:customStyle="1" w:styleId="xl124">
    <w:name w:val="xl124"/>
    <w:basedOn w:val="a2"/>
    <w:rsid w:val="00A24109"/>
    <w:pPr>
      <w:shd w:val="clear" w:color="auto" w:fill="DBEEF3"/>
      <w:suppressAutoHyphens w:val="0"/>
      <w:spacing w:before="100" w:beforeAutospacing="1" w:after="100" w:afterAutospacing="1"/>
      <w:jc w:val="left"/>
    </w:pPr>
    <w:rPr>
      <w:rFonts w:ascii="Times New Roman" w:eastAsia="Calibri" w:hAnsi="Times New Roman" w:cs="Times New Roman"/>
      <w:sz w:val="24"/>
      <w:lang w:val="el-GR" w:eastAsia="el-GR"/>
    </w:rPr>
  </w:style>
  <w:style w:type="paragraph" w:customStyle="1" w:styleId="xl125">
    <w:name w:val="xl125"/>
    <w:basedOn w:val="a2"/>
    <w:rsid w:val="00A24109"/>
    <w:pPr>
      <w:shd w:val="clear" w:color="auto" w:fill="DBEEF3"/>
      <w:suppressAutoHyphens w:val="0"/>
      <w:spacing w:before="100" w:beforeAutospacing="1" w:after="100" w:afterAutospacing="1"/>
      <w:jc w:val="center"/>
    </w:pPr>
    <w:rPr>
      <w:rFonts w:ascii="Times New Roman" w:eastAsia="Calibri" w:hAnsi="Times New Roman" w:cs="Times New Roman"/>
      <w:b/>
      <w:bCs/>
      <w:sz w:val="24"/>
      <w:lang w:val="el-GR" w:eastAsia="el-GR"/>
    </w:rPr>
  </w:style>
  <w:style w:type="paragraph" w:customStyle="1" w:styleId="xl126">
    <w:name w:val="xl126"/>
    <w:basedOn w:val="a2"/>
    <w:rsid w:val="00A24109"/>
    <w:pPr>
      <w:shd w:val="clear" w:color="auto" w:fill="DBEEF3"/>
      <w:suppressAutoHyphens w:val="0"/>
      <w:spacing w:before="100" w:beforeAutospacing="1" w:after="100" w:afterAutospacing="1"/>
      <w:jc w:val="right"/>
    </w:pPr>
    <w:rPr>
      <w:rFonts w:ascii="Times New Roman" w:eastAsia="Calibri" w:hAnsi="Times New Roman" w:cs="Times New Roman"/>
      <w:sz w:val="24"/>
      <w:lang w:val="el-GR" w:eastAsia="el-GR"/>
    </w:rPr>
  </w:style>
  <w:style w:type="paragraph" w:customStyle="1" w:styleId="xl127">
    <w:name w:val="xl127"/>
    <w:basedOn w:val="a2"/>
    <w:rsid w:val="00A24109"/>
    <w:pPr>
      <w:shd w:val="clear" w:color="auto" w:fill="DBEEF3"/>
      <w:suppressAutoHyphens w:val="0"/>
      <w:spacing w:before="100" w:beforeAutospacing="1" w:after="100" w:afterAutospacing="1"/>
      <w:jc w:val="right"/>
    </w:pPr>
    <w:rPr>
      <w:rFonts w:ascii="Times New Roman" w:eastAsia="Calibri" w:hAnsi="Times New Roman" w:cs="Times New Roman"/>
      <w:color w:val="FF0000"/>
      <w:sz w:val="24"/>
      <w:lang w:val="el-GR" w:eastAsia="el-GR"/>
    </w:rPr>
  </w:style>
  <w:style w:type="paragraph" w:customStyle="1" w:styleId="xl128">
    <w:name w:val="xl128"/>
    <w:basedOn w:val="a2"/>
    <w:rsid w:val="00A24109"/>
    <w:pPr>
      <w:shd w:val="clear" w:color="auto" w:fill="DBEEF3"/>
      <w:suppressAutoHyphens w:val="0"/>
      <w:spacing w:before="100" w:beforeAutospacing="1" w:after="100" w:afterAutospacing="1"/>
      <w:jc w:val="right"/>
    </w:pPr>
    <w:rPr>
      <w:rFonts w:ascii="Times New Roman" w:eastAsia="Calibri" w:hAnsi="Times New Roman" w:cs="Times New Roman"/>
      <w:b/>
      <w:bCs/>
      <w:sz w:val="24"/>
      <w:lang w:val="el-GR" w:eastAsia="el-GR"/>
    </w:rPr>
  </w:style>
  <w:style w:type="paragraph" w:customStyle="1" w:styleId="xl129">
    <w:name w:val="xl129"/>
    <w:basedOn w:val="a2"/>
    <w:rsid w:val="00A24109"/>
    <w:pPr>
      <w:suppressAutoHyphens w:val="0"/>
      <w:spacing w:before="100" w:beforeAutospacing="1" w:after="100" w:afterAutospacing="1"/>
      <w:jc w:val="right"/>
    </w:pPr>
    <w:rPr>
      <w:rFonts w:ascii="Times New Roman" w:eastAsia="Calibri" w:hAnsi="Times New Roman" w:cs="Times New Roman"/>
      <w:b/>
      <w:bCs/>
      <w:sz w:val="24"/>
      <w:lang w:val="el-GR" w:eastAsia="el-GR"/>
    </w:rPr>
  </w:style>
  <w:style w:type="paragraph" w:customStyle="1" w:styleId="xl130">
    <w:name w:val="xl130"/>
    <w:basedOn w:val="a2"/>
    <w:rsid w:val="00A24109"/>
    <w:pPr>
      <w:shd w:val="clear" w:color="auto" w:fill="DBEEF3"/>
      <w:suppressAutoHyphens w:val="0"/>
      <w:spacing w:before="100" w:beforeAutospacing="1" w:after="100" w:afterAutospacing="1"/>
      <w:jc w:val="right"/>
    </w:pPr>
    <w:rPr>
      <w:rFonts w:ascii="Times New Roman" w:eastAsia="Calibri" w:hAnsi="Times New Roman" w:cs="Times New Roman"/>
      <w:b/>
      <w:bCs/>
      <w:sz w:val="24"/>
      <w:lang w:val="el-GR" w:eastAsia="el-GR"/>
    </w:rPr>
  </w:style>
  <w:style w:type="paragraph" w:customStyle="1" w:styleId="xl131">
    <w:name w:val="xl131"/>
    <w:basedOn w:val="a2"/>
    <w:rsid w:val="00A24109"/>
    <w:pPr>
      <w:shd w:val="clear" w:color="auto" w:fill="FFFF00"/>
      <w:suppressAutoHyphens w:val="0"/>
      <w:spacing w:before="100" w:beforeAutospacing="1" w:after="100" w:afterAutospacing="1"/>
      <w:jc w:val="right"/>
    </w:pPr>
    <w:rPr>
      <w:rFonts w:ascii="Times New Roman" w:eastAsia="Calibri" w:hAnsi="Times New Roman" w:cs="Times New Roman"/>
      <w:b/>
      <w:bCs/>
      <w:color w:val="FF0000"/>
      <w:sz w:val="24"/>
      <w:lang w:val="el-GR" w:eastAsia="el-GR"/>
    </w:rPr>
  </w:style>
  <w:style w:type="paragraph" w:customStyle="1" w:styleId="xl132">
    <w:name w:val="xl132"/>
    <w:basedOn w:val="a2"/>
    <w:rsid w:val="00A24109"/>
    <w:pPr>
      <w:shd w:val="clear" w:color="auto" w:fill="FFFF00"/>
      <w:suppressAutoHyphens w:val="0"/>
      <w:spacing w:before="100" w:beforeAutospacing="1" w:after="100" w:afterAutospacing="1"/>
      <w:jc w:val="center"/>
    </w:pPr>
    <w:rPr>
      <w:rFonts w:ascii="Times New Roman" w:eastAsia="Calibri" w:hAnsi="Times New Roman" w:cs="Times New Roman"/>
      <w:b/>
      <w:bCs/>
      <w:color w:val="000000"/>
      <w:sz w:val="24"/>
      <w:lang w:val="el-GR" w:eastAsia="el-GR"/>
    </w:rPr>
  </w:style>
  <w:style w:type="paragraph" w:customStyle="1" w:styleId="xl133">
    <w:name w:val="xl133"/>
    <w:basedOn w:val="a2"/>
    <w:rsid w:val="00A24109"/>
    <w:pPr>
      <w:suppressAutoHyphens w:val="0"/>
      <w:spacing w:before="100" w:beforeAutospacing="1" w:after="100" w:afterAutospacing="1"/>
      <w:jc w:val="right"/>
    </w:pPr>
    <w:rPr>
      <w:rFonts w:ascii="Times New Roman" w:eastAsia="Calibri" w:hAnsi="Times New Roman" w:cs="Times New Roman"/>
      <w:sz w:val="24"/>
      <w:lang w:val="el-GR" w:eastAsia="el-GR"/>
    </w:rPr>
  </w:style>
  <w:style w:type="paragraph" w:customStyle="1" w:styleId="xl134">
    <w:name w:val="xl134"/>
    <w:basedOn w:val="a2"/>
    <w:rsid w:val="00A24109"/>
    <w:pPr>
      <w:suppressAutoHyphens w:val="0"/>
      <w:spacing w:before="100" w:beforeAutospacing="1" w:after="100" w:afterAutospacing="1"/>
      <w:jc w:val="right"/>
    </w:pPr>
    <w:rPr>
      <w:rFonts w:ascii="Times New Roman" w:eastAsia="Calibri" w:hAnsi="Times New Roman" w:cs="Times New Roman"/>
      <w:sz w:val="24"/>
      <w:lang w:val="el-GR" w:eastAsia="el-GR"/>
    </w:rPr>
  </w:style>
  <w:style w:type="paragraph" w:customStyle="1" w:styleId="xl135">
    <w:name w:val="xl135"/>
    <w:basedOn w:val="a2"/>
    <w:rsid w:val="00A24109"/>
    <w:pPr>
      <w:shd w:val="clear" w:color="auto" w:fill="DBEEF3"/>
      <w:suppressAutoHyphens w:val="0"/>
      <w:spacing w:before="100" w:beforeAutospacing="1" w:after="100" w:afterAutospacing="1"/>
      <w:jc w:val="left"/>
    </w:pPr>
    <w:rPr>
      <w:rFonts w:ascii="Times New Roman" w:eastAsia="Calibri" w:hAnsi="Times New Roman" w:cs="Times New Roman"/>
      <w:color w:val="FF0000"/>
      <w:sz w:val="24"/>
      <w:lang w:val="el-GR" w:eastAsia="el-GR"/>
    </w:rPr>
  </w:style>
  <w:style w:type="paragraph" w:customStyle="1" w:styleId="xl136">
    <w:name w:val="xl136"/>
    <w:basedOn w:val="a2"/>
    <w:rsid w:val="00A24109"/>
    <w:pPr>
      <w:shd w:val="clear" w:color="auto" w:fill="DBEEF3"/>
      <w:suppressAutoHyphens w:val="0"/>
      <w:spacing w:before="100" w:beforeAutospacing="1" w:after="100" w:afterAutospacing="1"/>
      <w:jc w:val="center"/>
    </w:pPr>
    <w:rPr>
      <w:rFonts w:ascii="Times New Roman" w:eastAsia="Calibri" w:hAnsi="Times New Roman" w:cs="Times New Roman"/>
      <w:b/>
      <w:bCs/>
      <w:color w:val="FF0000"/>
      <w:sz w:val="24"/>
      <w:lang w:val="el-GR" w:eastAsia="el-GR"/>
    </w:rPr>
  </w:style>
  <w:style w:type="paragraph" w:customStyle="1" w:styleId="xl137">
    <w:name w:val="xl137"/>
    <w:basedOn w:val="a2"/>
    <w:rsid w:val="00A24109"/>
    <w:pPr>
      <w:shd w:val="clear" w:color="auto" w:fill="DBEEF3"/>
      <w:suppressAutoHyphens w:val="0"/>
      <w:spacing w:before="100" w:beforeAutospacing="1" w:after="100" w:afterAutospacing="1"/>
      <w:jc w:val="right"/>
    </w:pPr>
    <w:rPr>
      <w:rFonts w:ascii="Times New Roman" w:eastAsia="Calibri" w:hAnsi="Times New Roman" w:cs="Times New Roman"/>
      <w:b/>
      <w:bCs/>
      <w:color w:val="FF0000"/>
      <w:sz w:val="24"/>
      <w:lang w:val="el-GR" w:eastAsia="el-GR"/>
    </w:rPr>
  </w:style>
  <w:style w:type="paragraph" w:customStyle="1" w:styleId="xl138">
    <w:name w:val="xl138"/>
    <w:basedOn w:val="a2"/>
    <w:rsid w:val="00A24109"/>
    <w:pPr>
      <w:suppressAutoHyphens w:val="0"/>
      <w:spacing w:before="100" w:beforeAutospacing="1" w:after="100" w:afterAutospacing="1"/>
      <w:jc w:val="right"/>
    </w:pPr>
    <w:rPr>
      <w:rFonts w:ascii="Times New Roman" w:eastAsia="Calibri" w:hAnsi="Times New Roman" w:cs="Times New Roman"/>
      <w:sz w:val="24"/>
      <w:lang w:val="el-GR" w:eastAsia="el-GR"/>
    </w:rPr>
  </w:style>
  <w:style w:type="paragraph" w:customStyle="1" w:styleId="xl139">
    <w:name w:val="xl139"/>
    <w:basedOn w:val="a2"/>
    <w:rsid w:val="00A24109"/>
    <w:pPr>
      <w:shd w:val="clear" w:color="auto" w:fill="FFFF00"/>
      <w:suppressAutoHyphens w:val="0"/>
      <w:spacing w:before="100" w:beforeAutospacing="1" w:after="100" w:afterAutospacing="1"/>
      <w:jc w:val="center"/>
    </w:pPr>
    <w:rPr>
      <w:rFonts w:ascii="Times New Roman" w:eastAsia="Calibri" w:hAnsi="Times New Roman" w:cs="Times New Roman"/>
      <w:b/>
      <w:bCs/>
      <w:color w:val="000000"/>
      <w:sz w:val="24"/>
      <w:lang w:val="el-GR" w:eastAsia="el-GR"/>
    </w:rPr>
  </w:style>
  <w:style w:type="paragraph" w:customStyle="1" w:styleId="xl140">
    <w:name w:val="xl140"/>
    <w:basedOn w:val="a2"/>
    <w:rsid w:val="00A24109"/>
    <w:pPr>
      <w:shd w:val="clear" w:color="auto" w:fill="FFFF00"/>
      <w:suppressAutoHyphens w:val="0"/>
      <w:spacing w:before="100" w:beforeAutospacing="1" w:after="100" w:afterAutospacing="1"/>
      <w:jc w:val="center"/>
    </w:pPr>
    <w:rPr>
      <w:rFonts w:ascii="Times New Roman" w:eastAsia="Calibri" w:hAnsi="Times New Roman" w:cs="Times New Roman"/>
      <w:b/>
      <w:bCs/>
      <w:color w:val="000000"/>
      <w:sz w:val="24"/>
      <w:lang w:val="el-GR" w:eastAsia="el-GR"/>
    </w:rPr>
  </w:style>
  <w:style w:type="paragraph" w:customStyle="1" w:styleId="xl141">
    <w:name w:val="xl141"/>
    <w:basedOn w:val="a2"/>
    <w:rsid w:val="00A24109"/>
    <w:pPr>
      <w:shd w:val="clear" w:color="auto" w:fill="D8D8D8"/>
      <w:suppressAutoHyphens w:val="0"/>
      <w:spacing w:before="100" w:beforeAutospacing="1" w:after="100" w:afterAutospacing="1"/>
      <w:jc w:val="right"/>
    </w:pPr>
    <w:rPr>
      <w:rFonts w:ascii="Times New Roman" w:eastAsia="Calibri" w:hAnsi="Times New Roman" w:cs="Times New Roman"/>
      <w:sz w:val="24"/>
      <w:lang w:val="el-GR" w:eastAsia="el-GR"/>
    </w:rPr>
  </w:style>
  <w:style w:type="paragraph" w:customStyle="1" w:styleId="xl142">
    <w:name w:val="xl142"/>
    <w:basedOn w:val="a2"/>
    <w:rsid w:val="00A24109"/>
    <w:pPr>
      <w:shd w:val="clear" w:color="auto" w:fill="FFFFFF"/>
      <w:suppressAutoHyphens w:val="0"/>
      <w:spacing w:before="100" w:beforeAutospacing="1" w:after="100" w:afterAutospacing="1"/>
      <w:jc w:val="left"/>
    </w:pPr>
    <w:rPr>
      <w:rFonts w:ascii="Times New Roman" w:eastAsia="Calibri" w:hAnsi="Times New Roman" w:cs="Times New Roman"/>
      <w:sz w:val="24"/>
      <w:lang w:val="el-GR" w:eastAsia="el-GR"/>
    </w:rPr>
  </w:style>
  <w:style w:type="paragraph" w:customStyle="1" w:styleId="xl143">
    <w:name w:val="xl143"/>
    <w:basedOn w:val="a2"/>
    <w:rsid w:val="00A24109"/>
    <w:pPr>
      <w:shd w:val="clear" w:color="auto" w:fill="FFFFFF"/>
      <w:suppressAutoHyphens w:val="0"/>
      <w:spacing w:before="100" w:beforeAutospacing="1" w:after="100" w:afterAutospacing="1"/>
      <w:jc w:val="right"/>
    </w:pPr>
    <w:rPr>
      <w:rFonts w:ascii="Times New Roman" w:eastAsia="Calibri" w:hAnsi="Times New Roman" w:cs="Times New Roman"/>
      <w:sz w:val="24"/>
      <w:lang w:val="el-GR" w:eastAsia="el-GR"/>
    </w:rPr>
  </w:style>
  <w:style w:type="paragraph" w:customStyle="1" w:styleId="xl144">
    <w:name w:val="xl144"/>
    <w:basedOn w:val="a2"/>
    <w:rsid w:val="00A24109"/>
    <w:pPr>
      <w:shd w:val="clear" w:color="auto" w:fill="FFFFFF"/>
      <w:suppressAutoHyphens w:val="0"/>
      <w:spacing w:before="100" w:beforeAutospacing="1" w:after="100" w:afterAutospacing="1"/>
      <w:jc w:val="right"/>
    </w:pPr>
    <w:rPr>
      <w:rFonts w:ascii="Times New Roman" w:eastAsia="Calibri" w:hAnsi="Times New Roman" w:cs="Times New Roman"/>
      <w:color w:val="FF0000"/>
      <w:sz w:val="24"/>
      <w:lang w:val="el-GR" w:eastAsia="el-GR"/>
    </w:rPr>
  </w:style>
  <w:style w:type="paragraph" w:customStyle="1" w:styleId="xl145">
    <w:name w:val="xl145"/>
    <w:basedOn w:val="a2"/>
    <w:rsid w:val="00A24109"/>
    <w:pPr>
      <w:shd w:val="clear" w:color="auto" w:fill="FFFF00"/>
      <w:suppressAutoHyphens w:val="0"/>
      <w:spacing w:before="100" w:beforeAutospacing="1" w:after="100" w:afterAutospacing="1"/>
      <w:jc w:val="right"/>
    </w:pPr>
    <w:rPr>
      <w:rFonts w:ascii="Times New Roman" w:eastAsia="Calibri" w:hAnsi="Times New Roman" w:cs="Times New Roman"/>
      <w:sz w:val="24"/>
      <w:lang w:val="el-GR" w:eastAsia="el-GR"/>
    </w:rPr>
  </w:style>
  <w:style w:type="paragraph" w:customStyle="1" w:styleId="xl146">
    <w:name w:val="xl146"/>
    <w:basedOn w:val="a2"/>
    <w:rsid w:val="00A24109"/>
    <w:pPr>
      <w:shd w:val="clear" w:color="auto" w:fill="FFFF00"/>
      <w:suppressAutoHyphens w:val="0"/>
      <w:spacing w:before="100" w:beforeAutospacing="1" w:after="100" w:afterAutospacing="1"/>
      <w:jc w:val="right"/>
    </w:pPr>
    <w:rPr>
      <w:rFonts w:ascii="Times New Roman" w:eastAsia="Calibri" w:hAnsi="Times New Roman" w:cs="Times New Roman"/>
      <w:color w:val="FF0000"/>
      <w:sz w:val="24"/>
      <w:lang w:val="el-GR" w:eastAsia="el-GR"/>
    </w:rPr>
  </w:style>
  <w:style w:type="paragraph" w:customStyle="1" w:styleId="xl147">
    <w:name w:val="xl147"/>
    <w:basedOn w:val="a2"/>
    <w:rsid w:val="00A24109"/>
    <w:pPr>
      <w:suppressAutoHyphens w:val="0"/>
      <w:spacing w:before="100" w:beforeAutospacing="1" w:after="100" w:afterAutospacing="1"/>
      <w:jc w:val="left"/>
    </w:pPr>
    <w:rPr>
      <w:rFonts w:ascii="Times New Roman" w:eastAsia="Calibri" w:hAnsi="Times New Roman" w:cs="Times New Roman"/>
      <w:b/>
      <w:bCs/>
      <w:sz w:val="28"/>
      <w:szCs w:val="28"/>
      <w:lang w:val="el-GR" w:eastAsia="el-GR"/>
    </w:rPr>
  </w:style>
  <w:style w:type="paragraph" w:customStyle="1" w:styleId="xl148">
    <w:name w:val="xl148"/>
    <w:basedOn w:val="a2"/>
    <w:rsid w:val="00A24109"/>
    <w:pPr>
      <w:shd w:val="clear" w:color="auto" w:fill="FFFF00"/>
      <w:suppressAutoHyphens w:val="0"/>
      <w:spacing w:before="100" w:beforeAutospacing="1" w:after="100" w:afterAutospacing="1"/>
      <w:jc w:val="right"/>
    </w:pPr>
    <w:rPr>
      <w:rFonts w:ascii="Times New Roman" w:eastAsia="Calibri" w:hAnsi="Times New Roman" w:cs="Times New Roman"/>
      <w:b/>
      <w:bCs/>
      <w:color w:val="FF0000"/>
      <w:sz w:val="32"/>
      <w:szCs w:val="32"/>
      <w:lang w:val="el-GR" w:eastAsia="el-GR"/>
    </w:rPr>
  </w:style>
  <w:style w:type="character" w:customStyle="1" w:styleId="140">
    <w:name w:val="Ανεπίλυτη αναφορά14"/>
    <w:basedOn w:val="a3"/>
    <w:uiPriority w:val="99"/>
    <w:semiHidden/>
    <w:unhideWhenUsed/>
    <w:rsid w:val="00A24109"/>
    <w:rPr>
      <w:color w:val="605E5C"/>
      <w:shd w:val="clear" w:color="auto" w:fill="E1DFDD"/>
    </w:rPr>
  </w:style>
  <w:style w:type="character" w:styleId="afffffffb">
    <w:name w:val="Placeholder Text"/>
    <w:basedOn w:val="a3"/>
    <w:uiPriority w:val="99"/>
    <w:semiHidden/>
    <w:rsid w:val="00A24109"/>
    <w:rPr>
      <w:color w:val="808080"/>
    </w:rPr>
  </w:style>
  <w:style w:type="table" w:customStyle="1" w:styleId="217">
    <w:name w:val="Πλέγμα πίνακα21"/>
    <w:basedOn w:val="a4"/>
    <w:next w:val="aff5"/>
    <w:uiPriority w:val="39"/>
    <w:rsid w:val="00A2410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comtableofcontentstitle">
    <w:name w:val="icom_tableofcontents_title"/>
    <w:qFormat/>
    <w:rsid w:val="00A24109"/>
    <w:pPr>
      <w:spacing w:after="0" w:line="240" w:lineRule="auto"/>
      <w:jc w:val="center"/>
    </w:pPr>
    <w:rPr>
      <w:rFonts w:eastAsia="Times New Roman" w:cs="Arial"/>
      <w:b/>
      <w:bCs/>
      <w:color w:val="1F497D"/>
      <w:kern w:val="32"/>
      <w:sz w:val="32"/>
      <w:szCs w:val="32"/>
      <w14:ligatures w14:val="none"/>
    </w:rPr>
  </w:style>
  <w:style w:type="paragraph" w:customStyle="1" w:styleId="icombullet3">
    <w:name w:val="icom_bullet3"/>
    <w:basedOn w:val="icombullet2"/>
    <w:qFormat/>
    <w:rsid w:val="00A24109"/>
    <w:pPr>
      <w:numPr>
        <w:numId w:val="65"/>
      </w:numPr>
      <w:tabs>
        <w:tab w:val="num" w:pos="360"/>
      </w:tabs>
      <w:ind w:left="720"/>
    </w:pPr>
  </w:style>
  <w:style w:type="paragraph" w:customStyle="1" w:styleId="icombullet2">
    <w:name w:val="icom_bullet2"/>
    <w:basedOn w:val="icombullet1"/>
    <w:qFormat/>
    <w:rsid w:val="00A24109"/>
    <w:pPr>
      <w:numPr>
        <w:numId w:val="0"/>
      </w:numPr>
      <w:ind w:left="1494" w:hanging="360"/>
    </w:pPr>
    <w:rPr>
      <w:rFonts w:asciiTheme="minorHAnsi" w:hAnsiTheme="minorHAnsi"/>
    </w:rPr>
  </w:style>
  <w:style w:type="paragraph" w:customStyle="1" w:styleId="icomnumbullet1">
    <w:name w:val="icom_numbullet1"/>
    <w:basedOn w:val="icombullet1"/>
    <w:link w:val="icomnumbullet1Char"/>
    <w:rsid w:val="00A24109"/>
    <w:pPr>
      <w:numPr>
        <w:numId w:val="64"/>
      </w:numPr>
      <w:tabs>
        <w:tab w:val="clear" w:pos="1368"/>
        <w:tab w:val="num" w:pos="1276"/>
      </w:tabs>
      <w:ind w:left="1134" w:hanging="397"/>
    </w:pPr>
  </w:style>
  <w:style w:type="paragraph" w:customStyle="1" w:styleId="icomchecklistbullet">
    <w:name w:val="icom_checklist_bullet"/>
    <w:basedOn w:val="icombodytext"/>
    <w:rsid w:val="00A24109"/>
    <w:pPr>
      <w:numPr>
        <w:numId w:val="63"/>
      </w:numPr>
      <w:tabs>
        <w:tab w:val="clear" w:pos="1140"/>
        <w:tab w:val="num" w:pos="360"/>
        <w:tab w:val="num" w:pos="720"/>
        <w:tab w:val="num" w:pos="1080"/>
      </w:tabs>
      <w:ind w:left="1208" w:hanging="357"/>
    </w:pPr>
    <w:rPr>
      <w:rFonts w:asciiTheme="minorHAnsi" w:hAnsiTheme="minorHAnsi"/>
      <w:bCs w:val="0"/>
    </w:rPr>
  </w:style>
  <w:style w:type="paragraph" w:customStyle="1" w:styleId="icomchaptercoverdesc">
    <w:name w:val="icom_chapter_cover_desc"/>
    <w:qFormat/>
    <w:rsid w:val="00A24109"/>
    <w:pPr>
      <w:spacing w:after="0" w:line="240" w:lineRule="auto"/>
      <w:jc w:val="center"/>
    </w:pPr>
    <w:rPr>
      <w:rFonts w:eastAsia="Times New Roman" w:cs="Times New Roman"/>
      <w:b/>
      <w:bCs/>
      <w:caps/>
      <w:kern w:val="32"/>
      <w:sz w:val="28"/>
      <w14:ligatures w14:val="none"/>
    </w:rPr>
  </w:style>
  <w:style w:type="paragraph" w:customStyle="1" w:styleId="icomheader">
    <w:name w:val="icom_header"/>
    <w:qFormat/>
    <w:rsid w:val="00A24109"/>
    <w:pPr>
      <w:tabs>
        <w:tab w:val="center" w:pos="5112"/>
      </w:tabs>
      <w:spacing w:after="0" w:line="240" w:lineRule="auto"/>
    </w:pPr>
    <w:rPr>
      <w:rFonts w:eastAsia="Times New Roman" w:cs="Arial"/>
      <w:bCs/>
      <w:kern w:val="32"/>
      <w:sz w:val="18"/>
      <w:szCs w:val="16"/>
      <w14:ligatures w14:val="none"/>
    </w:rPr>
  </w:style>
  <w:style w:type="paragraph" w:customStyle="1" w:styleId="icomchaptercovertitle">
    <w:name w:val="icom_chapter_cover_title"/>
    <w:link w:val="icomchaptercovertitleChar"/>
    <w:autoRedefine/>
    <w:qFormat/>
    <w:rsid w:val="00A24109"/>
    <w:pPr>
      <w:spacing w:after="0" w:line="240" w:lineRule="auto"/>
      <w:jc w:val="center"/>
    </w:pPr>
    <w:rPr>
      <w:rFonts w:eastAsia="Times New Roman" w:cs="Arial"/>
      <w:b/>
      <w:bCs/>
      <w:color w:val="323E4F" w:themeColor="text2" w:themeShade="BF"/>
      <w:kern w:val="32"/>
      <w:sz w:val="44"/>
      <w:szCs w:val="32"/>
      <w14:ligatures w14:val="none"/>
    </w:rPr>
  </w:style>
  <w:style w:type="paragraph" w:customStyle="1" w:styleId="icomtablecolumntitle">
    <w:name w:val="icom_table_columntitle"/>
    <w:basedOn w:val="icomtablebodytext"/>
    <w:qFormat/>
    <w:rsid w:val="00A24109"/>
    <w:pPr>
      <w:jc w:val="center"/>
    </w:pPr>
    <w:rPr>
      <w:b/>
      <w:sz w:val="18"/>
      <w:szCs w:val="20"/>
    </w:rPr>
  </w:style>
  <w:style w:type="paragraph" w:customStyle="1" w:styleId="icompicturecaption">
    <w:name w:val="icom_picture_caption"/>
    <w:basedOn w:val="icombodytext"/>
    <w:next w:val="icombodytext"/>
    <w:rsid w:val="00A24109"/>
    <w:pPr>
      <w:jc w:val="center"/>
    </w:pPr>
    <w:rPr>
      <w:rFonts w:asciiTheme="minorHAnsi" w:hAnsiTheme="minorHAnsi"/>
      <w:b/>
      <w:sz w:val="18"/>
      <w:szCs w:val="18"/>
    </w:rPr>
  </w:style>
  <w:style w:type="paragraph" w:customStyle="1" w:styleId="icomnumbullet">
    <w:name w:val="icom_numbullet"/>
    <w:basedOn w:val="icomnumbullet1"/>
    <w:link w:val="icomnumbulletChar"/>
    <w:qFormat/>
    <w:rsid w:val="00A24109"/>
    <w:pPr>
      <w:numPr>
        <w:numId w:val="67"/>
      </w:numPr>
      <w:ind w:left="1208" w:hanging="357"/>
    </w:pPr>
  </w:style>
  <w:style w:type="character" w:customStyle="1" w:styleId="icomnumbullet1Char">
    <w:name w:val="icom_numbullet1 Char"/>
    <w:basedOn w:val="icombullet1Char"/>
    <w:link w:val="icomnumbullet1"/>
    <w:rsid w:val="00A24109"/>
    <w:rPr>
      <w:rFonts w:ascii="Calibri" w:eastAsia="Times New Roman" w:hAnsi="Calibri" w:cs="Arial"/>
      <w:bCs/>
      <w:kern w:val="32"/>
      <w:szCs w:val="28"/>
      <w14:ligatures w14:val="none"/>
    </w:rPr>
  </w:style>
  <w:style w:type="character" w:customStyle="1" w:styleId="icomnumbulletChar">
    <w:name w:val="icom_numbullet Char"/>
    <w:basedOn w:val="icomnumbullet1Char"/>
    <w:link w:val="icomnumbullet"/>
    <w:rsid w:val="00A24109"/>
    <w:rPr>
      <w:rFonts w:ascii="Calibri" w:eastAsia="Times New Roman" w:hAnsi="Calibri" w:cs="Arial"/>
      <w:bCs/>
      <w:kern w:val="32"/>
      <w:szCs w:val="28"/>
      <w14:ligatures w14:val="none"/>
    </w:rPr>
  </w:style>
  <w:style w:type="paragraph" w:customStyle="1" w:styleId="MMTitle">
    <w:name w:val="MM Title"/>
    <w:basedOn w:val="icomchaptercovertitle"/>
    <w:link w:val="MMTitleChar"/>
    <w:rsid w:val="00A24109"/>
    <w:rPr>
      <w:lang w:val="en-US"/>
    </w:rPr>
  </w:style>
  <w:style w:type="character" w:customStyle="1" w:styleId="icomchaptercovertitleChar">
    <w:name w:val="icom_chapter_cover_title Char"/>
    <w:link w:val="icomchaptercovertitle"/>
    <w:rsid w:val="00A24109"/>
    <w:rPr>
      <w:rFonts w:eastAsia="Times New Roman" w:cs="Arial"/>
      <w:b/>
      <w:bCs/>
      <w:color w:val="323E4F" w:themeColor="text2" w:themeShade="BF"/>
      <w:kern w:val="32"/>
      <w:sz w:val="44"/>
      <w:szCs w:val="32"/>
      <w14:ligatures w14:val="none"/>
    </w:rPr>
  </w:style>
  <w:style w:type="character" w:customStyle="1" w:styleId="MMTitleChar">
    <w:name w:val="MM Title Char"/>
    <w:link w:val="MMTitle"/>
    <w:rsid w:val="00A24109"/>
    <w:rPr>
      <w:rFonts w:eastAsia="Times New Roman" w:cs="Arial"/>
      <w:b/>
      <w:bCs/>
      <w:color w:val="323E4F" w:themeColor="text2" w:themeShade="BF"/>
      <w:kern w:val="32"/>
      <w:sz w:val="44"/>
      <w:szCs w:val="32"/>
      <w:lang w:val="en-US"/>
      <w14:ligatures w14:val="none"/>
    </w:rPr>
  </w:style>
  <w:style w:type="paragraph" w:customStyle="1" w:styleId="MMTopic1">
    <w:name w:val="MM Topic 1"/>
    <w:basedOn w:val="2"/>
    <w:link w:val="MMTopic1Char"/>
    <w:rsid w:val="00A24109"/>
    <w:pPr>
      <w:keepNext w:val="0"/>
      <w:numPr>
        <w:ilvl w:val="0"/>
        <w:numId w:val="0"/>
      </w:numPr>
      <w:pBdr>
        <w:top w:val="none" w:sz="0" w:space="0" w:color="auto"/>
        <w:left w:val="none" w:sz="0" w:space="0" w:color="auto"/>
        <w:bottom w:val="none" w:sz="0" w:space="0" w:color="auto"/>
        <w:right w:val="none" w:sz="0" w:space="0" w:color="auto"/>
      </w:pBdr>
      <w:tabs>
        <w:tab w:val="clear" w:pos="567"/>
        <w:tab w:val="num" w:pos="1985"/>
      </w:tabs>
      <w:suppressAutoHyphens w:val="0"/>
      <w:spacing w:after="240"/>
      <w:ind w:left="851" w:hanging="851"/>
      <w:jc w:val="left"/>
      <w:outlineLvl w:val="0"/>
    </w:pPr>
    <w:rPr>
      <w:rFonts w:asciiTheme="minorHAnsi" w:eastAsia="Times New Roman" w:hAnsiTheme="minorHAnsi" w:cs="Arial"/>
      <w:bCs/>
      <w:color w:val="000080"/>
      <w:kern w:val="32"/>
      <w:sz w:val="32"/>
      <w:szCs w:val="28"/>
      <w:lang w:val="en-US" w:eastAsia="en-US"/>
    </w:rPr>
  </w:style>
  <w:style w:type="character" w:customStyle="1" w:styleId="MMTopic1Char">
    <w:name w:val="MM Topic 1 Char"/>
    <w:link w:val="MMTopic1"/>
    <w:rsid w:val="00A24109"/>
    <w:rPr>
      <w:rFonts w:eastAsia="Times New Roman" w:cs="Arial"/>
      <w:b/>
      <w:bCs/>
      <w:color w:val="000080"/>
      <w:kern w:val="32"/>
      <w:sz w:val="32"/>
      <w:szCs w:val="28"/>
      <w:lang w:val="en-US"/>
      <w14:ligatures w14:val="none"/>
    </w:rPr>
  </w:style>
  <w:style w:type="paragraph" w:customStyle="1" w:styleId="MMTopic2">
    <w:name w:val="MM Topic 2"/>
    <w:basedOn w:val="3"/>
    <w:link w:val="MMTopic2Char"/>
    <w:rsid w:val="00A24109"/>
    <w:pPr>
      <w:keepNext w:val="0"/>
      <w:numPr>
        <w:ilvl w:val="0"/>
        <w:numId w:val="0"/>
      </w:numPr>
      <w:tabs>
        <w:tab w:val="left" w:pos="284"/>
        <w:tab w:val="num" w:pos="851"/>
        <w:tab w:val="num" w:pos="1985"/>
      </w:tabs>
      <w:suppressAutoHyphens w:val="0"/>
      <w:spacing w:afterLines="100" w:after="240"/>
      <w:ind w:left="1134" w:hanging="283"/>
    </w:pPr>
    <w:rPr>
      <w:rFonts w:asciiTheme="minorHAnsi" w:eastAsia="Times New Roman" w:hAnsiTheme="minorHAnsi" w:cs="Arial"/>
      <w:bCs w:val="0"/>
      <w:color w:val="000080"/>
      <w:kern w:val="32"/>
      <w:sz w:val="30"/>
      <w:lang w:val="en-US" w:eastAsia="en-US"/>
    </w:rPr>
  </w:style>
  <w:style w:type="character" w:customStyle="1" w:styleId="MMTopic2Char">
    <w:name w:val="MM Topic 2 Char"/>
    <w:link w:val="MMTopic2"/>
    <w:rsid w:val="00A24109"/>
    <w:rPr>
      <w:rFonts w:eastAsia="Times New Roman" w:cs="Arial"/>
      <w:b/>
      <w:color w:val="000080"/>
      <w:kern w:val="32"/>
      <w:sz w:val="30"/>
      <w:szCs w:val="26"/>
      <w:lang w:val="en-US"/>
      <w14:ligatures w14:val="none"/>
    </w:rPr>
  </w:style>
  <w:style w:type="paragraph" w:customStyle="1" w:styleId="MMTopic3">
    <w:name w:val="MM Topic 3"/>
    <w:basedOn w:val="4"/>
    <w:link w:val="MMTopic3Char"/>
    <w:rsid w:val="00A24109"/>
    <w:pPr>
      <w:keepNext w:val="0"/>
      <w:numPr>
        <w:ilvl w:val="0"/>
        <w:numId w:val="0"/>
      </w:numPr>
      <w:tabs>
        <w:tab w:val="left" w:pos="567"/>
        <w:tab w:val="left" w:pos="851"/>
        <w:tab w:val="num" w:pos="1418"/>
        <w:tab w:val="num" w:pos="3780"/>
      </w:tabs>
      <w:suppressAutoHyphens w:val="0"/>
      <w:spacing w:after="240"/>
      <w:ind w:left="1134" w:hanging="283"/>
    </w:pPr>
    <w:rPr>
      <w:rFonts w:asciiTheme="minorHAnsi" w:eastAsia="Times New Roman" w:hAnsiTheme="minorHAnsi"/>
      <w:color w:val="000080"/>
      <w:kern w:val="32"/>
      <w:sz w:val="28"/>
    </w:rPr>
  </w:style>
  <w:style w:type="character" w:customStyle="1" w:styleId="MMTopic3Char">
    <w:name w:val="MM Topic 3 Char"/>
    <w:link w:val="MMTopic3"/>
    <w:rsid w:val="00A24109"/>
    <w:rPr>
      <w:rFonts w:eastAsia="Times New Roman" w:cs="Times New Roman"/>
      <w:b/>
      <w:bCs/>
      <w:color w:val="000080"/>
      <w:kern w:val="32"/>
      <w:sz w:val="28"/>
      <w:szCs w:val="28"/>
      <w14:ligatures w14:val="none"/>
    </w:rPr>
  </w:style>
  <w:style w:type="paragraph" w:customStyle="1" w:styleId="MMNotes">
    <w:name w:val="MM Notes"/>
    <w:basedOn w:val="icombodytext"/>
    <w:link w:val="MMNotesChar"/>
    <w:uiPriority w:val="99"/>
    <w:rsid w:val="00A24109"/>
    <w:rPr>
      <w:rFonts w:asciiTheme="minorHAnsi" w:hAnsiTheme="minorHAnsi"/>
      <w:lang w:val="en-US"/>
    </w:rPr>
  </w:style>
  <w:style w:type="character" w:customStyle="1" w:styleId="MMNotesChar">
    <w:name w:val="MM Notes Char"/>
    <w:link w:val="MMNotes"/>
    <w:uiPriority w:val="99"/>
    <w:rsid w:val="00A24109"/>
    <w:rPr>
      <w:rFonts w:eastAsia="Times New Roman" w:cs="Arial"/>
      <w:bCs/>
      <w:kern w:val="32"/>
      <w:szCs w:val="28"/>
      <w:lang w:val="en-US"/>
      <w14:ligatures w14:val="none"/>
    </w:rPr>
  </w:style>
  <w:style w:type="paragraph" w:customStyle="1" w:styleId="MMEmpty">
    <w:name w:val="MM Empty"/>
    <w:basedOn w:val="a2"/>
    <w:link w:val="MMEmptyChar"/>
    <w:rsid w:val="00A24109"/>
    <w:pPr>
      <w:suppressAutoHyphens w:val="0"/>
      <w:spacing w:after="0"/>
      <w:ind w:left="720"/>
    </w:pPr>
    <w:rPr>
      <w:rFonts w:eastAsia="Times New Roman" w:cs="Arial"/>
      <w:bCs/>
      <w:kern w:val="32"/>
      <w:sz w:val="20"/>
      <w:szCs w:val="28"/>
      <w:lang w:val="en-US" w:eastAsia="en-US"/>
    </w:rPr>
  </w:style>
  <w:style w:type="character" w:customStyle="1" w:styleId="MMEmptyChar">
    <w:name w:val="MM Empty Char"/>
    <w:link w:val="MMEmpty"/>
    <w:rsid w:val="00A24109"/>
    <w:rPr>
      <w:rFonts w:ascii="Tahoma" w:eastAsia="Times New Roman" w:hAnsi="Tahoma" w:cs="Arial"/>
      <w:bCs/>
      <w:kern w:val="32"/>
      <w:sz w:val="20"/>
      <w:szCs w:val="28"/>
      <w:lang w:val="en-US"/>
      <w14:ligatures w14:val="none"/>
    </w:rPr>
  </w:style>
  <w:style w:type="paragraph" w:customStyle="1" w:styleId="MMHyperlink">
    <w:name w:val="MM Hyperlink"/>
    <w:basedOn w:val="a2"/>
    <w:link w:val="MMHyperlinkChar"/>
    <w:rsid w:val="00A24109"/>
    <w:pPr>
      <w:suppressAutoHyphens w:val="0"/>
      <w:spacing w:after="0"/>
      <w:ind w:left="720"/>
    </w:pPr>
    <w:rPr>
      <w:rFonts w:eastAsia="Times New Roman" w:cs="Arial"/>
      <w:bCs/>
      <w:kern w:val="32"/>
      <w:sz w:val="20"/>
      <w:szCs w:val="28"/>
      <w:lang w:val="el-GR" w:eastAsia="en-US"/>
    </w:rPr>
  </w:style>
  <w:style w:type="character" w:customStyle="1" w:styleId="MMHyperlinkChar">
    <w:name w:val="MM Hyperlink Char"/>
    <w:basedOn w:val="a3"/>
    <w:link w:val="MMHyperlink"/>
    <w:rsid w:val="00A24109"/>
    <w:rPr>
      <w:rFonts w:ascii="Tahoma" w:eastAsia="Times New Roman" w:hAnsi="Tahoma" w:cs="Arial"/>
      <w:bCs/>
      <w:kern w:val="32"/>
      <w:sz w:val="20"/>
      <w:szCs w:val="28"/>
      <w14:ligatures w14:val="none"/>
    </w:rPr>
  </w:style>
  <w:style w:type="numbering" w:customStyle="1" w:styleId="Headings">
    <w:name w:val="Headings"/>
    <w:uiPriority w:val="99"/>
    <w:rsid w:val="00A24109"/>
    <w:pPr>
      <w:numPr>
        <w:numId w:val="66"/>
      </w:numPr>
    </w:pPr>
  </w:style>
  <w:style w:type="table" w:customStyle="1" w:styleId="MediumList1-Accent11">
    <w:name w:val="Medium List 1 - Accent 11"/>
    <w:basedOn w:val="a4"/>
    <w:uiPriority w:val="65"/>
    <w:rsid w:val="00A24109"/>
    <w:pPr>
      <w:spacing w:after="0" w:line="240" w:lineRule="auto"/>
    </w:pPr>
    <w:rPr>
      <w:rFonts w:ascii="Times New Roman" w:eastAsia="Times New Roman" w:hAnsi="Times New Roman" w:cs="Times New Roman"/>
      <w:color w:val="000000" w:themeColor="text1"/>
      <w:kern w:val="0"/>
      <w:sz w:val="20"/>
      <w:szCs w:val="20"/>
      <w:lang w:eastAsia="zh-CN"/>
      <w14:ligatures w14:val="none"/>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character" w:customStyle="1" w:styleId="st">
    <w:name w:val="st"/>
    <w:basedOn w:val="a3"/>
    <w:rsid w:val="00A24109"/>
  </w:style>
  <w:style w:type="paragraph" w:customStyle="1" w:styleId="TOCPin">
    <w:name w:val="TOC Pin"/>
    <w:basedOn w:val="a2"/>
    <w:next w:val="a2"/>
    <w:rsid w:val="00A24109"/>
    <w:pPr>
      <w:suppressAutoHyphens w:val="0"/>
      <w:spacing w:before="120" w:after="360"/>
      <w:jc w:val="center"/>
    </w:pPr>
    <w:rPr>
      <w:rFonts w:ascii="Arial" w:eastAsia="Times New Roman" w:hAnsi="Arial" w:cs="Times New Roman"/>
      <w:b/>
      <w:color w:val="0000FF"/>
      <w:sz w:val="40"/>
      <w:szCs w:val="20"/>
      <w:lang w:val="el-GR" w:eastAsia="en-US"/>
    </w:rPr>
  </w:style>
  <w:style w:type="paragraph" w:customStyle="1" w:styleId="Bullets-Sq">
    <w:name w:val="Bullets - Sq"/>
    <w:basedOn w:val="a2"/>
    <w:rsid w:val="00A24109"/>
    <w:pPr>
      <w:suppressAutoHyphens w:val="0"/>
      <w:spacing w:before="120"/>
      <w:ind w:left="567" w:hanging="567"/>
    </w:pPr>
    <w:rPr>
      <w:rFonts w:ascii="Arial" w:eastAsia="Times New Roman" w:hAnsi="Arial" w:cs="Times New Roman"/>
      <w:sz w:val="20"/>
      <w:szCs w:val="20"/>
      <w:lang w:val="el-GR" w:eastAsia="en-US"/>
    </w:rPr>
  </w:style>
  <w:style w:type="paragraph" w:customStyle="1" w:styleId="Bullets-Sqind">
    <w:name w:val="Bullets - Sq (ind)"/>
    <w:basedOn w:val="Bullets-Sq"/>
    <w:rsid w:val="00A24109"/>
    <w:pPr>
      <w:numPr>
        <w:ilvl w:val="10"/>
      </w:numPr>
      <w:ind w:left="850" w:hanging="283"/>
    </w:pPr>
  </w:style>
  <w:style w:type="paragraph" w:customStyle="1" w:styleId="Bullets-arrows">
    <w:name w:val="Bullets - arrows"/>
    <w:basedOn w:val="a2"/>
    <w:rsid w:val="00A24109"/>
    <w:pPr>
      <w:tabs>
        <w:tab w:val="left" w:pos="0"/>
      </w:tabs>
      <w:suppressAutoHyphens w:val="0"/>
      <w:spacing w:before="120" w:after="240"/>
      <w:ind w:left="1843" w:hanging="403"/>
    </w:pPr>
    <w:rPr>
      <w:rFonts w:ascii="Arial" w:eastAsia="Times New Roman" w:hAnsi="Arial" w:cs="Times New Roman"/>
      <w:sz w:val="20"/>
      <w:szCs w:val="20"/>
      <w:lang w:val="en-US" w:eastAsia="en-US"/>
    </w:rPr>
  </w:style>
  <w:style w:type="paragraph" w:customStyle="1" w:styleId="Bullets-squares">
    <w:name w:val="Bullets - squares"/>
    <w:basedOn w:val="a2"/>
    <w:rsid w:val="00A24109"/>
    <w:pPr>
      <w:tabs>
        <w:tab w:val="left" w:pos="0"/>
      </w:tabs>
      <w:suppressAutoHyphens w:val="0"/>
      <w:spacing w:before="120" w:after="240"/>
      <w:ind w:left="567" w:hanging="567"/>
      <w:jc w:val="left"/>
    </w:pPr>
    <w:rPr>
      <w:rFonts w:ascii="Arial" w:eastAsia="Times New Roman" w:hAnsi="Arial" w:cs="Times New Roman"/>
      <w:sz w:val="20"/>
      <w:szCs w:val="20"/>
      <w:lang w:val="en-US" w:eastAsia="en-US"/>
    </w:rPr>
  </w:style>
  <w:style w:type="paragraph" w:customStyle="1" w:styleId="Bullet-other">
    <w:name w:val="Bullet - other"/>
    <w:basedOn w:val="a2"/>
    <w:rsid w:val="00A24109"/>
    <w:pPr>
      <w:tabs>
        <w:tab w:val="left" w:pos="567"/>
      </w:tabs>
      <w:suppressAutoHyphens w:val="0"/>
      <w:spacing w:before="120"/>
      <w:ind w:left="567" w:hanging="567"/>
    </w:pPr>
    <w:rPr>
      <w:rFonts w:ascii="Arial" w:eastAsia="Times New Roman" w:hAnsi="Arial" w:cs="Times New Roman"/>
      <w:sz w:val="20"/>
      <w:szCs w:val="20"/>
      <w:lang w:val="en-US" w:eastAsia="en-US"/>
    </w:rPr>
  </w:style>
  <w:style w:type="paragraph" w:customStyle="1" w:styleId="Bullets-tick">
    <w:name w:val="Bullets - tick"/>
    <w:basedOn w:val="Bullets-Sq"/>
    <w:rsid w:val="00A24109"/>
    <w:pPr>
      <w:tabs>
        <w:tab w:val="left" w:pos="567"/>
      </w:tabs>
    </w:pPr>
  </w:style>
  <w:style w:type="paragraph" w:customStyle="1" w:styleId="Bullets-tickindent">
    <w:name w:val="Bullets - tick/indent"/>
    <w:basedOn w:val="Bullets-tick"/>
    <w:rsid w:val="00A24109"/>
    <w:pPr>
      <w:ind w:left="851" w:hanging="284"/>
    </w:pPr>
  </w:style>
  <w:style w:type="paragraph" w:customStyle="1" w:styleId="Bullets-finger">
    <w:name w:val="Bullets - finger"/>
    <w:basedOn w:val="a2"/>
    <w:rsid w:val="00A24109"/>
    <w:pPr>
      <w:tabs>
        <w:tab w:val="left" w:pos="0"/>
      </w:tabs>
      <w:suppressAutoHyphens w:val="0"/>
      <w:spacing w:before="120" w:after="0"/>
      <w:ind w:left="567" w:hanging="567"/>
    </w:pPr>
    <w:rPr>
      <w:rFonts w:ascii="Arial" w:eastAsia="Times New Roman" w:hAnsi="Arial" w:cs="Times New Roman"/>
      <w:sz w:val="20"/>
      <w:szCs w:val="20"/>
      <w:lang w:val="el-GR" w:eastAsia="en-US"/>
    </w:rPr>
  </w:style>
  <w:style w:type="paragraph" w:customStyle="1" w:styleId="Bullets-book">
    <w:name w:val="Bullets - book"/>
    <w:basedOn w:val="a2"/>
    <w:rsid w:val="00A24109"/>
    <w:pPr>
      <w:tabs>
        <w:tab w:val="left" w:pos="0"/>
      </w:tabs>
      <w:suppressAutoHyphens w:val="0"/>
      <w:spacing w:before="120"/>
      <w:ind w:left="567" w:hanging="567"/>
      <w:jc w:val="left"/>
    </w:pPr>
    <w:rPr>
      <w:rFonts w:ascii="Arial" w:eastAsia="Times New Roman" w:hAnsi="Arial" w:cs="Times New Roman"/>
      <w:sz w:val="20"/>
      <w:szCs w:val="20"/>
      <w:lang w:val="el-GR" w:eastAsia="en-US"/>
    </w:rPr>
  </w:style>
  <w:style w:type="paragraph" w:customStyle="1" w:styleId="Bullets-arrowcircle">
    <w:name w:val="Bullets - arrow (circle)"/>
    <w:basedOn w:val="Bullets-Sq"/>
    <w:next w:val="afff7"/>
    <w:rsid w:val="00A24109"/>
    <w:pPr>
      <w:tabs>
        <w:tab w:val="left" w:pos="0"/>
      </w:tabs>
      <w:spacing w:before="240"/>
    </w:pPr>
    <w:rPr>
      <w:b/>
    </w:rPr>
  </w:style>
  <w:style w:type="paragraph" w:customStyle="1" w:styleId="Bold0">
    <w:name w:val="Bold"/>
    <w:next w:val="a2"/>
    <w:rsid w:val="00A24109"/>
    <w:pPr>
      <w:tabs>
        <w:tab w:val="left" w:pos="851"/>
      </w:tabs>
      <w:spacing w:before="480" w:after="240" w:line="240" w:lineRule="auto"/>
    </w:pPr>
    <w:rPr>
      <w:rFonts w:ascii="Tahoma" w:eastAsia="Times New Roman" w:hAnsi="Tahoma" w:cs="Times New Roman"/>
      <w:b/>
      <w:color w:val="0000FF"/>
      <w:kern w:val="0"/>
      <w:szCs w:val="20"/>
      <w:lang w:val="en-US"/>
      <w14:ligatures w14:val="none"/>
    </w:rPr>
  </w:style>
  <w:style w:type="paragraph" w:customStyle="1" w:styleId="BoldUnderline">
    <w:name w:val="Bold &amp; Underline"/>
    <w:basedOn w:val="Bold0"/>
    <w:next w:val="a2"/>
    <w:rsid w:val="00A24109"/>
    <w:rPr>
      <w:rFonts w:ascii="Arial" w:hAnsi="Arial"/>
      <w:u w:val="single"/>
    </w:rPr>
  </w:style>
  <w:style w:type="paragraph" w:customStyle="1" w:styleId="Boldblue">
    <w:name w:val="Bold (blue)"/>
    <w:basedOn w:val="Bold0"/>
    <w:next w:val="a2"/>
    <w:rsid w:val="00A24109"/>
    <w:pPr>
      <w:spacing w:before="360" w:after="120"/>
    </w:pPr>
    <w:rPr>
      <w:rFonts w:ascii="Arial" w:hAnsi="Arial"/>
      <w:color w:val="000080"/>
      <w:lang w:val="el-GR"/>
    </w:rPr>
  </w:style>
  <w:style w:type="paragraph" w:customStyle="1" w:styleId="BoldCapital">
    <w:name w:val="Bold Capital"/>
    <w:basedOn w:val="Bold0"/>
    <w:next w:val="a2"/>
    <w:rsid w:val="00A24109"/>
    <w:pPr>
      <w:tabs>
        <w:tab w:val="clear" w:pos="851"/>
      </w:tabs>
    </w:pPr>
    <w:rPr>
      <w:smallCaps/>
    </w:rPr>
  </w:style>
  <w:style w:type="paragraph" w:customStyle="1" w:styleId="BoldItalic">
    <w:name w:val="Bold Italic"/>
    <w:basedOn w:val="Bold0"/>
    <w:next w:val="a2"/>
    <w:rsid w:val="00A24109"/>
    <w:rPr>
      <w:i/>
    </w:rPr>
  </w:style>
  <w:style w:type="paragraph" w:customStyle="1" w:styleId="BoldItalic10">
    <w:name w:val="Bold Italic (10)"/>
    <w:basedOn w:val="BoldItalic"/>
    <w:rsid w:val="00A24109"/>
    <w:pPr>
      <w:keepNext/>
    </w:pPr>
    <w:rPr>
      <w:sz w:val="20"/>
    </w:rPr>
  </w:style>
  <w:style w:type="paragraph" w:customStyle="1" w:styleId="Bold-TNR-U">
    <w:name w:val="Bold-TNR-U"/>
    <w:basedOn w:val="Bold0"/>
    <w:next w:val="a2"/>
    <w:rsid w:val="00A24109"/>
    <w:rPr>
      <w:rFonts w:ascii="Arial" w:hAnsi="Arial"/>
      <w:u w:val="single"/>
    </w:rPr>
  </w:style>
  <w:style w:type="paragraph" w:customStyle="1" w:styleId="Graphic">
    <w:name w:val="Graphic"/>
    <w:basedOn w:val="a2"/>
    <w:rsid w:val="00A24109"/>
    <w:pPr>
      <w:keepNext/>
      <w:suppressAutoHyphens w:val="0"/>
      <w:spacing w:before="240" w:after="360" w:line="312" w:lineRule="auto"/>
      <w:ind w:right="-284"/>
      <w:jc w:val="left"/>
    </w:pPr>
    <w:rPr>
      <w:rFonts w:ascii="Arial" w:eastAsia="Times New Roman" w:hAnsi="Arial" w:cs="Times New Roman"/>
      <w:sz w:val="20"/>
      <w:szCs w:val="20"/>
      <w:lang w:val="el-GR" w:eastAsia="en-US"/>
    </w:rPr>
  </w:style>
  <w:style w:type="paragraph" w:customStyle="1" w:styleId="Italic">
    <w:name w:val="Italic"/>
    <w:basedOn w:val="Bold0"/>
    <w:next w:val="a2"/>
    <w:rsid w:val="00A24109"/>
    <w:pPr>
      <w:tabs>
        <w:tab w:val="clear" w:pos="851"/>
      </w:tabs>
      <w:spacing w:before="120" w:after="120"/>
      <w:ind w:left="720"/>
    </w:pPr>
    <w:rPr>
      <w:rFonts w:ascii="Arial" w:hAnsi="Arial"/>
      <w:b w:val="0"/>
      <w:i/>
      <w:color w:val="auto"/>
      <w:lang w:val="el-GR"/>
    </w:rPr>
  </w:style>
  <w:style w:type="paragraph" w:customStyle="1" w:styleId="Italicnospace">
    <w:name w:val="Italic (no space)"/>
    <w:basedOn w:val="a2"/>
    <w:next w:val="a2"/>
    <w:rsid w:val="00A24109"/>
    <w:pPr>
      <w:suppressAutoHyphens w:val="0"/>
      <w:spacing w:before="120"/>
    </w:pPr>
    <w:rPr>
      <w:rFonts w:ascii="Arial" w:eastAsia="Times New Roman" w:hAnsi="Arial" w:cs="Times New Roman"/>
      <w:i/>
      <w:color w:val="000080"/>
      <w:sz w:val="20"/>
      <w:szCs w:val="20"/>
      <w:lang w:val="en-US" w:eastAsia="en-US"/>
    </w:rPr>
  </w:style>
  <w:style w:type="paragraph" w:customStyle="1" w:styleId="Letters">
    <w:name w:val="Letters"/>
    <w:basedOn w:val="a2"/>
    <w:rsid w:val="00A24109"/>
    <w:pPr>
      <w:suppressAutoHyphens w:val="0"/>
      <w:spacing w:before="120"/>
      <w:ind w:left="567" w:hanging="567"/>
      <w:jc w:val="left"/>
    </w:pPr>
    <w:rPr>
      <w:rFonts w:ascii="Arial" w:eastAsia="Times New Roman" w:hAnsi="Arial" w:cs="Times New Roman"/>
      <w:sz w:val="20"/>
      <w:szCs w:val="20"/>
      <w:lang w:val="el-GR" w:eastAsia="en-US"/>
    </w:rPr>
  </w:style>
  <w:style w:type="paragraph" w:customStyle="1" w:styleId="Numbers">
    <w:name w:val="Numbers"/>
    <w:basedOn w:val="a2"/>
    <w:rsid w:val="00A24109"/>
    <w:pPr>
      <w:suppressAutoHyphens w:val="0"/>
      <w:spacing w:before="120"/>
      <w:ind w:left="567" w:hanging="567"/>
      <w:jc w:val="left"/>
    </w:pPr>
    <w:rPr>
      <w:rFonts w:ascii="Arial" w:eastAsia="Times New Roman" w:hAnsi="Arial" w:cs="Times New Roman"/>
      <w:sz w:val="20"/>
      <w:szCs w:val="20"/>
      <w:lang w:val="el-GR" w:eastAsia="en-US"/>
    </w:rPr>
  </w:style>
  <w:style w:type="paragraph" w:customStyle="1" w:styleId="PinLabelLeftB">
    <w:name w:val="Pin Label Left/B"/>
    <w:basedOn w:val="a2"/>
    <w:rsid w:val="00A24109"/>
    <w:pPr>
      <w:suppressAutoHyphens w:val="0"/>
      <w:spacing w:before="120"/>
      <w:jc w:val="left"/>
    </w:pPr>
    <w:rPr>
      <w:rFonts w:ascii="Arial" w:eastAsia="Times New Roman" w:hAnsi="Arial" w:cs="Times New Roman"/>
      <w:b/>
      <w:color w:val="000080"/>
      <w:sz w:val="20"/>
      <w:szCs w:val="20"/>
      <w:lang w:val="el-GR" w:eastAsia="en-US"/>
    </w:rPr>
  </w:style>
  <w:style w:type="paragraph" w:customStyle="1" w:styleId="PinNormalCentre">
    <w:name w:val="Pin Normal Centre"/>
    <w:basedOn w:val="a2"/>
    <w:rsid w:val="00A24109"/>
    <w:pPr>
      <w:suppressAutoHyphens w:val="0"/>
      <w:spacing w:before="120" w:after="0"/>
      <w:jc w:val="center"/>
    </w:pPr>
    <w:rPr>
      <w:rFonts w:ascii="Arial" w:eastAsia="Times New Roman" w:hAnsi="Arial" w:cs="Times New Roman"/>
      <w:color w:val="000080"/>
      <w:sz w:val="20"/>
      <w:szCs w:val="20"/>
      <w:lang w:val="el-GR" w:eastAsia="en-US"/>
    </w:rPr>
  </w:style>
  <w:style w:type="paragraph" w:customStyle="1" w:styleId="PinNormalInd">
    <w:name w:val="Pin Normal Ind"/>
    <w:basedOn w:val="a2"/>
    <w:rsid w:val="00A24109"/>
    <w:pPr>
      <w:suppressAutoHyphens w:val="0"/>
      <w:spacing w:before="120" w:after="0"/>
      <w:ind w:left="567"/>
      <w:jc w:val="left"/>
    </w:pPr>
    <w:rPr>
      <w:rFonts w:ascii="Arial" w:eastAsia="Times New Roman" w:hAnsi="Arial" w:cs="Times New Roman"/>
      <w:color w:val="000080"/>
      <w:sz w:val="20"/>
      <w:szCs w:val="20"/>
      <w:lang w:val="el-GR" w:eastAsia="en-US"/>
    </w:rPr>
  </w:style>
  <w:style w:type="paragraph" w:customStyle="1" w:styleId="PinNormal-Prodiagrafi">
    <w:name w:val="Pin Normal-Prodiagrafi"/>
    <w:basedOn w:val="PinLabelLeftB"/>
    <w:rsid w:val="00A24109"/>
    <w:pPr>
      <w:spacing w:before="0"/>
    </w:pPr>
    <w:rPr>
      <w:b w:val="0"/>
    </w:rPr>
  </w:style>
  <w:style w:type="paragraph" w:customStyle="1" w:styleId="PinNormal-Parapombi">
    <w:name w:val="Pin Normal-Parapombi"/>
    <w:basedOn w:val="PinNormal-Prodiagrafi"/>
    <w:rsid w:val="00A24109"/>
  </w:style>
  <w:style w:type="paragraph" w:customStyle="1" w:styleId="PinTitlesCentre">
    <w:name w:val="Pin Titles Centre"/>
    <w:basedOn w:val="a2"/>
    <w:rsid w:val="00A24109"/>
    <w:pPr>
      <w:suppressAutoHyphens w:val="0"/>
      <w:spacing w:before="60" w:after="60"/>
      <w:jc w:val="center"/>
    </w:pPr>
    <w:rPr>
      <w:rFonts w:ascii="Arial" w:eastAsia="Times New Roman" w:hAnsi="Arial" w:cs="Times New Roman"/>
      <w:b/>
      <w:color w:val="0000FF"/>
      <w:sz w:val="20"/>
      <w:szCs w:val="20"/>
      <w:lang w:val="el-GR" w:eastAsia="en-US"/>
    </w:rPr>
  </w:style>
  <w:style w:type="paragraph" w:customStyle="1" w:styleId="PinBullets">
    <w:name w:val="Pin Bullets"/>
    <w:basedOn w:val="a2"/>
    <w:rsid w:val="00A24109"/>
    <w:pPr>
      <w:tabs>
        <w:tab w:val="left" w:pos="567"/>
      </w:tabs>
      <w:suppressAutoHyphens w:val="0"/>
      <w:spacing w:before="120"/>
      <w:ind w:left="567" w:hanging="567"/>
      <w:jc w:val="left"/>
    </w:pPr>
    <w:rPr>
      <w:rFonts w:ascii="Arial" w:eastAsia="Times New Roman" w:hAnsi="Arial" w:cs="Times New Roman"/>
      <w:color w:val="000080"/>
      <w:sz w:val="20"/>
      <w:szCs w:val="20"/>
      <w:lang w:val="el-GR" w:eastAsia="en-US"/>
    </w:rPr>
  </w:style>
  <w:style w:type="paragraph" w:customStyle="1" w:styleId="PinBullets-It">
    <w:name w:val="Pin Bullets (- It)"/>
    <w:basedOn w:val="PinBullets"/>
    <w:rsid w:val="00A24109"/>
    <w:pPr>
      <w:numPr>
        <w:ilvl w:val="10"/>
      </w:numPr>
      <w:ind w:left="567" w:hanging="567"/>
    </w:pPr>
    <w:rPr>
      <w:i/>
    </w:rPr>
  </w:style>
  <w:style w:type="paragraph" w:customStyle="1" w:styleId="PinBullets-">
    <w:name w:val="Pin Bullets (-)"/>
    <w:basedOn w:val="PinBullets-It"/>
    <w:rsid w:val="00A24109"/>
    <w:rPr>
      <w:i w:val="0"/>
    </w:rPr>
  </w:style>
  <w:style w:type="paragraph" w:customStyle="1" w:styleId="PinBullets2">
    <w:name w:val="Pin Bullets2"/>
    <w:basedOn w:val="PinBullets"/>
    <w:rsid w:val="00A24109"/>
    <w:pPr>
      <w:ind w:hanging="283"/>
    </w:pPr>
  </w:style>
  <w:style w:type="paragraph" w:customStyle="1" w:styleId="SideTitleleft">
    <w:name w:val="Side Title (left)"/>
    <w:basedOn w:val="a2"/>
    <w:next w:val="a2"/>
    <w:rsid w:val="00A24109"/>
    <w:pPr>
      <w:pBdr>
        <w:top w:val="single" w:sz="12" w:space="4" w:color="008080"/>
      </w:pBdr>
      <w:suppressAutoHyphens w:val="0"/>
      <w:spacing w:before="120" w:after="240"/>
      <w:ind w:right="170"/>
      <w:jc w:val="left"/>
    </w:pPr>
    <w:rPr>
      <w:rFonts w:ascii="Arial" w:eastAsia="Times New Roman" w:hAnsi="Arial" w:cs="Times New Roman"/>
      <w:b/>
      <w:color w:val="008080"/>
      <w:szCs w:val="20"/>
      <w:lang w:val="el-GR" w:eastAsia="en-US"/>
    </w:rPr>
  </w:style>
  <w:style w:type="paragraph" w:customStyle="1" w:styleId="SideTitleright">
    <w:name w:val="Side Title (right)"/>
    <w:basedOn w:val="a2"/>
    <w:next w:val="a2"/>
    <w:rsid w:val="00A24109"/>
    <w:pPr>
      <w:pBdr>
        <w:bottom w:val="single" w:sz="12" w:space="1" w:color="000080"/>
      </w:pBdr>
      <w:tabs>
        <w:tab w:val="left" w:pos="851"/>
      </w:tabs>
      <w:suppressAutoHyphens w:val="0"/>
      <w:spacing w:before="360" w:after="360"/>
      <w:jc w:val="right"/>
    </w:pPr>
    <w:rPr>
      <w:rFonts w:ascii="Arial" w:eastAsia="Times New Roman" w:hAnsi="Arial" w:cs="Times New Roman"/>
      <w:b/>
      <w:color w:val="000080"/>
      <w:sz w:val="24"/>
      <w:szCs w:val="20"/>
      <w:lang w:val="en-US" w:eastAsia="en-US"/>
    </w:rPr>
  </w:style>
  <w:style w:type="paragraph" w:customStyle="1" w:styleId="Normal-x">
    <w:name w:val="Normal-x"/>
    <w:basedOn w:val="a2"/>
    <w:rsid w:val="00A24109"/>
    <w:pPr>
      <w:keepNext/>
      <w:suppressAutoHyphens w:val="0"/>
      <w:spacing w:before="120" w:after="0"/>
    </w:pPr>
    <w:rPr>
      <w:rFonts w:ascii="Arial" w:eastAsia="Times New Roman" w:hAnsi="Arial" w:cs="Times New Roman"/>
      <w:sz w:val="20"/>
      <w:szCs w:val="20"/>
      <w:lang w:eastAsia="en-US"/>
    </w:rPr>
  </w:style>
  <w:style w:type="paragraph" w:customStyle="1" w:styleId="BoldItalicUnd">
    <w:name w:val="Bold Italic/Und"/>
    <w:basedOn w:val="a2"/>
    <w:next w:val="a2"/>
    <w:rsid w:val="00A24109"/>
    <w:pPr>
      <w:keepNext/>
      <w:tabs>
        <w:tab w:val="left" w:pos="851"/>
      </w:tabs>
      <w:suppressAutoHyphens w:val="0"/>
      <w:spacing w:before="240" w:after="240"/>
      <w:jc w:val="left"/>
    </w:pPr>
    <w:rPr>
      <w:rFonts w:ascii="Arial" w:eastAsia="Times New Roman" w:hAnsi="Arial" w:cs="Times New Roman"/>
      <w:b/>
      <w:i/>
      <w:color w:val="000080"/>
      <w:sz w:val="20"/>
      <w:szCs w:val="20"/>
      <w:u w:val="single"/>
      <w:lang w:val="en-US" w:eastAsia="en-US"/>
    </w:rPr>
  </w:style>
  <w:style w:type="paragraph" w:customStyle="1" w:styleId="BulletTable1">
    <w:name w:val="Bullet Table 1"/>
    <w:basedOn w:val="a2"/>
    <w:rsid w:val="00A24109"/>
    <w:pPr>
      <w:keepNext/>
      <w:suppressAutoHyphens w:val="0"/>
      <w:spacing w:before="120" w:after="0"/>
      <w:ind w:left="270" w:hanging="270"/>
    </w:pPr>
    <w:rPr>
      <w:rFonts w:ascii="Arial" w:eastAsia="Times New Roman" w:hAnsi="Arial" w:cs="Times New Roman"/>
      <w:sz w:val="20"/>
      <w:szCs w:val="20"/>
      <w:lang w:val="el-GR" w:eastAsia="en-US"/>
    </w:rPr>
  </w:style>
  <w:style w:type="paragraph" w:customStyle="1" w:styleId="Bullets10">
    <w:name w:val="Bullets 1"/>
    <w:basedOn w:val="a2"/>
    <w:rsid w:val="00A24109"/>
    <w:pPr>
      <w:suppressAutoHyphens w:val="0"/>
      <w:ind w:left="425" w:hanging="425"/>
    </w:pPr>
    <w:rPr>
      <w:rFonts w:ascii="Arial" w:eastAsia="Times New Roman" w:hAnsi="Arial" w:cs="Times New Roman"/>
      <w:sz w:val="20"/>
      <w:szCs w:val="20"/>
      <w:lang w:val="en-US" w:eastAsia="en-US"/>
    </w:rPr>
  </w:style>
  <w:style w:type="paragraph" w:customStyle="1" w:styleId="Bulletsindent">
    <w:name w:val="Bullets indent"/>
    <w:basedOn w:val="a2"/>
    <w:rsid w:val="00A24109"/>
    <w:pPr>
      <w:tabs>
        <w:tab w:val="num" w:pos="1368"/>
      </w:tabs>
      <w:suppressAutoHyphens w:val="0"/>
      <w:spacing w:before="120"/>
      <w:ind w:left="1276" w:hanging="567"/>
    </w:pPr>
    <w:rPr>
      <w:rFonts w:ascii="Arial" w:eastAsia="Times New Roman" w:hAnsi="Arial" w:cs="Times New Roman"/>
      <w:b/>
      <w:i/>
      <w:sz w:val="20"/>
      <w:szCs w:val="20"/>
      <w:lang w:val="en-US" w:eastAsia="en-US"/>
    </w:rPr>
  </w:style>
  <w:style w:type="paragraph" w:customStyle="1" w:styleId="CourseHeadings">
    <w:name w:val="Course Headings"/>
    <w:basedOn w:val="a2"/>
    <w:rsid w:val="00A24109"/>
    <w:pPr>
      <w:suppressAutoHyphens w:val="0"/>
      <w:spacing w:before="300"/>
    </w:pPr>
    <w:rPr>
      <w:rFonts w:ascii="Arial" w:eastAsia="Times New Roman" w:hAnsi="Arial" w:cs="Times New Roman"/>
      <w:b/>
      <w:szCs w:val="20"/>
      <w:lang w:val="en-US" w:eastAsia="en-US"/>
    </w:rPr>
  </w:style>
  <w:style w:type="paragraph" w:customStyle="1" w:styleId="letters0">
    <w:name w:val="letters"/>
    <w:basedOn w:val="a2"/>
    <w:rsid w:val="00A24109"/>
    <w:pPr>
      <w:suppressAutoHyphens w:val="0"/>
      <w:spacing w:after="0"/>
      <w:ind w:left="567" w:hanging="567"/>
    </w:pPr>
    <w:rPr>
      <w:rFonts w:ascii="Arial" w:eastAsia="Times New Roman" w:hAnsi="Arial" w:cs="Times New Roman"/>
      <w:sz w:val="20"/>
      <w:szCs w:val="20"/>
      <w:lang w:val="en-US" w:eastAsia="en-US"/>
    </w:rPr>
  </w:style>
  <w:style w:type="paragraph" w:customStyle="1" w:styleId="NormalDuties">
    <w:name w:val="Normal Duties"/>
    <w:basedOn w:val="a2"/>
    <w:rsid w:val="00A24109"/>
    <w:pPr>
      <w:suppressAutoHyphens w:val="0"/>
      <w:spacing w:before="120" w:after="0"/>
      <w:ind w:left="720" w:hanging="720"/>
    </w:pPr>
    <w:rPr>
      <w:rFonts w:ascii="Arial" w:eastAsia="Times New Roman" w:hAnsi="Arial" w:cs="Times New Roman"/>
      <w:sz w:val="20"/>
      <w:szCs w:val="20"/>
      <w:lang w:val="el-GR" w:eastAsia="en-US"/>
    </w:rPr>
  </w:style>
  <w:style w:type="paragraph" w:customStyle="1" w:styleId="normal-numbers">
    <w:name w:val="normal-numbers"/>
    <w:basedOn w:val="Numbers"/>
    <w:rsid w:val="00A24109"/>
    <w:pPr>
      <w:ind w:firstLine="0"/>
      <w:jc w:val="both"/>
    </w:pPr>
  </w:style>
  <w:style w:type="paragraph" w:customStyle="1" w:styleId="Products">
    <w:name w:val="Products"/>
    <w:basedOn w:val="a2"/>
    <w:next w:val="a2"/>
    <w:rsid w:val="00A24109"/>
    <w:pPr>
      <w:keepNext/>
      <w:tabs>
        <w:tab w:val="left" w:pos="851"/>
      </w:tabs>
      <w:suppressAutoHyphens w:val="0"/>
      <w:spacing w:before="360"/>
      <w:jc w:val="left"/>
    </w:pPr>
    <w:rPr>
      <w:rFonts w:ascii="Arial" w:eastAsia="Times New Roman" w:hAnsi="Arial" w:cs="Times New Roman"/>
      <w:b/>
      <w:i/>
      <w:color w:val="000080"/>
      <w:sz w:val="24"/>
      <w:szCs w:val="20"/>
      <w:u w:val="single"/>
      <w:lang w:val="el-GR" w:eastAsia="en-US"/>
    </w:rPr>
  </w:style>
  <w:style w:type="paragraph" w:customStyle="1" w:styleId="Table-title-11-66">
    <w:name w:val="Table-title-11-6/6"/>
    <w:basedOn w:val="a2"/>
    <w:rsid w:val="00A24109"/>
    <w:pPr>
      <w:tabs>
        <w:tab w:val="right" w:pos="10171"/>
      </w:tabs>
      <w:suppressAutoHyphens w:val="0"/>
      <w:spacing w:before="120"/>
      <w:jc w:val="center"/>
    </w:pPr>
    <w:rPr>
      <w:rFonts w:ascii="HellasArial" w:eastAsia="Times New Roman" w:hAnsi="HellasArial" w:cs="Times New Roman"/>
      <w:b/>
      <w:spacing w:val="-5"/>
      <w:sz w:val="24"/>
      <w:szCs w:val="20"/>
      <w:lang w:val="en-US" w:eastAsia="en-US"/>
    </w:rPr>
  </w:style>
  <w:style w:type="paragraph" w:customStyle="1" w:styleId="Table-title-italic-12-66">
    <w:name w:val="Table-title-italic-12-6/6"/>
    <w:basedOn w:val="a2"/>
    <w:rsid w:val="00A24109"/>
    <w:pPr>
      <w:tabs>
        <w:tab w:val="right" w:pos="10171"/>
      </w:tabs>
      <w:suppressAutoHyphens w:val="0"/>
      <w:spacing w:before="120"/>
      <w:jc w:val="center"/>
    </w:pPr>
    <w:rPr>
      <w:rFonts w:ascii="HellasArial" w:eastAsia="Times New Roman" w:hAnsi="HellasArial" w:cs="Times New Roman"/>
      <w:b/>
      <w:i/>
      <w:spacing w:val="-5"/>
      <w:sz w:val="24"/>
      <w:szCs w:val="20"/>
      <w:lang w:val="en-US" w:eastAsia="en-US"/>
    </w:rPr>
  </w:style>
  <w:style w:type="paragraph" w:customStyle="1" w:styleId="table--12-cent-66">
    <w:name w:val="table-âáóéêü-12-cent-6/6"/>
    <w:basedOn w:val="a2"/>
    <w:rsid w:val="00A24109"/>
    <w:pPr>
      <w:suppressAutoHyphens w:val="0"/>
      <w:spacing w:before="120"/>
      <w:jc w:val="center"/>
    </w:pPr>
    <w:rPr>
      <w:rFonts w:ascii="Arial" w:eastAsia="Times New Roman" w:hAnsi="Arial" w:cs="Times New Roman"/>
      <w:sz w:val="20"/>
      <w:szCs w:val="20"/>
      <w:lang w:val="en-US" w:eastAsia="en-US"/>
    </w:rPr>
  </w:style>
  <w:style w:type="paragraph" w:customStyle="1" w:styleId="table--12-left-66">
    <w:name w:val="table-âáóéêü-12-left-6/6"/>
    <w:basedOn w:val="a2"/>
    <w:rsid w:val="00A24109"/>
    <w:pPr>
      <w:suppressAutoHyphens w:val="0"/>
      <w:spacing w:before="120"/>
      <w:jc w:val="left"/>
    </w:pPr>
    <w:rPr>
      <w:rFonts w:ascii="Arial" w:eastAsia="Times New Roman" w:hAnsi="Arial" w:cs="Times New Roman"/>
      <w:sz w:val="20"/>
      <w:szCs w:val="20"/>
      <w:lang w:val="en-US" w:eastAsia="en-US"/>
    </w:rPr>
  </w:style>
  <w:style w:type="paragraph" w:customStyle="1" w:styleId="CSF1">
    <w:name w:val="C+S+F1"/>
    <w:basedOn w:val="a2"/>
    <w:rsid w:val="00A24109"/>
    <w:pPr>
      <w:widowControl w:val="0"/>
      <w:suppressAutoHyphens w:val="0"/>
      <w:spacing w:before="60" w:after="60"/>
      <w:ind w:left="284"/>
    </w:pPr>
    <w:rPr>
      <w:rFonts w:ascii="Arial" w:eastAsia="Times New Roman" w:hAnsi="Arial" w:cs="Times New Roman"/>
      <w:szCs w:val="20"/>
      <w:lang w:val="el-GR" w:eastAsia="en-US"/>
    </w:rPr>
  </w:style>
  <w:style w:type="paragraph" w:customStyle="1" w:styleId="CSF6">
    <w:name w:val="C+S+F6"/>
    <w:basedOn w:val="a2"/>
    <w:next w:val="a2"/>
    <w:rsid w:val="00A24109"/>
    <w:pPr>
      <w:widowControl w:val="0"/>
      <w:suppressAutoHyphens w:val="0"/>
      <w:spacing w:before="60" w:after="60"/>
      <w:ind w:left="964" w:hanging="397"/>
    </w:pPr>
    <w:rPr>
      <w:rFonts w:ascii="Arial" w:eastAsia="Times New Roman" w:hAnsi="Arial" w:cs="Times New Roman"/>
      <w:szCs w:val="20"/>
      <w:lang w:eastAsia="en-US"/>
    </w:rPr>
  </w:style>
  <w:style w:type="paragraph" w:customStyle="1" w:styleId="normal-line">
    <w:name w:val="normal-line"/>
    <w:basedOn w:val="a2"/>
    <w:next w:val="a2"/>
    <w:rsid w:val="00A24109"/>
    <w:pPr>
      <w:pBdr>
        <w:top w:val="single" w:sz="6" w:space="1" w:color="0000FF"/>
      </w:pBdr>
      <w:suppressAutoHyphens w:val="0"/>
      <w:spacing w:before="240" w:after="0"/>
    </w:pPr>
    <w:rPr>
      <w:rFonts w:ascii="Arial" w:eastAsia="Times New Roman" w:hAnsi="Arial" w:cs="Times New Roman"/>
      <w:b/>
      <w:color w:val="0000FF"/>
      <w:sz w:val="20"/>
      <w:szCs w:val="20"/>
      <w:lang w:val="el-GR" w:eastAsia="en-US"/>
    </w:rPr>
  </w:style>
  <w:style w:type="paragraph" w:customStyle="1" w:styleId="Bullets2">
    <w:name w:val="Bullets 2"/>
    <w:basedOn w:val="a2"/>
    <w:rsid w:val="00A24109"/>
    <w:pPr>
      <w:widowControl w:val="0"/>
      <w:suppressAutoHyphens w:val="0"/>
      <w:spacing w:before="120" w:after="0"/>
      <w:ind w:left="561" w:hanging="561"/>
    </w:pPr>
    <w:rPr>
      <w:rFonts w:ascii="Arial" w:eastAsia="Times New Roman" w:hAnsi="Arial" w:cs="Times New Roman"/>
      <w:kern w:val="16"/>
      <w:sz w:val="20"/>
      <w:szCs w:val="20"/>
      <w:lang w:eastAsia="en-US"/>
    </w:rPr>
  </w:style>
  <w:style w:type="paragraph" w:customStyle="1" w:styleId="1-arrows">
    <w:name w:val="1 - arrows"/>
    <w:basedOn w:val="a2"/>
    <w:rsid w:val="00A24109"/>
    <w:pPr>
      <w:suppressAutoHyphens w:val="0"/>
      <w:spacing w:before="120"/>
      <w:ind w:left="1211" w:hanging="360"/>
    </w:pPr>
    <w:rPr>
      <w:rFonts w:ascii="Arial" w:eastAsia="Times New Roman" w:hAnsi="Arial" w:cs="Times New Roman"/>
      <w:sz w:val="20"/>
      <w:szCs w:val="20"/>
      <w:lang w:val="el-GR" w:eastAsia="en-US"/>
    </w:rPr>
  </w:style>
  <w:style w:type="paragraph" w:customStyle="1" w:styleId="7-Arrowcircle">
    <w:name w:val="7 - Arrow (circle)"/>
    <w:basedOn w:val="0-Bullets-Sq"/>
    <w:next w:val="afff7"/>
    <w:rsid w:val="00A24109"/>
    <w:pPr>
      <w:tabs>
        <w:tab w:val="num" w:pos="643"/>
      </w:tabs>
      <w:spacing w:before="240"/>
      <w:ind w:left="643" w:hanging="360"/>
    </w:pPr>
  </w:style>
  <w:style w:type="paragraph" w:customStyle="1" w:styleId="3-star">
    <w:name w:val="3 - star"/>
    <w:basedOn w:val="a2"/>
    <w:rsid w:val="00A24109"/>
    <w:pPr>
      <w:tabs>
        <w:tab w:val="num" w:pos="1209"/>
      </w:tabs>
      <w:suppressAutoHyphens w:val="0"/>
      <w:spacing w:before="120"/>
      <w:ind w:left="720" w:hanging="720"/>
    </w:pPr>
    <w:rPr>
      <w:rFonts w:ascii="Arial" w:eastAsia="Times New Roman" w:hAnsi="Arial" w:cs="Times New Roman"/>
      <w:sz w:val="20"/>
      <w:szCs w:val="20"/>
      <w:lang w:val="el-GR" w:eastAsia="en-US"/>
    </w:rPr>
  </w:style>
  <w:style w:type="paragraph" w:customStyle="1" w:styleId="TableBullet">
    <w:name w:val="Table Bullet"/>
    <w:basedOn w:val="a2"/>
    <w:autoRedefine/>
    <w:rsid w:val="00A24109"/>
    <w:pPr>
      <w:numPr>
        <w:ilvl w:val="1"/>
        <w:numId w:val="70"/>
      </w:numPr>
      <w:tabs>
        <w:tab w:val="clear" w:pos="1440"/>
        <w:tab w:val="left" w:pos="144"/>
        <w:tab w:val="num" w:pos="360"/>
      </w:tabs>
      <w:suppressAutoHyphens w:val="0"/>
      <w:spacing w:after="0"/>
      <w:ind w:left="216" w:hanging="216"/>
      <w:jc w:val="left"/>
    </w:pPr>
    <w:rPr>
      <w:rFonts w:ascii="Univers Condensed" w:eastAsia="Times New Roman" w:hAnsi="Univers Condensed" w:cs="Times New Roman"/>
      <w:sz w:val="18"/>
      <w:szCs w:val="20"/>
      <w:lang w:val="en-US" w:eastAsia="en-US"/>
    </w:rPr>
  </w:style>
  <w:style w:type="paragraph" w:customStyle="1" w:styleId="details">
    <w:name w:val="details"/>
    <w:basedOn w:val="a2"/>
    <w:rsid w:val="00A24109"/>
    <w:pPr>
      <w:numPr>
        <w:numId w:val="72"/>
      </w:numPr>
      <w:tabs>
        <w:tab w:val="clear" w:pos="360"/>
      </w:tabs>
      <w:suppressAutoHyphens w:val="0"/>
      <w:spacing w:before="120" w:after="0" w:line="360" w:lineRule="auto"/>
      <w:ind w:left="0" w:firstLine="0"/>
    </w:pPr>
    <w:rPr>
      <w:rFonts w:ascii="Arial" w:eastAsia="Times New Roman" w:hAnsi="Arial" w:cs="Times New Roman"/>
      <w:sz w:val="20"/>
      <w:szCs w:val="20"/>
      <w:lang w:val="el-GR" w:eastAsia="en-US"/>
    </w:rPr>
  </w:style>
  <w:style w:type="paragraph" w:customStyle="1" w:styleId="hd">
    <w:name w:val="Κεφαλίδα.hd"/>
    <w:basedOn w:val="a2"/>
    <w:rsid w:val="00A24109"/>
    <w:pPr>
      <w:tabs>
        <w:tab w:val="center" w:pos="4153"/>
        <w:tab w:val="right" w:pos="8306"/>
      </w:tabs>
      <w:suppressAutoHyphens w:val="0"/>
      <w:spacing w:before="120" w:after="0"/>
    </w:pPr>
    <w:rPr>
      <w:rFonts w:ascii="Arial" w:eastAsia="Times New Roman" w:hAnsi="Arial" w:cs="Times New Roman"/>
      <w:snapToGrid w:val="0"/>
      <w:sz w:val="20"/>
      <w:szCs w:val="20"/>
      <w:lang w:eastAsia="en-US"/>
    </w:rPr>
  </w:style>
  <w:style w:type="paragraph" w:customStyle="1" w:styleId="BulletText1">
    <w:name w:val="Bullet Text 1"/>
    <w:basedOn w:val="a2"/>
    <w:rsid w:val="00A24109"/>
    <w:pPr>
      <w:tabs>
        <w:tab w:val="num" w:pos="926"/>
      </w:tabs>
      <w:suppressAutoHyphens w:val="0"/>
      <w:spacing w:before="120" w:after="0"/>
      <w:ind w:left="926" w:hanging="360"/>
      <w:jc w:val="left"/>
    </w:pPr>
    <w:rPr>
      <w:rFonts w:ascii="Arial" w:eastAsia="Times New Roman" w:hAnsi="Arial" w:cs="Times New Roman"/>
      <w:szCs w:val="20"/>
      <w:lang w:val="en-US" w:eastAsia="en-US"/>
    </w:rPr>
  </w:style>
  <w:style w:type="paragraph" w:customStyle="1" w:styleId="nintbul">
    <w:name w:val="n_int_bul"/>
    <w:basedOn w:val="a2"/>
    <w:rsid w:val="00A24109"/>
    <w:pPr>
      <w:widowControl w:val="0"/>
      <w:suppressAutoHyphens w:val="0"/>
      <w:spacing w:before="60" w:after="0"/>
      <w:ind w:left="284"/>
    </w:pPr>
    <w:rPr>
      <w:rFonts w:ascii="HellasTimes" w:eastAsia="Times New Roman" w:hAnsi="HellasTimes" w:cs="Times New Roman"/>
      <w:sz w:val="24"/>
      <w:szCs w:val="20"/>
      <w:lang w:val="el-GR" w:eastAsia="en-US"/>
    </w:rPr>
  </w:style>
  <w:style w:type="paragraph" w:customStyle="1" w:styleId="subnint">
    <w:name w:val="sub_n_int"/>
    <w:basedOn w:val="nintbul"/>
    <w:rsid w:val="00A24109"/>
    <w:pPr>
      <w:ind w:left="850" w:hanging="283"/>
    </w:pPr>
  </w:style>
  <w:style w:type="paragraph" w:customStyle="1" w:styleId="2-squares">
    <w:name w:val="2 - squares"/>
    <w:basedOn w:val="a2"/>
    <w:rsid w:val="00A24109"/>
    <w:pPr>
      <w:suppressAutoHyphens w:val="0"/>
      <w:spacing w:before="120" w:after="240"/>
      <w:ind w:left="567" w:hanging="567"/>
      <w:jc w:val="left"/>
    </w:pPr>
    <w:rPr>
      <w:rFonts w:ascii="Arial" w:eastAsia="Times New Roman" w:hAnsi="Arial" w:cs="Times New Roman"/>
      <w:sz w:val="20"/>
      <w:szCs w:val="20"/>
      <w:lang w:val="en-US" w:eastAsia="en-US"/>
    </w:rPr>
  </w:style>
  <w:style w:type="paragraph" w:customStyle="1" w:styleId="5-finger">
    <w:name w:val="5 - finger"/>
    <w:basedOn w:val="a2"/>
    <w:rsid w:val="00A24109"/>
    <w:pPr>
      <w:tabs>
        <w:tab w:val="num" w:pos="1492"/>
      </w:tabs>
      <w:suppressAutoHyphens w:val="0"/>
      <w:spacing w:before="120" w:after="0"/>
      <w:ind w:left="1492" w:hanging="360"/>
    </w:pPr>
    <w:rPr>
      <w:rFonts w:ascii="Arial" w:eastAsia="Times New Roman" w:hAnsi="Arial" w:cs="Times New Roman"/>
      <w:i/>
      <w:sz w:val="20"/>
      <w:szCs w:val="20"/>
      <w:lang w:val="el-GR" w:eastAsia="en-US"/>
    </w:rPr>
  </w:style>
  <w:style w:type="paragraph" w:customStyle="1" w:styleId="Normalbold">
    <w:name w:val="Normal (bold)"/>
    <w:basedOn w:val="a2"/>
    <w:rsid w:val="00A24109"/>
    <w:pPr>
      <w:keepNext/>
      <w:suppressAutoHyphens w:val="0"/>
      <w:autoSpaceDE w:val="0"/>
      <w:autoSpaceDN w:val="0"/>
      <w:spacing w:before="120"/>
    </w:pPr>
    <w:rPr>
      <w:rFonts w:ascii="Arial" w:eastAsia="Times New Roman" w:hAnsi="Arial" w:cs="Times New Roman"/>
      <w:b/>
      <w:bCs/>
      <w:color w:val="800000"/>
      <w:sz w:val="20"/>
      <w:szCs w:val="20"/>
      <w:lang w:eastAsia="el-GR"/>
    </w:rPr>
  </w:style>
  <w:style w:type="paragraph" w:customStyle="1" w:styleId="mystyle4">
    <w:name w:val="mystyle 4"/>
    <w:basedOn w:val="4"/>
    <w:rsid w:val="00A24109"/>
    <w:pPr>
      <w:numPr>
        <w:ilvl w:val="0"/>
        <w:numId w:val="0"/>
      </w:numPr>
      <w:tabs>
        <w:tab w:val="left" w:pos="567"/>
        <w:tab w:val="left" w:pos="993"/>
        <w:tab w:val="num" w:pos="1418"/>
        <w:tab w:val="num" w:pos="3780"/>
      </w:tabs>
      <w:suppressAutoHyphens w:val="0"/>
      <w:spacing w:before="0" w:after="0"/>
      <w:ind w:left="567" w:hanging="864"/>
    </w:pPr>
    <w:rPr>
      <w:rFonts w:eastAsia="Times New Roman" w:cs="Arial"/>
      <w:bCs w:val="0"/>
      <w:sz w:val="20"/>
      <w:szCs w:val="20"/>
    </w:rPr>
  </w:style>
  <w:style w:type="paragraph" w:customStyle="1" w:styleId="4a-tickindent">
    <w:name w:val="4a- tick/indent"/>
    <w:basedOn w:val="4-tick"/>
    <w:rsid w:val="00A24109"/>
    <w:pPr>
      <w:numPr>
        <w:ilvl w:val="0"/>
        <w:numId w:val="0"/>
      </w:numPr>
      <w:tabs>
        <w:tab w:val="num" w:pos="720"/>
      </w:tabs>
      <w:ind w:left="851" w:hanging="284"/>
    </w:pPr>
  </w:style>
  <w:style w:type="paragraph" w:customStyle="1" w:styleId="6-book">
    <w:name w:val="6 - book"/>
    <w:basedOn w:val="a2"/>
    <w:rsid w:val="00A24109"/>
    <w:pPr>
      <w:numPr>
        <w:numId w:val="73"/>
      </w:numPr>
      <w:tabs>
        <w:tab w:val="clear" w:pos="720"/>
        <w:tab w:val="num" w:pos="1701"/>
      </w:tabs>
      <w:suppressAutoHyphens w:val="0"/>
      <w:spacing w:before="120"/>
      <w:ind w:left="1701" w:hanging="621"/>
    </w:pPr>
    <w:rPr>
      <w:rFonts w:ascii="Arial" w:eastAsia="Times New Roman" w:hAnsi="Arial" w:cs="Times New Roman"/>
      <w:sz w:val="20"/>
      <w:szCs w:val="20"/>
      <w:lang w:val="el-GR" w:eastAsia="en-US"/>
    </w:rPr>
  </w:style>
  <w:style w:type="paragraph" w:customStyle="1" w:styleId="Andreas">
    <w:name w:val="Andreas"/>
    <w:basedOn w:val="a2"/>
    <w:rsid w:val="00A24109"/>
    <w:pPr>
      <w:tabs>
        <w:tab w:val="left" w:pos="2839"/>
      </w:tabs>
      <w:suppressAutoHyphens w:val="0"/>
      <w:spacing w:after="0"/>
      <w:jc w:val="center"/>
    </w:pPr>
    <w:rPr>
      <w:rFonts w:ascii="Times New Roman" w:eastAsia="Times New Roman" w:hAnsi="Times New Roman" w:cs="Times New Roman"/>
      <w:b/>
      <w:color w:val="000000"/>
      <w:szCs w:val="20"/>
      <w:lang w:val="el-GR" w:eastAsia="en-US"/>
    </w:rPr>
  </w:style>
  <w:style w:type="paragraph" w:customStyle="1" w:styleId="bolditalics">
    <w:name w:val="bold_italics"/>
    <w:basedOn w:val="a2"/>
    <w:rsid w:val="00A24109"/>
    <w:pPr>
      <w:suppressAutoHyphens w:val="0"/>
      <w:spacing w:before="120"/>
      <w:ind w:left="567"/>
    </w:pPr>
    <w:rPr>
      <w:rFonts w:ascii="Arial" w:eastAsia="Times New Roman" w:hAnsi="Arial" w:cs="Times New Roman"/>
      <w:b/>
      <w:i/>
      <w:color w:val="0000FF"/>
      <w:szCs w:val="20"/>
      <w:lang w:val="el-GR" w:eastAsia="en-US"/>
    </w:rPr>
  </w:style>
  <w:style w:type="paragraph" w:customStyle="1" w:styleId="diagram1">
    <w:name w:val="diagram1"/>
    <w:basedOn w:val="a2"/>
    <w:rsid w:val="00A24109"/>
    <w:pPr>
      <w:widowControl w:val="0"/>
      <w:suppressAutoHyphens w:val="0"/>
      <w:overflowPunct w:val="0"/>
      <w:autoSpaceDE w:val="0"/>
      <w:autoSpaceDN w:val="0"/>
      <w:adjustRightInd w:val="0"/>
      <w:spacing w:after="0"/>
      <w:jc w:val="center"/>
      <w:textAlignment w:val="baseline"/>
    </w:pPr>
    <w:rPr>
      <w:rFonts w:ascii="HellasTimes" w:eastAsia="Times New Roman" w:hAnsi="HellasTimes" w:cs="Times New Roman"/>
      <w:szCs w:val="20"/>
      <w:lang w:val="en-AU" w:eastAsia="en-US"/>
    </w:rPr>
  </w:style>
  <w:style w:type="paragraph" w:customStyle="1" w:styleId="NormalBlue">
    <w:name w:val="Normal Blue"/>
    <w:basedOn w:val="a2"/>
    <w:rsid w:val="00A24109"/>
    <w:pPr>
      <w:tabs>
        <w:tab w:val="num" w:pos="360"/>
      </w:tabs>
      <w:suppressAutoHyphens w:val="0"/>
      <w:spacing w:before="120"/>
      <w:jc w:val="left"/>
    </w:pPr>
    <w:rPr>
      <w:rFonts w:ascii="Arial" w:eastAsia="Times New Roman" w:hAnsi="Arial" w:cs="Times New Roman"/>
      <w:b/>
      <w:color w:val="000080"/>
      <w:sz w:val="20"/>
      <w:szCs w:val="20"/>
      <w:lang w:val="el-GR" w:eastAsia="en-US"/>
    </w:rPr>
  </w:style>
  <w:style w:type="paragraph" w:customStyle="1" w:styleId="Normalline">
    <w:name w:val="Normal_line"/>
    <w:basedOn w:val="a2"/>
    <w:next w:val="a2"/>
    <w:rsid w:val="00A24109"/>
    <w:pPr>
      <w:pBdr>
        <w:top w:val="single" w:sz="4" w:space="1" w:color="0000FF"/>
      </w:pBdr>
      <w:tabs>
        <w:tab w:val="left" w:pos="1242"/>
        <w:tab w:val="left" w:pos="8897"/>
      </w:tabs>
      <w:suppressAutoHyphens w:val="0"/>
      <w:spacing w:before="120"/>
    </w:pPr>
    <w:rPr>
      <w:rFonts w:ascii="Arial" w:eastAsia="Times New Roman" w:hAnsi="Arial" w:cs="Times New Roman"/>
      <w:b/>
      <w:color w:val="0000FF"/>
      <w:szCs w:val="20"/>
      <w:lang w:val="el-GR" w:eastAsia="en-US"/>
    </w:rPr>
  </w:style>
  <w:style w:type="paragraph" w:customStyle="1" w:styleId="Note">
    <w:name w:val="Note"/>
    <w:basedOn w:val="a2"/>
    <w:next w:val="a2"/>
    <w:rsid w:val="00A24109"/>
    <w:pPr>
      <w:suppressAutoHyphens w:val="0"/>
      <w:spacing w:before="120"/>
      <w:jc w:val="left"/>
    </w:pPr>
    <w:rPr>
      <w:rFonts w:ascii="Arial" w:eastAsia="Times New Roman" w:hAnsi="Arial" w:cs="Times New Roman"/>
      <w:sz w:val="20"/>
      <w:szCs w:val="20"/>
      <w:lang w:val="el-GR" w:eastAsia="en-US"/>
    </w:rPr>
  </w:style>
  <w:style w:type="paragraph" w:customStyle="1" w:styleId="NoteHead">
    <w:name w:val="NoteHead"/>
    <w:basedOn w:val="Picture"/>
    <w:next w:val="Note"/>
    <w:rsid w:val="00A24109"/>
    <w:pPr>
      <w:keepNext/>
      <w:spacing w:before="240" w:after="0" w:line="288" w:lineRule="auto"/>
      <w:ind w:left="113" w:right="113"/>
      <w:jc w:val="left"/>
    </w:pPr>
    <w:rPr>
      <w:rFonts w:ascii="Arial" w:hAnsi="Arial"/>
      <w:b/>
      <w:sz w:val="20"/>
      <w:szCs w:val="20"/>
    </w:rPr>
  </w:style>
  <w:style w:type="paragraph" w:customStyle="1" w:styleId="Special-1">
    <w:name w:val="Special-1"/>
    <w:basedOn w:val="a2"/>
    <w:rsid w:val="00A24109"/>
    <w:pPr>
      <w:tabs>
        <w:tab w:val="left" w:pos="1134"/>
        <w:tab w:val="left" w:pos="1701"/>
      </w:tabs>
      <w:suppressAutoHyphens w:val="0"/>
      <w:spacing w:before="240" w:after="240"/>
    </w:pPr>
    <w:rPr>
      <w:rFonts w:ascii="Arial" w:eastAsia="Times New Roman" w:hAnsi="Arial" w:cs="Times New Roman"/>
      <w:sz w:val="20"/>
      <w:szCs w:val="20"/>
      <w:lang w:eastAsia="en-US"/>
    </w:rPr>
  </w:style>
  <w:style w:type="paragraph" w:customStyle="1" w:styleId="table-line-12-cent-66">
    <w:name w:val="table-line-12-cent-6/6"/>
    <w:basedOn w:val="a2"/>
    <w:rsid w:val="00A24109"/>
    <w:pPr>
      <w:suppressAutoHyphens w:val="0"/>
      <w:spacing w:before="120"/>
      <w:jc w:val="center"/>
    </w:pPr>
    <w:rPr>
      <w:rFonts w:ascii="Arial" w:eastAsia="Times New Roman" w:hAnsi="Arial" w:cs="Times New Roman"/>
      <w:sz w:val="20"/>
      <w:szCs w:val="20"/>
      <w:lang w:val="el-GR" w:eastAsia="en-US"/>
    </w:rPr>
  </w:style>
  <w:style w:type="paragraph" w:customStyle="1" w:styleId="-indent-bulls">
    <w:name w:val="Βασικό-indent-bulls"/>
    <w:basedOn w:val="a2"/>
    <w:rsid w:val="00A24109"/>
    <w:pPr>
      <w:suppressAutoHyphens w:val="0"/>
      <w:spacing w:before="120" w:after="0"/>
      <w:ind w:left="851"/>
    </w:pPr>
    <w:rPr>
      <w:rFonts w:ascii="HellasArial" w:eastAsia="Times New Roman" w:hAnsi="HellasArial" w:cs="Times New Roman"/>
      <w:szCs w:val="20"/>
      <w:lang w:val="el-GR" w:eastAsia="en-US"/>
    </w:rPr>
  </w:style>
  <w:style w:type="paragraph" w:customStyle="1" w:styleId="afffffffc">
    <w:name w:val="Πιν. Περιεχ."/>
    <w:basedOn w:val="a2"/>
    <w:next w:val="a2"/>
    <w:rsid w:val="00A24109"/>
    <w:pPr>
      <w:suppressAutoHyphens w:val="0"/>
      <w:spacing w:before="120" w:after="360"/>
      <w:jc w:val="center"/>
    </w:pPr>
    <w:rPr>
      <w:rFonts w:ascii="Arial" w:eastAsia="Times New Roman" w:hAnsi="Arial" w:cs="Times New Roman"/>
      <w:b/>
      <w:color w:val="0000FF"/>
      <w:sz w:val="36"/>
      <w:szCs w:val="20"/>
      <w:lang w:val="el-GR" w:eastAsia="en-US"/>
    </w:rPr>
  </w:style>
  <w:style w:type="paragraph" w:customStyle="1" w:styleId="afffffffd">
    <w:name w:val="ΕΚΚΡΕΜΟΤΗΤΑ"/>
    <w:basedOn w:val="afffffffc"/>
    <w:rsid w:val="00A24109"/>
    <w:pPr>
      <w:spacing w:before="240"/>
      <w:ind w:left="576"/>
      <w:jc w:val="left"/>
    </w:pPr>
    <w:rPr>
      <w:i/>
    </w:rPr>
  </w:style>
  <w:style w:type="paragraph" w:customStyle="1" w:styleId="Checklist">
    <w:name w:val="Checklist"/>
    <w:basedOn w:val="a2"/>
    <w:rsid w:val="00A24109"/>
    <w:pPr>
      <w:keepLines/>
      <w:suppressAutoHyphens w:val="0"/>
      <w:spacing w:before="60" w:after="60"/>
      <w:ind w:left="3427" w:hanging="547"/>
      <w:jc w:val="left"/>
    </w:pPr>
    <w:rPr>
      <w:rFonts w:ascii="Book Antiqua" w:eastAsia="Times New Roman" w:hAnsi="Book Antiqua" w:cs="Times New Roman"/>
      <w:sz w:val="20"/>
      <w:szCs w:val="20"/>
      <w:lang w:val="en-US" w:eastAsia="el-GR"/>
    </w:rPr>
  </w:style>
  <w:style w:type="paragraph" w:customStyle="1" w:styleId="hangingindent">
    <w:name w:val="hanging indent"/>
    <w:basedOn w:val="a8"/>
    <w:rsid w:val="00A24109"/>
    <w:pPr>
      <w:keepLines/>
      <w:suppressAutoHyphens w:val="0"/>
      <w:spacing w:after="0" w:line="360" w:lineRule="exact"/>
      <w:ind w:left="5400" w:hanging="2880"/>
      <w:jc w:val="left"/>
    </w:pPr>
    <w:rPr>
      <w:rFonts w:ascii="Book Antiqua" w:eastAsia="Arial Unicode MS" w:hAnsi="Book Antiqua" w:cs="Tahoma"/>
      <w:sz w:val="20"/>
      <w:szCs w:val="20"/>
      <w:lang w:val="en-US" w:eastAsia="el-GR"/>
    </w:rPr>
  </w:style>
  <w:style w:type="paragraph" w:customStyle="1" w:styleId="NumberList">
    <w:name w:val="Number List"/>
    <w:basedOn w:val="a8"/>
    <w:rsid w:val="00A24109"/>
    <w:pPr>
      <w:suppressAutoHyphens w:val="0"/>
      <w:spacing w:before="60" w:after="60" w:line="360" w:lineRule="exact"/>
      <w:ind w:left="3240" w:hanging="360"/>
      <w:jc w:val="left"/>
    </w:pPr>
    <w:rPr>
      <w:rFonts w:ascii="Book Antiqua" w:eastAsia="Arial Unicode MS" w:hAnsi="Book Antiqua" w:cs="Tahoma"/>
      <w:sz w:val="20"/>
      <w:szCs w:val="20"/>
      <w:lang w:val="en-US" w:eastAsia="el-GR"/>
    </w:rPr>
  </w:style>
  <w:style w:type="paragraph" w:customStyle="1" w:styleId="HeadingBar">
    <w:name w:val="Heading Bar"/>
    <w:basedOn w:val="a2"/>
    <w:next w:val="3"/>
    <w:rsid w:val="00A24109"/>
    <w:pPr>
      <w:keepNext/>
      <w:keepLines/>
      <w:shd w:val="solid" w:color="auto" w:fill="auto"/>
      <w:suppressAutoHyphens w:val="0"/>
      <w:spacing w:before="240" w:after="0"/>
      <w:ind w:right="7589"/>
      <w:jc w:val="left"/>
    </w:pPr>
    <w:rPr>
      <w:rFonts w:ascii="Book Antiqua" w:eastAsia="Times New Roman" w:hAnsi="Book Antiqua" w:cs="Times New Roman"/>
      <w:color w:val="FFFFFF"/>
      <w:sz w:val="8"/>
      <w:szCs w:val="20"/>
      <w:lang w:val="en-US" w:eastAsia="el-GR"/>
    </w:rPr>
  </w:style>
  <w:style w:type="paragraph" w:customStyle="1" w:styleId="TOCHeading1">
    <w:name w:val="TOC Heading1"/>
    <w:basedOn w:val="a2"/>
    <w:rsid w:val="00A24109"/>
    <w:pPr>
      <w:keepNext/>
      <w:pageBreakBefore/>
      <w:pBdr>
        <w:top w:val="single" w:sz="48" w:space="26" w:color="auto"/>
      </w:pBdr>
      <w:suppressAutoHyphens w:val="0"/>
      <w:spacing w:before="960" w:after="960"/>
      <w:ind w:left="2520"/>
      <w:jc w:val="left"/>
    </w:pPr>
    <w:rPr>
      <w:rFonts w:ascii="Book Antiqua" w:eastAsia="Times New Roman" w:hAnsi="Book Antiqua" w:cs="Times New Roman"/>
      <w:sz w:val="36"/>
      <w:szCs w:val="20"/>
      <w:lang w:val="en-US" w:eastAsia="el-GR"/>
    </w:rPr>
  </w:style>
  <w:style w:type="paragraph" w:customStyle="1" w:styleId="Legal">
    <w:name w:val="Legal"/>
    <w:basedOn w:val="a2"/>
    <w:rsid w:val="00A24109"/>
    <w:pPr>
      <w:suppressAutoHyphens w:val="0"/>
      <w:spacing w:after="240"/>
      <w:ind w:left="2160"/>
      <w:jc w:val="left"/>
    </w:pPr>
    <w:rPr>
      <w:rFonts w:ascii="Times" w:eastAsia="Times New Roman" w:hAnsi="Times" w:cs="Times New Roman"/>
      <w:sz w:val="20"/>
      <w:szCs w:val="20"/>
      <w:lang w:val="en-US" w:eastAsia="el-GR"/>
    </w:rPr>
  </w:style>
  <w:style w:type="paragraph" w:customStyle="1" w:styleId="TableHeading">
    <w:name w:val="Table Heading"/>
    <w:basedOn w:val="TableText2"/>
    <w:rsid w:val="00A24109"/>
    <w:pPr>
      <w:keepLines/>
      <w:spacing w:before="120" w:after="120"/>
      <w:jc w:val="left"/>
    </w:pPr>
    <w:rPr>
      <w:rFonts w:ascii="Book Antiqua" w:hAnsi="Book Antiqua" w:cs="Times New Roman"/>
      <w:b/>
      <w:sz w:val="16"/>
      <w:szCs w:val="20"/>
      <w:lang w:val="en-US" w:eastAsia="el-GR"/>
    </w:rPr>
  </w:style>
  <w:style w:type="paragraph" w:customStyle="1" w:styleId="RouteTitle">
    <w:name w:val="Route Title"/>
    <w:basedOn w:val="a2"/>
    <w:rsid w:val="00A24109"/>
    <w:pPr>
      <w:keepLines/>
      <w:suppressAutoHyphens w:val="0"/>
      <w:ind w:left="2520" w:right="720"/>
      <w:jc w:val="left"/>
    </w:pPr>
    <w:rPr>
      <w:rFonts w:ascii="Book Antiqua" w:eastAsia="Times New Roman" w:hAnsi="Book Antiqua" w:cs="Times New Roman"/>
      <w:sz w:val="36"/>
      <w:szCs w:val="20"/>
      <w:lang w:val="en-US" w:eastAsia="el-GR"/>
    </w:rPr>
  </w:style>
  <w:style w:type="paragraph" w:customStyle="1" w:styleId="mystyle2">
    <w:name w:val="mystyle 2"/>
    <w:basedOn w:val="2"/>
    <w:rsid w:val="00A24109"/>
    <w:pPr>
      <w:numPr>
        <w:ilvl w:val="0"/>
        <w:numId w:val="0"/>
      </w:numPr>
      <w:pBdr>
        <w:top w:val="single" w:sz="24" w:space="1" w:color="auto"/>
        <w:left w:val="none" w:sz="0" w:space="0" w:color="auto"/>
        <w:bottom w:val="none" w:sz="0" w:space="0" w:color="auto"/>
        <w:right w:val="none" w:sz="0" w:space="0" w:color="auto"/>
      </w:pBdr>
      <w:tabs>
        <w:tab w:val="clear" w:pos="567"/>
      </w:tabs>
      <w:suppressAutoHyphens w:val="0"/>
      <w:spacing w:after="60"/>
      <w:jc w:val="left"/>
    </w:pPr>
    <w:rPr>
      <w:rFonts w:eastAsia="Times New Roman" w:cs="Times New Roman"/>
      <w:color w:val="auto"/>
      <w:szCs w:val="20"/>
      <w:lang w:eastAsia="en-US"/>
    </w:rPr>
  </w:style>
  <w:style w:type="paragraph" w:customStyle="1" w:styleId="Pbasirosgr">
    <w:name w:val="Pbasiros_gr"/>
    <w:basedOn w:val="a2"/>
    <w:rsid w:val="00A24109"/>
    <w:pPr>
      <w:suppressAutoHyphens w:val="0"/>
      <w:jc w:val="left"/>
    </w:pPr>
    <w:rPr>
      <w:rFonts w:eastAsia="Times New Roman" w:cs="Times New Roman"/>
      <w:sz w:val="20"/>
      <w:szCs w:val="20"/>
      <w:lang w:val="el-GR" w:eastAsia="en-US"/>
    </w:rPr>
  </w:style>
  <w:style w:type="paragraph" w:customStyle="1" w:styleId="Titlesub">
    <w:name w:val="Title_sub"/>
    <w:basedOn w:val="aff8"/>
    <w:rsid w:val="00A24109"/>
    <w:pPr>
      <w:shd w:val="clear" w:color="auto" w:fill="CCCCCC"/>
      <w:spacing w:before="240" w:after="480" w:line="400" w:lineRule="exact"/>
      <w:contextualSpacing w:val="0"/>
      <w:jc w:val="both"/>
    </w:pPr>
    <w:rPr>
      <w:rFonts w:ascii="Arial" w:hAnsi="Arial"/>
      <w:b/>
      <w:color w:val="008080"/>
      <w:spacing w:val="50"/>
      <w:kern w:val="0"/>
      <w:sz w:val="28"/>
      <w:szCs w:val="20"/>
      <w:lang w:val="el-GR"/>
    </w:rPr>
  </w:style>
  <w:style w:type="paragraph" w:customStyle="1" w:styleId="Achievement">
    <w:name w:val="Achievement"/>
    <w:basedOn w:val="a8"/>
    <w:rsid w:val="00A24109"/>
    <w:pPr>
      <w:suppressAutoHyphens w:val="0"/>
      <w:spacing w:after="60" w:line="220" w:lineRule="atLeast"/>
      <w:ind w:left="1571" w:hanging="360"/>
    </w:pPr>
    <w:rPr>
      <w:rFonts w:ascii="Arial" w:eastAsia="Arial Unicode MS" w:hAnsi="Arial" w:cs="Tahoma"/>
      <w:spacing w:val="-5"/>
      <w:sz w:val="20"/>
      <w:szCs w:val="20"/>
      <w:lang w:val="en-US" w:eastAsia="el-GR"/>
    </w:rPr>
  </w:style>
  <w:style w:type="paragraph" w:customStyle="1" w:styleId="Bullet-2">
    <w:name w:val="Bullet-2"/>
    <w:rsid w:val="00A24109"/>
    <w:pPr>
      <w:numPr>
        <w:numId w:val="68"/>
      </w:numPr>
      <w:tabs>
        <w:tab w:val="left" w:pos="2175"/>
        <w:tab w:val="left" w:pos="2895"/>
        <w:tab w:val="left" w:pos="3615"/>
        <w:tab w:val="left" w:pos="4320"/>
        <w:tab w:val="left" w:pos="5040"/>
        <w:tab w:val="left" w:pos="5760"/>
        <w:tab w:val="left" w:pos="6480"/>
        <w:tab w:val="left" w:pos="7215"/>
        <w:tab w:val="left" w:pos="7920"/>
        <w:tab w:val="left" w:pos="8625"/>
        <w:tab w:val="left" w:pos="9345"/>
        <w:tab w:val="left" w:pos="10080"/>
        <w:tab w:val="left" w:pos="10770"/>
        <w:tab w:val="left" w:pos="11520"/>
      </w:tabs>
      <w:spacing w:before="60" w:after="60" w:line="240" w:lineRule="auto"/>
      <w:jc w:val="both"/>
    </w:pPr>
    <w:rPr>
      <w:rFonts w:ascii="Arial" w:eastAsia="Times New Roman" w:hAnsi="Arial" w:cs="Times New Roman"/>
      <w:snapToGrid w:val="0"/>
      <w:color w:val="000000"/>
      <w:kern w:val="0"/>
      <w:szCs w:val="20"/>
      <w:lang w:val="en-US"/>
      <w14:ligatures w14:val="none"/>
    </w:rPr>
  </w:style>
  <w:style w:type="paragraph" w:customStyle="1" w:styleId="Bullet-3">
    <w:name w:val="Bullet-3"/>
    <w:rsid w:val="00A24109"/>
    <w:pPr>
      <w:numPr>
        <w:numId w:val="69"/>
      </w:numPr>
      <w:spacing w:before="60" w:after="60" w:line="240" w:lineRule="auto"/>
      <w:jc w:val="both"/>
    </w:pPr>
    <w:rPr>
      <w:rFonts w:ascii="Arial" w:eastAsia="Times New Roman" w:hAnsi="Arial" w:cs="Times New Roman"/>
      <w:snapToGrid w:val="0"/>
      <w:color w:val="000000"/>
      <w:kern w:val="0"/>
      <w:szCs w:val="20"/>
      <w:lang w:val="en-US"/>
      <w14:ligatures w14:val="none"/>
    </w:rPr>
  </w:style>
  <w:style w:type="paragraph" w:customStyle="1" w:styleId="Bullet-4">
    <w:name w:val="Bullet-4"/>
    <w:rsid w:val="00A24109"/>
    <w:pPr>
      <w:spacing w:before="60" w:after="60" w:line="240" w:lineRule="auto"/>
      <w:ind w:left="2665" w:hanging="454"/>
      <w:jc w:val="both"/>
    </w:pPr>
    <w:rPr>
      <w:rFonts w:ascii="Arial" w:eastAsia="Times New Roman" w:hAnsi="Arial" w:cs="Times New Roman"/>
      <w:snapToGrid w:val="0"/>
      <w:color w:val="000000"/>
      <w:kern w:val="0"/>
      <w:szCs w:val="20"/>
      <w:lang w:val="en-US"/>
      <w14:ligatures w14:val="none"/>
    </w:rPr>
  </w:style>
  <w:style w:type="paragraph" w:customStyle="1" w:styleId="NormalBullet10">
    <w:name w:val="Normal.Bullet 1"/>
    <w:next w:val="a0"/>
    <w:rsid w:val="00A24109"/>
    <w:pPr>
      <w:spacing w:after="0" w:line="240" w:lineRule="auto"/>
      <w:ind w:left="1211" w:hanging="360"/>
    </w:pPr>
    <w:rPr>
      <w:rFonts w:ascii="Arial" w:eastAsia="Times New Roman" w:hAnsi="Arial" w:cs="Times New Roman"/>
      <w:kern w:val="0"/>
      <w:sz w:val="20"/>
      <w:szCs w:val="20"/>
      <w:lang w:val="en-US"/>
      <w14:ligatures w14:val="none"/>
    </w:rPr>
  </w:style>
  <w:style w:type="paragraph" w:customStyle="1" w:styleId="Level1">
    <w:name w:val="Level1"/>
    <w:basedOn w:val="15"/>
    <w:next w:val="a2"/>
    <w:autoRedefine/>
    <w:rsid w:val="00A24109"/>
    <w:pPr>
      <w:keepLines w:val="0"/>
      <w:pageBreakBefore/>
      <w:numPr>
        <w:ilvl w:val="8"/>
        <w:numId w:val="66"/>
      </w:numPr>
      <w:pBdr>
        <w:top w:val="single" w:sz="6" w:space="1" w:color="auto"/>
      </w:pBdr>
      <w:tabs>
        <w:tab w:val="clear" w:pos="851"/>
        <w:tab w:val="num" w:pos="397"/>
        <w:tab w:val="left" w:pos="1008"/>
      </w:tabs>
      <w:suppressAutoHyphens w:val="0"/>
      <w:spacing w:after="120"/>
      <w:ind w:left="397" w:hanging="397"/>
    </w:pPr>
    <w:rPr>
      <w:rFonts w:ascii="Arial" w:eastAsia="Times New Roman" w:hAnsi="Arial" w:cs="Tahoma"/>
      <w:b/>
      <w:bCs/>
      <w:color w:val="FF0000"/>
      <w:kern w:val="28"/>
      <w:sz w:val="28"/>
      <w:szCs w:val="20"/>
      <w:lang w:val="el-GR" w:eastAsia="el-GR"/>
    </w:rPr>
  </w:style>
  <w:style w:type="paragraph" w:customStyle="1" w:styleId="Level2">
    <w:name w:val="Level2"/>
    <w:basedOn w:val="2"/>
    <w:next w:val="a2"/>
    <w:autoRedefine/>
    <w:rsid w:val="00A24109"/>
    <w:pPr>
      <w:numPr>
        <w:ilvl w:val="7"/>
        <w:numId w:val="66"/>
      </w:numPr>
      <w:pBdr>
        <w:top w:val="none" w:sz="0" w:space="0" w:color="auto"/>
        <w:left w:val="none" w:sz="0" w:space="0" w:color="auto"/>
        <w:bottom w:val="none" w:sz="0" w:space="0" w:color="auto"/>
        <w:right w:val="none" w:sz="0" w:space="0" w:color="auto"/>
      </w:pBdr>
      <w:tabs>
        <w:tab w:val="num" w:pos="567"/>
        <w:tab w:val="left" w:pos="1008"/>
      </w:tabs>
      <w:suppressAutoHyphens w:val="0"/>
      <w:spacing w:after="120"/>
      <w:ind w:left="567" w:hanging="567"/>
    </w:pPr>
    <w:rPr>
      <w:rFonts w:ascii="Arial" w:eastAsia="Times New Roman" w:hAnsi="Arial" w:cs="Times New Roman"/>
      <w:bCs/>
      <w:iCs/>
      <w:caps/>
      <w:color w:val="0000FF"/>
      <w:szCs w:val="20"/>
      <w:lang w:eastAsia="el-GR"/>
    </w:rPr>
  </w:style>
  <w:style w:type="paragraph" w:customStyle="1" w:styleId="Level3">
    <w:name w:val="Level3"/>
    <w:basedOn w:val="3"/>
    <w:next w:val="a2"/>
    <w:autoRedefine/>
    <w:rsid w:val="00A24109"/>
    <w:pPr>
      <w:keepNext w:val="0"/>
      <w:numPr>
        <w:ilvl w:val="0"/>
        <w:numId w:val="71"/>
      </w:numPr>
      <w:tabs>
        <w:tab w:val="clear" w:pos="4685"/>
        <w:tab w:val="num" w:pos="0"/>
        <w:tab w:val="left" w:pos="284"/>
        <w:tab w:val="left" w:pos="1008"/>
      </w:tabs>
      <w:suppressAutoHyphens w:val="0"/>
      <w:spacing w:before="120" w:afterLines="100" w:after="120"/>
      <w:ind w:left="1531" w:hanging="567"/>
    </w:pPr>
    <w:rPr>
      <w:rFonts w:ascii="Arial" w:eastAsia="Times New Roman" w:hAnsi="Arial"/>
      <w:b w:val="0"/>
      <w:bCs w:val="0"/>
      <w:i/>
      <w:szCs w:val="20"/>
      <w:lang w:eastAsia="el-GR"/>
    </w:rPr>
  </w:style>
  <w:style w:type="paragraph" w:customStyle="1" w:styleId="-indent-bulls0">
    <w:name w:val="Âáóéêü-indent-bulls"/>
    <w:basedOn w:val="a2"/>
    <w:rsid w:val="00A24109"/>
    <w:pPr>
      <w:suppressAutoHyphens w:val="0"/>
      <w:overflowPunct w:val="0"/>
      <w:autoSpaceDE w:val="0"/>
      <w:autoSpaceDN w:val="0"/>
      <w:adjustRightInd w:val="0"/>
      <w:spacing w:before="120" w:after="0"/>
      <w:ind w:left="851"/>
      <w:textAlignment w:val="baseline"/>
    </w:pPr>
    <w:rPr>
      <w:rFonts w:ascii="HellasArial" w:eastAsia="Times New Roman" w:hAnsi="HellasArial" w:cs="Times New Roman"/>
      <w:szCs w:val="20"/>
      <w:lang w:eastAsia="el-GR"/>
    </w:rPr>
  </w:style>
  <w:style w:type="paragraph" w:customStyle="1" w:styleId="tty80">
    <w:name w:val="tty80"/>
    <w:basedOn w:val="a2"/>
    <w:rsid w:val="00A24109"/>
    <w:pPr>
      <w:suppressAutoHyphens w:val="0"/>
      <w:spacing w:after="0"/>
      <w:jc w:val="left"/>
    </w:pPr>
    <w:rPr>
      <w:rFonts w:ascii="Courier New" w:eastAsia="Times New Roman" w:hAnsi="Courier New" w:cs="Times New Roman"/>
      <w:sz w:val="20"/>
      <w:szCs w:val="20"/>
      <w:lang w:val="en-US" w:eastAsia="el-GR"/>
    </w:rPr>
  </w:style>
  <w:style w:type="paragraph" w:customStyle="1" w:styleId="StyleHeading1TimesNewRoman">
    <w:name w:val="Style Heading 1 + Times New Roman"/>
    <w:basedOn w:val="15"/>
    <w:rsid w:val="00A24109"/>
    <w:pPr>
      <w:keepLines w:val="0"/>
      <w:suppressAutoHyphens w:val="0"/>
      <w:spacing w:before="0" w:line="360" w:lineRule="auto"/>
      <w:ind w:left="1494" w:hanging="360"/>
    </w:pPr>
    <w:rPr>
      <w:rFonts w:ascii="Tahoma" w:eastAsia="Times New Roman" w:hAnsi="Tahoma" w:cs="Arial"/>
      <w:b/>
      <w:bCs/>
      <w:color w:val="auto"/>
      <w:kern w:val="32"/>
      <w:sz w:val="24"/>
      <w:szCs w:val="20"/>
      <w:lang w:val="el-GR" w:eastAsia="el-GR"/>
    </w:rPr>
  </w:style>
  <w:style w:type="paragraph" w:customStyle="1" w:styleId="shortdescription3">
    <w:name w:val="short description 3"/>
    <w:basedOn w:val="a2"/>
    <w:rsid w:val="00A24109"/>
    <w:pPr>
      <w:suppressAutoHyphens w:val="0"/>
      <w:spacing w:before="60" w:after="60"/>
      <w:jc w:val="left"/>
    </w:pPr>
    <w:rPr>
      <w:rFonts w:ascii="Arial" w:eastAsia="Times New Roman" w:hAnsi="Arial" w:cs="Times New Roman"/>
      <w:sz w:val="18"/>
      <w:lang w:val="el-GR" w:eastAsia="en-US"/>
    </w:rPr>
  </w:style>
  <w:style w:type="paragraph" w:customStyle="1" w:styleId="NormalNumbered">
    <w:name w:val="Normal (Numbered)"/>
    <w:basedOn w:val="a2"/>
    <w:rsid w:val="00A24109"/>
    <w:pPr>
      <w:numPr>
        <w:numId w:val="76"/>
      </w:numPr>
      <w:suppressAutoHyphens w:val="0"/>
      <w:spacing w:line="288" w:lineRule="auto"/>
      <w:jc w:val="left"/>
    </w:pPr>
    <w:rPr>
      <w:rFonts w:eastAsia="Times New Roman" w:cs="Times New Roman"/>
      <w:sz w:val="20"/>
      <w:szCs w:val="20"/>
      <w:lang w:eastAsia="en-US"/>
    </w:rPr>
  </w:style>
  <w:style w:type="paragraph" w:customStyle="1" w:styleId="NormalIndentBullet">
    <w:name w:val="Normal Indent (Bullet)"/>
    <w:basedOn w:val="a2"/>
    <w:rsid w:val="00A24109"/>
    <w:pPr>
      <w:numPr>
        <w:numId w:val="74"/>
      </w:numPr>
      <w:suppressAutoHyphens w:val="0"/>
      <w:spacing w:line="288" w:lineRule="auto"/>
      <w:jc w:val="left"/>
    </w:pPr>
    <w:rPr>
      <w:rFonts w:eastAsia="Times New Roman" w:cs="Times New Roman"/>
      <w:sz w:val="20"/>
      <w:szCs w:val="20"/>
      <w:lang w:eastAsia="en-US"/>
    </w:rPr>
  </w:style>
  <w:style w:type="paragraph" w:customStyle="1" w:styleId="NormalBullet">
    <w:name w:val="Normal (Bullet"/>
    <w:aliases w:val="bold)"/>
    <w:basedOn w:val="NormalBullet1"/>
    <w:rsid w:val="00A24109"/>
    <w:pPr>
      <w:keepNext/>
      <w:keepLines/>
      <w:numPr>
        <w:numId w:val="75"/>
      </w:numPr>
      <w:tabs>
        <w:tab w:val="clear" w:pos="720"/>
        <w:tab w:val="left" w:pos="340"/>
        <w:tab w:val="num" w:pos="1080"/>
      </w:tabs>
      <w:spacing w:line="240" w:lineRule="auto"/>
      <w:ind w:left="1080" w:hanging="340"/>
    </w:pPr>
    <w:rPr>
      <w:rFonts w:ascii="Arial" w:hAnsi="Arial"/>
      <w:b/>
      <w:sz w:val="20"/>
      <w:szCs w:val="20"/>
      <w:lang w:eastAsia="el-GR"/>
    </w:rPr>
  </w:style>
  <w:style w:type="paragraph" w:customStyle="1" w:styleId="NormalBulletbold">
    <w:name w:val="Normal (Bullet bold)"/>
    <w:basedOn w:val="NormalBullet1"/>
    <w:rsid w:val="00A24109"/>
    <w:pPr>
      <w:keepNext/>
      <w:keepLines/>
      <w:numPr>
        <w:numId w:val="77"/>
      </w:numPr>
      <w:tabs>
        <w:tab w:val="clear" w:pos="340"/>
        <w:tab w:val="num" w:pos="720"/>
        <w:tab w:val="num" w:pos="1080"/>
      </w:tabs>
      <w:spacing w:after="60" w:line="240" w:lineRule="auto"/>
      <w:ind w:left="1080" w:hanging="360"/>
    </w:pPr>
    <w:rPr>
      <w:rFonts w:ascii="Arial" w:hAnsi="Arial"/>
      <w:b/>
      <w:sz w:val="20"/>
      <w:szCs w:val="20"/>
    </w:rPr>
  </w:style>
  <w:style w:type="paragraph" w:customStyle="1" w:styleId="IBMTableHeadText-gray">
    <w:name w:val="IBM_TableHeadText-gray"/>
    <w:basedOn w:val="a2"/>
    <w:rsid w:val="00A24109"/>
    <w:pPr>
      <w:widowControl w:val="0"/>
      <w:spacing w:after="0"/>
      <w:jc w:val="left"/>
    </w:pPr>
    <w:rPr>
      <w:rFonts w:ascii="Arial" w:eastAsia="Arial Unicode MS" w:hAnsi="Arial" w:cs="Tahoma"/>
      <w:b/>
      <w:color w:val="808080"/>
      <w:kern w:val="1"/>
      <w:sz w:val="20"/>
      <w:lang w:val="en-US" w:eastAsia="hi-IN" w:bidi="hi-IN"/>
    </w:rPr>
  </w:style>
  <w:style w:type="paragraph" w:customStyle="1" w:styleId="Default-gray">
    <w:name w:val="Default-gray"/>
    <w:basedOn w:val="a2"/>
    <w:rsid w:val="00A24109"/>
    <w:pPr>
      <w:widowControl w:val="0"/>
      <w:spacing w:after="0"/>
      <w:jc w:val="left"/>
    </w:pPr>
    <w:rPr>
      <w:rFonts w:ascii="Arial" w:eastAsia="Arial Unicode MS" w:hAnsi="Arial" w:cs="Tahoma"/>
      <w:color w:val="808080"/>
      <w:kern w:val="1"/>
      <w:sz w:val="20"/>
      <w:lang w:val="en-US" w:eastAsia="hi-IN" w:bidi="hi-IN"/>
    </w:rPr>
  </w:style>
  <w:style w:type="paragraph" w:customStyle="1" w:styleId="TableBulletStyle1">
    <w:name w:val="TableBulletStyle1"/>
    <w:next w:val="a2"/>
    <w:rsid w:val="00A24109"/>
    <w:pPr>
      <w:keepNext/>
      <w:numPr>
        <w:numId w:val="78"/>
      </w:numPr>
      <w:tabs>
        <w:tab w:val="left" w:pos="720"/>
      </w:tabs>
      <w:spacing w:after="0" w:line="240" w:lineRule="auto"/>
    </w:pPr>
    <w:rPr>
      <w:rFonts w:ascii="Helvetica" w:eastAsia="Times New Roman" w:hAnsi="Helvetica" w:cs="Times New Roman"/>
      <w:kern w:val="0"/>
      <w:sz w:val="20"/>
      <w:szCs w:val="24"/>
      <w:lang w:val="en-GB"/>
      <w14:ligatures w14:val="none"/>
    </w:rPr>
  </w:style>
  <w:style w:type="paragraph" w:customStyle="1" w:styleId="TableTextStiboGrayed">
    <w:name w:val="TableText_Stibo_Grayed"/>
    <w:basedOn w:val="a2"/>
    <w:rsid w:val="00A24109"/>
    <w:pPr>
      <w:suppressAutoHyphens w:val="0"/>
      <w:spacing w:after="0"/>
      <w:jc w:val="left"/>
    </w:pPr>
    <w:rPr>
      <w:rFonts w:ascii="Helvetica" w:eastAsia="Times New Roman" w:hAnsi="Helvetica" w:cs="Times New Roman"/>
      <w:color w:val="999999"/>
      <w:sz w:val="18"/>
      <w:lang w:val="en-US" w:eastAsia="en-US"/>
    </w:rPr>
  </w:style>
  <w:style w:type="paragraph" w:customStyle="1" w:styleId="TableBulletStyle1StiboGrayed">
    <w:name w:val="TableBulletStyle1_Stibo_Grayed"/>
    <w:basedOn w:val="TableBulletStyle1"/>
    <w:next w:val="a2"/>
    <w:rsid w:val="00A24109"/>
    <w:pPr>
      <w:numPr>
        <w:numId w:val="0"/>
      </w:numPr>
      <w:tabs>
        <w:tab w:val="num" w:pos="1985"/>
      </w:tabs>
      <w:ind w:left="714" w:hanging="357"/>
    </w:pPr>
    <w:rPr>
      <w:color w:val="999999"/>
      <w:szCs w:val="20"/>
    </w:rPr>
  </w:style>
  <w:style w:type="paragraph" w:customStyle="1" w:styleId="IBMTextHead3">
    <w:name w:val="IBM_TextHead3"/>
    <w:rsid w:val="00A24109"/>
    <w:pPr>
      <w:widowControl w:val="0"/>
      <w:suppressAutoHyphens/>
      <w:spacing w:before="288" w:after="0" w:line="100" w:lineRule="atLeast"/>
      <w:textAlignment w:val="baseline"/>
    </w:pPr>
    <w:rPr>
      <w:rFonts w:ascii="Arial" w:eastAsia="Arial Unicode MS" w:hAnsi="Arial" w:cs="Tahoma"/>
      <w:b/>
      <w:kern w:val="1"/>
      <w:sz w:val="24"/>
      <w:szCs w:val="24"/>
      <w:lang w:val="en-US" w:eastAsia="hi-IN" w:bidi="hi-IN"/>
      <w14:ligatures w14:val="none"/>
    </w:rPr>
  </w:style>
  <w:style w:type="paragraph" w:customStyle="1" w:styleId="IBMTableHeadText">
    <w:name w:val="IBM_TableHeadText"/>
    <w:basedOn w:val="a2"/>
    <w:rsid w:val="00A24109"/>
    <w:pPr>
      <w:widowControl w:val="0"/>
      <w:spacing w:after="0" w:line="100" w:lineRule="atLeast"/>
      <w:jc w:val="left"/>
      <w:textAlignment w:val="baseline"/>
    </w:pPr>
    <w:rPr>
      <w:rFonts w:ascii="Arial" w:eastAsia="Arial Unicode MS" w:hAnsi="Arial" w:cs="Tahoma"/>
      <w:b/>
      <w:color w:val="000000"/>
      <w:kern w:val="1"/>
      <w:sz w:val="20"/>
      <w:lang w:val="en-US" w:eastAsia="hi-IN" w:bidi="hi-IN"/>
    </w:rPr>
  </w:style>
  <w:style w:type="character" w:customStyle="1" w:styleId="hps">
    <w:name w:val="hps"/>
    <w:rsid w:val="00A24109"/>
  </w:style>
  <w:style w:type="paragraph" w:customStyle="1" w:styleId="2f9">
    <w:name w:val="Σώμα κειμένου_εσοχή 2"/>
    <w:basedOn w:val="a2"/>
    <w:rsid w:val="00A24109"/>
    <w:pPr>
      <w:tabs>
        <w:tab w:val="num" w:pos="78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line="360" w:lineRule="auto"/>
      <w:ind w:left="851"/>
    </w:pPr>
    <w:rPr>
      <w:rFonts w:ascii="Times New Roman" w:eastAsia="Times New Roman" w:hAnsi="Times New Roman" w:cs="Times New Roman"/>
      <w:szCs w:val="20"/>
      <w:lang w:val="el-GR" w:eastAsia="el-GR"/>
    </w:rPr>
  </w:style>
  <w:style w:type="paragraph" w:customStyle="1" w:styleId="3bullet">
    <w:name w:val="Σώμα κειμένου_εσοχή3 &amp; bullet"/>
    <w:basedOn w:val="2bullet"/>
    <w:autoRedefine/>
    <w:rsid w:val="00A24109"/>
    <w:pPr>
      <w:numPr>
        <w:numId w:val="81"/>
      </w:numPr>
      <w:spacing w:before="0" w:line="320" w:lineRule="exact"/>
    </w:pPr>
    <w:rPr>
      <w:szCs w:val="20"/>
    </w:rPr>
  </w:style>
  <w:style w:type="paragraph" w:customStyle="1" w:styleId="23">
    <w:name w:val="Επίπεδο2"/>
    <w:basedOn w:val="2c"/>
    <w:rsid w:val="00A24109"/>
    <w:pPr>
      <w:widowControl/>
      <w:numPr>
        <w:numId w:val="80"/>
      </w:numPr>
      <w:tabs>
        <w:tab w:val="clear" w:pos="360"/>
        <w:tab w:val="left" w:pos="567"/>
        <w:tab w:val="left" w:pos="72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left="792" w:hanging="432"/>
    </w:pPr>
    <w:rPr>
      <w:b/>
      <w:spacing w:val="40"/>
      <w:sz w:val="24"/>
      <w:u w:val="single"/>
      <w:lang w:eastAsia="el-GR"/>
    </w:rPr>
  </w:style>
  <w:style w:type="paragraph" w:customStyle="1" w:styleId="32">
    <w:name w:val="Επίπεδο3"/>
    <w:basedOn w:val="2c"/>
    <w:rsid w:val="00A24109"/>
    <w:pPr>
      <w:widowControl/>
      <w:numPr>
        <w:ilvl w:val="1"/>
        <w:numId w:val="82"/>
      </w:numPr>
      <w:tabs>
        <w:tab w:val="clear" w:pos="1080"/>
        <w:tab w:val="left" w:pos="567"/>
        <w:tab w:val="num"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left="1224" w:hanging="504"/>
    </w:pPr>
    <w:rPr>
      <w:b/>
      <w:spacing w:val="40"/>
      <w:sz w:val="24"/>
      <w:u w:val="single"/>
      <w:lang w:eastAsia="el-GR"/>
    </w:rPr>
  </w:style>
  <w:style w:type="paragraph" w:customStyle="1" w:styleId="21">
    <w:name w:val="Κείμενο2"/>
    <w:basedOn w:val="2c"/>
    <w:rsid w:val="00A24109"/>
    <w:pPr>
      <w:widowControl/>
      <w:numPr>
        <w:ilvl w:val="2"/>
        <w:numId w:val="83"/>
      </w:numPr>
      <w:tabs>
        <w:tab w:val="num" w:pos="36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left="360" w:hanging="360"/>
      <w:jc w:val="both"/>
    </w:pPr>
    <w:rPr>
      <w:b/>
      <w:sz w:val="22"/>
      <w:lang w:eastAsia="el-GR"/>
    </w:rPr>
  </w:style>
  <w:style w:type="paragraph" w:customStyle="1" w:styleId="13">
    <w:name w:val="Εξώφυλλο1"/>
    <w:basedOn w:val="a2"/>
    <w:autoRedefine/>
    <w:rsid w:val="00A24109"/>
    <w:pPr>
      <w:numPr>
        <w:numId w:val="79"/>
      </w:numPr>
      <w:tabs>
        <w:tab w:val="clear" w:pos="360"/>
      </w:tabs>
      <w:suppressAutoHyphens w:val="0"/>
      <w:spacing w:after="0"/>
      <w:ind w:left="0" w:right="-1" w:firstLine="0"/>
      <w:jc w:val="left"/>
    </w:pPr>
    <w:rPr>
      <w:rFonts w:ascii="Times New Roman" w:eastAsia="Times New Roman" w:hAnsi="Times New Roman" w:cs="Times New Roman"/>
      <w:sz w:val="40"/>
      <w:szCs w:val="20"/>
      <w:lang w:val="en-US" w:eastAsia="el-GR"/>
    </w:rPr>
  </w:style>
  <w:style w:type="paragraph" w:customStyle="1" w:styleId="02Bullet">
    <w:name w:val="02Bullet"/>
    <w:basedOn w:val="a2"/>
    <w:autoRedefine/>
    <w:rsid w:val="00A24109"/>
    <w:pPr>
      <w:numPr>
        <w:numId w:val="84"/>
      </w:numPr>
      <w:suppressAutoHyphens w:val="0"/>
    </w:pPr>
    <w:rPr>
      <w:rFonts w:ascii="Times New Roman" w:eastAsia="Times New Roman" w:hAnsi="Times New Roman" w:cs="Times New Roman"/>
      <w:szCs w:val="20"/>
      <w:lang w:val="el-GR" w:eastAsia="el-GR"/>
    </w:rPr>
  </w:style>
  <w:style w:type="paragraph" w:customStyle="1" w:styleId="1fe">
    <w:name w:val="Κείμενο πλαισίου1"/>
    <w:basedOn w:val="a2"/>
    <w:semiHidden/>
    <w:rsid w:val="00A24109"/>
    <w:pPr>
      <w:suppressAutoHyphens w:val="0"/>
    </w:pPr>
    <w:rPr>
      <w:rFonts w:eastAsia="Times New Roman" w:cs="Tahoma"/>
      <w:sz w:val="16"/>
      <w:szCs w:val="16"/>
      <w:lang w:val="el-GR" w:eastAsia="el-GR"/>
    </w:rPr>
  </w:style>
  <w:style w:type="paragraph" w:customStyle="1" w:styleId="Bullet3">
    <w:name w:val="Bullet 3"/>
    <w:basedOn w:val="a2"/>
    <w:rsid w:val="00A24109"/>
    <w:pPr>
      <w:suppressAutoHyphens w:val="0"/>
      <w:overflowPunct w:val="0"/>
      <w:autoSpaceDE w:val="0"/>
      <w:autoSpaceDN w:val="0"/>
      <w:adjustRightInd w:val="0"/>
      <w:spacing w:before="80"/>
      <w:ind w:left="1247" w:hanging="357"/>
      <w:textAlignment w:val="baseline"/>
    </w:pPr>
    <w:rPr>
      <w:rFonts w:ascii="HellasTimes" w:eastAsia="Times New Roman" w:hAnsi="HellasTimes" w:cs="Times New Roman"/>
      <w:sz w:val="24"/>
      <w:szCs w:val="20"/>
      <w:lang w:val="el-GR" w:eastAsia="en-US"/>
    </w:rPr>
  </w:style>
  <w:style w:type="paragraph" w:customStyle="1" w:styleId="headingarticle">
    <w:name w:val="heading article"/>
    <w:basedOn w:val="headingarticl"/>
    <w:next w:val="a2"/>
    <w:rsid w:val="00A24109"/>
    <w:pPr>
      <w:tabs>
        <w:tab w:val="clear" w:pos="720"/>
        <w:tab w:val="num" w:pos="1134"/>
      </w:tabs>
      <w:ind w:left="1134" w:hanging="1134"/>
    </w:pPr>
  </w:style>
  <w:style w:type="paragraph" w:customStyle="1" w:styleId="headingarticl">
    <w:name w:val="heading articl"/>
    <w:rsid w:val="00A24109"/>
    <w:pPr>
      <w:widowControl w:val="0"/>
      <w:tabs>
        <w:tab w:val="num" w:pos="720"/>
      </w:tabs>
      <w:overflowPunct w:val="0"/>
      <w:autoSpaceDE w:val="0"/>
      <w:autoSpaceDN w:val="0"/>
      <w:adjustRightInd w:val="0"/>
      <w:spacing w:before="240" w:after="240" w:line="240" w:lineRule="auto"/>
      <w:ind w:left="360" w:hanging="360"/>
      <w:textAlignment w:val="baseline"/>
    </w:pPr>
    <w:rPr>
      <w:rFonts w:ascii="Tahoma" w:eastAsia="Times New Roman" w:hAnsi="Tahoma" w:cs="Tahoma"/>
      <w:b/>
      <w:kern w:val="0"/>
      <w:sz w:val="24"/>
      <w:szCs w:val="24"/>
      <w:u w:val="single"/>
      <w14:ligatures w14:val="none"/>
    </w:rPr>
  </w:style>
  <w:style w:type="paragraph" w:customStyle="1" w:styleId="NumberedVIS">
    <w:name w:val="Numbered_VIS"/>
    <w:basedOn w:val="a"/>
    <w:link w:val="NumberedVISChar"/>
    <w:autoRedefine/>
    <w:rsid w:val="00A24109"/>
    <w:pPr>
      <w:numPr>
        <w:numId w:val="0"/>
      </w:numPr>
      <w:ind w:left="122" w:right="39"/>
      <w:contextualSpacing w:val="0"/>
      <w:jc w:val="left"/>
    </w:pPr>
    <w:rPr>
      <w:rFonts w:ascii="Arial" w:hAnsi="Arial" w:cs="Arial"/>
      <w:b/>
      <w:szCs w:val="22"/>
      <w:lang w:eastAsia="el-GR"/>
    </w:rPr>
  </w:style>
  <w:style w:type="character" w:customStyle="1" w:styleId="NumberedVISChar">
    <w:name w:val="Numbered_VIS Char"/>
    <w:link w:val="NumberedVIS"/>
    <w:rsid w:val="00A24109"/>
    <w:rPr>
      <w:rFonts w:ascii="Arial" w:eastAsia="Times New Roman" w:hAnsi="Arial" w:cs="Arial"/>
      <w:b/>
      <w:kern w:val="0"/>
      <w:lang w:eastAsia="el-GR"/>
      <w14:ligatures w14:val="none"/>
    </w:rPr>
  </w:style>
  <w:style w:type="paragraph" w:customStyle="1" w:styleId="bulletN">
    <w:name w:val="bullet_N"/>
    <w:basedOn w:val="BodyVIS"/>
    <w:rsid w:val="00A24109"/>
    <w:pPr>
      <w:numPr>
        <w:numId w:val="85"/>
      </w:numPr>
      <w:tabs>
        <w:tab w:val="clear" w:pos="1080"/>
        <w:tab w:val="num" w:pos="360"/>
        <w:tab w:val="num" w:pos="396"/>
      </w:tabs>
      <w:ind w:left="0" w:firstLine="0"/>
    </w:pPr>
    <w:rPr>
      <w:sz w:val="24"/>
    </w:rPr>
  </w:style>
  <w:style w:type="paragraph" w:customStyle="1" w:styleId="ArticleHeading3">
    <w:name w:val="Article Heading 3"/>
    <w:basedOn w:val="headingarticle"/>
    <w:rsid w:val="00A24109"/>
    <w:pPr>
      <w:ind w:hanging="414"/>
    </w:pPr>
    <w:rPr>
      <w:sz w:val="20"/>
    </w:rPr>
  </w:style>
  <w:style w:type="paragraph" w:customStyle="1" w:styleId="TabletextCharChar2">
    <w:name w:val="Table text Char Char2"/>
    <w:basedOn w:val="a2"/>
    <w:link w:val="TabletextCharCharChar"/>
    <w:semiHidden/>
    <w:rsid w:val="00A24109"/>
    <w:pPr>
      <w:widowControl w:val="0"/>
      <w:suppressAutoHyphens w:val="0"/>
      <w:jc w:val="left"/>
    </w:pPr>
    <w:rPr>
      <w:rFonts w:eastAsiaTheme="minorHAnsi" w:cstheme="minorBidi"/>
      <w:kern w:val="2"/>
      <w:szCs w:val="22"/>
      <w:lang w:val="el-GR" w:eastAsia="en-US"/>
      <w14:ligatures w14:val="standardContextual"/>
    </w:rPr>
  </w:style>
  <w:style w:type="paragraph" w:customStyle="1" w:styleId="TableBODYVISChar">
    <w:name w:val="Table_BODY_VIS Char"/>
    <w:basedOn w:val="BodyVIS"/>
    <w:link w:val="TableBODYVISCharChar"/>
    <w:rsid w:val="00A24109"/>
    <w:pPr>
      <w:spacing w:after="0" w:line="240" w:lineRule="auto"/>
      <w:jc w:val="left"/>
    </w:pPr>
    <w:rPr>
      <w:rFonts w:cs="Tahoma"/>
      <w:sz w:val="24"/>
    </w:rPr>
  </w:style>
  <w:style w:type="character" w:customStyle="1" w:styleId="TableBODYVISCharChar">
    <w:name w:val="Table_BODY_VIS Char Char"/>
    <w:link w:val="TableBODYVISChar"/>
    <w:rsid w:val="00A24109"/>
    <w:rPr>
      <w:rFonts w:ascii="Tahoma" w:eastAsia="Times New Roman" w:hAnsi="Tahoma" w:cs="Tahoma"/>
      <w:kern w:val="0"/>
      <w:sz w:val="24"/>
      <w:szCs w:val="20"/>
      <w14:ligatures w14:val="none"/>
    </w:rPr>
  </w:style>
  <w:style w:type="paragraph" w:customStyle="1" w:styleId="3f3">
    <w:name w:val="Κουκίδα επίπεδο 3"/>
    <w:basedOn w:val="3"/>
    <w:rsid w:val="00A24109"/>
    <w:pPr>
      <w:keepNext w:val="0"/>
      <w:numPr>
        <w:ilvl w:val="0"/>
        <w:numId w:val="0"/>
      </w:numPr>
      <w:shd w:val="clear" w:color="auto" w:fill="FFFFFF"/>
      <w:tabs>
        <w:tab w:val="left" w:pos="284"/>
        <w:tab w:val="num" w:pos="851"/>
      </w:tabs>
      <w:suppressAutoHyphens w:val="0"/>
      <w:spacing w:afterLines="100" w:after="240"/>
      <w:ind w:left="851" w:hanging="851"/>
    </w:pPr>
    <w:rPr>
      <w:rFonts w:ascii="Times New Roman" w:eastAsia="Times New Roman" w:hAnsi="Times New Roman"/>
      <w:bCs w:val="0"/>
      <w:sz w:val="24"/>
      <w:szCs w:val="24"/>
      <w:lang w:eastAsia="en-US"/>
    </w:rPr>
  </w:style>
  <w:style w:type="paragraph" w:customStyle="1" w:styleId="Preformatted">
    <w:name w:val="Preformatted"/>
    <w:basedOn w:val="a2"/>
    <w:rsid w:val="00A2410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pacing w:after="0"/>
      <w:jc w:val="left"/>
    </w:pPr>
    <w:rPr>
      <w:rFonts w:ascii="Courier New" w:eastAsia="Times New Roman" w:hAnsi="Courier New" w:cs="Times New Roman"/>
      <w:sz w:val="24"/>
      <w:szCs w:val="20"/>
      <w:lang w:val="en-US" w:eastAsia="en-US"/>
    </w:rPr>
  </w:style>
  <w:style w:type="paragraph" w:customStyle="1" w:styleId="1ff">
    <w:name w:val="Κανονικός πίνακας1"/>
    <w:basedOn w:val="a2"/>
    <w:rsid w:val="00A24109"/>
    <w:pPr>
      <w:suppressAutoHyphens w:val="0"/>
      <w:overflowPunct w:val="0"/>
      <w:autoSpaceDE w:val="0"/>
      <w:autoSpaceDN w:val="0"/>
      <w:adjustRightInd w:val="0"/>
      <w:spacing w:before="120" w:after="0"/>
      <w:jc w:val="center"/>
    </w:pPr>
    <w:rPr>
      <w:rFonts w:ascii="Times New Roman" w:eastAsia="Times New Roman" w:hAnsi="Times New Roman" w:cs="Times New Roman"/>
      <w:sz w:val="24"/>
      <w:szCs w:val="20"/>
      <w:lang w:val="el-GR" w:eastAsia="en-US"/>
    </w:rPr>
  </w:style>
  <w:style w:type="paragraph" w:customStyle="1" w:styleId="CSF3">
    <w:name w:val="C+S+F3"/>
    <w:basedOn w:val="CSF2"/>
    <w:rsid w:val="00A24109"/>
    <w:pPr>
      <w:overflowPunct/>
      <w:autoSpaceDE/>
      <w:autoSpaceDN/>
      <w:adjustRightInd/>
      <w:ind w:left="567"/>
      <w:textAlignment w:val="auto"/>
    </w:pPr>
  </w:style>
  <w:style w:type="paragraph" w:customStyle="1" w:styleId="3f4">
    <w:name w:val="Σώμα κειμένου_εσοχή 3"/>
    <w:basedOn w:val="2f9"/>
    <w:rsid w:val="00A24109"/>
    <w:pPr>
      <w:ind w:left="1418"/>
    </w:pPr>
  </w:style>
  <w:style w:type="paragraph" w:customStyle="1" w:styleId="4d">
    <w:name w:val="Σώμα κειμένου_εσοχή 4"/>
    <w:basedOn w:val="3f4"/>
    <w:rsid w:val="00A24109"/>
    <w:pPr>
      <w:ind w:left="1843"/>
    </w:pPr>
  </w:style>
  <w:style w:type="paragraph" w:customStyle="1" w:styleId="1ff0">
    <w:name w:val="Επίπεδο1"/>
    <w:basedOn w:val="2c"/>
    <w:rsid w:val="00A24109"/>
    <w:pPr>
      <w:widowControl/>
      <w:tabs>
        <w:tab w:val="num" w:pos="36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left="360" w:hanging="360"/>
      <w:jc w:val="both"/>
    </w:pPr>
    <w:rPr>
      <w:b/>
      <w:spacing w:val="20"/>
      <w:sz w:val="24"/>
      <w:u w:val="single"/>
      <w:lang w:eastAsia="el-GR"/>
    </w:rPr>
  </w:style>
  <w:style w:type="paragraph" w:customStyle="1" w:styleId="afffffffe">
    <w:name w:val="Σώμα άρθρου"/>
    <w:basedOn w:val="a2"/>
    <w:autoRedefine/>
    <w:rsid w:val="00A24109"/>
    <w:pPr>
      <w:suppressAutoHyphens w:val="0"/>
      <w:spacing w:after="0"/>
      <w:ind w:left="426" w:right="2" w:firstLine="20"/>
    </w:pPr>
    <w:rPr>
      <w:rFonts w:ascii="Times New Roman" w:eastAsia="Times New Roman" w:hAnsi="Times New Roman" w:cs="Times New Roman"/>
      <w:szCs w:val="20"/>
      <w:lang w:val="el-GR" w:eastAsia="el-GR"/>
    </w:rPr>
  </w:style>
  <w:style w:type="paragraph" w:customStyle="1" w:styleId="2fa">
    <w:name w:val="Εξώφυλλο2"/>
    <w:basedOn w:val="15"/>
    <w:autoRedefine/>
    <w:rsid w:val="00A24109"/>
    <w:pPr>
      <w:keepNext w:val="0"/>
      <w:keepLines w:val="0"/>
      <w:pageBreakBefore/>
      <w:widowControl w:val="0"/>
      <w:pBdr>
        <w:top w:val="single" w:sz="6" w:space="1" w:color="auto"/>
        <w:left w:val="single" w:sz="6" w:space="1" w:color="auto"/>
        <w:bottom w:val="single" w:sz="6" w:space="1" w:color="auto"/>
        <w:right w:val="single" w:sz="6" w:space="1" w:color="auto"/>
      </w:pBdr>
      <w:tabs>
        <w:tab w:val="left" w:pos="0"/>
        <w:tab w:val="left" w:pos="142"/>
        <w:tab w:val="left" w:pos="426"/>
      </w:tabs>
      <w:suppressAutoHyphens w:val="0"/>
      <w:spacing w:before="0"/>
      <w:ind w:right="-1"/>
      <w:jc w:val="center"/>
    </w:pPr>
    <w:rPr>
      <w:rFonts w:ascii="Tahoma" w:eastAsia="Times New Roman" w:hAnsi="Tahoma" w:cs="Tahoma"/>
      <w:color w:val="auto"/>
      <w:sz w:val="44"/>
      <w:szCs w:val="20"/>
      <w:lang w:val="el-GR" w:eastAsia="el-GR"/>
    </w:rPr>
  </w:style>
  <w:style w:type="paragraph" w:customStyle="1" w:styleId="3f5">
    <w:name w:val="Εξώφυλλο3"/>
    <w:basedOn w:val="3"/>
    <w:autoRedefine/>
    <w:rsid w:val="00A24109"/>
    <w:pPr>
      <w:keepNext w:val="0"/>
      <w:numPr>
        <w:ilvl w:val="0"/>
        <w:numId w:val="0"/>
      </w:numPr>
      <w:pBdr>
        <w:top w:val="single" w:sz="6" w:space="1" w:color="auto"/>
        <w:left w:val="single" w:sz="6" w:space="1" w:color="auto"/>
        <w:bottom w:val="single" w:sz="6" w:space="1" w:color="auto"/>
        <w:right w:val="single" w:sz="6" w:space="1" w:color="auto"/>
      </w:pBdr>
      <w:tabs>
        <w:tab w:val="left" w:pos="284"/>
      </w:tabs>
      <w:suppressAutoHyphens w:val="0"/>
      <w:spacing w:before="0" w:afterLines="100" w:after="240"/>
      <w:ind w:left="993" w:right="-1" w:hanging="993"/>
      <w:jc w:val="center"/>
    </w:pPr>
    <w:rPr>
      <w:rFonts w:ascii="Times New Roman" w:eastAsia="Times New Roman" w:hAnsi="Times New Roman"/>
      <w:b w:val="0"/>
      <w:iCs/>
      <w:spacing w:val="20"/>
      <w:sz w:val="56"/>
      <w:szCs w:val="20"/>
      <w:lang w:val="en-US" w:eastAsia="el-GR"/>
    </w:rPr>
  </w:style>
  <w:style w:type="paragraph" w:customStyle="1" w:styleId="4e">
    <w:name w:val="Εξώφυλλο4"/>
    <w:basedOn w:val="2"/>
    <w:autoRedefine/>
    <w:rsid w:val="00A24109"/>
    <w:pPr>
      <w:keepNext w:val="0"/>
      <w:widowControl w:val="0"/>
      <w:numPr>
        <w:ilvl w:val="0"/>
        <w:numId w:val="0"/>
      </w:numPr>
      <w:pBdr>
        <w:top w:val="none" w:sz="0" w:space="0" w:color="auto"/>
        <w:left w:val="none" w:sz="0" w:space="0" w:color="auto"/>
        <w:bottom w:val="none" w:sz="0" w:space="0" w:color="auto"/>
        <w:right w:val="none" w:sz="0" w:space="0" w:color="auto"/>
      </w:pBdr>
      <w:tabs>
        <w:tab w:val="clear" w:pos="567"/>
      </w:tabs>
      <w:suppressAutoHyphens w:val="0"/>
      <w:spacing w:before="0" w:after="0"/>
      <w:jc w:val="left"/>
    </w:pPr>
    <w:rPr>
      <w:rFonts w:ascii="Times New Roman" w:eastAsia="Times New Roman" w:hAnsi="Times New Roman" w:cs="Times New Roman"/>
      <w:b w:val="0"/>
      <w:color w:val="auto"/>
      <w:sz w:val="36"/>
      <w:szCs w:val="20"/>
      <w:lang w:val="en-US" w:eastAsia="el-GR"/>
    </w:rPr>
  </w:style>
  <w:style w:type="paragraph" w:customStyle="1" w:styleId="4f">
    <w:name w:val="Επικεφαλιδα 4"/>
    <w:basedOn w:val="2"/>
    <w:autoRedefine/>
    <w:rsid w:val="00A24109"/>
    <w:pPr>
      <w:keepNext w:val="0"/>
      <w:widowControl w:val="0"/>
      <w:numPr>
        <w:ilvl w:val="0"/>
        <w:numId w:val="0"/>
      </w:numPr>
      <w:pBdr>
        <w:top w:val="none" w:sz="0" w:space="0" w:color="auto"/>
        <w:left w:val="none" w:sz="0" w:space="0" w:color="auto"/>
        <w:bottom w:val="none" w:sz="0" w:space="0" w:color="auto"/>
        <w:right w:val="none" w:sz="0" w:space="0" w:color="auto"/>
      </w:pBdr>
      <w:suppressAutoHyphens w:val="0"/>
      <w:spacing w:before="0" w:after="0"/>
    </w:pPr>
    <w:rPr>
      <w:rFonts w:ascii="Times New Roman" w:eastAsia="Times New Roman" w:hAnsi="Times New Roman" w:cs="Times New Roman"/>
      <w:i/>
      <w:color w:val="auto"/>
      <w:spacing w:val="20"/>
      <w:szCs w:val="20"/>
      <w:u w:val="single"/>
      <w:lang w:eastAsia="el-GR"/>
    </w:rPr>
  </w:style>
  <w:style w:type="paragraph" w:customStyle="1" w:styleId="StyleLeftLeft007cmRight007cm">
    <w:name w:val="Style Left Left:  007 cm Right:  007 cm"/>
    <w:basedOn w:val="a2"/>
    <w:autoRedefine/>
    <w:rsid w:val="00A24109"/>
    <w:pPr>
      <w:numPr>
        <w:numId w:val="86"/>
      </w:numPr>
      <w:tabs>
        <w:tab w:val="clear" w:pos="587"/>
      </w:tabs>
      <w:suppressAutoHyphens w:val="0"/>
      <w:spacing w:before="60" w:after="0"/>
      <w:ind w:left="40" w:right="40" w:firstLine="0"/>
      <w:jc w:val="left"/>
    </w:pPr>
    <w:rPr>
      <w:rFonts w:ascii="Arial" w:eastAsia="Times New Roman" w:hAnsi="Arial" w:cs="Times New Roman"/>
      <w:sz w:val="20"/>
      <w:szCs w:val="20"/>
      <w:lang w:val="el-GR" w:eastAsia="en-US"/>
    </w:rPr>
  </w:style>
  <w:style w:type="paragraph" w:customStyle="1" w:styleId="affffffff">
    <w:name w:val="ααΆρθρου"/>
    <w:basedOn w:val="a2"/>
    <w:autoRedefine/>
    <w:rsid w:val="00A24109"/>
    <w:pPr>
      <w:keepNext/>
      <w:widowControl w:val="0"/>
      <w:suppressAutoHyphens w:val="0"/>
      <w:spacing w:after="0" w:line="360" w:lineRule="auto"/>
    </w:pPr>
    <w:rPr>
      <w:rFonts w:eastAsia="Times New Roman" w:cs="Times New Roman"/>
      <w:b/>
      <w:spacing w:val="20"/>
      <w:szCs w:val="20"/>
      <w:lang w:val="el-GR" w:eastAsia="el-GR"/>
    </w:rPr>
  </w:style>
  <w:style w:type="paragraph" w:customStyle="1" w:styleId="affffffff0">
    <w:name w:val="Σώμα μονάδας μέτρησης"/>
    <w:basedOn w:val="a8"/>
    <w:autoRedefine/>
    <w:rsid w:val="00A2410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line="360" w:lineRule="auto"/>
      <w:outlineLvl w:val="0"/>
    </w:pPr>
    <w:rPr>
      <w:rFonts w:eastAsia="Arial Unicode MS" w:cs="Tahoma"/>
      <w:szCs w:val="20"/>
      <w:lang w:val="el-GR" w:eastAsia="el-GR"/>
    </w:rPr>
  </w:style>
  <w:style w:type="paragraph" w:customStyle="1" w:styleId="4f0">
    <w:name w:val="Αρίθμηση επίπεδο 4"/>
    <w:basedOn w:val="4"/>
    <w:rsid w:val="00A24109"/>
    <w:pPr>
      <w:keepNext w:val="0"/>
      <w:numPr>
        <w:ilvl w:val="0"/>
        <w:numId w:val="0"/>
      </w:numPr>
      <w:shd w:val="clear" w:color="auto" w:fill="FFFFFF"/>
      <w:tabs>
        <w:tab w:val="left" w:pos="567"/>
        <w:tab w:val="num" w:pos="1418"/>
        <w:tab w:val="num" w:pos="3780"/>
      </w:tabs>
      <w:suppressAutoHyphens w:val="0"/>
      <w:spacing w:before="60" w:after="240"/>
      <w:ind w:left="567" w:hanging="864"/>
    </w:pPr>
    <w:rPr>
      <w:rFonts w:ascii="Times New Roman" w:eastAsia="Times New Roman" w:hAnsi="Times New Roman"/>
      <w:b w:val="0"/>
      <w:color w:val="000000"/>
      <w:w w:val="104"/>
      <w:sz w:val="24"/>
      <w:szCs w:val="22"/>
    </w:rPr>
  </w:style>
  <w:style w:type="paragraph" w:customStyle="1" w:styleId="3headingarticle">
    <w:name w:val="3 heading article"/>
    <w:basedOn w:val="3"/>
    <w:next w:val="a2"/>
    <w:semiHidden/>
    <w:rsid w:val="00A24109"/>
    <w:pPr>
      <w:keepNext w:val="0"/>
      <w:numPr>
        <w:ilvl w:val="3"/>
        <w:numId w:val="88"/>
      </w:numPr>
      <w:tabs>
        <w:tab w:val="left" w:pos="284"/>
      </w:tabs>
      <w:suppressAutoHyphens w:val="0"/>
      <w:spacing w:afterLines="100" w:after="240"/>
      <w:ind w:left="720" w:hanging="720"/>
    </w:pPr>
    <w:rPr>
      <w:rFonts w:eastAsia="Times New Roman"/>
      <w:bCs w:val="0"/>
      <w:sz w:val="20"/>
      <w:szCs w:val="20"/>
      <w:lang w:val="en-US" w:eastAsia="en-US"/>
    </w:rPr>
  </w:style>
  <w:style w:type="paragraph" w:customStyle="1" w:styleId="Eaoaeaa">
    <w:name w:val="Eaoae?aa"/>
    <w:basedOn w:val="a2"/>
    <w:rsid w:val="00A24109"/>
    <w:pPr>
      <w:widowControl w:val="0"/>
      <w:tabs>
        <w:tab w:val="center" w:pos="4153"/>
        <w:tab w:val="right" w:pos="8306"/>
      </w:tabs>
      <w:suppressAutoHyphens w:val="0"/>
      <w:spacing w:after="0"/>
    </w:pPr>
    <w:rPr>
      <w:rFonts w:ascii="Arial" w:eastAsia="Times New Roman" w:hAnsi="Arial" w:cs="Times New Roman"/>
      <w:sz w:val="24"/>
      <w:szCs w:val="20"/>
      <w:lang w:val="el-GR" w:eastAsia="en-US"/>
    </w:rPr>
  </w:style>
  <w:style w:type="paragraph" w:customStyle="1" w:styleId="NormalLatinBookmanOldStyle">
    <w:name w:val="Normal + (Latin) Bookman Old Style"/>
    <w:aliases w:val="(Complex) Arial,11 pt,(Latin) Bold,(La..."/>
    <w:basedOn w:val="2"/>
    <w:rsid w:val="00A24109"/>
    <w:pPr>
      <w:keepLines/>
      <w:numPr>
        <w:numId w:val="87"/>
      </w:numPr>
      <w:pBdr>
        <w:top w:val="none" w:sz="0" w:space="0" w:color="auto"/>
        <w:left w:val="none" w:sz="0" w:space="0" w:color="auto"/>
        <w:bottom w:val="none" w:sz="0" w:space="0" w:color="auto"/>
        <w:right w:val="none" w:sz="0" w:space="0" w:color="auto"/>
      </w:pBdr>
      <w:tabs>
        <w:tab w:val="clear" w:pos="567"/>
      </w:tabs>
      <w:suppressAutoHyphens w:val="0"/>
      <w:spacing w:after="60"/>
    </w:pPr>
    <w:rPr>
      <w:rFonts w:ascii="Bookman Old Style" w:eastAsia="Times New Roman" w:hAnsi="Bookman Old Style" w:cs="Times New Roman"/>
      <w:b w:val="0"/>
      <w:i/>
      <w:color w:val="auto"/>
      <w:sz w:val="22"/>
      <w:lang w:eastAsia="el-GR"/>
    </w:rPr>
  </w:style>
  <w:style w:type="paragraph" w:customStyle="1" w:styleId="normal21">
    <w:name w:val="normal2"/>
    <w:basedOn w:val="a2"/>
    <w:rsid w:val="00A24109"/>
    <w:pPr>
      <w:suppressAutoHyphens w:val="0"/>
      <w:spacing w:before="120" w:after="0"/>
    </w:pPr>
    <w:rPr>
      <w:rFonts w:ascii="CG Times (W1)" w:eastAsia="Times New Roman" w:hAnsi="CG Times (W1)" w:cs="Times New Roman"/>
      <w:sz w:val="24"/>
      <w:lang w:eastAsia="en-GB"/>
    </w:rPr>
  </w:style>
  <w:style w:type="paragraph" w:customStyle="1" w:styleId="body0">
    <w:name w:val="body"/>
    <w:basedOn w:val="a2"/>
    <w:rsid w:val="00A24109"/>
    <w:pPr>
      <w:suppressAutoHyphens w:val="0"/>
      <w:ind w:left="851"/>
    </w:pPr>
    <w:rPr>
      <w:rFonts w:ascii="Verdana" w:eastAsia="Times New Roman" w:hAnsi="Verdana" w:cs="Times New Roman"/>
      <w:szCs w:val="22"/>
      <w:lang w:eastAsia="en-GB"/>
    </w:rPr>
  </w:style>
  <w:style w:type="paragraph" w:customStyle="1" w:styleId="clause20">
    <w:name w:val="clause2"/>
    <w:basedOn w:val="a2"/>
    <w:rsid w:val="00A24109"/>
    <w:pPr>
      <w:tabs>
        <w:tab w:val="num" w:pos="851"/>
      </w:tabs>
      <w:suppressAutoHyphens w:val="0"/>
      <w:ind w:left="851" w:hanging="851"/>
    </w:pPr>
    <w:rPr>
      <w:rFonts w:ascii="Verdana" w:eastAsia="Times New Roman" w:hAnsi="Verdana" w:cs="Times New Roman"/>
      <w:szCs w:val="22"/>
      <w:lang w:eastAsia="en-GB"/>
    </w:rPr>
  </w:style>
  <w:style w:type="character" w:customStyle="1" w:styleId="BodyVISCharChar">
    <w:name w:val="Body_VIS Char Char"/>
    <w:rsid w:val="00A24109"/>
    <w:rPr>
      <w:rFonts w:ascii="Tahoma" w:hAnsi="Tahoma"/>
      <w:sz w:val="24"/>
      <w:lang w:val="el-GR" w:eastAsia="en-US" w:bidi="ar-SA"/>
    </w:rPr>
  </w:style>
  <w:style w:type="character" w:customStyle="1" w:styleId="NumberedVISCharChar">
    <w:name w:val="Numbered_VIS Char Char"/>
    <w:rsid w:val="00A24109"/>
    <w:rPr>
      <w:rFonts w:ascii="Arial" w:hAnsi="Arial" w:cs="Arial"/>
      <w:sz w:val="22"/>
      <w:szCs w:val="22"/>
      <w:lang w:val="el-GR" w:eastAsia="el-GR" w:bidi="ar-SA"/>
    </w:rPr>
  </w:style>
  <w:style w:type="character" w:customStyle="1" w:styleId="h3Char1">
    <w:name w:val="h3 Char1"/>
    <w:aliases w:val="t3 Char1"/>
    <w:rsid w:val="00A24109"/>
    <w:rPr>
      <w:b/>
      <w:sz w:val="24"/>
      <w:lang w:val="el-GR" w:eastAsia="el-GR" w:bidi="ar-SA"/>
    </w:rPr>
  </w:style>
  <w:style w:type="character" w:customStyle="1" w:styleId="h2Char1">
    <w:name w:val="h2 Char1"/>
    <w:aliases w:val="Chapter Title Char1"/>
    <w:semiHidden/>
    <w:rsid w:val="00A24109"/>
    <w:rPr>
      <w:b/>
      <w:sz w:val="24"/>
      <w:lang w:val="el-GR" w:eastAsia="el-GR" w:bidi="ar-SA"/>
    </w:rPr>
  </w:style>
  <w:style w:type="character" w:customStyle="1" w:styleId="TabletextCharCharChar1">
    <w:name w:val="Table text Char Char Char1"/>
    <w:rsid w:val="00A24109"/>
    <w:rPr>
      <w:rFonts w:ascii="Tahoma" w:hAnsi="Tahoma"/>
      <w:sz w:val="24"/>
      <w:lang w:val="el-GR" w:eastAsia="en-US" w:bidi="ar-SA"/>
    </w:rPr>
  </w:style>
  <w:style w:type="paragraph" w:customStyle="1" w:styleId="TableBODYVIS">
    <w:name w:val="Table_BODY_VIS"/>
    <w:basedOn w:val="BodyVIS"/>
    <w:rsid w:val="00A24109"/>
    <w:pPr>
      <w:spacing w:after="0" w:line="240" w:lineRule="auto"/>
      <w:jc w:val="left"/>
    </w:pPr>
    <w:rPr>
      <w:rFonts w:cs="Tahoma"/>
      <w:sz w:val="24"/>
    </w:rPr>
  </w:style>
  <w:style w:type="character" w:customStyle="1" w:styleId="hdCharChar1">
    <w:name w:val="hd Char Char1"/>
    <w:semiHidden/>
    <w:rsid w:val="00A24109"/>
    <w:rPr>
      <w:i/>
      <w:caps/>
      <w:sz w:val="24"/>
      <w:lang w:val="el-GR" w:eastAsia="el-GR" w:bidi="ar-SA"/>
    </w:rPr>
  </w:style>
  <w:style w:type="paragraph" w:customStyle="1" w:styleId="Bullet1">
    <w:name w:val="Bullet1"/>
    <w:basedOn w:val="a0"/>
    <w:link w:val="Bullet1Char"/>
    <w:rsid w:val="00A24109"/>
    <w:pPr>
      <w:numPr>
        <w:numId w:val="89"/>
      </w:numPr>
      <w:spacing w:before="120" w:after="60" w:line="312" w:lineRule="auto"/>
    </w:pPr>
    <w:rPr>
      <w:rFonts w:eastAsia="MS Mincho"/>
      <w:sz w:val="20"/>
      <w:szCs w:val="24"/>
    </w:rPr>
  </w:style>
  <w:style w:type="character" w:customStyle="1" w:styleId="Bullet1Char">
    <w:name w:val="Bullet1 Char"/>
    <w:link w:val="Bullet1"/>
    <w:locked/>
    <w:rsid w:val="00A24109"/>
    <w:rPr>
      <w:rFonts w:ascii="Tahoma" w:eastAsia="MS Mincho" w:hAnsi="Tahoma" w:cs="Times New Roman"/>
      <w:kern w:val="0"/>
      <w:sz w:val="20"/>
      <w:szCs w:val="24"/>
      <w14:ligatures w14:val="none"/>
    </w:rPr>
  </w:style>
  <w:style w:type="paragraph" w:customStyle="1" w:styleId="2fb">
    <w:name w:val="Παράγραφος λίστας2"/>
    <w:basedOn w:val="a2"/>
    <w:qFormat/>
    <w:rsid w:val="00A24109"/>
    <w:pPr>
      <w:suppressAutoHyphens w:val="0"/>
      <w:spacing w:after="200" w:line="276" w:lineRule="auto"/>
      <w:ind w:left="720"/>
      <w:contextualSpacing/>
      <w:jc w:val="left"/>
    </w:pPr>
    <w:rPr>
      <w:rFonts w:ascii="Calibri" w:eastAsia="Calibri" w:hAnsi="Calibri" w:cs="Times New Roman"/>
      <w:szCs w:val="22"/>
      <w:lang w:val="el-GR" w:eastAsia="el-GR"/>
    </w:rPr>
  </w:style>
  <w:style w:type="table" w:customStyle="1" w:styleId="TableGrid">
    <w:name w:val="TableGrid"/>
    <w:rsid w:val="00A24109"/>
    <w:pPr>
      <w:spacing w:after="0" w:line="240" w:lineRule="auto"/>
    </w:pPr>
    <w:rPr>
      <w:rFonts w:eastAsiaTheme="minorEastAsia"/>
      <w:kern w:val="0"/>
      <w:lang w:eastAsia="el-GR"/>
      <w14:ligatures w14:val="none"/>
    </w:rPr>
    <w:tblPr>
      <w:tblCellMar>
        <w:top w:w="0" w:type="dxa"/>
        <w:left w:w="0" w:type="dxa"/>
        <w:bottom w:w="0" w:type="dxa"/>
        <w:right w:w="0" w:type="dxa"/>
      </w:tblCellMar>
    </w:tblPr>
  </w:style>
  <w:style w:type="numbering" w:customStyle="1" w:styleId="Style5">
    <w:name w:val="Style5"/>
    <w:uiPriority w:val="99"/>
    <w:rsid w:val="00A24109"/>
    <w:pPr>
      <w:numPr>
        <w:numId w:val="90"/>
      </w:numPr>
    </w:pPr>
  </w:style>
  <w:style w:type="paragraph" w:customStyle="1" w:styleId="12">
    <w:name w:val="ΕΠΙΚ_ΠΑΡ_1"/>
    <w:basedOn w:val="2"/>
    <w:qFormat/>
    <w:rsid w:val="00A24109"/>
    <w:pPr>
      <w:numPr>
        <w:ilvl w:val="0"/>
        <w:numId w:val="91"/>
      </w:numPr>
      <w:pBdr>
        <w:top w:val="none" w:sz="0" w:space="0" w:color="auto"/>
        <w:left w:val="none" w:sz="0" w:space="0" w:color="auto"/>
        <w:bottom w:val="none" w:sz="0" w:space="0" w:color="auto"/>
        <w:right w:val="none" w:sz="0" w:space="0" w:color="auto"/>
      </w:pBdr>
      <w:spacing w:line="288" w:lineRule="auto"/>
    </w:pPr>
    <w:rPr>
      <w:rFonts w:ascii="Arial" w:eastAsia="Times New Roman" w:hAnsi="Arial" w:cs="Arial"/>
    </w:rPr>
  </w:style>
  <w:style w:type="paragraph" w:customStyle="1" w:styleId="22">
    <w:name w:val="ΕΠΙΚ_ΠΑΡ_2"/>
    <w:basedOn w:val="3"/>
    <w:qFormat/>
    <w:rsid w:val="00A24109"/>
    <w:pPr>
      <w:numPr>
        <w:ilvl w:val="1"/>
        <w:numId w:val="91"/>
      </w:numPr>
      <w:spacing w:line="288" w:lineRule="auto"/>
    </w:pPr>
    <w:rPr>
      <w:rFonts w:cs="Tahoma"/>
      <w:sz w:val="24"/>
      <w:szCs w:val="24"/>
    </w:rPr>
  </w:style>
  <w:style w:type="paragraph" w:customStyle="1" w:styleId="31">
    <w:name w:val="ΕΠΙΚ_ΠΑΡ_3"/>
    <w:basedOn w:val="4"/>
    <w:qFormat/>
    <w:rsid w:val="00A24109"/>
    <w:pPr>
      <w:numPr>
        <w:ilvl w:val="2"/>
        <w:numId w:val="91"/>
      </w:numPr>
      <w:spacing w:line="288" w:lineRule="auto"/>
    </w:pPr>
    <w:rPr>
      <w:rFonts w:cs="Tahoma"/>
      <w:sz w:val="24"/>
      <w:szCs w:val="24"/>
    </w:rPr>
  </w:style>
  <w:style w:type="paragraph" w:customStyle="1" w:styleId="42">
    <w:name w:val="ΕΠΙΚ_ΠΑΡ_4"/>
    <w:basedOn w:val="5"/>
    <w:link w:val="4Char1"/>
    <w:qFormat/>
    <w:rsid w:val="00A24109"/>
    <w:pPr>
      <w:numPr>
        <w:ilvl w:val="3"/>
        <w:numId w:val="91"/>
      </w:numPr>
    </w:pPr>
    <w:rPr>
      <w:sz w:val="24"/>
      <w:szCs w:val="24"/>
      <w:lang w:val="en-US"/>
    </w:rPr>
  </w:style>
  <w:style w:type="paragraph" w:customStyle="1" w:styleId="50">
    <w:name w:val="ΕΠΙΚ_ΠΑΡ_5"/>
    <w:basedOn w:val="5"/>
    <w:next w:val="a2"/>
    <w:link w:val="5Char0"/>
    <w:qFormat/>
    <w:rsid w:val="00A24109"/>
    <w:pPr>
      <w:numPr>
        <w:numId w:val="91"/>
      </w:numPr>
    </w:pPr>
    <w:rPr>
      <w:sz w:val="24"/>
      <w:szCs w:val="24"/>
      <w:lang w:val="en-US"/>
    </w:rPr>
  </w:style>
  <w:style w:type="character" w:customStyle="1" w:styleId="5Char0">
    <w:name w:val="ΕΠΙΚ_ΠΑΡ_5 Char"/>
    <w:basedOn w:val="a3"/>
    <w:link w:val="50"/>
    <w:rsid w:val="00A24109"/>
    <w:rPr>
      <w:rFonts w:ascii="Tahoma" w:eastAsia="SimSun" w:hAnsi="Tahoma" w:cs="Tahoma"/>
      <w:b/>
      <w:kern w:val="0"/>
      <w:sz w:val="24"/>
      <w:szCs w:val="24"/>
      <w:lang w:val="en-US" w:eastAsia="zh-CN"/>
      <w14:ligatures w14:val="none"/>
    </w:rPr>
  </w:style>
  <w:style w:type="character" w:customStyle="1" w:styleId="4Char1">
    <w:name w:val="ΕΠΙΚ_ΠΑΡ_4 Char"/>
    <w:basedOn w:val="a3"/>
    <w:link w:val="42"/>
    <w:rsid w:val="00A24109"/>
    <w:rPr>
      <w:rFonts w:ascii="Tahoma" w:eastAsia="SimSun" w:hAnsi="Tahoma" w:cs="Tahoma"/>
      <w:b/>
      <w:kern w:val="0"/>
      <w:sz w:val="24"/>
      <w:szCs w:val="24"/>
      <w:lang w:val="en-US" w:eastAsia="zh-CN"/>
      <w14:ligatures w14:val="none"/>
    </w:rPr>
  </w:style>
  <w:style w:type="character" w:customStyle="1" w:styleId="1400">
    <w:name w:val="Ανεπίλυτη αναφορά140"/>
    <w:basedOn w:val="a3"/>
    <w:uiPriority w:val="99"/>
    <w:semiHidden/>
    <w:unhideWhenUsed/>
    <w:rsid w:val="00A24109"/>
    <w:rPr>
      <w:color w:val="605E5C"/>
      <w:shd w:val="clear" w:color="auto" w:fill="E1DFDD"/>
    </w:rPr>
  </w:style>
  <w:style w:type="character" w:customStyle="1" w:styleId="14000">
    <w:name w:val="Ανεπίλυτη αναφορά1400"/>
    <w:basedOn w:val="a3"/>
    <w:uiPriority w:val="99"/>
    <w:semiHidden/>
    <w:unhideWhenUsed/>
    <w:rsid w:val="00A24109"/>
    <w:rPr>
      <w:color w:val="605E5C"/>
      <w:shd w:val="clear" w:color="auto" w:fill="E1DFDD"/>
    </w:rPr>
  </w:style>
  <w:style w:type="character" w:customStyle="1" w:styleId="140000">
    <w:name w:val="Ανεπίλυτη αναφορά14000"/>
    <w:basedOn w:val="a3"/>
    <w:uiPriority w:val="99"/>
    <w:semiHidden/>
    <w:unhideWhenUsed/>
    <w:rsid w:val="00A24109"/>
    <w:rPr>
      <w:color w:val="605E5C"/>
      <w:shd w:val="clear" w:color="auto" w:fill="E1DFDD"/>
    </w:rPr>
  </w:style>
  <w:style w:type="character" w:customStyle="1" w:styleId="1400000">
    <w:name w:val="Ανεπίλυτη αναφορά140000"/>
    <w:basedOn w:val="a3"/>
    <w:uiPriority w:val="99"/>
    <w:semiHidden/>
    <w:unhideWhenUsed/>
    <w:rsid w:val="00A24109"/>
    <w:rPr>
      <w:color w:val="605E5C"/>
      <w:shd w:val="clear" w:color="auto" w:fill="E1DFDD"/>
    </w:rPr>
  </w:style>
  <w:style w:type="character" w:customStyle="1" w:styleId="14000000">
    <w:name w:val="Ανεπίλυτη αναφορά1400000"/>
    <w:basedOn w:val="a3"/>
    <w:uiPriority w:val="99"/>
    <w:semiHidden/>
    <w:unhideWhenUsed/>
    <w:rsid w:val="00A24109"/>
    <w:rPr>
      <w:color w:val="605E5C"/>
      <w:shd w:val="clear" w:color="auto" w:fill="E1DFDD"/>
    </w:rPr>
  </w:style>
  <w:style w:type="character" w:customStyle="1" w:styleId="140000000">
    <w:name w:val="Ανεπίλυτη αναφορά14000000"/>
    <w:basedOn w:val="a3"/>
    <w:uiPriority w:val="99"/>
    <w:semiHidden/>
    <w:unhideWhenUsed/>
    <w:rsid w:val="00A24109"/>
    <w:rPr>
      <w:color w:val="605E5C"/>
      <w:shd w:val="clear" w:color="auto" w:fill="E1DFDD"/>
    </w:rPr>
  </w:style>
  <w:style w:type="character" w:customStyle="1" w:styleId="1400000000">
    <w:name w:val="Ανεπίλυτη αναφορά140000000"/>
    <w:basedOn w:val="a3"/>
    <w:uiPriority w:val="99"/>
    <w:semiHidden/>
    <w:unhideWhenUsed/>
    <w:rsid w:val="00A24109"/>
    <w:rPr>
      <w:color w:val="605E5C"/>
      <w:shd w:val="clear" w:color="auto" w:fill="E1DFDD"/>
    </w:rPr>
  </w:style>
  <w:style w:type="character" w:customStyle="1" w:styleId="14000000000">
    <w:name w:val="Ανεπίλυτη αναφορά1400000000"/>
    <w:basedOn w:val="a3"/>
    <w:uiPriority w:val="99"/>
    <w:semiHidden/>
    <w:unhideWhenUsed/>
    <w:rsid w:val="00A24109"/>
    <w:rPr>
      <w:color w:val="605E5C"/>
      <w:shd w:val="clear" w:color="auto" w:fill="E1DFDD"/>
    </w:rPr>
  </w:style>
  <w:style w:type="character" w:customStyle="1" w:styleId="140000000000">
    <w:name w:val="Ανεπίλυτη αναφορά14000000000"/>
    <w:basedOn w:val="a3"/>
    <w:uiPriority w:val="99"/>
    <w:semiHidden/>
    <w:unhideWhenUsed/>
    <w:rsid w:val="00A24109"/>
    <w:rPr>
      <w:color w:val="605E5C"/>
      <w:shd w:val="clear" w:color="auto" w:fill="E1DFDD"/>
    </w:rPr>
  </w:style>
  <w:style w:type="table" w:customStyle="1" w:styleId="GridTable4-Accent31">
    <w:name w:val="Grid Table 4 - Accent 31"/>
    <w:basedOn w:val="a4"/>
    <w:uiPriority w:val="49"/>
    <w:rsid w:val="00A24109"/>
    <w:pPr>
      <w:spacing w:after="0" w:line="240" w:lineRule="auto"/>
    </w:pPr>
    <w:rPr>
      <w:rFonts w:ascii="Times New Roman" w:eastAsia="Times New Roman" w:hAnsi="Times New Roman" w:cs="Times New Roman"/>
      <w:kern w:val="0"/>
      <w:sz w:val="20"/>
      <w:szCs w:val="20"/>
      <w:lang w:eastAsia="el-GR"/>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11">
    <w:name w:val="ΕΠΙΚ_ΠΣ_1"/>
    <w:basedOn w:val="a2"/>
    <w:next w:val="a2"/>
    <w:qFormat/>
    <w:rsid w:val="00A24109"/>
    <w:pPr>
      <w:keepNext/>
      <w:numPr>
        <w:numId w:val="92"/>
      </w:numPr>
      <w:tabs>
        <w:tab w:val="left" w:pos="567"/>
      </w:tabs>
      <w:spacing w:before="60" w:after="60" w:line="276" w:lineRule="auto"/>
      <w:outlineLvl w:val="1"/>
    </w:pPr>
    <w:rPr>
      <w:rFonts w:eastAsia="Times New Roman" w:cs="Tahoma"/>
      <w:b/>
      <w:color w:val="002060"/>
      <w:sz w:val="24"/>
      <w:szCs w:val="22"/>
      <w:lang w:val="el-GR"/>
    </w:rPr>
  </w:style>
  <w:style w:type="paragraph" w:customStyle="1" w:styleId="20">
    <w:name w:val="ΕΠΙΚ_ΠΣ_2"/>
    <w:basedOn w:val="a2"/>
    <w:next w:val="a2"/>
    <w:link w:val="2Char5"/>
    <w:qFormat/>
    <w:rsid w:val="00A24109"/>
    <w:pPr>
      <w:keepNext/>
      <w:numPr>
        <w:ilvl w:val="1"/>
        <w:numId w:val="92"/>
      </w:numPr>
      <w:spacing w:before="240" w:after="60" w:line="288" w:lineRule="auto"/>
      <w:outlineLvl w:val="2"/>
    </w:pPr>
    <w:rPr>
      <w:rFonts w:cs="Tahoma"/>
      <w:b/>
      <w:bCs/>
      <w:sz w:val="24"/>
      <w:lang w:val="el-GR"/>
    </w:rPr>
  </w:style>
  <w:style w:type="paragraph" w:customStyle="1" w:styleId="30">
    <w:name w:val="ΕΠΙΚ_ΠΣ_3"/>
    <w:basedOn w:val="a2"/>
    <w:next w:val="a2"/>
    <w:qFormat/>
    <w:rsid w:val="00A24109"/>
    <w:pPr>
      <w:keepNext/>
      <w:numPr>
        <w:ilvl w:val="2"/>
        <w:numId w:val="92"/>
      </w:numPr>
      <w:spacing w:before="240" w:after="60" w:line="288" w:lineRule="auto"/>
      <w:outlineLvl w:val="3"/>
    </w:pPr>
    <w:rPr>
      <w:rFonts w:cs="Tahoma"/>
      <w:bCs/>
      <w:lang w:val="el-GR"/>
    </w:rPr>
  </w:style>
  <w:style w:type="character" w:customStyle="1" w:styleId="2Char5">
    <w:name w:val="ΕΠΙΚ_ΠΣ_2 Char"/>
    <w:basedOn w:val="a3"/>
    <w:link w:val="20"/>
    <w:rsid w:val="00A24109"/>
    <w:rPr>
      <w:rFonts w:ascii="Tahoma" w:eastAsia="SimSun" w:hAnsi="Tahoma" w:cs="Tahoma"/>
      <w:b/>
      <w:bCs/>
      <w:kern w:val="0"/>
      <w:sz w:val="24"/>
      <w:szCs w:val="24"/>
      <w:lang w:eastAsia="zh-CN"/>
      <w14:ligatures w14:val="none"/>
    </w:rPr>
  </w:style>
  <w:style w:type="paragraph" w:customStyle="1" w:styleId="41">
    <w:name w:val="ΕΠΙΚ_ΠΣ_4"/>
    <w:basedOn w:val="a2"/>
    <w:next w:val="a2"/>
    <w:qFormat/>
    <w:rsid w:val="00A24109"/>
    <w:pPr>
      <w:numPr>
        <w:ilvl w:val="3"/>
        <w:numId w:val="92"/>
      </w:numPr>
      <w:spacing w:before="200" w:after="200" w:line="280" w:lineRule="exact"/>
      <w:outlineLvl w:val="4"/>
    </w:pPr>
    <w:rPr>
      <w:rFonts w:cs="Tahoma"/>
      <w:b/>
      <w:sz w:val="24"/>
      <w:lang w:val="en-US"/>
    </w:rPr>
  </w:style>
  <w:style w:type="character" w:customStyle="1" w:styleId="2fc">
    <w:name w:val="Ανεπίλυτη αναφορά2"/>
    <w:basedOn w:val="a3"/>
    <w:uiPriority w:val="99"/>
    <w:semiHidden/>
    <w:unhideWhenUsed/>
    <w:rsid w:val="00A24109"/>
    <w:rPr>
      <w:color w:val="605E5C"/>
      <w:shd w:val="clear" w:color="auto" w:fill="E1DFDD"/>
    </w:rPr>
  </w:style>
  <w:style w:type="character" w:customStyle="1" w:styleId="cf01">
    <w:name w:val="cf01"/>
    <w:basedOn w:val="a3"/>
    <w:rsid w:val="00A24109"/>
    <w:rPr>
      <w:rFonts w:ascii="Segoe UI" w:hAnsi="Segoe UI" w:cs="Segoe UI" w:hint="default"/>
      <w:sz w:val="18"/>
      <w:szCs w:val="18"/>
    </w:rPr>
  </w:style>
  <w:style w:type="character" w:customStyle="1" w:styleId="3f6">
    <w:name w:val="Ανεπίλυτη αναφορά3"/>
    <w:basedOn w:val="a3"/>
    <w:uiPriority w:val="99"/>
    <w:semiHidden/>
    <w:unhideWhenUsed/>
    <w:rsid w:val="00A24109"/>
    <w:rPr>
      <w:color w:val="605E5C"/>
      <w:shd w:val="clear" w:color="auto" w:fill="E1DFDD"/>
    </w:rPr>
  </w:style>
  <w:style w:type="character" w:customStyle="1" w:styleId="1Char0">
    <w:name w:val="Στυλ1 Char"/>
    <w:link w:val="1f9"/>
    <w:rsid w:val="00A24109"/>
    <w:rPr>
      <w:rFonts w:ascii="Arial" w:eastAsia="Times New Roman" w:hAnsi="Arial" w:cs="Times New Roman"/>
      <w:kern w:val="0"/>
      <w:sz w:val="20"/>
      <w:szCs w:val="20"/>
      <w:lang w:eastAsia="ar-SA"/>
      <w14:ligatures w14:val="none"/>
    </w:rPr>
  </w:style>
  <w:style w:type="character" w:customStyle="1" w:styleId="ListLabel1">
    <w:name w:val="ListLabel 1"/>
    <w:qFormat/>
    <w:rsid w:val="00A24109"/>
    <w:rPr>
      <w:rFonts w:ascii="Sylfaen" w:hAnsi="Sylfaen" w:cs="Sylfaen"/>
      <w:b/>
      <w:i w:val="0"/>
      <w:sz w:val="28"/>
      <w:szCs w:val="28"/>
    </w:rPr>
  </w:style>
  <w:style w:type="paragraph" w:styleId="affffffff1">
    <w:name w:val="Quote"/>
    <w:basedOn w:val="a2"/>
    <w:next w:val="a2"/>
    <w:link w:val="Charfc"/>
    <w:uiPriority w:val="29"/>
    <w:qFormat/>
    <w:rsid w:val="00A24109"/>
    <w:pPr>
      <w:suppressAutoHyphens w:val="0"/>
      <w:spacing w:before="160" w:after="160" w:line="276" w:lineRule="auto"/>
      <w:jc w:val="center"/>
    </w:pPr>
    <w:rPr>
      <w:rFonts w:ascii="Calibri" w:eastAsia="Calibri" w:hAnsi="Calibri" w:cs="Times New Roman"/>
      <w:i/>
      <w:iCs/>
      <w:color w:val="404040" w:themeColor="text1" w:themeTint="BF"/>
      <w:szCs w:val="22"/>
      <w:lang w:val="el-GR" w:eastAsia="en-US"/>
    </w:rPr>
  </w:style>
  <w:style w:type="character" w:customStyle="1" w:styleId="Charfc">
    <w:name w:val="Απόσπασμα Char"/>
    <w:basedOn w:val="a3"/>
    <w:link w:val="affffffff1"/>
    <w:uiPriority w:val="29"/>
    <w:rsid w:val="00A24109"/>
    <w:rPr>
      <w:rFonts w:ascii="Calibri" w:eastAsia="Calibri" w:hAnsi="Calibri" w:cs="Times New Roman"/>
      <w:i/>
      <w:iCs/>
      <w:color w:val="404040" w:themeColor="text1" w:themeTint="BF"/>
      <w:kern w:val="0"/>
      <w14:ligatures w14:val="none"/>
    </w:rPr>
  </w:style>
  <w:style w:type="character" w:styleId="affffffff2">
    <w:name w:val="Unresolved Mention"/>
    <w:basedOn w:val="a3"/>
    <w:uiPriority w:val="99"/>
    <w:semiHidden/>
    <w:unhideWhenUsed/>
    <w:rsid w:val="00A24109"/>
    <w:rPr>
      <w:color w:val="605E5C"/>
      <w:shd w:val="clear" w:color="auto" w:fill="E1DFDD"/>
    </w:rPr>
  </w:style>
  <w:style w:type="table" w:customStyle="1" w:styleId="Elencochiaro-Colore11">
    <w:name w:val="Elenco chiaro - Colore 11"/>
    <w:basedOn w:val="a4"/>
    <w:uiPriority w:val="61"/>
    <w:rsid w:val="00A24109"/>
    <w:pPr>
      <w:spacing w:after="0" w:line="240" w:lineRule="auto"/>
    </w:pPr>
    <w:rPr>
      <w:rFonts w:ascii="Times New Roman" w:eastAsia="Times New Roman" w:hAnsi="Times New Roman" w:cs="Times New Roman"/>
      <w:kern w:val="0"/>
      <w:sz w:val="20"/>
      <w:szCs w:val="20"/>
      <w:lang w:val="it-IT" w:eastAsia="it-IT"/>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1ff1">
    <w:name w:val="Grid Table 1 Light"/>
    <w:basedOn w:val="a4"/>
    <w:uiPriority w:val="46"/>
    <w:rsid w:val="00A24109"/>
    <w:pPr>
      <w:spacing w:after="0" w:line="240" w:lineRule="auto"/>
    </w:pPr>
    <w:rPr>
      <w:rFonts w:ascii="Times New Roman" w:eastAsia="SimSun" w:hAnsi="Times New Roman" w:cs="Times New Roman"/>
      <w:kern w:val="0"/>
      <w:sz w:val="20"/>
      <w:szCs w:val="20"/>
      <w:lang w:val="en-US"/>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39</Pages>
  <Words>13713</Words>
  <Characters>74053</Characters>
  <Application>Microsoft Office Word</Application>
  <DocSecurity>0</DocSecurity>
  <Lines>617</Lines>
  <Paragraphs>175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Κουρούκλη, Ελευθερία</dc:creator>
  <cp:keywords/>
  <dc:description/>
  <cp:lastModifiedBy>Τσατσόμοιρος, Λεωνίδας</cp:lastModifiedBy>
  <cp:revision>16</cp:revision>
  <cp:lastPrinted>2024-08-30T08:28:00Z</cp:lastPrinted>
  <dcterms:created xsi:type="dcterms:W3CDTF">2024-08-28T05:56:00Z</dcterms:created>
  <dcterms:modified xsi:type="dcterms:W3CDTF">2024-08-30T08:46:00Z</dcterms:modified>
</cp:coreProperties>
</file>