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14" w:type="dxa"/>
        <w:jc w:val="center"/>
        <w:tblLook w:val="04A0" w:firstRow="1" w:lastRow="0" w:firstColumn="1" w:lastColumn="0" w:noHBand="0" w:noVBand="1"/>
      </w:tblPr>
      <w:tblGrid>
        <w:gridCol w:w="578"/>
        <w:gridCol w:w="4880"/>
        <w:gridCol w:w="1456"/>
      </w:tblGrid>
      <w:tr w:rsidR="00062CF9" w:rsidRPr="00ED5504" w14:paraId="32787BAF" w14:textId="77777777" w:rsidTr="0075065A">
        <w:trPr>
          <w:trHeight w:val="73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49585B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737051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ΠΕΡΙΓΡΑΦΗ  ΥΛΙΚΟΥ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F2E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ΜΟΝΑΔΑ ΜΕΤΡΗΣΗΣ</w:t>
            </w:r>
          </w:p>
        </w:tc>
      </w:tr>
      <w:tr w:rsidR="00062CF9" w:rsidRPr="00ED5504" w14:paraId="029441C2" w14:textId="77777777" w:rsidTr="0075065A">
        <w:trPr>
          <w:trHeight w:val="49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2DB46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6EA65E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ΑΝΤΑΛΛΑΚΤΙΚΑ ΦΥΛΛΑ ΓΙΑ ΚΥΒΟΥΣ ΣΗΜΕΙΩΣΕΩΝ 9 Χ 9 ΛΕΥΚΑ 500ΦΥΛΛΩΝ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A8B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 500ΦΥΛΛΩΝ</w:t>
            </w:r>
          </w:p>
        </w:tc>
      </w:tr>
      <w:tr w:rsidR="00062CF9" w:rsidRPr="00ED5504" w14:paraId="2CFAF202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AB5B5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DAC98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ΑΠΟΣΥΡΡΑΠΤΙΚΟ ΚΑΒΟΥΡΑΚΙ καλής ποιότητας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489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39596834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22FF7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AFF9D7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ΑΠΟΣΥΡΡΑΠΤΙΚΟ ΜΕΤΑΛΛΙΚΟ ΤΑΝΑΛΙΑ καλής ποιότητας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4CA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07745D5" w14:textId="77777777" w:rsidTr="0075065A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FF5BF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773094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ΑΡΙΘΜΟΜΗΧΑΝΕΣ ΛΟΓΙΣΤΗΡΙΟΥ 12 ΨΗΦΙΩΝ ΡΕΥΜΑΤΟΣ ΜΕ ΘΕΡΜΙΚΟ ΧΑΡΤΙ ΔΙΑΣΤΑΣΕΩΝ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250 x 180 x 50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533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B80E903" w14:textId="77777777" w:rsidTr="0075065A">
        <w:trPr>
          <w:trHeight w:val="9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ABEDDB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4C6728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Αριθμομηχανές Μικρές με 12 Ψηφία ΜΕΓΑΛΑ και Ρύθμιση Δεκαδικών, με τετραγωνική ρίζα, ηλιακή ενέργεια + μπαταρία, αναγνωρίσιμου κατασκευαστή διάσταση περίπου 10Χ14εκ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3C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E290334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77EB4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8934A5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ΑΥΤΟΚΟΛΛΗΤΑ ΧΑΡΤΙΑ ΣΗΜ. POST IT 38x50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ισοδύναμο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67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AFF39A5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66CB42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4873AB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ΑΥΤΟΚΟΛΛΗΤΑ ΧΑΡΤΙΑ ΣΗΜ. POST IT 75x75mm ή ισοδύναμο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3AD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A81526C" w14:textId="77777777" w:rsidTr="0075065A">
        <w:trPr>
          <w:trHeight w:val="5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5340FD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0F0FFC7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ΒΑΣΕΙΣ ΓΙΑ ΣΕΛΟΤΕΙΠ ΜΙΚΡΗ 33m (ΒΑΡΥ ΥΛΙΚΟ)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554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DE25D8C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43B39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4E07E4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ΒΑΣΕΙΣ ΜΕΤΑΛΛΙΚΕΣ ΓΙΑ ΕΠΙΤΡΑΠΕΖΙΑ ΗΜΕΡΟΛΟΓΙΑ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3D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17E96F7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02BC30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9E52D5F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ΒΙΒΛΙΑ ΠΡΩΤΟΚΟΛΛΟΥ ΕΙΣΕΡΧΟΜΕΝΩΝ ΚΑΙ ΕΞΕΡΧΟΜΕΝΩΝ ΕΓΓΡΑΦΩΝ 20 Χ 30, 300 ΦΥΛΛΩΝ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62D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A8DCE26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7258E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DC8465E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ΒΙΒΛΙΑ ΧΡΕΩΣΗΣ ΕΓΓΡΑΦΩΝ ΠΡΩΤΟΚΟΛΛΟΥ ΔΙΕΚΠ/ΣΗΣ ΕΓΓΡΑΦΩΝ 17Χ25 100ΦΥΛΛΩΝ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587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8A5D70B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D2A859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548A9C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ΓΟΜA ΛΕΥΚΗ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διαστ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20Χ60μμ περίπου PELIKAN AL20 ή ισοδύναμο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73D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DD16664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378AC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D4B117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ΔΙΑΤΡΗΤΗΡΑΣ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Περφορατέρ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2 Τρυπών για 100 Φύλλα με οδηγό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84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3A2D5D6B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51C87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838725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ΔΙΑΤΡΗΤΗΡΑΣ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Περφορατέρ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2 Τρυπών για 20 Φύλλα με οδηγό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661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AE93C63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659C4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29116E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ΔΙΑΤΡΗΤΗΡΑΣ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Περφορατέρ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2 Τρυπών για 60 Φύλλα με οδηγό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874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9A7472D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BE6A4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3FFBDC6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ΔΙΑΦΑΝΕΙΣ ΣΑΚΟΥΛΕΣ ΑΣΦΑΛΕΙΑΣ ΜΕ ΖΙΠ ΜΕΓΕΘΟΥΣ Α4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D33" w14:textId="645F8196" w:rsidR="005079D6" w:rsidRPr="00ED5504" w:rsidRDefault="005079D6" w:rsidP="005079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 100 ΤΕΜ</w:t>
            </w:r>
          </w:p>
        </w:tc>
      </w:tr>
      <w:tr w:rsidR="00062CF9" w:rsidRPr="00ED5504" w14:paraId="6A70D74C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162678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2AB29C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ΔΙΑΧΩΡΙΣΤΙΚΑ ΓΙΑ ΚΛΑΣΕΡ Α4 ΧΡΩΜ. 10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Θέσ.Πλαστικά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DB3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ΣΕΤ</w:t>
            </w:r>
          </w:p>
        </w:tc>
      </w:tr>
      <w:tr w:rsidR="00062CF9" w:rsidRPr="00ED5504" w14:paraId="0D2B4DE3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00644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143104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Διορθωτικά Γραμμάτων 20ml με Διαλυτικά 20ml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Blanco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Υγρά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0E5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ΣΕΤ</w:t>
            </w:r>
          </w:p>
        </w:tc>
      </w:tr>
      <w:tr w:rsidR="00062CF9" w:rsidRPr="00ED5504" w14:paraId="6B6FA5B0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57B5E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E996B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ΔΙΟΡΘΩΤΙΚΗ ΤΑΙΝΙΑ 4,2mmx8m καλής ποιότητας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B3E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F8D0EFD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3440C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0A70005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ΕΤΙΚΕΤΕΣ ΑΥΤΟΚΟΛΗΤΕΣ (10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X 7cm) σε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40φ.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89D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</w:t>
            </w:r>
          </w:p>
        </w:tc>
      </w:tr>
      <w:tr w:rsidR="00062CF9" w:rsidRPr="00ED5504" w14:paraId="1E8D4410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84F2D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465614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ΘΗΚΕΣ Διαφανείς L Α4 ΧΟΝΤΡΕΣ χωρίς τρύπες σε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των 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95BD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 100 ΤΕΜΑΧΙΩΝ</w:t>
            </w:r>
          </w:p>
        </w:tc>
      </w:tr>
      <w:tr w:rsidR="00062CF9" w:rsidRPr="00ED5504" w14:paraId="18B513B5" w14:textId="77777777" w:rsidTr="0075065A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78C97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428B70" w14:textId="77777777" w:rsidR="005079D6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ΘΗΚΕΣ Διαφανείς Ζελατίνες Α4 με τρύπες και άνοιγμα επάνω ενισχυμένες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5079D6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0mic. </w:t>
            </w:r>
            <w:r w:rsidR="005079D6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CRYSTAL CLEAR </w:t>
            </w:r>
          </w:p>
          <w:p w14:paraId="30D5C827" w14:textId="4B194A41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σε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των 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58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 100 ΤΕΜΑΧΙΩΝ</w:t>
            </w:r>
          </w:p>
        </w:tc>
      </w:tr>
      <w:tr w:rsidR="00062CF9" w:rsidRPr="00ED5504" w14:paraId="52164745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C1C64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5E10649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ΚΑΛΑΘΙ ΑΧΡΗΣΤΩΝ Μαύρο μεταλλικό με τρύπες ~ 33εκ. ύψος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ECAB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90EACC5" w14:textId="77777777" w:rsidTr="0075065A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B8F22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D065DE" w14:textId="0C5A121F" w:rsidR="005079D6" w:rsidRPr="0075065A" w:rsidRDefault="005079D6" w:rsidP="005079D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ΚΑΤΑΣΤΡΟΦΕΑΣ ΕΓΓΡΑΦΩΝ ΜΕ ΑΥΤΟΜΑΤΟ ΤΡΟΦΟΔΟΤΗ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Autofeed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για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Tαυτόχρονη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κοπή: Τουλάχιστον 50 φύλλα Α4/80γρ (χειροκίνητα τουλάχιστον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εώς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 φύλλα). Τύπος κοπής: CROSS CUT. SECURITY LEVEL: P-4 (4x28mm). Συνεχόμενος χρόνος λειτουργίας: 10 λεπτά τουλάχιστον.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Anti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τεχνολογία. Χαμηλή στάθμη θορύβου τουλάχιστον 55dBA. Να καταστρέφει χαρτιά, σύρματα, συνδετήρες, πιστωτικές κάρτες. Χωρητικότητα κάδου 20λιτ.(+/-10%). ΕΓΓΥΗΣΗ ΚΑΛΗΣ ΛΕΙΤΟΥΡΓΙΑΣ: ΤΟΥΛΑΧΙΣΤΟΝ 2 ΕΤΗ.</w:t>
            </w:r>
            <w:r w:rsidRPr="00750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</w:p>
          <w:p w14:paraId="23E9F9F0" w14:textId="2929E09D" w:rsidR="005079D6" w:rsidRPr="00ED5504" w:rsidRDefault="005079D6" w:rsidP="005079D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Να συνοδεύεται από τεχνικό φυλλάδιο του επίσημου κατασκευαστή</w:t>
            </w:r>
          </w:p>
          <w:p w14:paraId="412F15C4" w14:textId="2B7557A1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D83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3E39F6F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F12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0F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ΚΕΝΑ DVD ΕΠΑΝΕΓΓΡΑΨΙΜΑ αναγνωρίσιμου κατασκευαστή με θήκη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DD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</w:t>
            </w:r>
          </w:p>
        </w:tc>
      </w:tr>
      <w:tr w:rsidR="00062CF9" w:rsidRPr="00ED5504" w14:paraId="3AF728A3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E683F9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5D3F27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Κλασέρ Πλαστικά τύπου LEITZ,SKAG ή ισοδύναμα 32x28x4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A23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BF1FFCB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ED25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38981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Κλασέρ Πλαστικά τύπου LEITZ,SKAG ή ισοδύναμα 32x28x8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80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7D3F3E9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EEFF5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C76CDA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ΚΟΛΛΑ STICK 20-21γρ. UHU ή ισοδύναμη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A78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3520A8E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9411F4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594394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ΚΟΛΛΑ ΣΤΙΓΜΗΣ ΥΓΡΗ ΤΥΠΟΥ LOGO 3γρμ.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505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0FBB647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6BAC5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BFA61A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ΚΟΛΛΗΤΙΚΗ ΤΑΙΝΙΑ (ΣΕΛΛΟΤΕΙΠ) TESA ή SCOTCH ή ΑΝΚΕΡ ή ισοδύναμο  15mm Χ 33m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02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1B9CC08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8C980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B16DBC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ΚΟΠΙΔΙΑ ΜΕΓΑΛΑ με ενίσχυση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7E5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88F8363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FD52A3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C27679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ΛΑΣΤΙΧΑ ΜΕΛΙ 100mm πλάτος x160mm μήκος 5mm πάχος (Κουτί των 1000 ΓΡ.)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D3A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ΣΥΣΚΕΥΑΣΙΑ 1ΚΙΛΟΥ</w:t>
            </w:r>
          </w:p>
        </w:tc>
      </w:tr>
      <w:tr w:rsidR="00062CF9" w:rsidRPr="00ED5504" w14:paraId="2029F4F9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B03F0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6E42F7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ΛΑΣΤΙΧΑ ΜΕΛΙ 10mm πλάτος x190mm μήκος (Κουτί του 1 κιλού)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E4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ΣΥΣΚΕΥΑΣΙΑ 1ΚΙΛΟΥ</w:t>
            </w:r>
          </w:p>
        </w:tc>
      </w:tr>
      <w:tr w:rsidR="00062CF9" w:rsidRPr="00ED5504" w14:paraId="32C3BDB9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A7AEC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E7E1BB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ΛΑΣΤΙΧΑ ΜΕΛΙ 70mm πλάτος x110mm μήκος (Κουτί των 1000 ΓΡ.)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E9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ΣΥΣΚΕΥΑΣΙΑ 1ΚΙΛΟΥ</w:t>
            </w:r>
          </w:p>
        </w:tc>
      </w:tr>
      <w:tr w:rsidR="00062CF9" w:rsidRPr="00ED5504" w14:paraId="68E27D37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A52207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B4999F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ΜAΡΚΑΔΟΡΟΙ Υπογράμμισης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Φωσφ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.(κίτρινος) STABILO BOSS 70 ή PELIKAN ή ισοδύναμο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68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EAE3AB0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EA90B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8BE2E8B" w14:textId="23EF921C" w:rsidR="005079D6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ΜΑΡΚΑΔΟΡΟΙ ΓΙΑ ΛΕΥΚΟ ΠΙΝΑΚΑ ΧΡΩΜΑΤΟΣ ΚΟΚΚΙΝΟΙ WHITEBOARD 1-3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EDDING ή PILOT </w:t>
            </w:r>
            <w:r w:rsidR="005079D6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ή ισοδύναμο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6C9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3C2F2A39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0E525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97AD7A9" w14:textId="6C81C943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ΜΑΡΚΑΔΟΡΟΙ ΓΙΑ ΛΕΥΚΟ ΠΙΝΑΚΑ ΧΡΩΜΑΤΟΣ ΜΠΛΕ WHITEBOARD 1-3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EDDING ή PILOT </w:t>
            </w:r>
            <w:r w:rsidR="005079D6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ή ισοδύναμο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3D5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079DEFE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87395D5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481760" w14:textId="6633516D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ΜΑΡΚΑΔΟΡΟΙ ΓΙΑ ΛΕΥΚΟ ΠΙΝΑΚΑ ΧΡΩΜΑΤΟΣ ΠΡΑΣΙΝΟΙ WHITEBOARD 1-3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EDDING ή PILOT </w:t>
            </w:r>
            <w:r w:rsidR="005079D6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ή ισοδύναμο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6F4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548782A" w14:textId="77777777" w:rsidTr="0075065A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6C699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1BFCB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ΜΑΡΚΑΔΟΡΟΙ ΣΥΣΚΕΥΑΣΙΑΣ Ανεξίτηλοι Χοντροί (Κόκκινοι, Μαύροι, Μπλε) EDDING ή PILOT ή ισοδύναμο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C4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5B1E3ED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368D5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DA2C2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ΜΕΛΑΝΙ ΤΑΜΠΟΝ ΚΟΚΚΙΝΟ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E2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2471F70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481D90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70E5C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ΜΕΛΑΝΙ ΤΑΜΠΟΝ ΜΠΛΕ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AD4D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E37AFA5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8DFBE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06B73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ΜΟΛΥΒΙΑ Νο2 Β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Faber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Staedtler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ισοδύναμο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DBE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46122CC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5A2EA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3BC6AC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ΜΟΛΥΒΟΘΗΚΕΣ ΜΑΥΡΕΣ ΜΕΤΑΛΛΙΚΕΣ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166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5BDE09B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D80C5B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2E2D56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ΜΠΛΟΚ Α4 ΛΕΥΚΑ 50φ.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21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E4DA37A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5E92D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53275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ΜΠΛΟΚ Α4 ΡΙΓΕ 50φ. με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εξώφυλο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3E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7A260FF" w14:textId="77777777" w:rsidTr="0075065A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85590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B48BD3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ΝΤΟΣΙΕ - ΦΑΚΕΛΟΙ ΜΕ ΑΥΤΙΑ ΚΑΙ ΛΑΣΤΙΧΟ ΧΑΡΤΙΝΟΙ ΑΝΤΟΧΗΣ ΠΡΕΣΠΑΝ 25x35 (Κίτρινα, Κόκκινα, Μπλε)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F4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05D6B55" w14:textId="77777777" w:rsidTr="0075065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B6FE99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60D5E4" w14:textId="6BC9A19A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Ντοσιέ </w:t>
            </w:r>
            <w:r w:rsidR="00ED5504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σεμιναρίου </w:t>
            </w: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 κλιπ για χαρτί Α4 (για 60 φύλλα) σε χρώμα μπλε και μπορντό τύπου DURABLE ή SKAG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0B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2B8283A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EB525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C3228E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ΝΤΟΣΙΕ ΠΛΑΣΤΙΚΟ ΜΕ ΕΛΑΣΜΑ Α4 (Διάφορα χρώματα)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Leitz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Durable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ισοδύναμο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961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36C0B980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EC2F8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8E854FE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ΝΤΟΣΙΕ ΦΑΚΕΛΟΙ μπλε με αυτιά και κορδόνια 25Χ35Χ12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4CEB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A1C6A4C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A992D15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634058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ΝΤΟΣΙΕ ΦΑΚΕΛΟΙ μπλε με αυτιά και κορδόνια 25Χ35Χ8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EE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5426954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26E01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70B80F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ΞΥΣΤΡΕΣ ΜΕΤΑΛΛΙΚΕΣ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D8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F05B8D5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CF8D5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6E0391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ΠΙΑΣΤΡΕΣ 24ΜΜ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E0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ΚΟΥΤΙ/ 12ΤΕΜ</w:t>
            </w:r>
          </w:p>
        </w:tc>
      </w:tr>
      <w:tr w:rsidR="00062CF9" w:rsidRPr="00ED5504" w14:paraId="7342EAD5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990964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E0EB0A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ΠΙΑΣΤΡΕΣ 32ΜΜ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DE0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ΚΟΥΤΙ/ 12ΤΕΜ</w:t>
            </w:r>
          </w:p>
        </w:tc>
      </w:tr>
      <w:tr w:rsidR="00062CF9" w:rsidRPr="00ED5504" w14:paraId="5F2C5CEE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37F41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9C53B4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ΠΙΑΣΤΡΕΣ 42ΜΜ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D41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ΚΟΥΤΙ/ 12ΤΕΜ</w:t>
            </w:r>
          </w:p>
        </w:tc>
      </w:tr>
      <w:tr w:rsidR="00062CF9" w:rsidRPr="00ED5504" w14:paraId="5DD4EA3F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F609D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E4BF8B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ΠΙΑΣΤΡΕΣ 50ΜΜ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F0B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ΚΟΥΤΙ/ 12ΤΕΜ</w:t>
            </w:r>
          </w:p>
        </w:tc>
      </w:tr>
      <w:tr w:rsidR="00062CF9" w:rsidRPr="00ED5504" w14:paraId="4CF24DB4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C2B597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13F742" w14:textId="3EAF2456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ΠΙΝΑΚΑΣ ΛΕΥΚΟΣ ΜΑΡΚΑΔΟΡΟΥ 60X4</w:t>
            </w:r>
            <w:r w:rsidR="00F23B8A"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6E5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593B397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BCD4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1F034C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ΠΙΝΑΚΑΣ ΛΕΥΚΟΣ ΜΑΡΚΑΔΟΡΟΥ 90X120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40A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2600210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5D8F0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450465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ΠΛΑΣΤΙΚΟΙ ΚΥΒΟΙ ΓΙΑ ΦΥΛΑ ΣΗΜΕΙΩΣΕΩΝ 9 Χ 9 ΕΓΧΡΩΜΟΙ ΔΙΑΦΑΝΕΙΣ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C0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99CBB79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83BDEE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E31B81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ΡΟΛΛΑ ΘΕΡΜΟΤΑΙΝΙΑΣ 57Χ50mm μήκος 25μ., 48gr/m2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310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E8CEB6D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D0FA4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1F6B03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ΣΕΛΙΔΟΔΕΙΚΤΕΣ 40 ΦΥΛΛΩΝ 4 ΧΡ. Χάρτινοι (4x50φ, 20x50mm)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27D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ΣΕΤ</w:t>
            </w:r>
          </w:p>
        </w:tc>
      </w:tr>
      <w:tr w:rsidR="00062CF9" w:rsidRPr="00ED5504" w14:paraId="39E1E42C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30A285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7D78DC6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ΣΚΑΦΑΚΙΑ (ΘΗΚΕΣ) ΠΛΑΣΤΙΚΑ ΓΡΑΦΕΙΟΥ Α4 άκαμπτα με δυνατότητα τοποθέτησης καθ' ύψος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CD6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99FE2E0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9FB2EF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445C8C5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ΣΠΡΕΙ KΑΘΑΡΙΣΜΟΥ ΑΕΡΑΣ Η/Υ, ΠΛΗΚΤΡΟΛΟΓΙΩΝ 400ml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FDE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978D2F2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CF9D6B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D6D709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ΣΤΥΛΟ ΚΟΚΚΙΝΟ ΔΙΑΡΚΕΙΑΣ Διαφανές BIC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Crystal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Pilot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ισοδύναμο με πάχος μύτης 0.7mm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A7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7382C263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418E3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F8C67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ΣΤΥΛΟ ΜΑΥΡΟ ΔΙΑΡΚΕΙΑΣ Διαφανές BIC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Crystal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Pilot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ισοδύναμο  με πάχος μύτης 0.7mm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25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493EA4A9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A683E8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34D1B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ΣΤΥΛΟ ΜΠΛΕ ΔΙΑΡΚΕΙΑΣ Διαφανές BIC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Crystal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Pilot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ή ισοδύναμο με πάχος μύτης 0.7mm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096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EBEA2E9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3FC4F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74A601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ΣΥΝΔΕΤΗΡΕΣ ΜΕΤΑΛΛΙΚΟΙ 28mm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Νο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 (κουτί των 100)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3F85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0BE97C4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7CBD6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7BF74F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ΣΥΝΔΕΤΗΡΕΣ ΜΕΤΑΛΛΙΚΟΙ 50mm ΝΟ 5 (κουτί των 100)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5D1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58A7BB05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AD1096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628E08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ΣΥΝΔΕΤΗΡΕΣ ΜΕΤΑΛΛΙΚΟΙ 78mm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των 50)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C0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 50ΤΕΜΑΧΙΩΝ</w:t>
            </w:r>
          </w:p>
        </w:tc>
      </w:tr>
      <w:tr w:rsidR="00062CF9" w:rsidRPr="00ED5504" w14:paraId="2EACECB6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BEA26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6A3A36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ΣΥΡΜΑΤΑ ΣΥΡΡΑΠΤΙΚΟΥ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23/10 (100φ.)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συσκ.των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1000)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2B2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</w:t>
            </w:r>
          </w:p>
        </w:tc>
      </w:tr>
      <w:tr w:rsidR="00062CF9" w:rsidRPr="00ED5504" w14:paraId="2E6E701B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01BEA9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FC2A3E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ΣΥΡΜΑΤΑ ΣΥΡΡΑΠΤΙΚΟΥ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24/6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συσκ.των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1000) ΧΡΥΣΑ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5F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</w:t>
            </w:r>
          </w:p>
        </w:tc>
      </w:tr>
      <w:tr w:rsidR="00062CF9" w:rsidRPr="00ED5504" w14:paraId="75C0A4DE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DCF837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F25DE7" w14:textId="2A25175F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ΣΥΡΜΑΤΑ ΣΥΡΡΑΠΤΙΚΟΥ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64  (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συσκ.των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2000)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52F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ΣΥΣΚ</w:t>
            </w:r>
          </w:p>
        </w:tc>
      </w:tr>
      <w:tr w:rsidR="00062CF9" w:rsidRPr="00ED5504" w14:paraId="34402B93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81E27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D8E463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ΣΥΡΡΑΠΤΙΚΟ επιτραπέζιο για 100 φύλλα (για σύρματα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Νο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23/10, 23/13, 23/15, 23/20)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93F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AD3B682" w14:textId="77777777" w:rsidTr="0075065A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D4780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0C6A6C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ΣΥΡΡΑΠΤΙΚΟ ΧΕΙΡΟΣ (ΓΙΑ ΣΥΡ. ΝΟ 24/6 &amp; 24/8) καλής ποιότητας ROMA MAESTRI PRIMULA 12  ή ισοδύναμο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8394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73586F4" w14:textId="77777777" w:rsidTr="0075065A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0D68B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7776B1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ΣΥΡΡΑΠΤΙΚΟ ΧΕΙΡΟΣ (ΓΙΑ ΣΥΡ. ΝΟ 64) καλής ποιότητας ROMA MAESTRI PARVA 64 ή ισοδύναμο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D4F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F99A56A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86FDA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BDE6A8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ΤΑΙΝΙΑ ΣΥΣΚΕΥΑΣΙΑΣ ΔΙΑΦΑΝΗΣ 48mmX50μ. 3Μ ή ισοδύναμο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7F9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5275207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6B9A03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00626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ΤΑΙΝΙΑ ΣΥΣΚΕΥΑΣΙΑΣ ΚΑΦΕ 50mmX50μ.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4F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8F7968C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0829628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C75E89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ΤΑΜΠΟΝ ΣΦΡΑΓΙΔΑΣ ΜΠΛΕ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E1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2CA8785C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57498E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8ADBE7A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Υγρό καθαρισμού οθόνης TFT-LCD 200 ή 250ml (με πανί)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2BC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3A6CA7A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1E34D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FDD1622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ΥΠΟΦΑΚΕΛΟΙ ΧΑΡΤΙΝΟΙ ΜΕ ΕΛΑΣΜΑ 24Χ30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F8E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3F09F83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0B24BA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0D8C14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ΦΑΚΕΛΑ ΛΕΥΚΑ 11,5Χ23 ΑΥΤΟΚΟΛ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48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74AFC29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245F1A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611B40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ΦΑΚΕΛΑ ΛΕΥΚΑ Α4 23Χ32 ΑΥΤΟΚΟΛ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F9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CDFC0E6" w14:textId="77777777" w:rsidTr="0075065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B85562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B07C0C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ΧΑΡΑΚΑΣ 40 CM ΠΛΑΣΤΙΚΟΣ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C45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A910B9F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EF83775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745FBD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ΧΑΡΤΟΚΙΒΩΤΙΑ 5 ΦΥΛΛΩΝ, ΔΙΑΣΤΑΣΕΩΝ 60 Χ40 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Χ40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C680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0C9C3978" w14:textId="77777777" w:rsidTr="0075065A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77948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8AAB21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ΧΑΡΤΟΤΑΙΝΙΑ ΑΥΤΟΚΟΛΛΗΤΗ 50mmΧ40μέτρα (ΧΟΝΤΡΕΣ)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FCF7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666421FF" w14:textId="77777777" w:rsidTr="00FE07FB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556ABD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ACB3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ΨΑΛΙΔΙΑ ΑΝΟΞΕΙΔΩΤΑ ΜΕ ΠΛΑΣΤΙΚΗ ΛΑΒΗ 18 εκ. ΠΕΡΙΠΟΥ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3946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062CF9" w:rsidRPr="00ED5504" w14:paraId="1E460F0A" w14:textId="77777777" w:rsidTr="00FE07FB">
        <w:trPr>
          <w:trHeight w:val="63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F3C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01459" w14:textId="77777777" w:rsidR="00062CF9" w:rsidRPr="00ED5504" w:rsidRDefault="00062CF9" w:rsidP="00672054">
            <w:pPr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  <w:t>ΕΤΙΚΕΤΕΣ ΑΥΤΟΚΟΛΛΗΤΕΣ 70 Χ 37mm  (24 </w:t>
            </w:r>
            <w:proofErr w:type="spellStart"/>
            <w:r w:rsidRPr="00ED5504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  <w:t>τεμ</w:t>
            </w:r>
            <w:proofErr w:type="spellEnd"/>
            <w:r w:rsidRPr="00ED5504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  <w:t> /σελίδα) σε πακέτο των 100 φύλλων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3BC1" w14:textId="77777777" w:rsidR="00062CF9" w:rsidRPr="00ED5504" w:rsidRDefault="00062CF9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ΠΑΚΕΤΟ</w:t>
            </w:r>
          </w:p>
        </w:tc>
      </w:tr>
      <w:tr w:rsidR="00FE07FB" w:rsidRPr="00ED5504" w14:paraId="20AA45F6" w14:textId="77777777" w:rsidTr="00FE07FB">
        <w:trPr>
          <w:trHeight w:val="63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DC8F" w14:textId="30D5E31C" w:rsidR="00FE07FB" w:rsidRPr="00ED5504" w:rsidRDefault="00FE07FB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8CBE2" w14:textId="77777777" w:rsidR="00FE07FB" w:rsidRDefault="00FE07FB" w:rsidP="00FE0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ΦΑΚΕΛΟΙ ΑΛΛΗΛΟΓΡΑΦΙΑΣ ΜΕ ΕΝΙΣΧΥΣΗ Α3</w:t>
            </w:r>
          </w:p>
          <w:p w14:paraId="3F6F149E" w14:textId="77777777" w:rsidR="00FE07FB" w:rsidRPr="00ED5504" w:rsidRDefault="00FE07FB" w:rsidP="00672054">
            <w:pPr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D3DB" w14:textId="54C6F54B" w:rsidR="00FE07FB" w:rsidRPr="00ED5504" w:rsidRDefault="00FE07FB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  <w:tr w:rsidR="00FE07FB" w:rsidRPr="00ED5504" w14:paraId="656FF88B" w14:textId="77777777" w:rsidTr="00FE07FB">
        <w:trPr>
          <w:trHeight w:val="63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AD81" w14:textId="518410DD" w:rsidR="00FE07FB" w:rsidRDefault="00FE07FB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B0827" w14:textId="407989C0" w:rsidR="00FE07FB" w:rsidRDefault="00FE07FB" w:rsidP="00FE0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07FB">
              <w:rPr>
                <w:rFonts w:ascii="Calibri" w:hAnsi="Calibri" w:cs="Calibri"/>
                <w:b/>
                <w:bCs/>
                <w:sz w:val="20"/>
                <w:szCs w:val="20"/>
              </w:rPr>
              <w:t>ΦΑΚΕΛΟΙ ΑΛΛΗΛΟΓΡΑΦΙΑΣ ΜΕ ΕΝΙΣΧΥΣΗ Α4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9549" w14:textId="1EB5D390" w:rsidR="00FE07FB" w:rsidRDefault="00FE07FB" w:rsidP="006720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ΤΕΜ</w:t>
            </w:r>
          </w:p>
        </w:tc>
      </w:tr>
    </w:tbl>
    <w:p w14:paraId="7ECEFECE" w14:textId="3220FD22" w:rsidR="00F062FE" w:rsidRPr="00F062FE" w:rsidRDefault="00F062FE" w:rsidP="000E3D59">
      <w:pPr>
        <w:pStyle w:val="Web"/>
        <w:jc w:val="both"/>
        <w:rPr>
          <w:rFonts w:asciiTheme="minorHAnsi" w:hAnsiTheme="minorHAnsi" w:cstheme="minorHAnsi"/>
        </w:rPr>
      </w:pPr>
      <w:r w:rsidRPr="00F062FE">
        <w:rPr>
          <w:rFonts w:asciiTheme="minorHAnsi" w:hAnsiTheme="minorHAnsi" w:cstheme="minorHAnsi"/>
        </w:rPr>
        <w:t>Κατά τη διαδικασία παραλαβής των υλικών, θα διενεργείται ποιοτικός και ποσοτικός έλεγχος, ο οποίος δύναται να περιλαμβάνει εκτεταμέν</w:t>
      </w:r>
      <w:r w:rsidR="009A1E16">
        <w:rPr>
          <w:rFonts w:asciiTheme="minorHAnsi" w:hAnsiTheme="minorHAnsi" w:cstheme="minorHAnsi"/>
        </w:rPr>
        <w:t>η δειγματοληψία</w:t>
      </w:r>
      <w:r w:rsidRPr="00F062FE">
        <w:rPr>
          <w:rFonts w:asciiTheme="minorHAnsi" w:hAnsiTheme="minorHAnsi" w:cstheme="minorHAnsi"/>
        </w:rPr>
        <w:t xml:space="preserve"> σύμφωνα τις απαιτήσεις του Οργανισμού. Σε περίπτωση που οποιοδήποτε ή οποιαδήποτε από τα υλικά παρουσιάζουν παρεκκλίσεις που επηρεάζουν την καταλληλόλητα τους προς χρήση, ο Οργανισμός διατηρεί το δικαίωμα να απαιτήσει την άμεση αντικατάσταση </w:t>
      </w:r>
      <w:r w:rsidR="009A1E16">
        <w:rPr>
          <w:rFonts w:asciiTheme="minorHAnsi" w:hAnsiTheme="minorHAnsi" w:cstheme="minorHAnsi"/>
        </w:rPr>
        <w:t xml:space="preserve"> ολόκληρης </w:t>
      </w:r>
      <w:r w:rsidRPr="00F062FE">
        <w:rPr>
          <w:rFonts w:asciiTheme="minorHAnsi" w:hAnsiTheme="minorHAnsi" w:cstheme="minorHAnsi"/>
        </w:rPr>
        <w:t xml:space="preserve"> παρτίδας από τον προμηθευτή, χωρίς πρόσθετη οικονομική επιβάρυνση του Οργανισμού</w:t>
      </w:r>
      <w:r>
        <w:rPr>
          <w:rFonts w:asciiTheme="minorHAnsi" w:hAnsiTheme="minorHAnsi" w:cstheme="minorHAnsi"/>
        </w:rPr>
        <w:t>.</w:t>
      </w:r>
    </w:p>
    <w:p w14:paraId="70F119DC" w14:textId="11FBF1BF" w:rsidR="000E7A58" w:rsidRPr="004A75EE" w:rsidRDefault="000E7A58" w:rsidP="003649B5">
      <w:pPr>
        <w:pStyle w:val="2"/>
        <w:spacing w:before="0" w:after="120"/>
        <w:rPr>
          <w:rFonts w:asciiTheme="minorHAnsi" w:hAnsiTheme="minorHAnsi" w:cstheme="minorHAnsi"/>
          <w:color w:val="auto"/>
          <w:sz w:val="22"/>
          <w:lang w:val="el-GR"/>
        </w:rPr>
      </w:pPr>
      <w:r w:rsidRPr="004A75EE">
        <w:rPr>
          <w:rFonts w:asciiTheme="minorHAnsi" w:hAnsiTheme="minorHAnsi" w:cstheme="minorHAnsi"/>
          <w:color w:val="auto"/>
          <w:sz w:val="22"/>
          <w:lang w:val="el-GR"/>
        </w:rPr>
        <w:t>Χρόνος παράδοσης υλικών</w:t>
      </w:r>
    </w:p>
    <w:p w14:paraId="3E480D27" w14:textId="77777777" w:rsidR="000E3D59" w:rsidRDefault="000E7A58" w:rsidP="003649B5">
      <w:pPr>
        <w:spacing w:before="100"/>
        <w:jc w:val="both"/>
        <w:rPr>
          <w:rFonts w:asciiTheme="minorHAnsi" w:eastAsia="Verdana" w:hAnsiTheme="minorHAnsi" w:cstheme="minorHAnsi"/>
          <w:sz w:val="22"/>
          <w:szCs w:val="22"/>
          <w:lang w:eastAsia="en-US"/>
        </w:rPr>
      </w:pPr>
      <w:r w:rsidRPr="00ED5504">
        <w:rPr>
          <w:rFonts w:asciiTheme="minorHAnsi" w:eastAsia="Verdana" w:hAnsiTheme="minorHAnsi" w:cstheme="minorHAnsi"/>
          <w:color w:val="FF0000"/>
          <w:sz w:val="22"/>
          <w:szCs w:val="22"/>
          <w:lang w:eastAsia="en-US"/>
        </w:rPr>
        <w:t xml:space="preserve"> </w:t>
      </w:r>
      <w:r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 xml:space="preserve">Οι Προμηθευτές υποχρεούνται να παραδίδουν τα συμβατικά είδη τμηματικά μέσα σε τρία τετράμηνα ανά </w:t>
      </w:r>
      <w:r w:rsidRPr="00ED5504">
        <w:rPr>
          <w:rFonts w:asciiTheme="minorHAnsi" w:eastAsia="Verdana" w:hAnsiTheme="minorHAnsi" w:cstheme="minorHAnsi"/>
          <w:sz w:val="22"/>
          <w:szCs w:val="22"/>
          <w:lang w:val="en-US" w:eastAsia="en-US"/>
        </w:rPr>
        <w:t>Y</w:t>
      </w:r>
      <w:proofErr w:type="spellStart"/>
      <w:r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>πηρεσία</w:t>
      </w:r>
      <w:proofErr w:type="spellEnd"/>
      <w:r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 xml:space="preserve">, μετά από έγγραφη ή ηλεκτρονική ειδοποίηση της κάθε μίας. Οι ποσότητες μπορούν να ζητηθούν σε μία δόση ή περισσότερες δόσεις ανάλογα τις ανάγκες της Υπηρεσίας. </w:t>
      </w:r>
      <w:bookmarkStart w:id="0" w:name="_Hlk180403727"/>
      <w:r w:rsidR="00A2423C"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>Η παράδοση των παραγγελλομένων ειδών θα πραγματοποιείται εντός (30) ημερών το πολύ από την ειδοποίηση-παραγγελία της Υπηρεσίας και τυχόν ελλείψεις (χωρίς να απαιτείται αίτημα παράτασης) εντός (15) δεκαπέντε εργασίμων ημερών</w:t>
      </w:r>
      <w:r w:rsidR="004D4009"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>.</w:t>
      </w:r>
      <w:bookmarkEnd w:id="0"/>
    </w:p>
    <w:p w14:paraId="2569B17E" w14:textId="57ED1B95" w:rsidR="00F23B8A" w:rsidRPr="00ED5504" w:rsidRDefault="00F23B8A" w:rsidP="003649B5">
      <w:pPr>
        <w:spacing w:before="100"/>
        <w:jc w:val="both"/>
        <w:rPr>
          <w:rFonts w:asciiTheme="minorHAnsi" w:eastAsia="Verdana" w:hAnsiTheme="minorHAnsi" w:cstheme="minorHAnsi"/>
          <w:sz w:val="22"/>
          <w:szCs w:val="22"/>
          <w:lang w:eastAsia="en-US"/>
        </w:rPr>
      </w:pPr>
      <w:r w:rsidRPr="00ED5504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Ειδικά για τους καταστροφείς εγγράφων θα πρέπει μαζί με την προσφορά τους</w:t>
      </w:r>
      <w:r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 xml:space="preserve"> οι προμηθευτές να υποβάλλουν το τεχνικό φυλλάδιο του επίσημου κατασκευαστή καθώς και τον προβλεπόμενο χρόνο παράδοσης όλης της αιτούμενης ποσότητας </w:t>
      </w:r>
    </w:p>
    <w:p w14:paraId="3EB6B0CE" w14:textId="77777777" w:rsidR="00F23B8A" w:rsidRPr="00ED5504" w:rsidRDefault="00F23B8A" w:rsidP="003649B5">
      <w:pPr>
        <w:spacing w:before="100"/>
        <w:jc w:val="both"/>
        <w:rPr>
          <w:rFonts w:asciiTheme="minorHAnsi" w:eastAsia="Verdana" w:hAnsiTheme="minorHAnsi" w:cstheme="minorHAnsi"/>
          <w:sz w:val="22"/>
          <w:szCs w:val="22"/>
          <w:lang w:eastAsia="en-US"/>
        </w:rPr>
      </w:pPr>
    </w:p>
    <w:p w14:paraId="64FAE38B" w14:textId="30F3456B" w:rsidR="00F23B8A" w:rsidRPr="00ED5504" w:rsidRDefault="00F23B8A" w:rsidP="003649B5">
      <w:pPr>
        <w:spacing w:before="100"/>
        <w:jc w:val="both"/>
        <w:rPr>
          <w:rFonts w:asciiTheme="minorHAnsi" w:eastAsia="Verdana" w:hAnsiTheme="minorHAnsi" w:cstheme="minorHAnsi"/>
          <w:sz w:val="22"/>
          <w:szCs w:val="22"/>
          <w:lang w:eastAsia="en-US"/>
        </w:rPr>
      </w:pPr>
      <w:r w:rsidRPr="00ED5504">
        <w:rPr>
          <w:rFonts w:asciiTheme="minorHAnsi" w:eastAsia="Verdana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Προϋπολογισμός Διαγωνισμού</w:t>
      </w:r>
      <w:r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>: 29</w:t>
      </w:r>
      <w:r w:rsidR="004A75EE">
        <w:rPr>
          <w:rFonts w:asciiTheme="minorHAnsi" w:eastAsia="Verdana" w:hAnsiTheme="minorHAnsi" w:cstheme="minorHAnsi"/>
          <w:sz w:val="22"/>
          <w:szCs w:val="22"/>
          <w:lang w:eastAsia="en-US"/>
        </w:rPr>
        <w:t>7.1</w:t>
      </w:r>
      <w:r w:rsidR="00FE07FB">
        <w:rPr>
          <w:rFonts w:asciiTheme="minorHAnsi" w:eastAsia="Verdana" w:hAnsiTheme="minorHAnsi" w:cstheme="minorHAnsi"/>
          <w:sz w:val="22"/>
          <w:szCs w:val="22"/>
          <w:lang w:eastAsia="en-US"/>
        </w:rPr>
        <w:t>57</w:t>
      </w:r>
      <w:r w:rsidR="004A75EE">
        <w:rPr>
          <w:rFonts w:asciiTheme="minorHAnsi" w:eastAsia="Verdana" w:hAnsiTheme="minorHAnsi" w:cstheme="minorHAnsi"/>
          <w:sz w:val="22"/>
          <w:szCs w:val="22"/>
          <w:lang w:eastAsia="en-US"/>
        </w:rPr>
        <w:t>,</w:t>
      </w:r>
      <w:r w:rsidR="00FE07FB">
        <w:rPr>
          <w:rFonts w:asciiTheme="minorHAnsi" w:eastAsia="Verdana" w:hAnsiTheme="minorHAnsi" w:cstheme="minorHAnsi"/>
          <w:sz w:val="22"/>
          <w:szCs w:val="22"/>
          <w:lang w:eastAsia="en-US"/>
        </w:rPr>
        <w:t>3</w:t>
      </w:r>
      <w:r w:rsidR="004A75EE">
        <w:rPr>
          <w:rFonts w:asciiTheme="minorHAnsi" w:eastAsia="Verdana" w:hAnsiTheme="minorHAnsi" w:cstheme="minorHAnsi"/>
          <w:sz w:val="22"/>
          <w:szCs w:val="22"/>
          <w:lang w:eastAsia="en-US"/>
        </w:rPr>
        <w:t>2</w:t>
      </w:r>
      <w:r w:rsidRPr="00ED5504">
        <w:rPr>
          <w:rFonts w:asciiTheme="minorHAnsi" w:eastAsia="Verdana" w:hAnsiTheme="minorHAnsi" w:cstheme="minorHAnsi"/>
          <w:sz w:val="22"/>
          <w:szCs w:val="22"/>
          <w:lang w:eastAsia="en-US"/>
        </w:rPr>
        <w:t>€ συμπεριλαμβανομένου ΦΠΑ</w:t>
      </w:r>
    </w:p>
    <w:p w14:paraId="6880CAD0" w14:textId="77777777" w:rsidR="00F23B8A" w:rsidRPr="00ED5504" w:rsidRDefault="00F23B8A" w:rsidP="003649B5">
      <w:pPr>
        <w:spacing w:before="100"/>
        <w:jc w:val="both"/>
        <w:rPr>
          <w:rFonts w:asciiTheme="minorHAnsi" w:eastAsia="Verdana" w:hAnsiTheme="minorHAnsi" w:cstheme="minorHAnsi"/>
          <w:sz w:val="22"/>
          <w:szCs w:val="22"/>
          <w:lang w:eastAsia="en-US"/>
        </w:rPr>
      </w:pPr>
    </w:p>
    <w:p w14:paraId="5EA50339" w14:textId="77777777" w:rsidR="00F23B8A" w:rsidRPr="00ED5504" w:rsidRDefault="00F23B8A" w:rsidP="003649B5">
      <w:pPr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sectPr w:rsidR="00F23B8A" w:rsidRPr="00ED5504" w:rsidSect="00062CF9">
      <w:headerReference w:type="default" r:id="rId8"/>
      <w:footerReference w:type="default" r:id="rId9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2222" w14:textId="77777777" w:rsidR="000E7A58" w:rsidRDefault="000E7A58">
      <w:r>
        <w:separator/>
      </w:r>
    </w:p>
  </w:endnote>
  <w:endnote w:type="continuationSeparator" w:id="0">
    <w:p w14:paraId="0F5C659F" w14:textId="77777777" w:rsidR="000E7A58" w:rsidRDefault="000E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880616"/>
      <w:docPartObj>
        <w:docPartGallery w:val="Page Numbers (Bottom of Page)"/>
        <w:docPartUnique/>
      </w:docPartObj>
    </w:sdtPr>
    <w:sdtEndPr/>
    <w:sdtContent>
      <w:p w14:paraId="57305DC4" w14:textId="77777777" w:rsidR="00062CF9" w:rsidRDefault="00062C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A10A6" w14:textId="77777777" w:rsidR="00062CF9" w:rsidRDefault="00062C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5E66" w14:textId="77777777" w:rsidR="000E7A58" w:rsidRDefault="000E7A58">
      <w:r>
        <w:separator/>
      </w:r>
    </w:p>
  </w:footnote>
  <w:footnote w:type="continuationSeparator" w:id="0">
    <w:p w14:paraId="2B322855" w14:textId="77777777" w:rsidR="000E7A58" w:rsidRDefault="000E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E34F" w14:textId="714AE096" w:rsidR="00CB28D4" w:rsidRPr="00CB28D4" w:rsidRDefault="00CB28D4" w:rsidP="00CB28D4">
    <w:pPr>
      <w:pStyle w:val="a4"/>
      <w:jc w:val="center"/>
      <w:rPr>
        <w:rFonts w:ascii="Tahoma" w:hAnsi="Tahoma" w:cs="Tahoma"/>
        <w:i/>
        <w:iCs/>
        <w:sz w:val="20"/>
        <w:szCs w:val="20"/>
      </w:rPr>
    </w:pPr>
    <w:r w:rsidRPr="00CB28D4">
      <w:rPr>
        <w:rFonts w:ascii="Tahoma" w:hAnsi="Tahoma" w:cs="Tahoma"/>
        <w:i/>
        <w:iCs/>
        <w:sz w:val="20"/>
        <w:szCs w:val="20"/>
      </w:rPr>
      <w:t>ΤΕΧΝΙΚΕΣ ΠΡΟΔΙΑΓΡΑΦΕΣ ΔΙΕΘΝΟΥΣ ΔΙΑΓΩΝΙΣΜΟΥ ΠΡΟΜΗΘΕΙΑΣ ΕΙΔΩΝ ΓΡΑΦΙΚΗΣ ΥΛΗΣ</w:t>
    </w:r>
  </w:p>
  <w:p w14:paraId="47CA7357" w14:textId="77777777" w:rsidR="00CB28D4" w:rsidRDefault="00CB28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0313A"/>
    <w:multiLevelType w:val="multilevel"/>
    <w:tmpl w:val="7E94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69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F9"/>
    <w:rsid w:val="00062CF9"/>
    <w:rsid w:val="000E0B2F"/>
    <w:rsid w:val="000E1A38"/>
    <w:rsid w:val="000E3D59"/>
    <w:rsid w:val="000E7A58"/>
    <w:rsid w:val="001C6C52"/>
    <w:rsid w:val="00357BD1"/>
    <w:rsid w:val="003649B5"/>
    <w:rsid w:val="004A75EE"/>
    <w:rsid w:val="004D4009"/>
    <w:rsid w:val="005079D6"/>
    <w:rsid w:val="005247CC"/>
    <w:rsid w:val="006E4B43"/>
    <w:rsid w:val="0075065A"/>
    <w:rsid w:val="009A1E16"/>
    <w:rsid w:val="00A2423C"/>
    <w:rsid w:val="00B85EF7"/>
    <w:rsid w:val="00BE26A5"/>
    <w:rsid w:val="00CA2BED"/>
    <w:rsid w:val="00CB28D4"/>
    <w:rsid w:val="00D34A6B"/>
    <w:rsid w:val="00ED5504"/>
    <w:rsid w:val="00F062FE"/>
    <w:rsid w:val="00F12DC6"/>
    <w:rsid w:val="00F23B8A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0E4E"/>
  <w15:chartTrackingRefBased/>
  <w15:docId w15:val="{7E919AAA-F6CA-4CE4-B9DF-FC02F9D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7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0E7A58"/>
    <w:pPr>
      <w:keepLines w:val="0"/>
      <w:numPr>
        <w:ilvl w:val="1"/>
      </w:numPr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num" w:pos="0"/>
        <w:tab w:val="left" w:pos="567"/>
      </w:tabs>
      <w:suppressAutoHyphens/>
      <w:spacing w:after="80"/>
      <w:jc w:val="both"/>
      <w:outlineLvl w:val="1"/>
    </w:pPr>
    <w:rPr>
      <w:rFonts w:ascii="Arial" w:eastAsia="Times New Roman" w:hAnsi="Arial" w:cs="Arial"/>
      <w:b/>
      <w:color w:val="002060"/>
      <w:sz w:val="24"/>
      <w:szCs w:val="22"/>
      <w:lang w:val="en-GB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62CF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62CF9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0E7A58"/>
    <w:rPr>
      <w:rFonts w:ascii="Arial" w:eastAsia="Times New Roman" w:hAnsi="Arial" w:cs="Arial"/>
      <w:b/>
      <w:color w:val="002060"/>
      <w:kern w:val="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E7A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  <w:style w:type="paragraph" w:styleId="a4">
    <w:name w:val="header"/>
    <w:basedOn w:val="a"/>
    <w:link w:val="Char0"/>
    <w:uiPriority w:val="99"/>
    <w:unhideWhenUsed/>
    <w:rsid w:val="00CB28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B28D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F062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380B-6734-4F17-8BE1-31ABE9F8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Κουρούκλη, Ελευθερία</dc:creator>
  <cp:keywords/>
  <dc:description/>
  <cp:lastModifiedBy>Κουρούκλη, Ελευθερία</cp:lastModifiedBy>
  <cp:revision>5</cp:revision>
  <cp:lastPrinted>2025-01-30T14:13:00Z</cp:lastPrinted>
  <dcterms:created xsi:type="dcterms:W3CDTF">2025-01-23T09:34:00Z</dcterms:created>
  <dcterms:modified xsi:type="dcterms:W3CDTF">2025-01-30T14:15:00Z</dcterms:modified>
</cp:coreProperties>
</file>