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D6B2" w14:textId="77777777" w:rsidR="00D9624C" w:rsidRPr="005540DA" w:rsidRDefault="00D9624C" w:rsidP="005540DA">
      <w:pPr>
        <w:pStyle w:val="a6"/>
        <w:numPr>
          <w:ilvl w:val="0"/>
          <w:numId w:val="5"/>
        </w:numPr>
        <w:tabs>
          <w:tab w:val="left" w:pos="1141"/>
        </w:tabs>
        <w:spacing w:line="276" w:lineRule="auto"/>
        <w:ind w:left="1141" w:hanging="284"/>
        <w:contextualSpacing w:val="0"/>
        <w:jc w:val="both"/>
        <w:rPr>
          <w:b/>
        </w:rPr>
      </w:pPr>
      <w:r w:rsidRPr="005540DA">
        <w:rPr>
          <w:b/>
        </w:rPr>
        <w:t>ΠΕΡΙΒΑΛΛΟΝ</w:t>
      </w:r>
      <w:r w:rsidRPr="005540DA">
        <w:rPr>
          <w:b/>
          <w:spacing w:val="-8"/>
        </w:rPr>
        <w:t xml:space="preserve"> </w:t>
      </w:r>
      <w:r w:rsidRPr="005540DA">
        <w:rPr>
          <w:b/>
        </w:rPr>
        <w:t>ΚΑΙ</w:t>
      </w:r>
      <w:r w:rsidRPr="005540DA">
        <w:rPr>
          <w:b/>
          <w:spacing w:val="-12"/>
        </w:rPr>
        <w:t xml:space="preserve"> </w:t>
      </w:r>
      <w:r w:rsidRPr="005540DA">
        <w:rPr>
          <w:b/>
        </w:rPr>
        <w:t>ΑΝΤΙΚΕΙΜΕΝΟ</w:t>
      </w:r>
      <w:r w:rsidRPr="005540DA">
        <w:rPr>
          <w:b/>
          <w:spacing w:val="-9"/>
        </w:rPr>
        <w:t xml:space="preserve"> </w:t>
      </w:r>
      <w:r w:rsidRPr="005540DA">
        <w:rPr>
          <w:b/>
          <w:spacing w:val="-4"/>
        </w:rPr>
        <w:t>ΕΡΓΟΥ</w:t>
      </w:r>
    </w:p>
    <w:p w14:paraId="2B7374AF" w14:textId="77777777" w:rsidR="00D9624C" w:rsidRPr="005540DA" w:rsidRDefault="00D9624C" w:rsidP="005540DA">
      <w:pPr>
        <w:pStyle w:val="aa"/>
        <w:spacing w:before="2" w:line="276" w:lineRule="auto"/>
        <w:ind w:left="0"/>
        <w:jc w:val="left"/>
        <w:rPr>
          <w:b/>
          <w:sz w:val="22"/>
          <w:szCs w:val="22"/>
        </w:rPr>
      </w:pPr>
    </w:p>
    <w:p w14:paraId="07502788" w14:textId="77777777" w:rsidR="00D9624C" w:rsidRPr="005540DA" w:rsidRDefault="00D9624C" w:rsidP="005540DA">
      <w:pPr>
        <w:pStyle w:val="a6"/>
        <w:numPr>
          <w:ilvl w:val="1"/>
          <w:numId w:val="5"/>
        </w:numPr>
        <w:tabs>
          <w:tab w:val="left" w:pos="1423"/>
        </w:tabs>
        <w:spacing w:line="276" w:lineRule="auto"/>
        <w:contextualSpacing w:val="0"/>
        <w:jc w:val="both"/>
        <w:rPr>
          <w:b/>
        </w:rPr>
      </w:pPr>
      <w:r w:rsidRPr="005540DA">
        <w:rPr>
          <w:b/>
          <w:u w:val="single"/>
        </w:rPr>
        <w:t>Περιβάλλον</w:t>
      </w:r>
      <w:r w:rsidRPr="005540DA">
        <w:rPr>
          <w:b/>
          <w:spacing w:val="-8"/>
          <w:u w:val="single"/>
        </w:rPr>
        <w:t xml:space="preserve"> </w:t>
      </w:r>
      <w:r w:rsidRPr="005540DA">
        <w:rPr>
          <w:b/>
          <w:u w:val="single"/>
        </w:rPr>
        <w:t>του</w:t>
      </w:r>
      <w:r w:rsidRPr="005540DA">
        <w:rPr>
          <w:b/>
          <w:spacing w:val="-5"/>
          <w:u w:val="single"/>
        </w:rPr>
        <w:t xml:space="preserve"> </w:t>
      </w:r>
      <w:r w:rsidRPr="005540DA">
        <w:rPr>
          <w:b/>
          <w:spacing w:val="-4"/>
          <w:u w:val="single"/>
        </w:rPr>
        <w:t>Έργου</w:t>
      </w:r>
    </w:p>
    <w:p w14:paraId="29094A99" w14:textId="77777777" w:rsidR="00D9624C" w:rsidRPr="005540DA" w:rsidRDefault="00D9624C" w:rsidP="005540DA">
      <w:pPr>
        <w:pStyle w:val="a6"/>
        <w:numPr>
          <w:ilvl w:val="3"/>
          <w:numId w:val="4"/>
        </w:numPr>
        <w:tabs>
          <w:tab w:val="left" w:pos="1719"/>
        </w:tabs>
        <w:spacing w:line="276" w:lineRule="auto"/>
        <w:ind w:left="1719" w:hanging="862"/>
        <w:contextualSpacing w:val="0"/>
        <w:jc w:val="both"/>
        <w:rPr>
          <w:b/>
        </w:rPr>
      </w:pPr>
      <w:r w:rsidRPr="005540DA">
        <w:rPr>
          <w:b/>
        </w:rPr>
        <w:t>Εθνικός</w:t>
      </w:r>
      <w:r w:rsidRPr="005540DA">
        <w:rPr>
          <w:b/>
          <w:spacing w:val="-8"/>
        </w:rPr>
        <w:t xml:space="preserve"> </w:t>
      </w:r>
      <w:r w:rsidRPr="005540DA">
        <w:rPr>
          <w:b/>
        </w:rPr>
        <w:t>Οργανισμός</w:t>
      </w:r>
      <w:r w:rsidRPr="005540DA">
        <w:rPr>
          <w:b/>
          <w:spacing w:val="-5"/>
        </w:rPr>
        <w:t xml:space="preserve"> </w:t>
      </w:r>
      <w:r w:rsidRPr="005540DA">
        <w:rPr>
          <w:b/>
        </w:rPr>
        <w:t>Παροχής</w:t>
      </w:r>
      <w:r w:rsidRPr="005540DA">
        <w:rPr>
          <w:b/>
          <w:spacing w:val="-6"/>
        </w:rPr>
        <w:t xml:space="preserve"> </w:t>
      </w:r>
      <w:r w:rsidRPr="005540DA">
        <w:rPr>
          <w:b/>
        </w:rPr>
        <w:t>Υπηρεσιών</w:t>
      </w:r>
      <w:r w:rsidRPr="005540DA">
        <w:rPr>
          <w:b/>
          <w:spacing w:val="-5"/>
        </w:rPr>
        <w:t xml:space="preserve"> </w:t>
      </w:r>
      <w:r w:rsidRPr="005540DA">
        <w:rPr>
          <w:b/>
        </w:rPr>
        <w:t>Υγείας</w:t>
      </w:r>
      <w:r w:rsidRPr="005540DA">
        <w:rPr>
          <w:b/>
          <w:spacing w:val="-5"/>
        </w:rPr>
        <w:t xml:space="preserve"> </w:t>
      </w:r>
      <w:r w:rsidRPr="005540DA">
        <w:rPr>
          <w:b/>
          <w:spacing w:val="-2"/>
        </w:rPr>
        <w:t>(Ε.Ο.Π.Υ.Υ)</w:t>
      </w:r>
    </w:p>
    <w:p w14:paraId="647FA047" w14:textId="77777777" w:rsidR="00D9624C" w:rsidRPr="005540DA" w:rsidRDefault="00D9624C" w:rsidP="005540DA">
      <w:pPr>
        <w:spacing w:before="1" w:line="276" w:lineRule="auto"/>
        <w:ind w:left="857" w:right="1009"/>
        <w:jc w:val="both"/>
      </w:pPr>
      <w:r w:rsidRPr="005540DA">
        <w:t>Ο</w:t>
      </w:r>
      <w:r w:rsidRPr="005540DA">
        <w:rPr>
          <w:spacing w:val="-1"/>
        </w:rPr>
        <w:t xml:space="preserve"> </w:t>
      </w:r>
      <w:r w:rsidRPr="005540DA">
        <w:t>ΕΟΠΥΥ</w:t>
      </w:r>
      <w:r w:rsidRPr="005540DA">
        <w:rPr>
          <w:spacing w:val="-1"/>
        </w:rPr>
        <w:t xml:space="preserve"> </w:t>
      </w:r>
      <w:r w:rsidRPr="005540DA">
        <w:t>ιδρύθηκε</w:t>
      </w:r>
      <w:r w:rsidRPr="005540DA">
        <w:rPr>
          <w:spacing w:val="-3"/>
        </w:rPr>
        <w:t xml:space="preserve"> </w:t>
      </w:r>
      <w:r w:rsidRPr="005540DA">
        <w:t>με</w:t>
      </w:r>
      <w:r w:rsidRPr="005540DA">
        <w:rPr>
          <w:spacing w:val="-1"/>
        </w:rPr>
        <w:t xml:space="preserve"> </w:t>
      </w:r>
      <w:r w:rsidRPr="005540DA">
        <w:t>τον Νόμο</w:t>
      </w:r>
      <w:r w:rsidRPr="005540DA">
        <w:rPr>
          <w:spacing w:val="-1"/>
        </w:rPr>
        <w:t xml:space="preserve"> </w:t>
      </w:r>
      <w:r w:rsidRPr="005540DA">
        <w:t>Ν3918/11</w:t>
      </w:r>
      <w:r w:rsidRPr="005540DA">
        <w:rPr>
          <w:spacing w:val="-1"/>
        </w:rPr>
        <w:t xml:space="preserve"> </w:t>
      </w:r>
      <w:r w:rsidRPr="005540DA">
        <w:t>και</w:t>
      </w:r>
      <w:r w:rsidRPr="005540DA">
        <w:rPr>
          <w:spacing w:val="-3"/>
        </w:rPr>
        <w:t xml:space="preserve"> </w:t>
      </w:r>
      <w:r w:rsidRPr="005540DA">
        <w:t>σ’</w:t>
      </w:r>
      <w:r w:rsidRPr="005540DA">
        <w:rPr>
          <w:spacing w:val="-4"/>
        </w:rPr>
        <w:t xml:space="preserve"> </w:t>
      </w:r>
      <w:r w:rsidRPr="005540DA">
        <w:t>αυτόν</w:t>
      </w:r>
      <w:r w:rsidRPr="005540DA">
        <w:rPr>
          <w:spacing w:val="-2"/>
        </w:rPr>
        <w:t xml:space="preserve"> </w:t>
      </w:r>
      <w:r w:rsidRPr="005540DA">
        <w:t>έχουν</w:t>
      </w:r>
      <w:r w:rsidRPr="005540DA">
        <w:rPr>
          <w:spacing w:val="-4"/>
        </w:rPr>
        <w:t xml:space="preserve"> </w:t>
      </w:r>
      <w:r w:rsidRPr="005540DA">
        <w:t>ενταχθεί</w:t>
      </w:r>
      <w:r w:rsidRPr="005540DA">
        <w:rPr>
          <w:spacing w:val="-1"/>
        </w:rPr>
        <w:t xml:space="preserve"> </w:t>
      </w:r>
      <w:r w:rsidRPr="005540DA">
        <w:t>μέχρι</w:t>
      </w:r>
      <w:r w:rsidRPr="005540DA">
        <w:rPr>
          <w:spacing w:val="-3"/>
        </w:rPr>
        <w:t xml:space="preserve"> </w:t>
      </w:r>
      <w:r w:rsidRPr="005540DA">
        <w:t>σήμερα</w:t>
      </w:r>
      <w:r w:rsidRPr="005540DA">
        <w:rPr>
          <w:spacing w:val="-1"/>
        </w:rPr>
        <w:t xml:space="preserve"> </w:t>
      </w:r>
      <w:r w:rsidRPr="005540DA">
        <w:t>οι</w:t>
      </w:r>
      <w:r w:rsidRPr="005540DA">
        <w:rPr>
          <w:spacing w:val="-3"/>
        </w:rPr>
        <w:t xml:space="preserve"> </w:t>
      </w:r>
      <w:r w:rsidRPr="005540DA">
        <w:t>Κλάδοι Υγείας των ακόλουθων ασφαλιστικών φορέων:</w:t>
      </w:r>
    </w:p>
    <w:p w14:paraId="0F34B5B0" w14:textId="77777777" w:rsidR="00D9624C" w:rsidRPr="005540DA" w:rsidRDefault="00D9624C" w:rsidP="005540DA">
      <w:pPr>
        <w:pStyle w:val="a6"/>
        <w:numPr>
          <w:ilvl w:val="4"/>
          <w:numId w:val="4"/>
        </w:numPr>
        <w:tabs>
          <w:tab w:val="left" w:pos="1577"/>
        </w:tabs>
        <w:spacing w:before="1" w:line="276" w:lineRule="auto"/>
        <w:contextualSpacing w:val="0"/>
        <w:jc w:val="both"/>
      </w:pPr>
      <w:r w:rsidRPr="005540DA">
        <w:t>ΙΚΑ</w:t>
      </w:r>
      <w:r w:rsidRPr="005540DA">
        <w:rPr>
          <w:spacing w:val="-2"/>
        </w:rPr>
        <w:t xml:space="preserve"> </w:t>
      </w:r>
      <w:r w:rsidRPr="005540DA">
        <w:t>(</w:t>
      </w:r>
      <w:r w:rsidRPr="005540DA">
        <w:rPr>
          <w:spacing w:val="-1"/>
        </w:rPr>
        <w:t xml:space="preserve"> </w:t>
      </w:r>
      <w:r w:rsidRPr="005540DA">
        <w:t>από</w:t>
      </w:r>
      <w:r w:rsidRPr="005540DA">
        <w:rPr>
          <w:spacing w:val="-2"/>
        </w:rPr>
        <w:t xml:space="preserve"> 1/1/2012)</w:t>
      </w:r>
    </w:p>
    <w:p w14:paraId="742AD802" w14:textId="77777777" w:rsidR="00D9624C" w:rsidRPr="005540DA" w:rsidRDefault="00D9624C" w:rsidP="005540DA">
      <w:pPr>
        <w:pStyle w:val="a6"/>
        <w:numPr>
          <w:ilvl w:val="4"/>
          <w:numId w:val="4"/>
        </w:numPr>
        <w:tabs>
          <w:tab w:val="left" w:pos="1577"/>
        </w:tabs>
        <w:spacing w:line="276" w:lineRule="auto"/>
        <w:contextualSpacing w:val="0"/>
        <w:jc w:val="both"/>
      </w:pPr>
      <w:r w:rsidRPr="005540DA">
        <w:t>ΟΠΑΔ</w:t>
      </w:r>
      <w:r w:rsidRPr="005540DA">
        <w:rPr>
          <w:spacing w:val="-2"/>
        </w:rPr>
        <w:t xml:space="preserve"> </w:t>
      </w:r>
      <w:r w:rsidRPr="005540DA">
        <w:t>(από</w:t>
      </w:r>
      <w:r w:rsidRPr="005540DA">
        <w:rPr>
          <w:spacing w:val="-2"/>
        </w:rPr>
        <w:t xml:space="preserve"> 1/1/2012)</w:t>
      </w:r>
    </w:p>
    <w:p w14:paraId="2AADB1F9" w14:textId="77777777" w:rsidR="00D9624C" w:rsidRPr="005540DA" w:rsidRDefault="00D9624C" w:rsidP="005540DA">
      <w:pPr>
        <w:pStyle w:val="a6"/>
        <w:numPr>
          <w:ilvl w:val="4"/>
          <w:numId w:val="4"/>
        </w:numPr>
        <w:tabs>
          <w:tab w:val="left" w:pos="1577"/>
        </w:tabs>
        <w:spacing w:line="276" w:lineRule="auto"/>
        <w:contextualSpacing w:val="0"/>
        <w:jc w:val="both"/>
      </w:pPr>
      <w:r w:rsidRPr="005540DA">
        <w:t>ΟΑΕΕ</w:t>
      </w:r>
      <w:r w:rsidRPr="005540DA">
        <w:rPr>
          <w:spacing w:val="-3"/>
        </w:rPr>
        <w:t xml:space="preserve"> </w:t>
      </w:r>
      <w:r w:rsidRPr="005540DA">
        <w:t>(από</w:t>
      </w:r>
      <w:r w:rsidRPr="005540DA">
        <w:rPr>
          <w:spacing w:val="-2"/>
        </w:rPr>
        <w:t xml:space="preserve"> 1/1/2012)</w:t>
      </w:r>
    </w:p>
    <w:p w14:paraId="64917100" w14:textId="77777777" w:rsidR="00D9624C" w:rsidRPr="005540DA" w:rsidRDefault="00D9624C" w:rsidP="005540DA">
      <w:pPr>
        <w:pStyle w:val="a6"/>
        <w:numPr>
          <w:ilvl w:val="4"/>
          <w:numId w:val="4"/>
        </w:numPr>
        <w:tabs>
          <w:tab w:val="left" w:pos="1577"/>
        </w:tabs>
        <w:spacing w:line="276" w:lineRule="auto"/>
        <w:contextualSpacing w:val="0"/>
        <w:jc w:val="both"/>
      </w:pPr>
      <w:r w:rsidRPr="005540DA">
        <w:t>ΟΓΑ</w:t>
      </w:r>
      <w:r w:rsidRPr="005540DA">
        <w:rPr>
          <w:spacing w:val="-3"/>
        </w:rPr>
        <w:t xml:space="preserve"> </w:t>
      </w:r>
      <w:r w:rsidRPr="005540DA">
        <w:t>(από</w:t>
      </w:r>
      <w:r w:rsidRPr="005540DA">
        <w:rPr>
          <w:spacing w:val="-2"/>
        </w:rPr>
        <w:t xml:space="preserve"> 1/1/2012)</w:t>
      </w:r>
    </w:p>
    <w:p w14:paraId="3AA8FB25" w14:textId="77777777" w:rsidR="00D9624C" w:rsidRPr="005540DA" w:rsidRDefault="00D9624C" w:rsidP="005540DA">
      <w:pPr>
        <w:pStyle w:val="a6"/>
        <w:numPr>
          <w:ilvl w:val="4"/>
          <w:numId w:val="4"/>
        </w:numPr>
        <w:tabs>
          <w:tab w:val="left" w:pos="1577"/>
        </w:tabs>
        <w:spacing w:line="276" w:lineRule="auto"/>
        <w:contextualSpacing w:val="0"/>
        <w:jc w:val="both"/>
      </w:pPr>
      <w:r w:rsidRPr="005540DA">
        <w:t>ΟΙΚΟΣ</w:t>
      </w:r>
      <w:r w:rsidRPr="005540DA">
        <w:rPr>
          <w:spacing w:val="-5"/>
        </w:rPr>
        <w:t xml:space="preserve"> </w:t>
      </w:r>
      <w:r w:rsidRPr="005540DA">
        <w:t>ΤΟΥ</w:t>
      </w:r>
      <w:r w:rsidRPr="005540DA">
        <w:rPr>
          <w:spacing w:val="-5"/>
        </w:rPr>
        <w:t xml:space="preserve"> </w:t>
      </w:r>
      <w:r w:rsidRPr="005540DA">
        <w:t>ΝΑΥΤΟΥ</w:t>
      </w:r>
      <w:r w:rsidRPr="005540DA">
        <w:rPr>
          <w:spacing w:val="-4"/>
        </w:rPr>
        <w:t xml:space="preserve"> </w:t>
      </w:r>
      <w:r w:rsidRPr="005540DA">
        <w:t>(από</w:t>
      </w:r>
      <w:r w:rsidRPr="005540DA">
        <w:rPr>
          <w:spacing w:val="-3"/>
        </w:rPr>
        <w:t xml:space="preserve"> </w:t>
      </w:r>
      <w:r w:rsidRPr="005540DA">
        <w:rPr>
          <w:spacing w:val="-2"/>
        </w:rPr>
        <w:t>1/4/2012)</w:t>
      </w:r>
    </w:p>
    <w:p w14:paraId="7FB794BA" w14:textId="77777777" w:rsidR="00D9624C" w:rsidRPr="005540DA" w:rsidRDefault="00D9624C" w:rsidP="005540DA">
      <w:pPr>
        <w:pStyle w:val="a6"/>
        <w:numPr>
          <w:ilvl w:val="4"/>
          <w:numId w:val="4"/>
        </w:numPr>
        <w:tabs>
          <w:tab w:val="left" w:pos="1577"/>
        </w:tabs>
        <w:spacing w:line="276" w:lineRule="auto"/>
        <w:ind w:right="1034"/>
        <w:contextualSpacing w:val="0"/>
        <w:jc w:val="both"/>
      </w:pPr>
      <w:r w:rsidRPr="005540DA">
        <w:t>ΤΑΥΤΕΚΩ</w:t>
      </w:r>
      <w:r w:rsidRPr="005540DA">
        <w:rPr>
          <w:spacing w:val="-4"/>
        </w:rPr>
        <w:t xml:space="preserve"> </w:t>
      </w:r>
      <w:r w:rsidRPr="005540DA">
        <w:t>(από</w:t>
      </w:r>
      <w:r w:rsidRPr="005540DA">
        <w:rPr>
          <w:spacing w:val="-4"/>
        </w:rPr>
        <w:t xml:space="preserve"> </w:t>
      </w:r>
      <w:r w:rsidRPr="005540DA">
        <w:t>1/5/2012</w:t>
      </w:r>
      <w:r w:rsidRPr="005540DA">
        <w:rPr>
          <w:spacing w:val="-2"/>
        </w:rPr>
        <w:t xml:space="preserve"> </w:t>
      </w:r>
      <w:r w:rsidRPr="005540DA">
        <w:t>εκτός</w:t>
      </w:r>
      <w:r w:rsidRPr="005540DA">
        <w:rPr>
          <w:spacing w:val="-3"/>
        </w:rPr>
        <w:t xml:space="preserve"> </w:t>
      </w:r>
      <w:r w:rsidRPr="005540DA">
        <w:t>των</w:t>
      </w:r>
      <w:r w:rsidRPr="005540DA">
        <w:rPr>
          <w:spacing w:val="-4"/>
        </w:rPr>
        <w:t xml:space="preserve"> </w:t>
      </w:r>
      <w:r w:rsidRPr="005540DA">
        <w:t>Τομέων</w:t>
      </w:r>
      <w:r w:rsidRPr="005540DA">
        <w:rPr>
          <w:spacing w:val="-1"/>
        </w:rPr>
        <w:t xml:space="preserve"> </w:t>
      </w:r>
      <w:r w:rsidRPr="005540DA">
        <w:t>που</w:t>
      </w:r>
      <w:r w:rsidRPr="005540DA">
        <w:rPr>
          <w:spacing w:val="-2"/>
        </w:rPr>
        <w:t xml:space="preserve"> </w:t>
      </w:r>
      <w:r w:rsidRPr="005540DA">
        <w:t>εξαιρέθηκαν</w:t>
      </w:r>
      <w:r w:rsidRPr="005540DA">
        <w:rPr>
          <w:spacing w:val="-4"/>
        </w:rPr>
        <w:t xml:space="preserve"> </w:t>
      </w:r>
      <w:r w:rsidRPr="005540DA">
        <w:t>Τ.ΑΠ-Ε.Τ.Β.Α.,</w:t>
      </w:r>
      <w:r w:rsidRPr="005540DA">
        <w:rPr>
          <w:spacing w:val="-1"/>
        </w:rPr>
        <w:t xml:space="preserve"> </w:t>
      </w:r>
      <w:r w:rsidRPr="005540DA">
        <w:t>Τ.ΑΠ.-Ε.Τ.Ε., Τ.ΑΠ.Τ.Π.Γ.Α.Ε. τα οποία εντάχθηκαν στη συνέχεια στις 12/11/2012)</w:t>
      </w:r>
    </w:p>
    <w:p w14:paraId="40D19F0D" w14:textId="77777777" w:rsidR="00D9624C" w:rsidRPr="005540DA" w:rsidRDefault="00D9624C" w:rsidP="005540DA">
      <w:pPr>
        <w:pStyle w:val="a6"/>
        <w:numPr>
          <w:ilvl w:val="4"/>
          <w:numId w:val="4"/>
        </w:numPr>
        <w:tabs>
          <w:tab w:val="left" w:pos="1577"/>
        </w:tabs>
        <w:spacing w:before="1" w:line="276" w:lineRule="auto"/>
        <w:contextualSpacing w:val="0"/>
        <w:jc w:val="both"/>
      </w:pPr>
      <w:r w:rsidRPr="005540DA">
        <w:t>ΕΤΑΠ-ΜΜΕ</w:t>
      </w:r>
      <w:r w:rsidRPr="005540DA">
        <w:rPr>
          <w:spacing w:val="-5"/>
        </w:rPr>
        <w:t xml:space="preserve"> </w:t>
      </w:r>
      <w:r w:rsidRPr="005540DA">
        <w:t>(από</w:t>
      </w:r>
      <w:r w:rsidRPr="005540DA">
        <w:rPr>
          <w:spacing w:val="-2"/>
        </w:rPr>
        <w:t xml:space="preserve"> 12/11/2012)</w:t>
      </w:r>
    </w:p>
    <w:p w14:paraId="44CF9CC0" w14:textId="77777777" w:rsidR="00D9624C" w:rsidRPr="005540DA" w:rsidRDefault="00D9624C" w:rsidP="005540DA">
      <w:pPr>
        <w:pStyle w:val="a6"/>
        <w:numPr>
          <w:ilvl w:val="4"/>
          <w:numId w:val="4"/>
        </w:numPr>
        <w:tabs>
          <w:tab w:val="left" w:pos="1577"/>
        </w:tabs>
        <w:spacing w:line="276" w:lineRule="auto"/>
        <w:contextualSpacing w:val="0"/>
        <w:jc w:val="both"/>
      </w:pPr>
      <w:r w:rsidRPr="005540DA">
        <w:t>ΕΤΑΑ</w:t>
      </w:r>
      <w:r w:rsidRPr="005540DA">
        <w:rPr>
          <w:spacing w:val="-2"/>
        </w:rPr>
        <w:t xml:space="preserve"> </w:t>
      </w:r>
      <w:r w:rsidRPr="005540DA">
        <w:t xml:space="preserve">(από </w:t>
      </w:r>
      <w:r w:rsidRPr="005540DA">
        <w:rPr>
          <w:spacing w:val="-2"/>
        </w:rPr>
        <w:t>1/12/2012)</w:t>
      </w:r>
    </w:p>
    <w:p w14:paraId="6BBD4238" w14:textId="77777777" w:rsidR="00D9624C" w:rsidRPr="005540DA" w:rsidRDefault="00D9624C" w:rsidP="005540DA">
      <w:pPr>
        <w:spacing w:line="276" w:lineRule="auto"/>
        <w:ind w:left="857"/>
        <w:jc w:val="both"/>
      </w:pPr>
      <w:r w:rsidRPr="005540DA">
        <w:t>Με</w:t>
      </w:r>
      <w:r w:rsidRPr="005540DA">
        <w:rPr>
          <w:spacing w:val="-4"/>
        </w:rPr>
        <w:t xml:space="preserve"> </w:t>
      </w:r>
      <w:r w:rsidRPr="005540DA">
        <w:t>την</w:t>
      </w:r>
      <w:r w:rsidRPr="005540DA">
        <w:rPr>
          <w:spacing w:val="-5"/>
        </w:rPr>
        <w:t xml:space="preserve"> </w:t>
      </w:r>
      <w:r w:rsidRPr="005540DA">
        <w:t>ισχύ</w:t>
      </w:r>
      <w:r w:rsidRPr="005540DA">
        <w:rPr>
          <w:spacing w:val="-2"/>
        </w:rPr>
        <w:t xml:space="preserve"> </w:t>
      </w:r>
      <w:r w:rsidRPr="005540DA">
        <w:t>του</w:t>
      </w:r>
      <w:r w:rsidRPr="005540DA">
        <w:rPr>
          <w:spacing w:val="-3"/>
        </w:rPr>
        <w:t xml:space="preserve"> </w:t>
      </w:r>
      <w:r w:rsidRPr="005540DA">
        <w:t>Ν.4238/14,</w:t>
      </w:r>
      <w:r w:rsidRPr="005540DA">
        <w:rPr>
          <w:spacing w:val="-1"/>
        </w:rPr>
        <w:t xml:space="preserve"> </w:t>
      </w:r>
      <w:r w:rsidRPr="005540DA">
        <w:t>ο</w:t>
      </w:r>
      <w:r w:rsidRPr="005540DA">
        <w:rPr>
          <w:spacing w:val="-5"/>
        </w:rPr>
        <w:t xml:space="preserve"> </w:t>
      </w:r>
      <w:r w:rsidRPr="005540DA">
        <w:t>σκοπός</w:t>
      </w:r>
      <w:r w:rsidRPr="005540DA">
        <w:rPr>
          <w:spacing w:val="-3"/>
        </w:rPr>
        <w:t xml:space="preserve"> </w:t>
      </w:r>
      <w:r w:rsidRPr="005540DA">
        <w:t>του</w:t>
      </w:r>
      <w:r w:rsidRPr="005540DA">
        <w:rPr>
          <w:spacing w:val="-6"/>
        </w:rPr>
        <w:t xml:space="preserve"> </w:t>
      </w:r>
      <w:r w:rsidRPr="005540DA">
        <w:t>ΕΟΠΥΥ</w:t>
      </w:r>
      <w:r w:rsidRPr="005540DA">
        <w:rPr>
          <w:spacing w:val="-5"/>
        </w:rPr>
        <w:t xml:space="preserve"> </w:t>
      </w:r>
      <w:r w:rsidRPr="005540DA">
        <w:t>έχει</w:t>
      </w:r>
      <w:r w:rsidRPr="005540DA">
        <w:rPr>
          <w:spacing w:val="-6"/>
        </w:rPr>
        <w:t xml:space="preserve"> </w:t>
      </w:r>
      <w:r w:rsidRPr="005540DA">
        <w:t>διαμορφωθεί</w:t>
      </w:r>
      <w:r w:rsidRPr="005540DA">
        <w:rPr>
          <w:spacing w:val="-4"/>
        </w:rPr>
        <w:t xml:space="preserve"> </w:t>
      </w:r>
      <w:r w:rsidRPr="005540DA">
        <w:t>ως</w:t>
      </w:r>
      <w:r w:rsidRPr="005540DA">
        <w:rPr>
          <w:spacing w:val="-2"/>
        </w:rPr>
        <w:t xml:space="preserve"> </w:t>
      </w:r>
      <w:r w:rsidRPr="005540DA">
        <w:t>εξής</w:t>
      </w:r>
      <w:r w:rsidRPr="005540DA">
        <w:rPr>
          <w:spacing w:val="-3"/>
        </w:rPr>
        <w:t xml:space="preserve"> </w:t>
      </w:r>
      <w:r w:rsidRPr="005540DA">
        <w:rPr>
          <w:spacing w:val="-10"/>
        </w:rPr>
        <w:t>:</w:t>
      </w:r>
    </w:p>
    <w:p w14:paraId="56A261B1" w14:textId="77777777" w:rsidR="00D9624C" w:rsidRPr="005540DA" w:rsidRDefault="00D9624C" w:rsidP="005540DA">
      <w:pPr>
        <w:pStyle w:val="a6"/>
        <w:numPr>
          <w:ilvl w:val="0"/>
          <w:numId w:val="3"/>
        </w:numPr>
        <w:tabs>
          <w:tab w:val="left" w:pos="1575"/>
          <w:tab w:val="left" w:pos="1577"/>
        </w:tabs>
        <w:spacing w:line="276" w:lineRule="auto"/>
        <w:ind w:right="881"/>
        <w:contextualSpacing w:val="0"/>
        <w:jc w:val="both"/>
      </w:pPr>
      <w:r w:rsidRPr="005540DA">
        <w:t>Η αγορά υπηρεσιών υγείας για τους ασφαλισμένους, τους συνταξιούχους, καθώς και για τα προστατευόμενα</w:t>
      </w:r>
      <w:r w:rsidRPr="005540DA">
        <w:rPr>
          <w:spacing w:val="-5"/>
        </w:rPr>
        <w:t xml:space="preserve"> </w:t>
      </w:r>
      <w:r w:rsidRPr="005540DA">
        <w:t>μέλη</w:t>
      </w:r>
      <w:r w:rsidRPr="005540DA">
        <w:rPr>
          <w:spacing w:val="-5"/>
        </w:rPr>
        <w:t xml:space="preserve"> </w:t>
      </w:r>
      <w:r w:rsidRPr="005540DA">
        <w:t>των</w:t>
      </w:r>
      <w:r w:rsidRPr="005540DA">
        <w:rPr>
          <w:spacing w:val="-1"/>
        </w:rPr>
        <w:t xml:space="preserve"> </w:t>
      </w:r>
      <w:r w:rsidRPr="005540DA">
        <w:t>οικογενειών</w:t>
      </w:r>
      <w:r w:rsidRPr="005540DA">
        <w:rPr>
          <w:spacing w:val="-4"/>
        </w:rPr>
        <w:t xml:space="preserve"> </w:t>
      </w:r>
      <w:r w:rsidRPr="005540DA">
        <w:t>τους,</w:t>
      </w:r>
      <w:r w:rsidRPr="005540DA">
        <w:rPr>
          <w:spacing w:val="-1"/>
        </w:rPr>
        <w:t xml:space="preserve"> </w:t>
      </w:r>
      <w:r w:rsidRPr="005540DA">
        <w:t>των</w:t>
      </w:r>
      <w:r w:rsidRPr="005540DA">
        <w:rPr>
          <w:spacing w:val="-1"/>
        </w:rPr>
        <w:t xml:space="preserve"> </w:t>
      </w:r>
      <w:r w:rsidRPr="005540DA">
        <w:t>μεταφερθέντων</w:t>
      </w:r>
      <w:r w:rsidRPr="005540DA">
        <w:rPr>
          <w:spacing w:val="-4"/>
        </w:rPr>
        <w:t xml:space="preserve"> </w:t>
      </w:r>
      <w:r w:rsidRPr="005540DA">
        <w:t>φορέων,</w:t>
      </w:r>
      <w:r w:rsidRPr="005540DA">
        <w:rPr>
          <w:spacing w:val="-4"/>
        </w:rPr>
        <w:t xml:space="preserve"> </w:t>
      </w:r>
      <w:r w:rsidRPr="005540DA">
        <w:t>σύμφωνα</w:t>
      </w:r>
      <w:r w:rsidRPr="005540DA">
        <w:rPr>
          <w:spacing w:val="-1"/>
        </w:rPr>
        <w:t xml:space="preserve"> </w:t>
      </w:r>
      <w:r w:rsidRPr="005540DA">
        <w:t>με</w:t>
      </w:r>
      <w:r w:rsidRPr="005540DA">
        <w:rPr>
          <w:spacing w:val="-5"/>
        </w:rPr>
        <w:t xml:space="preserve"> </w:t>
      </w:r>
      <w:r w:rsidRPr="005540DA">
        <w:t xml:space="preserve">τα οριζόμενα στον Ενιαίο Κανονισμό Παροχών Υγείας του Οργανισμού, ο οποίος έχει εγκριθεί με την υπ’ </w:t>
      </w:r>
      <w:proofErr w:type="spellStart"/>
      <w:r w:rsidRPr="005540DA">
        <w:t>αριθμ</w:t>
      </w:r>
      <w:proofErr w:type="spellEnd"/>
      <w:r w:rsidRPr="005540DA">
        <w:t xml:space="preserve">. Φ. 90380/25916/3294 (Β' 2456), όπως έχει τροποποιηθεί και ισχύει κάθε </w:t>
      </w:r>
      <w:r w:rsidRPr="005540DA">
        <w:rPr>
          <w:spacing w:val="-2"/>
        </w:rPr>
        <w:t>φορά.</w:t>
      </w:r>
    </w:p>
    <w:p w14:paraId="2E8AAD2D" w14:textId="77777777" w:rsidR="00D9624C" w:rsidRPr="005540DA" w:rsidRDefault="00D9624C" w:rsidP="005540DA">
      <w:pPr>
        <w:pStyle w:val="a6"/>
        <w:numPr>
          <w:ilvl w:val="0"/>
          <w:numId w:val="3"/>
        </w:numPr>
        <w:tabs>
          <w:tab w:val="left" w:pos="1575"/>
          <w:tab w:val="left" w:pos="1577"/>
        </w:tabs>
        <w:spacing w:line="276" w:lineRule="auto"/>
        <w:ind w:right="1606"/>
        <w:contextualSpacing w:val="0"/>
        <w:jc w:val="both"/>
      </w:pPr>
      <w:r w:rsidRPr="005540DA">
        <w:t>Η</w:t>
      </w:r>
      <w:r w:rsidRPr="005540DA">
        <w:rPr>
          <w:spacing w:val="-3"/>
        </w:rPr>
        <w:t xml:space="preserve"> </w:t>
      </w:r>
      <w:r w:rsidRPr="005540DA">
        <w:t>θέσπιση</w:t>
      </w:r>
      <w:r w:rsidRPr="005540DA">
        <w:rPr>
          <w:spacing w:val="-3"/>
        </w:rPr>
        <w:t xml:space="preserve"> </w:t>
      </w:r>
      <w:r w:rsidRPr="005540DA">
        <w:t>κανόνων</w:t>
      </w:r>
      <w:r w:rsidRPr="005540DA">
        <w:rPr>
          <w:spacing w:val="-4"/>
        </w:rPr>
        <w:t xml:space="preserve"> </w:t>
      </w:r>
      <w:r w:rsidRPr="005540DA">
        <w:t>σχεδιασμού,</w:t>
      </w:r>
      <w:r w:rsidRPr="005540DA">
        <w:rPr>
          <w:spacing w:val="-4"/>
        </w:rPr>
        <w:t xml:space="preserve"> </w:t>
      </w:r>
      <w:r w:rsidRPr="005540DA">
        <w:t>ποιότητας,</w:t>
      </w:r>
      <w:r w:rsidRPr="005540DA">
        <w:rPr>
          <w:spacing w:val="-2"/>
        </w:rPr>
        <w:t xml:space="preserve"> </w:t>
      </w:r>
      <w:r w:rsidRPr="005540DA">
        <w:t>ανάπτυξης,</w:t>
      </w:r>
      <w:r w:rsidRPr="005540DA">
        <w:rPr>
          <w:spacing w:val="-4"/>
        </w:rPr>
        <w:t xml:space="preserve"> </w:t>
      </w:r>
      <w:r w:rsidRPr="005540DA">
        <w:t>αξιολόγησης,</w:t>
      </w:r>
      <w:r w:rsidRPr="005540DA">
        <w:rPr>
          <w:spacing w:val="-4"/>
        </w:rPr>
        <w:t xml:space="preserve"> </w:t>
      </w:r>
      <w:r w:rsidRPr="005540DA">
        <w:t>ασφάλειας</w:t>
      </w:r>
      <w:r w:rsidRPr="005540DA">
        <w:rPr>
          <w:spacing w:val="-2"/>
        </w:rPr>
        <w:t xml:space="preserve"> </w:t>
      </w:r>
      <w:r w:rsidRPr="005540DA">
        <w:t>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14:paraId="19226414" w14:textId="77777777" w:rsidR="00D9624C" w:rsidRPr="005540DA" w:rsidRDefault="00D9624C" w:rsidP="005540DA">
      <w:pPr>
        <w:pStyle w:val="a6"/>
        <w:numPr>
          <w:ilvl w:val="0"/>
          <w:numId w:val="3"/>
        </w:numPr>
        <w:tabs>
          <w:tab w:val="left" w:pos="1575"/>
          <w:tab w:val="left" w:pos="1577"/>
        </w:tabs>
        <w:spacing w:line="276" w:lineRule="auto"/>
        <w:ind w:right="1004"/>
        <w:contextualSpacing w:val="0"/>
        <w:jc w:val="both"/>
      </w:pPr>
      <w:r w:rsidRPr="005540DA">
        <w:t>Ο καθορισμός των κριτηρίων και των όρων σύναψης συμβάσεων για αγορά υπηρεσιών υγείας</w:t>
      </w:r>
      <w:r w:rsidRPr="005540DA">
        <w:rPr>
          <w:spacing w:val="-4"/>
        </w:rPr>
        <w:t xml:space="preserve"> </w:t>
      </w:r>
      <w:r w:rsidRPr="005540DA">
        <w:t>με</w:t>
      </w:r>
      <w:r w:rsidRPr="005540DA">
        <w:rPr>
          <w:spacing w:val="-4"/>
        </w:rPr>
        <w:t xml:space="preserve"> </w:t>
      </w:r>
      <w:r w:rsidRPr="005540DA">
        <w:t>φορείς</w:t>
      </w:r>
      <w:r w:rsidRPr="005540DA">
        <w:rPr>
          <w:spacing w:val="-3"/>
        </w:rPr>
        <w:t xml:space="preserve"> </w:t>
      </w:r>
      <w:r w:rsidRPr="005540DA">
        <w:t>δημόσιου</w:t>
      </w:r>
      <w:r w:rsidRPr="005540DA">
        <w:rPr>
          <w:spacing w:val="-2"/>
        </w:rPr>
        <w:t xml:space="preserve"> </w:t>
      </w:r>
      <w:r w:rsidRPr="005540DA">
        <w:t>και</w:t>
      </w:r>
      <w:r w:rsidRPr="005540DA">
        <w:rPr>
          <w:spacing w:val="-2"/>
        </w:rPr>
        <w:t xml:space="preserve"> </w:t>
      </w:r>
      <w:r w:rsidRPr="005540DA">
        <w:t>ιδιωτικού</w:t>
      </w:r>
      <w:r w:rsidRPr="005540DA">
        <w:rPr>
          <w:spacing w:val="-2"/>
        </w:rPr>
        <w:t xml:space="preserve"> </w:t>
      </w:r>
      <w:r w:rsidRPr="005540DA">
        <w:t>τομέα</w:t>
      </w:r>
      <w:r w:rsidRPr="005540DA">
        <w:rPr>
          <w:spacing w:val="-4"/>
        </w:rPr>
        <w:t xml:space="preserve"> </w:t>
      </w:r>
      <w:r w:rsidRPr="005540DA">
        <w:t>και</w:t>
      </w:r>
      <w:r w:rsidRPr="005540DA">
        <w:rPr>
          <w:spacing w:val="-4"/>
        </w:rPr>
        <w:t xml:space="preserve"> </w:t>
      </w:r>
      <w:r w:rsidRPr="005540DA">
        <w:t>με</w:t>
      </w:r>
      <w:r w:rsidRPr="005540DA">
        <w:rPr>
          <w:spacing w:val="-4"/>
        </w:rPr>
        <w:t xml:space="preserve"> </w:t>
      </w:r>
      <w:r w:rsidRPr="005540DA">
        <w:t>συμβαλλόμενους</w:t>
      </w:r>
      <w:r w:rsidRPr="005540DA">
        <w:rPr>
          <w:spacing w:val="-1"/>
        </w:rPr>
        <w:t xml:space="preserve"> </w:t>
      </w:r>
      <w:r w:rsidRPr="005540DA">
        <w:t>ιατρούς,</w:t>
      </w:r>
      <w:r w:rsidRPr="005540DA">
        <w:rPr>
          <w:spacing w:val="-2"/>
        </w:rPr>
        <w:t xml:space="preserve"> </w:t>
      </w:r>
      <w:r w:rsidRPr="005540DA">
        <w:t>καθώς</w:t>
      </w:r>
      <w:r w:rsidRPr="005540DA">
        <w:rPr>
          <w:spacing w:val="-1"/>
        </w:rPr>
        <w:t xml:space="preserve"> </w:t>
      </w:r>
      <w:r w:rsidRPr="005540DA">
        <w:t>και η αναθεώρηση και η τροποποίηση των όρων αυτών, όπου και όποτε αυτό απαιτείται.</w:t>
      </w:r>
    </w:p>
    <w:p w14:paraId="576606BE" w14:textId="77777777" w:rsidR="00D9624C" w:rsidRPr="005540DA" w:rsidRDefault="00D9624C" w:rsidP="005540DA">
      <w:pPr>
        <w:spacing w:line="276" w:lineRule="auto"/>
        <w:ind w:left="857" w:right="1009"/>
        <w:jc w:val="both"/>
      </w:pPr>
      <w:r w:rsidRPr="005540DA">
        <w:t>Σημαντικό</w:t>
      </w:r>
      <w:r w:rsidRPr="005540DA">
        <w:rPr>
          <w:spacing w:val="-3"/>
        </w:rPr>
        <w:t xml:space="preserve"> </w:t>
      </w:r>
      <w:r w:rsidRPr="005540DA">
        <w:t>χαρακτηριστικό</w:t>
      </w:r>
      <w:r w:rsidRPr="005540DA">
        <w:rPr>
          <w:spacing w:val="-1"/>
        </w:rPr>
        <w:t xml:space="preserve"> </w:t>
      </w:r>
      <w:r w:rsidRPr="005540DA">
        <w:t>του</w:t>
      </w:r>
      <w:r w:rsidRPr="005540DA">
        <w:rPr>
          <w:spacing w:val="-1"/>
        </w:rPr>
        <w:t xml:space="preserve"> </w:t>
      </w:r>
      <w:r w:rsidRPr="005540DA">
        <w:t>Οργανισμού</w:t>
      </w:r>
      <w:r w:rsidRPr="005540DA">
        <w:rPr>
          <w:spacing w:val="40"/>
        </w:rPr>
        <w:t xml:space="preserve"> </w:t>
      </w:r>
      <w:r w:rsidRPr="005540DA">
        <w:t>είναι</w:t>
      </w:r>
      <w:r w:rsidRPr="005540DA">
        <w:rPr>
          <w:spacing w:val="-5"/>
        </w:rPr>
        <w:t xml:space="preserve"> </w:t>
      </w:r>
      <w:r w:rsidRPr="005540DA">
        <w:t>η</w:t>
      </w:r>
      <w:r w:rsidRPr="005540DA">
        <w:rPr>
          <w:spacing w:val="-2"/>
        </w:rPr>
        <w:t xml:space="preserve"> </w:t>
      </w:r>
      <w:r w:rsidRPr="005540DA">
        <w:t>γεωγραφική</w:t>
      </w:r>
      <w:r w:rsidRPr="005540DA">
        <w:rPr>
          <w:spacing w:val="-1"/>
        </w:rPr>
        <w:t xml:space="preserve"> </w:t>
      </w:r>
      <w:r w:rsidRPr="005540DA">
        <w:t>διασπορά</w:t>
      </w:r>
      <w:r w:rsidRPr="005540DA">
        <w:rPr>
          <w:spacing w:val="-6"/>
        </w:rPr>
        <w:t xml:space="preserve"> </w:t>
      </w:r>
      <w:r w:rsidRPr="005540DA">
        <w:t>σε</w:t>
      </w:r>
      <w:r w:rsidRPr="005540DA">
        <w:rPr>
          <w:spacing w:val="-3"/>
        </w:rPr>
        <w:t xml:space="preserve"> </w:t>
      </w:r>
      <w:r w:rsidRPr="005540DA">
        <w:t>όλη</w:t>
      </w:r>
      <w:r w:rsidRPr="005540DA">
        <w:rPr>
          <w:spacing w:val="-1"/>
        </w:rPr>
        <w:t xml:space="preserve"> </w:t>
      </w:r>
      <w:r w:rsidRPr="005540DA">
        <w:t>τη</w:t>
      </w:r>
      <w:r w:rsidRPr="005540DA">
        <w:rPr>
          <w:spacing w:val="-4"/>
        </w:rPr>
        <w:t xml:space="preserve"> </w:t>
      </w:r>
      <w:r w:rsidRPr="005540DA">
        <w:t>χώρα</w:t>
      </w:r>
      <w:r w:rsidRPr="005540DA">
        <w:rPr>
          <w:spacing w:val="-3"/>
        </w:rPr>
        <w:t xml:space="preserve"> </w:t>
      </w:r>
      <w:r w:rsidRPr="005540DA">
        <w:t>τόσο των μονάδων εξυπηρέτησης όσο και των εξυπηρετούμενων ατόμων.</w:t>
      </w:r>
    </w:p>
    <w:p w14:paraId="001D78B3" w14:textId="77777777" w:rsidR="00D9624C" w:rsidRPr="005540DA" w:rsidRDefault="00D9624C" w:rsidP="005540DA">
      <w:pPr>
        <w:spacing w:before="1" w:line="276" w:lineRule="auto"/>
        <w:ind w:left="857" w:right="907"/>
        <w:jc w:val="both"/>
      </w:pPr>
      <w:r w:rsidRPr="005540DA">
        <w:t>Ο</w:t>
      </w:r>
      <w:r w:rsidRPr="005540DA">
        <w:rPr>
          <w:spacing w:val="-2"/>
        </w:rPr>
        <w:t xml:space="preserve"> </w:t>
      </w:r>
      <w:r w:rsidRPr="005540DA">
        <w:t>Ε.Ο.Π.Υ.Υ</w:t>
      </w:r>
      <w:r w:rsidRPr="005540DA">
        <w:rPr>
          <w:spacing w:val="-2"/>
        </w:rPr>
        <w:t xml:space="preserve"> </w:t>
      </w:r>
      <w:r w:rsidRPr="005540DA">
        <w:t>διοικείται</w:t>
      </w:r>
      <w:r w:rsidRPr="005540DA">
        <w:rPr>
          <w:spacing w:val="-2"/>
        </w:rPr>
        <w:t xml:space="preserve"> </w:t>
      </w:r>
      <w:r w:rsidRPr="005540DA">
        <w:t>από</w:t>
      </w:r>
      <w:r w:rsidRPr="005540DA">
        <w:rPr>
          <w:spacing w:val="-2"/>
        </w:rPr>
        <w:t xml:space="preserve"> </w:t>
      </w:r>
      <w:r w:rsidRPr="005540DA">
        <w:t>το</w:t>
      </w:r>
      <w:r w:rsidRPr="005540DA">
        <w:rPr>
          <w:spacing w:val="-4"/>
        </w:rPr>
        <w:t xml:space="preserve"> </w:t>
      </w:r>
      <w:r w:rsidRPr="005540DA">
        <w:t>Διοικητικό</w:t>
      </w:r>
      <w:r w:rsidRPr="005540DA">
        <w:rPr>
          <w:spacing w:val="-1"/>
        </w:rPr>
        <w:t xml:space="preserve"> </w:t>
      </w:r>
      <w:r w:rsidRPr="005540DA">
        <w:t>Συμβούλιο</w:t>
      </w:r>
      <w:r w:rsidRPr="005540DA">
        <w:rPr>
          <w:spacing w:val="-2"/>
        </w:rPr>
        <w:t xml:space="preserve"> </w:t>
      </w:r>
      <w:r w:rsidRPr="005540DA">
        <w:t>και</w:t>
      </w:r>
      <w:r w:rsidRPr="005540DA">
        <w:rPr>
          <w:spacing w:val="-4"/>
        </w:rPr>
        <w:t xml:space="preserve"> </w:t>
      </w:r>
      <w:r w:rsidRPr="005540DA">
        <w:t>το</w:t>
      </w:r>
      <w:r w:rsidRPr="005540DA">
        <w:rPr>
          <w:spacing w:val="-2"/>
        </w:rPr>
        <w:t xml:space="preserve"> </w:t>
      </w:r>
      <w:r w:rsidRPr="005540DA">
        <w:t>Πρόεδρο,</w:t>
      </w:r>
      <w:r w:rsidRPr="005540DA">
        <w:rPr>
          <w:spacing w:val="-4"/>
        </w:rPr>
        <w:t xml:space="preserve"> </w:t>
      </w:r>
      <w:r w:rsidRPr="005540DA">
        <w:t>ο</w:t>
      </w:r>
      <w:r w:rsidRPr="005540DA">
        <w:rPr>
          <w:spacing w:val="-3"/>
        </w:rPr>
        <w:t xml:space="preserve"> </w:t>
      </w:r>
      <w:r w:rsidRPr="005540DA">
        <w:t>οποίος</w:t>
      </w:r>
      <w:r w:rsidRPr="005540DA">
        <w:rPr>
          <w:spacing w:val="-3"/>
        </w:rPr>
        <w:t xml:space="preserve"> </w:t>
      </w:r>
      <w:r w:rsidRPr="005540DA">
        <w:t>συνεπικουρείται</w:t>
      </w:r>
      <w:r w:rsidRPr="005540DA">
        <w:rPr>
          <w:spacing w:val="-4"/>
        </w:rPr>
        <w:t xml:space="preserve"> </w:t>
      </w:r>
      <w:r w:rsidRPr="005540DA">
        <w:t>στο έργο του από ένα</w:t>
      </w:r>
      <w:r w:rsidRPr="005540DA">
        <w:rPr>
          <w:spacing w:val="40"/>
        </w:rPr>
        <w:t xml:space="preserve"> </w:t>
      </w:r>
      <w:r w:rsidRPr="005540DA">
        <w:t>αντιπρόεδρο.</w:t>
      </w:r>
    </w:p>
    <w:p w14:paraId="05AC1E0F" w14:textId="77777777" w:rsidR="00D9624C" w:rsidRPr="005540DA" w:rsidRDefault="00D9624C" w:rsidP="005540DA">
      <w:pPr>
        <w:spacing w:line="276" w:lineRule="auto"/>
        <w:ind w:left="857" w:right="907"/>
        <w:jc w:val="both"/>
      </w:pPr>
      <w:r w:rsidRPr="005540DA">
        <w:t>Η</w:t>
      </w:r>
      <w:r w:rsidRPr="005540DA">
        <w:rPr>
          <w:spacing w:val="-3"/>
        </w:rPr>
        <w:t xml:space="preserve"> </w:t>
      </w:r>
      <w:r w:rsidRPr="005540DA">
        <w:t>διάρθρωση</w:t>
      </w:r>
      <w:r w:rsidRPr="005540DA">
        <w:rPr>
          <w:spacing w:val="-5"/>
        </w:rPr>
        <w:t xml:space="preserve"> </w:t>
      </w:r>
      <w:r w:rsidRPr="005540DA">
        <w:t>και</w:t>
      </w:r>
      <w:r w:rsidRPr="005540DA">
        <w:rPr>
          <w:spacing w:val="-3"/>
        </w:rPr>
        <w:t xml:space="preserve"> </w:t>
      </w:r>
      <w:r w:rsidRPr="005540DA">
        <w:t>οι</w:t>
      </w:r>
      <w:r w:rsidRPr="005540DA">
        <w:rPr>
          <w:spacing w:val="-3"/>
        </w:rPr>
        <w:t xml:space="preserve"> </w:t>
      </w:r>
      <w:r w:rsidRPr="005540DA">
        <w:t>αρμοδιότητες</w:t>
      </w:r>
      <w:r w:rsidRPr="005540DA">
        <w:rPr>
          <w:spacing w:val="-2"/>
        </w:rPr>
        <w:t xml:space="preserve"> </w:t>
      </w:r>
      <w:r w:rsidRPr="005540DA">
        <w:t>των</w:t>
      </w:r>
      <w:r w:rsidRPr="005540DA">
        <w:rPr>
          <w:spacing w:val="-2"/>
        </w:rPr>
        <w:t xml:space="preserve"> </w:t>
      </w:r>
      <w:r w:rsidRPr="005540DA">
        <w:t>υπηρεσιών</w:t>
      </w:r>
      <w:r w:rsidRPr="005540DA">
        <w:rPr>
          <w:spacing w:val="-5"/>
        </w:rPr>
        <w:t xml:space="preserve"> </w:t>
      </w:r>
      <w:r w:rsidRPr="005540DA">
        <w:t>καθορίζονται</w:t>
      </w:r>
      <w:r w:rsidRPr="005540DA">
        <w:rPr>
          <w:spacing w:val="-5"/>
        </w:rPr>
        <w:t xml:space="preserve"> </w:t>
      </w:r>
      <w:r w:rsidRPr="005540DA">
        <w:t>από</w:t>
      </w:r>
      <w:r w:rsidRPr="005540DA">
        <w:rPr>
          <w:spacing w:val="-3"/>
        </w:rPr>
        <w:t xml:space="preserve"> </w:t>
      </w:r>
      <w:r w:rsidRPr="005540DA">
        <w:t>τον</w:t>
      </w:r>
      <w:r w:rsidRPr="005540DA">
        <w:rPr>
          <w:spacing w:val="-2"/>
        </w:rPr>
        <w:t xml:space="preserve"> </w:t>
      </w:r>
      <w:r w:rsidRPr="005540DA">
        <w:t>Οργανισμό</w:t>
      </w:r>
      <w:r w:rsidRPr="005540DA">
        <w:rPr>
          <w:spacing w:val="-3"/>
        </w:rPr>
        <w:t xml:space="preserve"> </w:t>
      </w:r>
      <w:r w:rsidRPr="005540DA">
        <w:t>του</w:t>
      </w:r>
      <w:r w:rsidRPr="005540DA">
        <w:rPr>
          <w:spacing w:val="-3"/>
        </w:rPr>
        <w:t xml:space="preserve"> </w:t>
      </w:r>
      <w:r w:rsidRPr="005540DA">
        <w:t>Ε.Ο.Π.Υ.Υ. Οι υπηρεσίες αυτές διακρίνονται σε Κεντρικές και Περιφερειακές.</w:t>
      </w:r>
    </w:p>
    <w:p w14:paraId="3709CD50" w14:textId="77777777" w:rsidR="00D9624C" w:rsidRPr="005540DA" w:rsidRDefault="00D9624C" w:rsidP="005540DA">
      <w:pPr>
        <w:spacing w:line="276" w:lineRule="auto"/>
        <w:ind w:left="857" w:right="907"/>
      </w:pPr>
    </w:p>
    <w:p w14:paraId="0E165031" w14:textId="77777777" w:rsidR="00D9624C" w:rsidRPr="005540DA" w:rsidRDefault="00D9624C" w:rsidP="005540DA">
      <w:pPr>
        <w:pStyle w:val="a6"/>
        <w:numPr>
          <w:ilvl w:val="3"/>
          <w:numId w:val="4"/>
        </w:numPr>
        <w:tabs>
          <w:tab w:val="left" w:pos="1719"/>
        </w:tabs>
        <w:spacing w:line="276" w:lineRule="auto"/>
        <w:ind w:left="1719" w:hanging="862"/>
        <w:contextualSpacing w:val="0"/>
        <w:jc w:val="both"/>
        <w:rPr>
          <w:b/>
        </w:rPr>
      </w:pPr>
      <w:r w:rsidRPr="005540DA">
        <w:rPr>
          <w:b/>
        </w:rPr>
        <w:t>Θεματικές</w:t>
      </w:r>
      <w:r w:rsidRPr="005540DA">
        <w:rPr>
          <w:b/>
          <w:spacing w:val="-6"/>
        </w:rPr>
        <w:t xml:space="preserve"> </w:t>
      </w:r>
      <w:r w:rsidRPr="005540DA">
        <w:rPr>
          <w:b/>
        </w:rPr>
        <w:t>Ομάδες</w:t>
      </w:r>
      <w:r w:rsidRPr="005540DA">
        <w:rPr>
          <w:b/>
          <w:spacing w:val="-8"/>
        </w:rPr>
        <w:t xml:space="preserve"> </w:t>
      </w:r>
      <w:r w:rsidRPr="005540DA">
        <w:rPr>
          <w:b/>
          <w:spacing w:val="-2"/>
        </w:rPr>
        <w:t>Εργασίας</w:t>
      </w:r>
    </w:p>
    <w:p w14:paraId="090F1822" w14:textId="77777777" w:rsidR="00D9624C" w:rsidRPr="005540DA" w:rsidRDefault="00D9624C" w:rsidP="005540DA">
      <w:pPr>
        <w:spacing w:line="276" w:lineRule="auto"/>
        <w:ind w:left="857" w:right="907"/>
        <w:jc w:val="both"/>
      </w:pPr>
      <w:r w:rsidRPr="005540DA">
        <w:t>Η</w:t>
      </w:r>
      <w:r w:rsidRPr="005540DA">
        <w:rPr>
          <w:spacing w:val="-2"/>
        </w:rPr>
        <w:t xml:space="preserve"> </w:t>
      </w:r>
      <w:r w:rsidRPr="005540DA">
        <w:t>προετοιμασία</w:t>
      </w:r>
      <w:r w:rsidRPr="005540DA">
        <w:rPr>
          <w:spacing w:val="-5"/>
        </w:rPr>
        <w:t xml:space="preserve"> </w:t>
      </w:r>
      <w:r w:rsidRPr="005540DA">
        <w:t>και</w:t>
      </w:r>
      <w:r w:rsidRPr="005540DA">
        <w:rPr>
          <w:spacing w:val="-4"/>
        </w:rPr>
        <w:t xml:space="preserve"> </w:t>
      </w:r>
      <w:r w:rsidRPr="005540DA">
        <w:t>παρακολούθηση</w:t>
      </w:r>
      <w:r w:rsidRPr="005540DA">
        <w:rPr>
          <w:spacing w:val="-3"/>
        </w:rPr>
        <w:t xml:space="preserve"> </w:t>
      </w:r>
      <w:r w:rsidRPr="005540DA">
        <w:t>και</w:t>
      </w:r>
      <w:r w:rsidRPr="005540DA">
        <w:rPr>
          <w:spacing w:val="-2"/>
        </w:rPr>
        <w:t xml:space="preserve"> </w:t>
      </w:r>
      <w:r w:rsidRPr="005540DA">
        <w:t>πιστοποίηση</w:t>
      </w:r>
      <w:r w:rsidRPr="005540DA">
        <w:rPr>
          <w:spacing w:val="-3"/>
        </w:rPr>
        <w:t xml:space="preserve"> </w:t>
      </w:r>
      <w:r w:rsidRPr="005540DA">
        <w:t>της</w:t>
      </w:r>
      <w:r w:rsidRPr="005540DA">
        <w:rPr>
          <w:spacing w:val="-1"/>
        </w:rPr>
        <w:t xml:space="preserve"> </w:t>
      </w:r>
      <w:r w:rsidRPr="005540DA">
        <w:t>υλοποίησης</w:t>
      </w:r>
      <w:r w:rsidRPr="005540DA">
        <w:rPr>
          <w:spacing w:val="-3"/>
        </w:rPr>
        <w:t xml:space="preserve"> </w:t>
      </w:r>
      <w:r w:rsidRPr="005540DA">
        <w:t>του</w:t>
      </w:r>
      <w:r w:rsidRPr="005540DA">
        <w:rPr>
          <w:spacing w:val="-2"/>
        </w:rPr>
        <w:t xml:space="preserve"> </w:t>
      </w:r>
      <w:r w:rsidRPr="005540DA">
        <w:t>Έργου</w:t>
      </w:r>
      <w:r w:rsidRPr="005540DA">
        <w:rPr>
          <w:spacing w:val="-2"/>
        </w:rPr>
        <w:t xml:space="preserve"> </w:t>
      </w:r>
      <w:r w:rsidRPr="005540DA">
        <w:t>υποστηρίζεται</w:t>
      </w:r>
      <w:r w:rsidRPr="005540DA">
        <w:rPr>
          <w:spacing w:val="-2"/>
        </w:rPr>
        <w:t xml:space="preserve"> </w:t>
      </w:r>
      <w:r w:rsidRPr="005540DA">
        <w:t>με τη λειτουργία Θεματικών Ομάδων Εργασίας, οι οποίες θα στελεχώνονται από τον Ε.Ο.Π.Υ.Υ. Ο συντονισμός των Θεματικών Ομάδων Εργασίας γίνεται από Υπεύθυνο Έργου που έχει οριστεί από τον Ε.Ο.Π.Υ.Υ.</w:t>
      </w:r>
    </w:p>
    <w:p w14:paraId="231D89E6" w14:textId="77777777" w:rsidR="00D9624C" w:rsidRPr="005540DA" w:rsidRDefault="00D9624C" w:rsidP="005540DA">
      <w:pPr>
        <w:spacing w:line="276" w:lineRule="auto"/>
        <w:ind w:left="857" w:right="907"/>
      </w:pPr>
    </w:p>
    <w:p w14:paraId="3F400336" w14:textId="77777777" w:rsidR="00D9624C" w:rsidRPr="005540DA" w:rsidRDefault="00D9624C" w:rsidP="005540DA">
      <w:pPr>
        <w:pStyle w:val="a6"/>
        <w:numPr>
          <w:ilvl w:val="3"/>
          <w:numId w:val="4"/>
        </w:numPr>
        <w:tabs>
          <w:tab w:val="left" w:pos="1719"/>
        </w:tabs>
        <w:spacing w:line="276" w:lineRule="auto"/>
        <w:ind w:left="1719" w:hanging="862"/>
        <w:contextualSpacing w:val="0"/>
        <w:jc w:val="both"/>
        <w:rPr>
          <w:b/>
        </w:rPr>
      </w:pPr>
      <w:r w:rsidRPr="005540DA">
        <w:rPr>
          <w:b/>
        </w:rPr>
        <w:t>Επιθεωρητές</w:t>
      </w:r>
      <w:r w:rsidRPr="005540DA">
        <w:rPr>
          <w:b/>
          <w:spacing w:val="-10"/>
        </w:rPr>
        <w:t xml:space="preserve"> </w:t>
      </w:r>
      <w:r w:rsidRPr="005540DA">
        <w:rPr>
          <w:b/>
        </w:rPr>
        <w:t>(</w:t>
      </w:r>
      <w:proofErr w:type="spellStart"/>
      <w:r w:rsidRPr="005540DA">
        <w:rPr>
          <w:b/>
        </w:rPr>
        <w:t>auditors</w:t>
      </w:r>
      <w:proofErr w:type="spellEnd"/>
      <w:r w:rsidRPr="005540DA">
        <w:rPr>
          <w:b/>
        </w:rPr>
        <w:t>)</w:t>
      </w:r>
      <w:r w:rsidRPr="005540DA">
        <w:rPr>
          <w:b/>
          <w:spacing w:val="-8"/>
        </w:rPr>
        <w:t xml:space="preserve"> </w:t>
      </w:r>
      <w:r w:rsidRPr="005540DA">
        <w:rPr>
          <w:b/>
          <w:spacing w:val="-2"/>
        </w:rPr>
        <w:t>Έργου</w:t>
      </w:r>
    </w:p>
    <w:p w14:paraId="15C81379" w14:textId="77777777" w:rsidR="00D9624C" w:rsidRPr="005540DA" w:rsidRDefault="00D9624C" w:rsidP="005540DA">
      <w:pPr>
        <w:spacing w:before="1" w:line="276" w:lineRule="auto"/>
        <w:ind w:left="857" w:right="907"/>
        <w:jc w:val="both"/>
      </w:pPr>
      <w:r w:rsidRPr="005540DA">
        <w:t>Στο</w:t>
      </w:r>
      <w:r w:rsidRPr="005540DA">
        <w:rPr>
          <w:spacing w:val="-1"/>
        </w:rPr>
        <w:t xml:space="preserve"> </w:t>
      </w:r>
      <w:r w:rsidRPr="005540DA">
        <w:t>πλαίσιο</w:t>
      </w:r>
      <w:r w:rsidRPr="005540DA">
        <w:rPr>
          <w:spacing w:val="-1"/>
        </w:rPr>
        <w:t xml:space="preserve"> </w:t>
      </w:r>
      <w:r w:rsidRPr="005540DA">
        <w:t>υλοποίησης</w:t>
      </w:r>
      <w:r w:rsidRPr="005540DA">
        <w:rPr>
          <w:spacing w:val="-4"/>
        </w:rPr>
        <w:t xml:space="preserve"> </w:t>
      </w:r>
      <w:r w:rsidRPr="005540DA">
        <w:t>του</w:t>
      </w:r>
      <w:r w:rsidRPr="005540DA">
        <w:rPr>
          <w:spacing w:val="-1"/>
        </w:rPr>
        <w:t xml:space="preserve"> </w:t>
      </w:r>
      <w:r w:rsidRPr="005540DA">
        <w:t>υπό</w:t>
      </w:r>
      <w:r w:rsidRPr="005540DA">
        <w:rPr>
          <w:spacing w:val="-3"/>
        </w:rPr>
        <w:t xml:space="preserve"> </w:t>
      </w:r>
      <w:r w:rsidRPr="005540DA">
        <w:t>ανάθεση</w:t>
      </w:r>
      <w:r w:rsidRPr="005540DA">
        <w:rPr>
          <w:spacing w:val="-4"/>
        </w:rPr>
        <w:t xml:space="preserve"> </w:t>
      </w:r>
      <w:r w:rsidRPr="005540DA">
        <w:t>Έργου,</w:t>
      </w:r>
      <w:r w:rsidRPr="005540DA">
        <w:rPr>
          <w:spacing w:val="-3"/>
        </w:rPr>
        <w:t xml:space="preserve"> </w:t>
      </w:r>
      <w:r w:rsidRPr="005540DA">
        <w:t>ο Ε.Ο.Π.Υ.Υ</w:t>
      </w:r>
      <w:r w:rsidRPr="005540DA">
        <w:rPr>
          <w:spacing w:val="-3"/>
        </w:rPr>
        <w:t xml:space="preserve"> </w:t>
      </w:r>
      <w:r w:rsidRPr="005540DA">
        <w:t>δύναται</w:t>
      </w:r>
      <w:r w:rsidRPr="005540DA">
        <w:rPr>
          <w:spacing w:val="-1"/>
        </w:rPr>
        <w:t xml:space="preserve"> </w:t>
      </w:r>
      <w:r w:rsidRPr="005540DA">
        <w:t>να</w:t>
      </w:r>
      <w:r w:rsidRPr="005540DA">
        <w:rPr>
          <w:spacing w:val="-6"/>
        </w:rPr>
        <w:t xml:space="preserve"> </w:t>
      </w:r>
      <w:r w:rsidRPr="005540DA">
        <w:t>αναθέσει</w:t>
      </w:r>
      <w:r w:rsidRPr="005540DA">
        <w:rPr>
          <w:spacing w:val="-3"/>
        </w:rPr>
        <w:t xml:space="preserve"> </w:t>
      </w:r>
      <w:r w:rsidRPr="005540DA">
        <w:t>σε</w:t>
      </w:r>
      <w:r w:rsidRPr="005540DA">
        <w:rPr>
          <w:spacing w:val="-3"/>
        </w:rPr>
        <w:t xml:space="preserve"> </w:t>
      </w:r>
      <w:r w:rsidRPr="005540DA">
        <w:t>στελέχη</w:t>
      </w:r>
      <w:r w:rsidRPr="005540DA">
        <w:rPr>
          <w:spacing w:val="-2"/>
        </w:rPr>
        <w:t xml:space="preserve"> </w:t>
      </w:r>
      <w:r w:rsidRPr="005540DA">
        <w:t>της ή τρίτο ανεξάρτητο όργανο τη διενέργεια τακτικών ή έκτακτων επιθεωρήσεων Έργου (</w:t>
      </w:r>
      <w:proofErr w:type="spellStart"/>
      <w:r w:rsidRPr="005540DA">
        <w:t>project</w:t>
      </w:r>
      <w:proofErr w:type="spellEnd"/>
      <w:r w:rsidRPr="005540DA">
        <w:t xml:space="preserve"> </w:t>
      </w:r>
      <w:proofErr w:type="spellStart"/>
      <w:r w:rsidRPr="005540DA">
        <w:t>audits</w:t>
      </w:r>
      <w:proofErr w:type="spellEnd"/>
      <w:r w:rsidRPr="005540DA">
        <w:t>) για την πιστοποίηση της πορείας των εργασιών και την καταγραφή συμπερασμάτων και περιοχών παρέμβασης ή βελτίωσης.</w:t>
      </w:r>
    </w:p>
    <w:p w14:paraId="379FCF2A" w14:textId="77777777" w:rsidR="00D9624C" w:rsidRPr="005540DA" w:rsidRDefault="00D9624C" w:rsidP="005540DA">
      <w:pPr>
        <w:spacing w:before="1" w:line="276" w:lineRule="auto"/>
        <w:ind w:left="857" w:right="1009"/>
        <w:jc w:val="both"/>
      </w:pPr>
      <w:r w:rsidRPr="005540DA">
        <w:t>Τέτοιοι</w:t>
      </w:r>
      <w:r w:rsidRPr="005540DA">
        <w:rPr>
          <w:spacing w:val="-2"/>
        </w:rPr>
        <w:t xml:space="preserve"> </w:t>
      </w:r>
      <w:r w:rsidRPr="005540DA">
        <w:t>έλεγχοι</w:t>
      </w:r>
      <w:r w:rsidRPr="005540DA">
        <w:rPr>
          <w:spacing w:val="-2"/>
        </w:rPr>
        <w:t xml:space="preserve"> </w:t>
      </w:r>
      <w:r w:rsidRPr="005540DA">
        <w:t>δύναται</w:t>
      </w:r>
      <w:r w:rsidRPr="005540DA">
        <w:rPr>
          <w:spacing w:val="-4"/>
        </w:rPr>
        <w:t xml:space="preserve"> </w:t>
      </w:r>
      <w:r w:rsidRPr="005540DA">
        <w:t>να</w:t>
      </w:r>
      <w:r w:rsidRPr="005540DA">
        <w:rPr>
          <w:spacing w:val="-2"/>
        </w:rPr>
        <w:t xml:space="preserve"> </w:t>
      </w:r>
      <w:r w:rsidRPr="005540DA">
        <w:t>διενεργηθούν</w:t>
      </w:r>
      <w:r w:rsidRPr="005540DA">
        <w:rPr>
          <w:spacing w:val="-4"/>
        </w:rPr>
        <w:t xml:space="preserve"> </w:t>
      </w:r>
      <w:r w:rsidRPr="005540DA">
        <w:t>σε</w:t>
      </w:r>
      <w:r w:rsidRPr="005540DA">
        <w:rPr>
          <w:spacing w:val="-4"/>
        </w:rPr>
        <w:t xml:space="preserve"> </w:t>
      </w:r>
      <w:r w:rsidRPr="005540DA">
        <w:t>οποιοδήποτε</w:t>
      </w:r>
      <w:r w:rsidRPr="005540DA">
        <w:rPr>
          <w:spacing w:val="-4"/>
        </w:rPr>
        <w:t xml:space="preserve"> </w:t>
      </w:r>
      <w:r w:rsidRPr="005540DA">
        <w:t>χρονικό</w:t>
      </w:r>
      <w:r w:rsidRPr="005540DA">
        <w:rPr>
          <w:spacing w:val="-4"/>
        </w:rPr>
        <w:t xml:space="preserve"> </w:t>
      </w:r>
      <w:r w:rsidRPr="005540DA">
        <w:t>σημείο</w:t>
      </w:r>
      <w:r w:rsidRPr="005540DA">
        <w:rPr>
          <w:spacing w:val="-4"/>
        </w:rPr>
        <w:t xml:space="preserve"> </w:t>
      </w:r>
      <w:r w:rsidRPr="005540DA">
        <w:t>εξέλιξης</w:t>
      </w:r>
      <w:r w:rsidRPr="005540DA">
        <w:rPr>
          <w:spacing w:val="-1"/>
        </w:rPr>
        <w:t xml:space="preserve"> </w:t>
      </w:r>
      <w:r w:rsidRPr="005540DA">
        <w:t>του</w:t>
      </w:r>
      <w:r w:rsidRPr="005540DA">
        <w:rPr>
          <w:spacing w:val="-5"/>
        </w:rPr>
        <w:t xml:space="preserve"> </w:t>
      </w:r>
      <w:r w:rsidRPr="005540DA">
        <w:t>Έργου, κατόπιν έγκαιρης σχετικής ενημέρωσης του Αναδόχου από τον Ε.Ο.Π.Υ.Υ</w:t>
      </w:r>
    </w:p>
    <w:p w14:paraId="08DB5FAB" w14:textId="77777777" w:rsidR="00D9624C" w:rsidRPr="005540DA" w:rsidRDefault="00D9624C" w:rsidP="005540DA">
      <w:pPr>
        <w:spacing w:line="276" w:lineRule="auto"/>
        <w:ind w:left="857" w:right="1009"/>
        <w:jc w:val="both"/>
      </w:pPr>
      <w:r w:rsidRPr="005540DA">
        <w:lastRenderedPageBreak/>
        <w:t>Ο</w:t>
      </w:r>
      <w:r w:rsidRPr="005540DA">
        <w:rPr>
          <w:spacing w:val="-2"/>
        </w:rPr>
        <w:t xml:space="preserve"> </w:t>
      </w:r>
      <w:r w:rsidRPr="005540DA">
        <w:t>Ανάδοχος</w:t>
      </w:r>
      <w:r w:rsidRPr="005540DA">
        <w:rPr>
          <w:spacing w:val="-1"/>
        </w:rPr>
        <w:t xml:space="preserve"> </w:t>
      </w:r>
      <w:r w:rsidRPr="005540DA">
        <w:t>οφείλει</w:t>
      </w:r>
      <w:r w:rsidRPr="005540DA">
        <w:rPr>
          <w:spacing w:val="-2"/>
        </w:rPr>
        <w:t xml:space="preserve"> </w:t>
      </w:r>
      <w:r w:rsidRPr="005540DA">
        <w:t>να</w:t>
      </w:r>
      <w:r w:rsidRPr="005540DA">
        <w:rPr>
          <w:spacing w:val="-5"/>
        </w:rPr>
        <w:t xml:space="preserve"> </w:t>
      </w:r>
      <w:r w:rsidRPr="005540DA">
        <w:t>συμμορφωθεί</w:t>
      </w:r>
      <w:r w:rsidRPr="005540DA">
        <w:rPr>
          <w:spacing w:val="-2"/>
        </w:rPr>
        <w:t xml:space="preserve"> </w:t>
      </w:r>
      <w:r w:rsidRPr="005540DA">
        <w:t>με</w:t>
      </w:r>
      <w:r w:rsidRPr="005540DA">
        <w:rPr>
          <w:spacing w:val="-5"/>
        </w:rPr>
        <w:t xml:space="preserve"> </w:t>
      </w:r>
      <w:r w:rsidRPr="005540DA">
        <w:t>τις</w:t>
      </w:r>
      <w:r w:rsidRPr="005540DA">
        <w:rPr>
          <w:spacing w:val="-1"/>
        </w:rPr>
        <w:t xml:space="preserve"> </w:t>
      </w:r>
      <w:r w:rsidRPr="005540DA">
        <w:t>υποδείξεις</w:t>
      </w:r>
      <w:r w:rsidRPr="005540DA">
        <w:rPr>
          <w:spacing w:val="-1"/>
        </w:rPr>
        <w:t xml:space="preserve"> </w:t>
      </w:r>
      <w:r w:rsidRPr="005540DA">
        <w:t>κατόπιν</w:t>
      </w:r>
      <w:r w:rsidRPr="005540DA">
        <w:rPr>
          <w:spacing w:val="-4"/>
        </w:rPr>
        <w:t xml:space="preserve"> </w:t>
      </w:r>
      <w:r w:rsidRPr="005540DA">
        <w:t>σχετικής</w:t>
      </w:r>
      <w:r w:rsidRPr="005540DA">
        <w:rPr>
          <w:spacing w:val="-4"/>
        </w:rPr>
        <w:t xml:space="preserve"> </w:t>
      </w:r>
      <w:r w:rsidRPr="005540DA">
        <w:t>έγκρισης</w:t>
      </w:r>
      <w:r w:rsidRPr="005540DA">
        <w:rPr>
          <w:spacing w:val="-3"/>
        </w:rPr>
        <w:t xml:space="preserve"> </w:t>
      </w:r>
      <w:r w:rsidRPr="005540DA">
        <w:t>που</w:t>
      </w:r>
      <w:r w:rsidRPr="005540DA">
        <w:rPr>
          <w:spacing w:val="-5"/>
        </w:rPr>
        <w:t xml:space="preserve"> </w:t>
      </w:r>
      <w:r w:rsidRPr="005540DA">
        <w:t>θα επικυρώνεται από το αρμόδιο όργανο του Ε.Ο.Π.Υ.Υ</w:t>
      </w:r>
    </w:p>
    <w:p w14:paraId="62F1DBB1" w14:textId="77777777" w:rsidR="00D9624C" w:rsidRPr="005540DA" w:rsidRDefault="00D9624C" w:rsidP="005540DA">
      <w:pPr>
        <w:spacing w:line="276" w:lineRule="auto"/>
        <w:ind w:left="857" w:right="907"/>
        <w:jc w:val="both"/>
      </w:pPr>
      <w:r w:rsidRPr="005540DA">
        <w:t>Ο Ανάδοχος οφείλει στο πλαίσιο των εργασιών του να καταθέσει στους οριζόμενους από τον Ε.Ο.Π.Υ.Υ</w:t>
      </w:r>
      <w:r w:rsidRPr="005540DA">
        <w:rPr>
          <w:spacing w:val="-7"/>
        </w:rPr>
        <w:t xml:space="preserve"> </w:t>
      </w:r>
      <w:r w:rsidRPr="005540DA">
        <w:t>επιθεωρητές</w:t>
      </w:r>
      <w:r w:rsidRPr="005540DA">
        <w:rPr>
          <w:spacing w:val="-4"/>
        </w:rPr>
        <w:t xml:space="preserve"> </w:t>
      </w:r>
      <w:r w:rsidRPr="005540DA">
        <w:t>κάθε</w:t>
      </w:r>
      <w:r w:rsidRPr="005540DA">
        <w:rPr>
          <w:spacing w:val="-5"/>
        </w:rPr>
        <w:t xml:space="preserve"> </w:t>
      </w:r>
      <w:r w:rsidRPr="005540DA">
        <w:t>σχετικό</w:t>
      </w:r>
      <w:r w:rsidRPr="005540DA">
        <w:rPr>
          <w:spacing w:val="-5"/>
        </w:rPr>
        <w:t xml:space="preserve"> </w:t>
      </w:r>
      <w:proofErr w:type="spellStart"/>
      <w:r w:rsidRPr="005540DA">
        <w:t>τεκμηριωτικό</w:t>
      </w:r>
      <w:proofErr w:type="spellEnd"/>
      <w:r w:rsidRPr="005540DA">
        <w:rPr>
          <w:spacing w:val="-3"/>
        </w:rPr>
        <w:t xml:space="preserve"> </w:t>
      </w:r>
      <w:r w:rsidRPr="005540DA">
        <w:t>υλικό</w:t>
      </w:r>
      <w:r w:rsidRPr="005540DA">
        <w:rPr>
          <w:spacing w:val="-3"/>
        </w:rPr>
        <w:t xml:space="preserve"> </w:t>
      </w:r>
      <w:r w:rsidRPr="005540DA">
        <w:t>προκειμένου</w:t>
      </w:r>
      <w:r w:rsidRPr="005540DA">
        <w:rPr>
          <w:spacing w:val="-6"/>
        </w:rPr>
        <w:t xml:space="preserve"> </w:t>
      </w:r>
      <w:r w:rsidRPr="005540DA">
        <w:t>αυτοί</w:t>
      </w:r>
      <w:r w:rsidRPr="005540DA">
        <w:rPr>
          <w:spacing w:val="-3"/>
        </w:rPr>
        <w:t xml:space="preserve"> </w:t>
      </w:r>
      <w:r w:rsidRPr="005540DA">
        <w:t>να</w:t>
      </w:r>
      <w:r w:rsidRPr="005540DA">
        <w:rPr>
          <w:spacing w:val="-5"/>
        </w:rPr>
        <w:t xml:space="preserve"> </w:t>
      </w:r>
      <w:r w:rsidRPr="005540DA">
        <w:t>διενεργήσουν</w:t>
      </w:r>
      <w:r w:rsidRPr="005540DA">
        <w:rPr>
          <w:spacing w:val="-2"/>
        </w:rPr>
        <w:t xml:space="preserve"> </w:t>
      </w:r>
      <w:r w:rsidRPr="005540DA">
        <w:t xml:space="preserve">τους </w:t>
      </w:r>
      <w:r w:rsidRPr="005540DA">
        <w:rPr>
          <w:spacing w:val="-2"/>
        </w:rPr>
        <w:t>ελέγχους.</w:t>
      </w:r>
    </w:p>
    <w:p w14:paraId="7385F475" w14:textId="77777777" w:rsidR="00D9624C" w:rsidRPr="005540DA" w:rsidRDefault="00D9624C" w:rsidP="005540DA">
      <w:pPr>
        <w:pStyle w:val="aa"/>
        <w:spacing w:before="102" w:line="276" w:lineRule="auto"/>
        <w:ind w:left="0"/>
        <w:jc w:val="left"/>
        <w:rPr>
          <w:sz w:val="22"/>
          <w:szCs w:val="22"/>
        </w:rPr>
      </w:pPr>
    </w:p>
    <w:p w14:paraId="75002091" w14:textId="77777777" w:rsidR="00D9624C" w:rsidRPr="005540DA" w:rsidRDefault="00D9624C" w:rsidP="005540DA">
      <w:pPr>
        <w:pStyle w:val="a6"/>
        <w:numPr>
          <w:ilvl w:val="2"/>
          <w:numId w:val="2"/>
        </w:numPr>
        <w:tabs>
          <w:tab w:val="left" w:pos="1563"/>
        </w:tabs>
        <w:spacing w:line="276" w:lineRule="auto"/>
        <w:ind w:left="1563" w:hanging="718"/>
        <w:contextualSpacing w:val="0"/>
        <w:jc w:val="both"/>
        <w:rPr>
          <w:b/>
        </w:rPr>
      </w:pPr>
      <w:bookmarkStart w:id="0" w:name="_Hlk208218529"/>
      <w:r w:rsidRPr="005540DA">
        <w:rPr>
          <w:b/>
          <w:u w:val="single"/>
        </w:rPr>
        <w:t>Υφιστάμενη</w:t>
      </w:r>
      <w:r w:rsidRPr="005540DA">
        <w:rPr>
          <w:b/>
          <w:spacing w:val="-10"/>
          <w:u w:val="single"/>
        </w:rPr>
        <w:t xml:space="preserve"> </w:t>
      </w:r>
      <w:r w:rsidRPr="005540DA">
        <w:rPr>
          <w:b/>
          <w:spacing w:val="-2"/>
          <w:u w:val="single"/>
        </w:rPr>
        <w:t>κατάσταση</w:t>
      </w:r>
    </w:p>
    <w:bookmarkEnd w:id="0"/>
    <w:p w14:paraId="20EE4274" w14:textId="77777777" w:rsidR="00D9624C" w:rsidRPr="005540DA" w:rsidRDefault="00D9624C" w:rsidP="005540DA">
      <w:pPr>
        <w:pStyle w:val="a6"/>
        <w:numPr>
          <w:ilvl w:val="3"/>
          <w:numId w:val="2"/>
        </w:numPr>
        <w:tabs>
          <w:tab w:val="left" w:pos="1719"/>
        </w:tabs>
        <w:spacing w:before="1" w:line="276" w:lineRule="auto"/>
        <w:ind w:left="1719" w:hanging="862"/>
        <w:contextualSpacing w:val="0"/>
        <w:jc w:val="both"/>
        <w:rPr>
          <w:b/>
        </w:rPr>
      </w:pPr>
      <w:r w:rsidRPr="005540DA">
        <w:rPr>
          <w:b/>
        </w:rPr>
        <w:t>Πληροφοριακό</w:t>
      </w:r>
      <w:r w:rsidRPr="005540DA">
        <w:rPr>
          <w:b/>
          <w:spacing w:val="-11"/>
        </w:rPr>
        <w:t xml:space="preserve"> </w:t>
      </w:r>
      <w:r w:rsidRPr="005540DA">
        <w:rPr>
          <w:b/>
        </w:rPr>
        <w:t>Σύστημα</w:t>
      </w:r>
      <w:r w:rsidRPr="005540DA">
        <w:rPr>
          <w:b/>
          <w:spacing w:val="-11"/>
        </w:rPr>
        <w:t xml:space="preserve"> </w:t>
      </w:r>
      <w:r w:rsidRPr="005540DA">
        <w:rPr>
          <w:b/>
          <w:spacing w:val="-4"/>
        </w:rPr>
        <w:t>ΕΟΠΥΥ</w:t>
      </w:r>
    </w:p>
    <w:p w14:paraId="6F7825A5" w14:textId="77777777" w:rsidR="00D9624C" w:rsidRPr="005540DA" w:rsidRDefault="00D9624C" w:rsidP="005540DA">
      <w:pPr>
        <w:spacing w:before="1" w:line="276" w:lineRule="auto"/>
        <w:ind w:left="857" w:right="1009"/>
        <w:jc w:val="both"/>
      </w:pPr>
      <w:r w:rsidRPr="005540DA">
        <w:t>Στον</w:t>
      </w:r>
      <w:r w:rsidRPr="005540DA">
        <w:rPr>
          <w:spacing w:val="-4"/>
        </w:rPr>
        <w:t xml:space="preserve"> </w:t>
      </w:r>
      <w:r w:rsidRPr="005540DA">
        <w:t>ΕΟΠΥΥ,</w:t>
      </w:r>
      <w:r w:rsidRPr="005540DA">
        <w:rPr>
          <w:spacing w:val="-1"/>
        </w:rPr>
        <w:t xml:space="preserve"> </w:t>
      </w:r>
      <w:r w:rsidRPr="005540DA">
        <w:t>από</w:t>
      </w:r>
      <w:r w:rsidRPr="005540DA">
        <w:rPr>
          <w:spacing w:val="-2"/>
        </w:rPr>
        <w:t xml:space="preserve"> </w:t>
      </w:r>
      <w:r w:rsidRPr="005540DA">
        <w:t>την</w:t>
      </w:r>
      <w:r w:rsidRPr="005540DA">
        <w:rPr>
          <w:spacing w:val="-4"/>
        </w:rPr>
        <w:t xml:space="preserve"> </w:t>
      </w:r>
      <w:r w:rsidRPr="005540DA">
        <w:t>έναρξη</w:t>
      </w:r>
      <w:r w:rsidRPr="005540DA">
        <w:rPr>
          <w:spacing w:val="-3"/>
        </w:rPr>
        <w:t xml:space="preserve"> </w:t>
      </w:r>
      <w:r w:rsidRPr="005540DA">
        <w:t>της</w:t>
      </w:r>
      <w:r w:rsidRPr="005540DA">
        <w:rPr>
          <w:spacing w:val="-1"/>
        </w:rPr>
        <w:t xml:space="preserve"> </w:t>
      </w:r>
      <w:r w:rsidRPr="005540DA">
        <w:t>λειτουργίας</w:t>
      </w:r>
      <w:r w:rsidRPr="005540DA">
        <w:rPr>
          <w:spacing w:val="-1"/>
        </w:rPr>
        <w:t xml:space="preserve"> </w:t>
      </w:r>
      <w:r w:rsidRPr="005540DA">
        <w:t>του</w:t>
      </w:r>
      <w:r w:rsidRPr="005540DA">
        <w:rPr>
          <w:spacing w:val="-5"/>
        </w:rPr>
        <w:t xml:space="preserve"> </w:t>
      </w:r>
      <w:r w:rsidRPr="005540DA">
        <w:t>έως</w:t>
      </w:r>
      <w:r w:rsidRPr="005540DA">
        <w:rPr>
          <w:spacing w:val="-1"/>
        </w:rPr>
        <w:t xml:space="preserve"> </w:t>
      </w:r>
      <w:r w:rsidRPr="005540DA">
        <w:t>και</w:t>
      </w:r>
      <w:r w:rsidRPr="005540DA">
        <w:rPr>
          <w:spacing w:val="-4"/>
        </w:rPr>
        <w:t xml:space="preserve"> </w:t>
      </w:r>
      <w:r w:rsidRPr="005540DA">
        <w:t>σήμερα,</w:t>
      </w:r>
      <w:r w:rsidRPr="005540DA">
        <w:rPr>
          <w:spacing w:val="-1"/>
        </w:rPr>
        <w:t xml:space="preserve"> </w:t>
      </w:r>
      <w:r w:rsidRPr="005540DA">
        <w:t>λειτουργεί ERP</w:t>
      </w:r>
      <w:r w:rsidRPr="005540DA">
        <w:rPr>
          <w:spacing w:val="-4"/>
        </w:rPr>
        <w:t xml:space="preserve"> </w:t>
      </w:r>
      <w:r w:rsidRPr="005540DA">
        <w:t>(</w:t>
      </w:r>
      <w:proofErr w:type="spellStart"/>
      <w:r w:rsidRPr="005540DA">
        <w:t>enterprise</w:t>
      </w:r>
      <w:proofErr w:type="spellEnd"/>
      <w:r w:rsidRPr="005540DA">
        <w:t xml:space="preserve"> </w:t>
      </w:r>
      <w:proofErr w:type="spellStart"/>
      <w:r w:rsidRPr="005540DA">
        <w:t>resource</w:t>
      </w:r>
      <w:proofErr w:type="spellEnd"/>
      <w:r w:rsidRPr="005540DA">
        <w:t xml:space="preserve"> </w:t>
      </w:r>
      <w:proofErr w:type="spellStart"/>
      <w:r w:rsidRPr="005540DA">
        <w:t>planning</w:t>
      </w:r>
      <w:proofErr w:type="spellEnd"/>
      <w:r w:rsidRPr="005540DA">
        <w:t>) πληροφοριακό σύστημα το οποίο καλύπτει τις λειτουργικές ανάγκες των Δ/</w:t>
      </w:r>
      <w:proofErr w:type="spellStart"/>
      <w:r w:rsidRPr="005540DA">
        <w:t>νσεων</w:t>
      </w:r>
      <w:proofErr w:type="spellEnd"/>
      <w:r w:rsidRPr="005540DA">
        <w:t xml:space="preserve"> του ΕΟΠΥΥ.</w:t>
      </w:r>
    </w:p>
    <w:p w14:paraId="6F490C0C" w14:textId="77777777" w:rsidR="00D9624C" w:rsidRPr="005540DA" w:rsidRDefault="00D9624C" w:rsidP="005540DA">
      <w:pPr>
        <w:spacing w:line="276" w:lineRule="auto"/>
        <w:ind w:left="857" w:right="1009"/>
        <w:jc w:val="both"/>
      </w:pPr>
      <w:r w:rsidRPr="005540DA">
        <w:t>Το πληροφοριακό σύστημα χωρίζεται σε δυο ενότητες αυτήν της διαχείρισης των εξωτερικών χρηστών</w:t>
      </w:r>
      <w:r w:rsidRPr="005540DA">
        <w:rPr>
          <w:spacing w:val="-1"/>
        </w:rPr>
        <w:t xml:space="preserve"> </w:t>
      </w:r>
      <w:r w:rsidRPr="005540DA">
        <w:t>(Ιατροί,</w:t>
      </w:r>
      <w:r w:rsidRPr="005540DA">
        <w:rPr>
          <w:spacing w:val="-2"/>
        </w:rPr>
        <w:t xml:space="preserve"> </w:t>
      </w:r>
      <w:proofErr w:type="spellStart"/>
      <w:r w:rsidRPr="005540DA">
        <w:t>Πάροχοι</w:t>
      </w:r>
      <w:proofErr w:type="spellEnd"/>
      <w:r w:rsidRPr="005540DA">
        <w:t>,</w:t>
      </w:r>
      <w:r w:rsidRPr="005540DA">
        <w:rPr>
          <w:spacing w:val="-2"/>
        </w:rPr>
        <w:t xml:space="preserve"> </w:t>
      </w:r>
      <w:proofErr w:type="spellStart"/>
      <w:r w:rsidRPr="005540DA">
        <w:t>κλπ</w:t>
      </w:r>
      <w:proofErr w:type="spellEnd"/>
      <w:r w:rsidRPr="005540DA">
        <w:rPr>
          <w:spacing w:val="-2"/>
        </w:rPr>
        <w:t xml:space="preserve"> </w:t>
      </w:r>
      <w:r w:rsidRPr="005540DA">
        <w:t>)</w:t>
      </w:r>
      <w:r w:rsidRPr="005540DA">
        <w:rPr>
          <w:spacing w:val="-5"/>
        </w:rPr>
        <w:t xml:space="preserve"> </w:t>
      </w:r>
      <w:r w:rsidRPr="005540DA">
        <w:t>και</w:t>
      </w:r>
      <w:r w:rsidRPr="005540DA">
        <w:rPr>
          <w:spacing w:val="-4"/>
        </w:rPr>
        <w:t xml:space="preserve"> </w:t>
      </w:r>
      <w:r w:rsidRPr="005540DA">
        <w:t>αυτήν</w:t>
      </w:r>
      <w:r w:rsidRPr="005540DA">
        <w:rPr>
          <w:spacing w:val="-4"/>
        </w:rPr>
        <w:t xml:space="preserve"> </w:t>
      </w:r>
      <w:r w:rsidRPr="005540DA">
        <w:t>της</w:t>
      </w:r>
      <w:r w:rsidRPr="005540DA">
        <w:rPr>
          <w:spacing w:val="-3"/>
        </w:rPr>
        <w:t xml:space="preserve"> </w:t>
      </w:r>
      <w:r w:rsidRPr="005540DA">
        <w:t>εσωτερικών</w:t>
      </w:r>
      <w:r w:rsidRPr="005540DA">
        <w:rPr>
          <w:spacing w:val="-4"/>
        </w:rPr>
        <w:t xml:space="preserve"> </w:t>
      </w:r>
      <w:r w:rsidRPr="005540DA">
        <w:t>(Κεντρική</w:t>
      </w:r>
      <w:r w:rsidRPr="005540DA">
        <w:rPr>
          <w:spacing w:val="-5"/>
        </w:rPr>
        <w:t xml:space="preserve"> </w:t>
      </w:r>
      <w:r w:rsidRPr="005540DA">
        <w:t>Διοίκηση,</w:t>
      </w:r>
      <w:r w:rsidRPr="005540DA">
        <w:rPr>
          <w:spacing w:val="-4"/>
        </w:rPr>
        <w:t xml:space="preserve"> </w:t>
      </w:r>
      <w:r w:rsidRPr="005540DA">
        <w:t>ΠΕΔΙ).</w:t>
      </w:r>
      <w:r w:rsidRPr="005540DA">
        <w:rPr>
          <w:spacing w:val="-4"/>
        </w:rPr>
        <w:t xml:space="preserve"> </w:t>
      </w:r>
      <w:r w:rsidRPr="005540DA">
        <w:t>Οι</w:t>
      </w:r>
      <w:r w:rsidRPr="005540DA">
        <w:rPr>
          <w:spacing w:val="-2"/>
        </w:rPr>
        <w:t xml:space="preserve"> </w:t>
      </w:r>
      <w:r w:rsidRPr="005540DA">
        <w:t>δύο ενότητες βρίσκονται</w:t>
      </w:r>
      <w:r w:rsidRPr="005540DA">
        <w:rPr>
          <w:spacing w:val="-2"/>
        </w:rPr>
        <w:t xml:space="preserve"> </w:t>
      </w:r>
      <w:r w:rsidRPr="005540DA">
        <w:t>σε</w:t>
      </w:r>
      <w:r w:rsidRPr="005540DA">
        <w:rPr>
          <w:spacing w:val="-2"/>
        </w:rPr>
        <w:t xml:space="preserve"> </w:t>
      </w:r>
      <w:r w:rsidRPr="005540DA">
        <w:t>άμεση</w:t>
      </w:r>
      <w:r w:rsidRPr="005540DA">
        <w:rPr>
          <w:spacing w:val="-1"/>
        </w:rPr>
        <w:t xml:space="preserve"> </w:t>
      </w:r>
      <w:r w:rsidRPr="005540DA">
        <w:t>και άρρηκτη</w:t>
      </w:r>
      <w:r w:rsidRPr="005540DA">
        <w:rPr>
          <w:spacing w:val="-3"/>
        </w:rPr>
        <w:t xml:space="preserve"> </w:t>
      </w:r>
      <w:r w:rsidRPr="005540DA">
        <w:t>συνεργασία</w:t>
      </w:r>
      <w:r w:rsidRPr="005540DA">
        <w:rPr>
          <w:spacing w:val="-3"/>
        </w:rPr>
        <w:t xml:space="preserve"> </w:t>
      </w:r>
      <w:r w:rsidRPr="005540DA">
        <w:t>συνιστώντας ένα ενιαίο</w:t>
      </w:r>
      <w:r w:rsidRPr="005540DA">
        <w:rPr>
          <w:spacing w:val="-2"/>
        </w:rPr>
        <w:t xml:space="preserve"> </w:t>
      </w:r>
      <w:r w:rsidRPr="005540DA">
        <w:t xml:space="preserve">πληροφοριακό </w:t>
      </w:r>
      <w:r w:rsidRPr="005540DA">
        <w:rPr>
          <w:spacing w:val="-2"/>
        </w:rPr>
        <w:t>σύστημα.</w:t>
      </w:r>
    </w:p>
    <w:p w14:paraId="606011C8" w14:textId="77777777" w:rsidR="00D9624C" w:rsidRPr="005540DA" w:rsidRDefault="00D9624C" w:rsidP="005540DA">
      <w:pPr>
        <w:spacing w:line="276" w:lineRule="auto"/>
        <w:ind w:left="857"/>
        <w:jc w:val="both"/>
        <w:rPr>
          <w:spacing w:val="-3"/>
        </w:rPr>
      </w:pPr>
      <w:r w:rsidRPr="005540DA">
        <w:t>Επιπλέον,</w:t>
      </w:r>
      <w:r w:rsidRPr="005540DA">
        <w:rPr>
          <w:spacing w:val="-1"/>
        </w:rPr>
        <w:t xml:space="preserve"> </w:t>
      </w:r>
      <w:r w:rsidRPr="005540DA">
        <w:t>έχουν</w:t>
      </w:r>
      <w:r w:rsidRPr="005540DA">
        <w:rPr>
          <w:spacing w:val="-5"/>
        </w:rPr>
        <w:t xml:space="preserve"> </w:t>
      </w:r>
      <w:r w:rsidRPr="005540DA">
        <w:t>αναπτυχθεί</w:t>
      </w:r>
      <w:r w:rsidRPr="005540DA">
        <w:rPr>
          <w:spacing w:val="-2"/>
        </w:rPr>
        <w:t xml:space="preserve"> </w:t>
      </w:r>
      <w:r w:rsidRPr="005540DA">
        <w:t xml:space="preserve">ειδικά </w:t>
      </w:r>
      <w:proofErr w:type="spellStart"/>
      <w:r w:rsidRPr="005540DA">
        <w:t>Application</w:t>
      </w:r>
      <w:proofErr w:type="spellEnd"/>
      <w:r w:rsidRPr="005540DA">
        <w:rPr>
          <w:spacing w:val="-5"/>
        </w:rPr>
        <w:t xml:space="preserve"> </w:t>
      </w:r>
      <w:proofErr w:type="spellStart"/>
      <w:r w:rsidRPr="005540DA">
        <w:t>Programming</w:t>
      </w:r>
      <w:proofErr w:type="spellEnd"/>
      <w:r w:rsidRPr="005540DA">
        <w:rPr>
          <w:spacing w:val="-1"/>
        </w:rPr>
        <w:t xml:space="preserve"> </w:t>
      </w:r>
      <w:proofErr w:type="spellStart"/>
      <w:r w:rsidRPr="005540DA">
        <w:t>Interfaces</w:t>
      </w:r>
      <w:proofErr w:type="spellEnd"/>
      <w:r w:rsidRPr="005540DA">
        <w:rPr>
          <w:spacing w:val="-2"/>
        </w:rPr>
        <w:t xml:space="preserve"> </w:t>
      </w:r>
      <w:r w:rsidRPr="005540DA">
        <w:t>για</w:t>
      </w:r>
      <w:r w:rsidRPr="005540DA">
        <w:rPr>
          <w:spacing w:val="-4"/>
        </w:rPr>
        <w:t xml:space="preserve"> </w:t>
      </w:r>
      <w:r w:rsidRPr="005540DA">
        <w:t>τη</w:t>
      </w:r>
      <w:r w:rsidRPr="005540DA">
        <w:rPr>
          <w:spacing w:val="-3"/>
        </w:rPr>
        <w:t xml:space="preserve"> </w:t>
      </w:r>
      <w:r w:rsidRPr="005540DA">
        <w:t>διασύνδεση</w:t>
      </w:r>
      <w:r w:rsidRPr="005540DA">
        <w:rPr>
          <w:spacing w:val="-3"/>
        </w:rPr>
        <w:t xml:space="preserve"> </w:t>
      </w:r>
    </w:p>
    <w:p w14:paraId="6097155F" w14:textId="77777777" w:rsidR="00D9624C" w:rsidRPr="005540DA" w:rsidRDefault="00D9624C" w:rsidP="005540DA">
      <w:pPr>
        <w:spacing w:line="276" w:lineRule="auto"/>
        <w:ind w:left="857"/>
        <w:jc w:val="both"/>
        <w:rPr>
          <w:spacing w:val="-3"/>
        </w:rPr>
      </w:pPr>
      <w:r w:rsidRPr="005540DA">
        <w:t xml:space="preserve">τρίτων </w:t>
      </w:r>
      <w:r w:rsidRPr="005540DA">
        <w:rPr>
          <w:spacing w:val="-2"/>
        </w:rPr>
        <w:t>συστημάτων.</w:t>
      </w:r>
    </w:p>
    <w:p w14:paraId="1F1BD70C" w14:textId="77777777" w:rsidR="00D9624C" w:rsidRPr="005540DA" w:rsidRDefault="00D9624C" w:rsidP="005540DA">
      <w:pPr>
        <w:spacing w:before="1" w:line="276" w:lineRule="auto"/>
        <w:ind w:left="857"/>
        <w:jc w:val="both"/>
      </w:pPr>
      <w:r w:rsidRPr="005540DA">
        <w:t>Οι</w:t>
      </w:r>
      <w:r w:rsidRPr="005540DA">
        <w:rPr>
          <w:spacing w:val="-5"/>
        </w:rPr>
        <w:t xml:space="preserve"> </w:t>
      </w:r>
      <w:r w:rsidRPr="005540DA">
        <w:t>βασικές</w:t>
      </w:r>
      <w:r w:rsidRPr="005540DA">
        <w:rPr>
          <w:spacing w:val="-3"/>
        </w:rPr>
        <w:t xml:space="preserve"> </w:t>
      </w:r>
      <w:r w:rsidRPr="005540DA">
        <w:t>οντότητες</w:t>
      </w:r>
      <w:r w:rsidRPr="005540DA">
        <w:rPr>
          <w:spacing w:val="-6"/>
        </w:rPr>
        <w:t xml:space="preserve"> </w:t>
      </w:r>
      <w:r w:rsidRPr="005540DA">
        <w:t>του</w:t>
      </w:r>
      <w:r w:rsidRPr="005540DA">
        <w:rPr>
          <w:spacing w:val="-4"/>
        </w:rPr>
        <w:t xml:space="preserve"> </w:t>
      </w:r>
      <w:r w:rsidRPr="005540DA">
        <w:t>εσωτερικού</w:t>
      </w:r>
      <w:r w:rsidRPr="005540DA">
        <w:rPr>
          <w:spacing w:val="-6"/>
        </w:rPr>
        <w:t xml:space="preserve"> </w:t>
      </w:r>
      <w:r w:rsidRPr="005540DA">
        <w:t>ERP</w:t>
      </w:r>
      <w:r w:rsidRPr="005540DA">
        <w:rPr>
          <w:spacing w:val="-3"/>
        </w:rPr>
        <w:t xml:space="preserve"> </w:t>
      </w:r>
      <w:r w:rsidRPr="005540DA">
        <w:t>αφορούν</w:t>
      </w:r>
      <w:r w:rsidRPr="005540DA">
        <w:rPr>
          <w:spacing w:val="-4"/>
        </w:rPr>
        <w:t xml:space="preserve"> την:</w:t>
      </w:r>
    </w:p>
    <w:p w14:paraId="0A15B2AA" w14:textId="77777777" w:rsidR="00D9624C" w:rsidRPr="005540DA" w:rsidRDefault="00D9624C" w:rsidP="005540DA">
      <w:pPr>
        <w:pStyle w:val="a6"/>
        <w:numPr>
          <w:ilvl w:val="4"/>
          <w:numId w:val="2"/>
        </w:numPr>
        <w:tabs>
          <w:tab w:val="left" w:pos="1577"/>
        </w:tabs>
        <w:spacing w:before="2" w:line="276" w:lineRule="auto"/>
        <w:ind w:right="906"/>
        <w:contextualSpacing w:val="0"/>
        <w:jc w:val="both"/>
      </w:pPr>
      <w:r w:rsidRPr="005540DA">
        <w:t>Οικονομική</w:t>
      </w:r>
      <w:r w:rsidRPr="005540DA">
        <w:rPr>
          <w:spacing w:val="-3"/>
        </w:rPr>
        <w:t xml:space="preserve"> </w:t>
      </w:r>
      <w:r w:rsidRPr="005540DA">
        <w:t>Διαχείριση,</w:t>
      </w:r>
      <w:r w:rsidRPr="005540DA">
        <w:rPr>
          <w:spacing w:val="-5"/>
        </w:rPr>
        <w:t xml:space="preserve"> </w:t>
      </w:r>
      <w:r w:rsidRPr="005540DA">
        <w:t>για</w:t>
      </w:r>
      <w:r w:rsidRPr="005540DA">
        <w:rPr>
          <w:spacing w:val="-3"/>
        </w:rPr>
        <w:t xml:space="preserve"> </w:t>
      </w:r>
      <w:r w:rsidRPr="005540DA">
        <w:t>την</w:t>
      </w:r>
      <w:r w:rsidRPr="005540DA">
        <w:rPr>
          <w:spacing w:val="-5"/>
        </w:rPr>
        <w:t xml:space="preserve"> </w:t>
      </w:r>
      <w:r w:rsidRPr="005540DA">
        <w:t>κάλυψη</w:t>
      </w:r>
      <w:r w:rsidRPr="005540DA">
        <w:rPr>
          <w:spacing w:val="-4"/>
        </w:rPr>
        <w:t xml:space="preserve"> </w:t>
      </w:r>
      <w:r w:rsidRPr="005540DA">
        <w:t>των</w:t>
      </w:r>
      <w:r w:rsidRPr="005540DA">
        <w:rPr>
          <w:spacing w:val="-2"/>
        </w:rPr>
        <w:t xml:space="preserve"> </w:t>
      </w:r>
      <w:r w:rsidRPr="005540DA">
        <w:t>αναγκών</w:t>
      </w:r>
      <w:r w:rsidRPr="005540DA">
        <w:rPr>
          <w:spacing w:val="-2"/>
        </w:rPr>
        <w:t xml:space="preserve"> </w:t>
      </w:r>
      <w:r w:rsidRPr="005540DA">
        <w:t>της</w:t>
      </w:r>
      <w:r w:rsidRPr="005540DA">
        <w:rPr>
          <w:spacing w:val="-2"/>
        </w:rPr>
        <w:t xml:space="preserve"> </w:t>
      </w:r>
      <w:r w:rsidRPr="005540DA">
        <w:t>Οικονομικής</w:t>
      </w:r>
      <w:r w:rsidRPr="005540DA">
        <w:rPr>
          <w:spacing w:val="-5"/>
        </w:rPr>
        <w:t xml:space="preserve"> </w:t>
      </w:r>
      <w:r w:rsidRPr="005540DA">
        <w:t>Δ/</w:t>
      </w:r>
      <w:proofErr w:type="spellStart"/>
      <w:r w:rsidRPr="005540DA">
        <w:t>νσης</w:t>
      </w:r>
      <w:proofErr w:type="spellEnd"/>
      <w:r w:rsidRPr="005540DA">
        <w:rPr>
          <w:spacing w:val="-2"/>
        </w:rPr>
        <w:t xml:space="preserve"> </w:t>
      </w:r>
      <w:r w:rsidRPr="005540DA">
        <w:t>της</w:t>
      </w:r>
      <w:r w:rsidRPr="005540DA">
        <w:rPr>
          <w:spacing w:val="-5"/>
        </w:rPr>
        <w:t xml:space="preserve"> </w:t>
      </w:r>
      <w:r w:rsidRPr="005540DA">
        <w:t>κεντρικής υπηρεσίας και των ΠΕΔΙ.</w:t>
      </w:r>
    </w:p>
    <w:p w14:paraId="7D73EC49" w14:textId="77777777" w:rsidR="00D9624C" w:rsidRPr="005540DA" w:rsidRDefault="00D9624C" w:rsidP="005540DA">
      <w:pPr>
        <w:pStyle w:val="a6"/>
        <w:numPr>
          <w:ilvl w:val="4"/>
          <w:numId w:val="2"/>
        </w:numPr>
        <w:tabs>
          <w:tab w:val="left" w:pos="1577"/>
        </w:tabs>
        <w:spacing w:line="276" w:lineRule="auto"/>
        <w:ind w:right="1056"/>
        <w:contextualSpacing w:val="0"/>
        <w:jc w:val="both"/>
      </w:pPr>
      <w:r w:rsidRPr="005540DA">
        <w:t>Διαχείριση</w:t>
      </w:r>
      <w:r w:rsidRPr="005540DA">
        <w:rPr>
          <w:spacing w:val="-5"/>
        </w:rPr>
        <w:t xml:space="preserve"> </w:t>
      </w:r>
      <w:r w:rsidRPr="005540DA">
        <w:t>Προσωπικού</w:t>
      </w:r>
      <w:r w:rsidRPr="005540DA">
        <w:rPr>
          <w:spacing w:val="-2"/>
        </w:rPr>
        <w:t xml:space="preserve"> </w:t>
      </w:r>
      <w:r w:rsidRPr="005540DA">
        <w:t>και</w:t>
      </w:r>
      <w:r w:rsidRPr="005540DA">
        <w:rPr>
          <w:spacing w:val="-2"/>
        </w:rPr>
        <w:t xml:space="preserve"> </w:t>
      </w:r>
      <w:r w:rsidRPr="005540DA">
        <w:t>μισθοδοσίας,</w:t>
      </w:r>
      <w:r w:rsidRPr="005540DA">
        <w:rPr>
          <w:spacing w:val="-1"/>
        </w:rPr>
        <w:t xml:space="preserve"> </w:t>
      </w:r>
      <w:r w:rsidRPr="005540DA">
        <w:t>όπου</w:t>
      </w:r>
      <w:r w:rsidRPr="005540DA">
        <w:rPr>
          <w:spacing w:val="-2"/>
        </w:rPr>
        <w:t xml:space="preserve"> </w:t>
      </w:r>
      <w:r w:rsidRPr="005540DA">
        <w:t>το</w:t>
      </w:r>
      <w:r w:rsidRPr="005540DA">
        <w:rPr>
          <w:spacing w:val="-4"/>
        </w:rPr>
        <w:t xml:space="preserve"> </w:t>
      </w:r>
      <w:r w:rsidRPr="005540DA">
        <w:t>λογισμικό</w:t>
      </w:r>
      <w:r w:rsidRPr="005540DA">
        <w:rPr>
          <w:spacing w:val="-4"/>
        </w:rPr>
        <w:t xml:space="preserve"> </w:t>
      </w:r>
      <w:r w:rsidRPr="005540DA">
        <w:t>καλύπτει</w:t>
      </w:r>
      <w:r w:rsidRPr="005540DA">
        <w:rPr>
          <w:spacing w:val="-5"/>
        </w:rPr>
        <w:t xml:space="preserve"> </w:t>
      </w:r>
      <w:r w:rsidRPr="005540DA">
        <w:t>την</w:t>
      </w:r>
      <w:r w:rsidRPr="005540DA">
        <w:rPr>
          <w:spacing w:val="-4"/>
        </w:rPr>
        <w:t xml:space="preserve"> </w:t>
      </w:r>
      <w:r w:rsidRPr="005540DA">
        <w:t>παρακολούθηση των μεταβολών του προσωπικού και τον υπολογισμό της μισθοδοσίας , την έκδοση των εκκαθαριστικών κλπ.</w:t>
      </w:r>
    </w:p>
    <w:p w14:paraId="28BE1256"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Εκκαθάρισης</w:t>
      </w:r>
      <w:r w:rsidRPr="005540DA">
        <w:rPr>
          <w:spacing w:val="-8"/>
        </w:rPr>
        <w:t xml:space="preserve"> </w:t>
      </w:r>
      <w:r w:rsidRPr="005540DA">
        <w:t>Δαπανών</w:t>
      </w:r>
      <w:r w:rsidRPr="005540DA">
        <w:rPr>
          <w:spacing w:val="-5"/>
        </w:rPr>
        <w:t xml:space="preserve"> </w:t>
      </w:r>
      <w:r w:rsidRPr="005540DA">
        <w:t>(ανοικτή</w:t>
      </w:r>
      <w:r w:rsidRPr="005540DA">
        <w:rPr>
          <w:spacing w:val="-9"/>
        </w:rPr>
        <w:t xml:space="preserve"> </w:t>
      </w:r>
      <w:r w:rsidRPr="005540DA">
        <w:t>,</w:t>
      </w:r>
      <w:r w:rsidRPr="005540DA">
        <w:rPr>
          <w:spacing w:val="-5"/>
        </w:rPr>
        <w:t xml:space="preserve"> </w:t>
      </w:r>
      <w:r w:rsidRPr="005540DA">
        <w:t>κλειστή</w:t>
      </w:r>
      <w:r w:rsidRPr="005540DA">
        <w:rPr>
          <w:spacing w:val="-7"/>
        </w:rPr>
        <w:t xml:space="preserve"> </w:t>
      </w:r>
      <w:r w:rsidRPr="005540DA">
        <w:t>περίθαλψη,</w:t>
      </w:r>
      <w:r w:rsidRPr="005540DA">
        <w:rPr>
          <w:spacing w:val="-5"/>
        </w:rPr>
        <w:t xml:space="preserve"> </w:t>
      </w:r>
      <w:proofErr w:type="spellStart"/>
      <w:r w:rsidRPr="005540DA">
        <w:rPr>
          <w:spacing w:val="-4"/>
        </w:rPr>
        <w:t>κλπ</w:t>
      </w:r>
      <w:proofErr w:type="spellEnd"/>
      <w:r w:rsidRPr="005540DA">
        <w:rPr>
          <w:spacing w:val="-4"/>
        </w:rPr>
        <w:t>)</w:t>
      </w:r>
    </w:p>
    <w:p w14:paraId="1ED2389F"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Διαχείρισης</w:t>
      </w:r>
      <w:r w:rsidRPr="005540DA">
        <w:rPr>
          <w:spacing w:val="-6"/>
        </w:rPr>
        <w:t xml:space="preserve"> </w:t>
      </w:r>
      <w:r w:rsidRPr="005540DA">
        <w:t>Συμβάσεων</w:t>
      </w:r>
      <w:r w:rsidRPr="005540DA">
        <w:rPr>
          <w:spacing w:val="-6"/>
        </w:rPr>
        <w:t xml:space="preserve"> </w:t>
      </w:r>
      <w:r w:rsidRPr="005540DA">
        <w:t>(όπου</w:t>
      </w:r>
      <w:r w:rsidRPr="005540DA">
        <w:rPr>
          <w:spacing w:val="-5"/>
        </w:rPr>
        <w:t xml:space="preserve"> </w:t>
      </w:r>
      <w:r w:rsidRPr="005540DA">
        <w:t>παρακολουθείται</w:t>
      </w:r>
      <w:r w:rsidRPr="005540DA">
        <w:rPr>
          <w:spacing w:val="-7"/>
        </w:rPr>
        <w:t xml:space="preserve"> </w:t>
      </w:r>
      <w:r w:rsidRPr="005540DA">
        <w:t>η</w:t>
      </w:r>
      <w:r w:rsidRPr="005540DA">
        <w:rPr>
          <w:spacing w:val="-7"/>
        </w:rPr>
        <w:t xml:space="preserve"> </w:t>
      </w:r>
      <w:r w:rsidRPr="005540DA">
        <w:t>ισχύς</w:t>
      </w:r>
      <w:r w:rsidRPr="005540DA">
        <w:rPr>
          <w:spacing w:val="-3"/>
        </w:rPr>
        <w:t xml:space="preserve"> </w:t>
      </w:r>
      <w:r w:rsidRPr="005540DA">
        <w:t>των</w:t>
      </w:r>
      <w:r w:rsidRPr="005540DA">
        <w:rPr>
          <w:spacing w:val="-6"/>
        </w:rPr>
        <w:t xml:space="preserve"> </w:t>
      </w:r>
      <w:r w:rsidRPr="005540DA">
        <w:rPr>
          <w:spacing w:val="-2"/>
        </w:rPr>
        <w:t>συμβάσεων)</w:t>
      </w:r>
    </w:p>
    <w:p w14:paraId="01D2FB44" w14:textId="77777777" w:rsidR="00D9624C" w:rsidRPr="005540DA" w:rsidRDefault="00D9624C" w:rsidP="005540DA">
      <w:pPr>
        <w:pStyle w:val="a6"/>
        <w:numPr>
          <w:ilvl w:val="4"/>
          <w:numId w:val="2"/>
        </w:numPr>
        <w:tabs>
          <w:tab w:val="left" w:pos="1577"/>
        </w:tabs>
        <w:spacing w:line="276" w:lineRule="auto"/>
        <w:contextualSpacing w:val="0"/>
        <w:jc w:val="both"/>
      </w:pPr>
      <w:r w:rsidRPr="005540DA">
        <w:t>MIS</w:t>
      </w:r>
      <w:r w:rsidRPr="005540DA">
        <w:rPr>
          <w:spacing w:val="-8"/>
        </w:rPr>
        <w:t xml:space="preserve"> </w:t>
      </w:r>
      <w:r w:rsidRPr="005540DA">
        <w:t>(σύστημα</w:t>
      </w:r>
      <w:r w:rsidRPr="005540DA">
        <w:rPr>
          <w:spacing w:val="-6"/>
        </w:rPr>
        <w:t xml:space="preserve"> </w:t>
      </w:r>
      <w:r w:rsidRPr="005540DA">
        <w:t>διοικητικής</w:t>
      </w:r>
      <w:r w:rsidRPr="005540DA">
        <w:rPr>
          <w:spacing w:val="-5"/>
        </w:rPr>
        <w:t xml:space="preserve"> </w:t>
      </w:r>
      <w:r w:rsidRPr="005540DA">
        <w:t>πληροφόρησης)</w:t>
      </w:r>
      <w:r w:rsidRPr="005540DA">
        <w:rPr>
          <w:spacing w:val="-8"/>
        </w:rPr>
        <w:t xml:space="preserve"> </w:t>
      </w:r>
      <w:r w:rsidRPr="005540DA">
        <w:t>για</w:t>
      </w:r>
      <w:r w:rsidRPr="005540DA">
        <w:rPr>
          <w:spacing w:val="-5"/>
        </w:rPr>
        <w:t xml:space="preserve"> </w:t>
      </w:r>
      <w:r w:rsidRPr="005540DA">
        <w:t>την</w:t>
      </w:r>
      <w:r w:rsidRPr="005540DA">
        <w:rPr>
          <w:spacing w:val="-4"/>
        </w:rPr>
        <w:t xml:space="preserve"> </w:t>
      </w:r>
      <w:r w:rsidRPr="005540DA">
        <w:t>παραγωγή</w:t>
      </w:r>
      <w:r w:rsidRPr="005540DA">
        <w:rPr>
          <w:spacing w:val="-5"/>
        </w:rPr>
        <w:t xml:space="preserve"> </w:t>
      </w:r>
      <w:r w:rsidRPr="005540DA">
        <w:rPr>
          <w:spacing w:val="-2"/>
        </w:rPr>
        <w:t>αναφορών</w:t>
      </w:r>
    </w:p>
    <w:p w14:paraId="15FE0878" w14:textId="77777777" w:rsidR="00D9624C" w:rsidRPr="005540DA" w:rsidRDefault="00D9624C" w:rsidP="005540DA">
      <w:pPr>
        <w:pStyle w:val="a6"/>
        <w:numPr>
          <w:ilvl w:val="4"/>
          <w:numId w:val="2"/>
        </w:numPr>
        <w:tabs>
          <w:tab w:val="left" w:pos="1577"/>
        </w:tabs>
        <w:spacing w:line="276" w:lineRule="auto"/>
        <w:ind w:right="1180"/>
        <w:contextualSpacing w:val="0"/>
        <w:jc w:val="both"/>
      </w:pPr>
      <w:r w:rsidRPr="005540DA">
        <w:t>Φαρμακεία</w:t>
      </w:r>
      <w:r w:rsidRPr="005540DA">
        <w:rPr>
          <w:spacing w:val="-4"/>
        </w:rPr>
        <w:t xml:space="preserve"> </w:t>
      </w:r>
      <w:r w:rsidRPr="005540DA">
        <w:t>ΕΟΠΥΥ</w:t>
      </w:r>
      <w:r w:rsidRPr="005540DA">
        <w:rPr>
          <w:spacing w:val="-5"/>
        </w:rPr>
        <w:t xml:space="preserve"> </w:t>
      </w:r>
      <w:r w:rsidRPr="005540DA">
        <w:t>για</w:t>
      </w:r>
      <w:r w:rsidRPr="005540DA">
        <w:rPr>
          <w:spacing w:val="-5"/>
        </w:rPr>
        <w:t xml:space="preserve"> </w:t>
      </w:r>
      <w:r w:rsidRPr="005540DA">
        <w:t>την</w:t>
      </w:r>
      <w:r w:rsidRPr="005540DA">
        <w:rPr>
          <w:spacing w:val="-1"/>
        </w:rPr>
        <w:t xml:space="preserve"> </w:t>
      </w:r>
      <w:r w:rsidRPr="005540DA">
        <w:t>παρακολούθηση</w:t>
      </w:r>
      <w:r w:rsidRPr="005540DA">
        <w:rPr>
          <w:spacing w:val="-3"/>
        </w:rPr>
        <w:t xml:space="preserve"> </w:t>
      </w:r>
      <w:r w:rsidRPr="005540DA">
        <w:t>της</w:t>
      </w:r>
      <w:r w:rsidRPr="005540DA">
        <w:rPr>
          <w:spacing w:val="-4"/>
        </w:rPr>
        <w:t xml:space="preserve"> </w:t>
      </w:r>
      <w:r w:rsidRPr="005540DA">
        <w:t>λειτουργίας</w:t>
      </w:r>
      <w:r w:rsidRPr="005540DA">
        <w:rPr>
          <w:spacing w:val="-3"/>
        </w:rPr>
        <w:t xml:space="preserve"> </w:t>
      </w:r>
      <w:r w:rsidRPr="005540DA">
        <w:t>των</w:t>
      </w:r>
      <w:r w:rsidRPr="005540DA">
        <w:rPr>
          <w:spacing w:val="-4"/>
        </w:rPr>
        <w:t xml:space="preserve"> </w:t>
      </w:r>
      <w:r w:rsidRPr="005540DA">
        <w:t>φαρμακείων</w:t>
      </w:r>
      <w:r w:rsidRPr="005540DA">
        <w:rPr>
          <w:spacing w:val="-1"/>
        </w:rPr>
        <w:t xml:space="preserve"> </w:t>
      </w:r>
      <w:r w:rsidRPr="005540DA">
        <w:t>του</w:t>
      </w:r>
      <w:r w:rsidRPr="005540DA">
        <w:rPr>
          <w:spacing w:val="-4"/>
        </w:rPr>
        <w:t xml:space="preserve"> </w:t>
      </w:r>
      <w:r w:rsidRPr="005540DA">
        <w:t>ΕΟΠΥΥ αλλά και Ηλεκτρονική παρακολούθηση αίτησης / έγκρισης προς επιτροπές φαρμάκου υψηλού κόστους</w:t>
      </w:r>
    </w:p>
    <w:p w14:paraId="4D978FE1" w14:textId="77777777" w:rsidR="00D9624C" w:rsidRPr="005540DA" w:rsidRDefault="00D9624C" w:rsidP="005540DA">
      <w:pPr>
        <w:pStyle w:val="a6"/>
        <w:numPr>
          <w:ilvl w:val="4"/>
          <w:numId w:val="2"/>
        </w:numPr>
        <w:tabs>
          <w:tab w:val="left" w:pos="1577"/>
        </w:tabs>
        <w:spacing w:before="3" w:line="276" w:lineRule="auto"/>
        <w:ind w:right="2045"/>
        <w:contextualSpacing w:val="0"/>
        <w:jc w:val="both"/>
      </w:pPr>
      <w:r w:rsidRPr="005540DA">
        <w:t>Εκκαθάρισης</w:t>
      </w:r>
      <w:r w:rsidRPr="005540DA">
        <w:rPr>
          <w:spacing w:val="-3"/>
        </w:rPr>
        <w:t xml:space="preserve"> </w:t>
      </w:r>
      <w:r w:rsidRPr="005540DA">
        <w:t>παροχών</w:t>
      </w:r>
      <w:r w:rsidRPr="005540DA">
        <w:rPr>
          <w:spacing w:val="-4"/>
        </w:rPr>
        <w:t xml:space="preserve"> </w:t>
      </w:r>
      <w:r w:rsidRPr="005540DA">
        <w:t>σε</w:t>
      </w:r>
      <w:r w:rsidRPr="005540DA">
        <w:rPr>
          <w:spacing w:val="-1"/>
        </w:rPr>
        <w:t xml:space="preserve"> </w:t>
      </w:r>
      <w:r w:rsidRPr="005540DA">
        <w:t>είδος,</w:t>
      </w:r>
      <w:r w:rsidRPr="005540DA">
        <w:rPr>
          <w:spacing w:val="-4"/>
        </w:rPr>
        <w:t xml:space="preserve"> </w:t>
      </w:r>
      <w:r w:rsidRPr="005540DA">
        <w:t>για</w:t>
      </w:r>
      <w:r w:rsidRPr="005540DA">
        <w:rPr>
          <w:spacing w:val="-4"/>
        </w:rPr>
        <w:t xml:space="preserve"> </w:t>
      </w:r>
      <w:r w:rsidRPr="005540DA">
        <w:t>την</w:t>
      </w:r>
      <w:r w:rsidRPr="005540DA">
        <w:rPr>
          <w:spacing w:val="-1"/>
        </w:rPr>
        <w:t xml:space="preserve"> </w:t>
      </w:r>
      <w:r w:rsidRPr="005540DA">
        <w:t>αποζημίωση</w:t>
      </w:r>
      <w:r w:rsidRPr="005540DA">
        <w:rPr>
          <w:spacing w:val="-3"/>
        </w:rPr>
        <w:t xml:space="preserve"> </w:t>
      </w:r>
      <w:r w:rsidRPr="005540DA">
        <w:t>των</w:t>
      </w:r>
      <w:r w:rsidRPr="005540DA">
        <w:rPr>
          <w:spacing w:val="-4"/>
        </w:rPr>
        <w:t xml:space="preserve"> </w:t>
      </w:r>
      <w:r w:rsidRPr="005540DA">
        <w:t>παροχών</w:t>
      </w:r>
      <w:r w:rsidRPr="005540DA">
        <w:rPr>
          <w:spacing w:val="-4"/>
        </w:rPr>
        <w:t xml:space="preserve"> </w:t>
      </w:r>
      <w:r w:rsidRPr="005540DA">
        <w:t>σε</w:t>
      </w:r>
      <w:r w:rsidRPr="005540DA">
        <w:rPr>
          <w:spacing w:val="-4"/>
        </w:rPr>
        <w:t xml:space="preserve"> </w:t>
      </w:r>
      <w:r w:rsidRPr="005540DA">
        <w:t>είδος</w:t>
      </w:r>
      <w:r w:rsidRPr="005540DA">
        <w:rPr>
          <w:spacing w:val="-1"/>
        </w:rPr>
        <w:t xml:space="preserve"> </w:t>
      </w:r>
      <w:r w:rsidRPr="005540DA">
        <w:t xml:space="preserve">των </w:t>
      </w:r>
      <w:r w:rsidRPr="005540DA">
        <w:rPr>
          <w:spacing w:val="-2"/>
        </w:rPr>
        <w:t>ασφαλισμένων.</w:t>
      </w:r>
    </w:p>
    <w:p w14:paraId="4A7782A1" w14:textId="77777777" w:rsidR="00D9624C" w:rsidRPr="005540DA" w:rsidRDefault="00D9624C" w:rsidP="005540DA">
      <w:pPr>
        <w:pStyle w:val="a6"/>
        <w:numPr>
          <w:ilvl w:val="4"/>
          <w:numId w:val="2"/>
        </w:numPr>
        <w:tabs>
          <w:tab w:val="left" w:pos="1577"/>
        </w:tabs>
        <w:spacing w:line="276" w:lineRule="auto"/>
        <w:contextualSpacing w:val="0"/>
        <w:jc w:val="both"/>
      </w:pPr>
      <w:r w:rsidRPr="005540DA">
        <w:t>Υποστήριξης</w:t>
      </w:r>
      <w:r w:rsidRPr="005540DA">
        <w:rPr>
          <w:spacing w:val="-8"/>
        </w:rPr>
        <w:t xml:space="preserve"> </w:t>
      </w:r>
      <w:r w:rsidRPr="005540DA">
        <w:t>της</w:t>
      </w:r>
      <w:r w:rsidRPr="005540DA">
        <w:rPr>
          <w:spacing w:val="-5"/>
        </w:rPr>
        <w:t xml:space="preserve"> </w:t>
      </w:r>
      <w:r w:rsidRPr="005540DA">
        <w:t>παραγωγικής</w:t>
      </w:r>
      <w:r w:rsidRPr="005540DA">
        <w:rPr>
          <w:spacing w:val="-7"/>
        </w:rPr>
        <w:t xml:space="preserve"> </w:t>
      </w:r>
      <w:r w:rsidRPr="005540DA">
        <w:t>λειτουργία</w:t>
      </w:r>
      <w:r w:rsidRPr="005540DA">
        <w:rPr>
          <w:spacing w:val="-6"/>
        </w:rPr>
        <w:t xml:space="preserve"> </w:t>
      </w:r>
      <w:r w:rsidRPr="005540DA">
        <w:t>της</w:t>
      </w:r>
      <w:r w:rsidRPr="005540DA">
        <w:rPr>
          <w:spacing w:val="-5"/>
        </w:rPr>
        <w:t xml:space="preserve"> </w:t>
      </w:r>
      <w:r w:rsidRPr="005540DA">
        <w:rPr>
          <w:spacing w:val="-4"/>
        </w:rPr>
        <w:t>ΚΜΕΣ</w:t>
      </w:r>
    </w:p>
    <w:p w14:paraId="65DB36CC" w14:textId="77777777" w:rsidR="00D9624C" w:rsidRPr="005540DA" w:rsidRDefault="00D9624C" w:rsidP="005540DA">
      <w:pPr>
        <w:spacing w:line="276" w:lineRule="auto"/>
        <w:ind w:left="857" w:right="1009"/>
        <w:jc w:val="both"/>
      </w:pPr>
      <w:r w:rsidRPr="005540DA">
        <w:t>Για</w:t>
      </w:r>
      <w:r w:rsidRPr="005540DA">
        <w:rPr>
          <w:spacing w:val="-1"/>
        </w:rPr>
        <w:t xml:space="preserve"> </w:t>
      </w:r>
      <w:r w:rsidRPr="005540DA">
        <w:t>την</w:t>
      </w:r>
      <w:r w:rsidRPr="005540DA">
        <w:rPr>
          <w:spacing w:val="-4"/>
        </w:rPr>
        <w:t xml:space="preserve"> </w:t>
      </w:r>
      <w:r w:rsidRPr="005540DA">
        <w:t>εξυπηρέτηση</w:t>
      </w:r>
      <w:r w:rsidRPr="005540DA">
        <w:rPr>
          <w:spacing w:val="-4"/>
        </w:rPr>
        <w:t xml:space="preserve"> </w:t>
      </w:r>
      <w:r w:rsidRPr="005540DA">
        <w:t>των εξωτερικών</w:t>
      </w:r>
      <w:r w:rsidRPr="005540DA">
        <w:rPr>
          <w:spacing w:val="40"/>
        </w:rPr>
        <w:t xml:space="preserve"> </w:t>
      </w:r>
      <w:r w:rsidRPr="005540DA">
        <w:t>συναλλασσόμενων</w:t>
      </w:r>
      <w:r w:rsidRPr="005540DA">
        <w:rPr>
          <w:spacing w:val="-3"/>
        </w:rPr>
        <w:t xml:space="preserve"> </w:t>
      </w:r>
      <w:r w:rsidRPr="005540DA">
        <w:t>με</w:t>
      </w:r>
      <w:r w:rsidRPr="005540DA">
        <w:rPr>
          <w:spacing w:val="-3"/>
        </w:rPr>
        <w:t xml:space="preserve"> </w:t>
      </w:r>
      <w:r w:rsidRPr="005540DA">
        <w:t>τον</w:t>
      </w:r>
      <w:r w:rsidRPr="005540DA">
        <w:rPr>
          <w:spacing w:val="-2"/>
        </w:rPr>
        <w:t xml:space="preserve"> </w:t>
      </w:r>
      <w:r w:rsidRPr="005540DA">
        <w:t>ΕΟΠΥΥ,</w:t>
      </w:r>
      <w:r w:rsidRPr="005540DA">
        <w:rPr>
          <w:spacing w:val="-3"/>
        </w:rPr>
        <w:t xml:space="preserve"> </w:t>
      </w:r>
      <w:r w:rsidRPr="005540DA">
        <w:t>υπάρχει</w:t>
      </w:r>
      <w:r w:rsidRPr="005540DA">
        <w:rPr>
          <w:spacing w:val="40"/>
        </w:rPr>
        <w:t xml:space="preserve"> </w:t>
      </w:r>
      <w:r w:rsidRPr="005540DA">
        <w:t>σε</w:t>
      </w:r>
      <w:r w:rsidRPr="005540DA">
        <w:rPr>
          <w:spacing w:val="-3"/>
        </w:rPr>
        <w:t xml:space="preserve"> </w:t>
      </w:r>
      <w:r w:rsidRPr="005540DA">
        <w:t>λειτουργία λογισμικό εφαρμογών το οποίο αναφέρεται σε:</w:t>
      </w:r>
    </w:p>
    <w:p w14:paraId="25D227EC" w14:textId="77777777" w:rsidR="00D9624C" w:rsidRPr="005540DA" w:rsidRDefault="00D9624C" w:rsidP="005540DA">
      <w:pPr>
        <w:pStyle w:val="a6"/>
        <w:numPr>
          <w:ilvl w:val="4"/>
          <w:numId w:val="2"/>
        </w:numPr>
        <w:tabs>
          <w:tab w:val="left" w:pos="1577"/>
        </w:tabs>
        <w:spacing w:line="276" w:lineRule="auto"/>
        <w:contextualSpacing w:val="0"/>
        <w:jc w:val="both"/>
      </w:pPr>
      <w:r w:rsidRPr="005540DA">
        <w:t>Πιστοποίηση</w:t>
      </w:r>
      <w:r w:rsidRPr="005540DA">
        <w:rPr>
          <w:spacing w:val="-9"/>
        </w:rPr>
        <w:t xml:space="preserve"> </w:t>
      </w:r>
      <w:proofErr w:type="spellStart"/>
      <w:r w:rsidRPr="005540DA">
        <w:t>Παρόχων</w:t>
      </w:r>
      <w:proofErr w:type="spellEnd"/>
      <w:r w:rsidRPr="005540DA">
        <w:rPr>
          <w:spacing w:val="-6"/>
        </w:rPr>
        <w:t xml:space="preserve"> </w:t>
      </w:r>
      <w:r w:rsidRPr="005540DA">
        <w:t>και</w:t>
      </w:r>
      <w:r w:rsidRPr="005540DA">
        <w:rPr>
          <w:spacing w:val="-3"/>
        </w:rPr>
        <w:t xml:space="preserve"> </w:t>
      </w:r>
      <w:r w:rsidRPr="005540DA">
        <w:t>γιατρών</w:t>
      </w:r>
      <w:r w:rsidRPr="005540DA">
        <w:rPr>
          <w:spacing w:val="-3"/>
        </w:rPr>
        <w:t xml:space="preserve"> </w:t>
      </w:r>
      <w:r w:rsidRPr="005540DA">
        <w:t>(</w:t>
      </w:r>
      <w:r w:rsidRPr="005540DA">
        <w:rPr>
          <w:spacing w:val="-4"/>
        </w:rPr>
        <w:t xml:space="preserve"> </w:t>
      </w:r>
      <w:r w:rsidRPr="005540DA">
        <w:t>απόδοση</w:t>
      </w:r>
      <w:r w:rsidRPr="005540DA">
        <w:rPr>
          <w:spacing w:val="-7"/>
        </w:rPr>
        <w:t xml:space="preserve"> </w:t>
      </w:r>
      <w:r w:rsidRPr="005540DA">
        <w:t>κλειδαρίθμου</w:t>
      </w:r>
      <w:r w:rsidRPr="005540DA">
        <w:rPr>
          <w:spacing w:val="-6"/>
        </w:rPr>
        <w:t xml:space="preserve"> </w:t>
      </w:r>
      <w:r w:rsidRPr="005540DA">
        <w:t>με</w:t>
      </w:r>
      <w:r w:rsidRPr="005540DA">
        <w:rPr>
          <w:spacing w:val="-6"/>
        </w:rPr>
        <w:t xml:space="preserve"> </w:t>
      </w:r>
      <w:r w:rsidRPr="005540DA">
        <w:t>ταυτοποίηση</w:t>
      </w:r>
      <w:r w:rsidRPr="005540DA">
        <w:rPr>
          <w:spacing w:val="-4"/>
        </w:rPr>
        <w:t xml:space="preserve"> </w:t>
      </w:r>
      <w:r w:rsidRPr="005540DA">
        <w:rPr>
          <w:spacing w:val="-2"/>
        </w:rPr>
        <w:t>μητρώου)</w:t>
      </w:r>
    </w:p>
    <w:p w14:paraId="0A524D39" w14:textId="77777777" w:rsidR="00D9624C" w:rsidRPr="005540DA" w:rsidRDefault="00D9624C" w:rsidP="005540DA">
      <w:pPr>
        <w:pStyle w:val="a6"/>
        <w:numPr>
          <w:ilvl w:val="4"/>
          <w:numId w:val="2"/>
        </w:numPr>
        <w:tabs>
          <w:tab w:val="left" w:pos="1577"/>
        </w:tabs>
        <w:spacing w:before="3" w:line="276" w:lineRule="auto"/>
        <w:ind w:right="1037"/>
        <w:contextualSpacing w:val="0"/>
        <w:jc w:val="both"/>
      </w:pPr>
      <w:proofErr w:type="spellStart"/>
      <w:r w:rsidRPr="005540DA">
        <w:t>eΔΑΠΥ</w:t>
      </w:r>
      <w:proofErr w:type="spellEnd"/>
      <w:r w:rsidRPr="005540DA">
        <w:rPr>
          <w:spacing w:val="-3"/>
        </w:rPr>
        <w:t xml:space="preserve"> </w:t>
      </w:r>
      <w:r w:rsidRPr="005540DA">
        <w:t>Ανοικτής</w:t>
      </w:r>
      <w:r w:rsidRPr="005540DA">
        <w:rPr>
          <w:spacing w:val="-5"/>
        </w:rPr>
        <w:t xml:space="preserve"> </w:t>
      </w:r>
      <w:r w:rsidRPr="005540DA">
        <w:t>Περίθαλψης/ιατρικών</w:t>
      </w:r>
      <w:r w:rsidRPr="005540DA">
        <w:rPr>
          <w:spacing w:val="-5"/>
        </w:rPr>
        <w:t xml:space="preserve"> </w:t>
      </w:r>
      <w:r w:rsidRPr="005540DA">
        <w:t>επισκέψεων</w:t>
      </w:r>
      <w:r w:rsidRPr="005540DA">
        <w:rPr>
          <w:spacing w:val="-2"/>
        </w:rPr>
        <w:t xml:space="preserve"> </w:t>
      </w:r>
      <w:r w:rsidRPr="005540DA">
        <w:t>και</w:t>
      </w:r>
      <w:r w:rsidRPr="005540DA">
        <w:rPr>
          <w:spacing w:val="-5"/>
        </w:rPr>
        <w:t xml:space="preserve"> </w:t>
      </w:r>
      <w:r w:rsidRPr="005540DA">
        <w:t>ειδικών</w:t>
      </w:r>
      <w:r w:rsidRPr="005540DA">
        <w:rPr>
          <w:spacing w:val="-5"/>
        </w:rPr>
        <w:t xml:space="preserve"> </w:t>
      </w:r>
      <w:r w:rsidRPr="005540DA">
        <w:t>μονάδων –υποβολή</w:t>
      </w:r>
      <w:r w:rsidRPr="005540DA">
        <w:rPr>
          <w:spacing w:val="-3"/>
        </w:rPr>
        <w:t xml:space="preserve"> </w:t>
      </w:r>
      <w:r w:rsidRPr="005540DA">
        <w:t>με</w:t>
      </w:r>
      <w:r w:rsidRPr="005540DA">
        <w:rPr>
          <w:spacing w:val="-3"/>
        </w:rPr>
        <w:t xml:space="preserve"> </w:t>
      </w:r>
      <w:r w:rsidRPr="005540DA">
        <w:t xml:space="preserve">HL7 </w:t>
      </w:r>
      <w:r w:rsidRPr="005540DA">
        <w:rPr>
          <w:spacing w:val="-2"/>
        </w:rPr>
        <w:t>πρότυπο</w:t>
      </w:r>
    </w:p>
    <w:p w14:paraId="126937EF" w14:textId="77777777" w:rsidR="00D9624C" w:rsidRPr="005540DA" w:rsidRDefault="00D9624C" w:rsidP="005540DA">
      <w:pPr>
        <w:pStyle w:val="a6"/>
        <w:numPr>
          <w:ilvl w:val="4"/>
          <w:numId w:val="2"/>
        </w:numPr>
        <w:tabs>
          <w:tab w:val="left" w:pos="1577"/>
        </w:tabs>
        <w:spacing w:before="4" w:line="276" w:lineRule="auto"/>
        <w:ind w:right="1339"/>
        <w:contextualSpacing w:val="0"/>
        <w:jc w:val="both"/>
      </w:pPr>
      <w:proofErr w:type="spellStart"/>
      <w:r w:rsidRPr="005540DA">
        <w:t>eΔΑΠΥ</w:t>
      </w:r>
      <w:proofErr w:type="spellEnd"/>
      <w:r w:rsidRPr="005540DA">
        <w:rPr>
          <w:spacing w:val="-2"/>
        </w:rPr>
        <w:t xml:space="preserve"> </w:t>
      </w:r>
      <w:r w:rsidRPr="005540DA">
        <w:t>Αναγγελίας</w:t>
      </w:r>
      <w:r w:rsidRPr="005540DA">
        <w:rPr>
          <w:spacing w:val="-4"/>
        </w:rPr>
        <w:t xml:space="preserve"> </w:t>
      </w:r>
      <w:r w:rsidRPr="005540DA">
        <w:t>περιστατικών</w:t>
      </w:r>
      <w:r w:rsidRPr="005540DA">
        <w:rPr>
          <w:spacing w:val="-1"/>
        </w:rPr>
        <w:t xml:space="preserve"> </w:t>
      </w:r>
      <w:proofErr w:type="spellStart"/>
      <w:r w:rsidRPr="005540DA">
        <w:t>αιμοκαθαιρόμενων</w:t>
      </w:r>
      <w:proofErr w:type="spellEnd"/>
      <w:r w:rsidRPr="005540DA">
        <w:rPr>
          <w:spacing w:val="-4"/>
        </w:rPr>
        <w:t xml:space="preserve"> </w:t>
      </w:r>
      <w:r w:rsidRPr="005540DA">
        <w:t>σε</w:t>
      </w:r>
      <w:r w:rsidRPr="005540DA">
        <w:rPr>
          <w:spacing w:val="-4"/>
        </w:rPr>
        <w:t xml:space="preserve"> </w:t>
      </w:r>
      <w:r w:rsidRPr="005540DA">
        <w:t>ΜΧΑ</w:t>
      </w:r>
      <w:r w:rsidRPr="005540DA">
        <w:rPr>
          <w:spacing w:val="-3"/>
        </w:rPr>
        <w:t xml:space="preserve"> </w:t>
      </w:r>
      <w:r w:rsidRPr="005540DA">
        <w:t>και</w:t>
      </w:r>
      <w:r w:rsidRPr="005540DA">
        <w:rPr>
          <w:spacing w:val="-2"/>
        </w:rPr>
        <w:t xml:space="preserve"> </w:t>
      </w:r>
      <w:r w:rsidRPr="005540DA">
        <w:t>ΜΤΝ –υποβολή</w:t>
      </w:r>
      <w:r w:rsidRPr="005540DA">
        <w:rPr>
          <w:spacing w:val="-2"/>
        </w:rPr>
        <w:t xml:space="preserve"> </w:t>
      </w:r>
      <w:r w:rsidRPr="005540DA">
        <w:t>με</w:t>
      </w:r>
      <w:r w:rsidRPr="005540DA">
        <w:rPr>
          <w:spacing w:val="-4"/>
        </w:rPr>
        <w:t xml:space="preserve"> </w:t>
      </w:r>
      <w:r w:rsidRPr="005540DA">
        <w:t xml:space="preserve">HL7 </w:t>
      </w:r>
      <w:r w:rsidRPr="005540DA">
        <w:rPr>
          <w:spacing w:val="-2"/>
        </w:rPr>
        <w:t>πρότυπο</w:t>
      </w:r>
    </w:p>
    <w:p w14:paraId="69939673" w14:textId="77777777" w:rsidR="00D9624C" w:rsidRPr="005540DA" w:rsidRDefault="00D9624C" w:rsidP="005540DA">
      <w:pPr>
        <w:pStyle w:val="a6"/>
        <w:numPr>
          <w:ilvl w:val="4"/>
          <w:numId w:val="2"/>
        </w:numPr>
        <w:tabs>
          <w:tab w:val="left" w:pos="1577"/>
        </w:tabs>
        <w:spacing w:before="1" w:line="276" w:lineRule="auto"/>
        <w:contextualSpacing w:val="0"/>
        <w:jc w:val="both"/>
      </w:pPr>
      <w:proofErr w:type="spellStart"/>
      <w:r w:rsidRPr="005540DA">
        <w:t>eΔΑΠΥ</w:t>
      </w:r>
      <w:proofErr w:type="spellEnd"/>
      <w:r w:rsidRPr="005540DA">
        <w:rPr>
          <w:spacing w:val="-6"/>
        </w:rPr>
        <w:t xml:space="preserve"> </w:t>
      </w:r>
      <w:r w:rsidRPr="005540DA">
        <w:t>υλικών</w:t>
      </w:r>
      <w:r w:rsidRPr="005540DA">
        <w:rPr>
          <w:spacing w:val="-7"/>
        </w:rPr>
        <w:t xml:space="preserve"> </w:t>
      </w:r>
      <w:r w:rsidRPr="005540DA">
        <w:rPr>
          <w:spacing w:val="-2"/>
        </w:rPr>
        <w:t>αιμοκαθάρσεων</w:t>
      </w:r>
    </w:p>
    <w:p w14:paraId="5DFFB6AE"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Κεντρική</w:t>
      </w:r>
      <w:r w:rsidRPr="005540DA">
        <w:rPr>
          <w:spacing w:val="-9"/>
        </w:rPr>
        <w:t xml:space="preserve"> </w:t>
      </w:r>
      <w:r w:rsidRPr="005540DA">
        <w:t>παρακολούθηση</w:t>
      </w:r>
      <w:r w:rsidRPr="005540DA">
        <w:rPr>
          <w:spacing w:val="-9"/>
        </w:rPr>
        <w:t xml:space="preserve"> </w:t>
      </w:r>
      <w:r w:rsidRPr="005540DA">
        <w:t>περιστατικών</w:t>
      </w:r>
      <w:r w:rsidRPr="005540DA">
        <w:rPr>
          <w:spacing w:val="-7"/>
        </w:rPr>
        <w:t xml:space="preserve"> </w:t>
      </w:r>
      <w:r w:rsidRPr="005540DA">
        <w:rPr>
          <w:spacing w:val="-2"/>
        </w:rPr>
        <w:t>αιμοκάθαρσης</w:t>
      </w:r>
    </w:p>
    <w:p w14:paraId="3610298C" w14:textId="77777777" w:rsidR="00D9624C" w:rsidRPr="005540DA" w:rsidRDefault="00D9624C" w:rsidP="005540DA">
      <w:pPr>
        <w:pStyle w:val="a6"/>
        <w:numPr>
          <w:ilvl w:val="4"/>
          <w:numId w:val="2"/>
        </w:numPr>
        <w:tabs>
          <w:tab w:val="left" w:pos="1577"/>
        </w:tabs>
        <w:spacing w:line="276" w:lineRule="auto"/>
        <w:ind w:right="1253"/>
        <w:contextualSpacing w:val="0"/>
        <w:jc w:val="both"/>
      </w:pPr>
      <w:proofErr w:type="spellStart"/>
      <w:r w:rsidRPr="005540DA">
        <w:t>eΔΑΠΥ</w:t>
      </w:r>
      <w:proofErr w:type="spellEnd"/>
      <w:r w:rsidRPr="005540DA">
        <w:rPr>
          <w:spacing w:val="-4"/>
        </w:rPr>
        <w:t xml:space="preserve"> </w:t>
      </w:r>
      <w:r w:rsidRPr="005540DA">
        <w:t>Αναγγελίας</w:t>
      </w:r>
      <w:r w:rsidRPr="005540DA">
        <w:rPr>
          <w:spacing w:val="-6"/>
        </w:rPr>
        <w:t xml:space="preserve"> </w:t>
      </w:r>
      <w:r w:rsidRPr="005540DA">
        <w:t>στοιχείων</w:t>
      </w:r>
      <w:r w:rsidRPr="005540DA">
        <w:rPr>
          <w:spacing w:val="-6"/>
        </w:rPr>
        <w:t xml:space="preserve"> </w:t>
      </w:r>
      <w:r w:rsidRPr="005540DA">
        <w:t>νοσηλείας</w:t>
      </w:r>
      <w:r w:rsidRPr="005540DA">
        <w:rPr>
          <w:spacing w:val="-5"/>
        </w:rPr>
        <w:t xml:space="preserve"> </w:t>
      </w:r>
      <w:r w:rsidRPr="005540DA">
        <w:t>ασφαλισμένων</w:t>
      </w:r>
      <w:r w:rsidRPr="005540DA">
        <w:rPr>
          <w:spacing w:val="-3"/>
        </w:rPr>
        <w:t xml:space="preserve"> </w:t>
      </w:r>
      <w:r w:rsidRPr="005540DA">
        <w:t>(εισιτήρια-εξιτήρια-διακομιδές)</w:t>
      </w:r>
      <w:r w:rsidRPr="005540DA">
        <w:rPr>
          <w:spacing w:val="-3"/>
        </w:rPr>
        <w:t xml:space="preserve"> </w:t>
      </w:r>
      <w:r w:rsidRPr="005540DA">
        <w:t>– υποβολή με HL7</w:t>
      </w:r>
      <w:r w:rsidRPr="005540DA">
        <w:rPr>
          <w:spacing w:val="40"/>
        </w:rPr>
        <w:t xml:space="preserve"> </w:t>
      </w:r>
      <w:r w:rsidRPr="005540DA">
        <w:t>πρότυπο</w:t>
      </w:r>
    </w:p>
    <w:p w14:paraId="2516AEC3" w14:textId="77777777" w:rsidR="00D9624C" w:rsidRPr="005540DA" w:rsidRDefault="00D9624C" w:rsidP="005540DA">
      <w:pPr>
        <w:pStyle w:val="a6"/>
        <w:numPr>
          <w:ilvl w:val="4"/>
          <w:numId w:val="2"/>
        </w:numPr>
        <w:tabs>
          <w:tab w:val="left" w:pos="1577"/>
        </w:tabs>
        <w:spacing w:line="276" w:lineRule="auto"/>
        <w:ind w:right="1206"/>
        <w:contextualSpacing w:val="0"/>
        <w:jc w:val="both"/>
      </w:pPr>
      <w:r w:rsidRPr="005540DA">
        <w:t>Κεντρική</w:t>
      </w:r>
      <w:r w:rsidRPr="005540DA">
        <w:rPr>
          <w:spacing w:val="-4"/>
        </w:rPr>
        <w:t xml:space="preserve"> </w:t>
      </w:r>
      <w:r w:rsidRPr="005540DA">
        <w:t>παρακολούθηση</w:t>
      </w:r>
      <w:r w:rsidRPr="005540DA">
        <w:rPr>
          <w:spacing w:val="-5"/>
        </w:rPr>
        <w:t xml:space="preserve"> </w:t>
      </w:r>
      <w:r w:rsidRPr="005540DA">
        <w:t>αναγγελιών</w:t>
      </w:r>
      <w:r w:rsidRPr="005540DA">
        <w:rPr>
          <w:spacing w:val="-5"/>
        </w:rPr>
        <w:t xml:space="preserve"> </w:t>
      </w:r>
      <w:r w:rsidRPr="005540DA">
        <w:t>για</w:t>
      </w:r>
      <w:r w:rsidRPr="005540DA">
        <w:rPr>
          <w:spacing w:val="-5"/>
        </w:rPr>
        <w:t xml:space="preserve"> </w:t>
      </w:r>
      <w:r w:rsidRPr="005540DA">
        <w:t>νοσηλεία</w:t>
      </w:r>
      <w:r w:rsidRPr="005540DA">
        <w:rPr>
          <w:spacing w:val="-4"/>
        </w:rPr>
        <w:t xml:space="preserve"> </w:t>
      </w:r>
      <w:r w:rsidRPr="005540DA">
        <w:t>και</w:t>
      </w:r>
      <w:r w:rsidRPr="005540DA">
        <w:rPr>
          <w:spacing w:val="-5"/>
        </w:rPr>
        <w:t xml:space="preserve"> </w:t>
      </w:r>
      <w:r w:rsidRPr="005540DA">
        <w:t>νοσηλευτικών</w:t>
      </w:r>
      <w:r w:rsidRPr="005540DA">
        <w:rPr>
          <w:spacing w:val="-3"/>
        </w:rPr>
        <w:t xml:space="preserve"> </w:t>
      </w:r>
      <w:r w:rsidRPr="005540DA">
        <w:t>δομών</w:t>
      </w:r>
      <w:r w:rsidRPr="005540DA">
        <w:rPr>
          <w:spacing w:val="-3"/>
        </w:rPr>
        <w:t xml:space="preserve"> </w:t>
      </w:r>
      <w:r w:rsidRPr="005540DA">
        <w:t xml:space="preserve">(διαθέσιμες κλίνες ανά </w:t>
      </w:r>
      <w:proofErr w:type="spellStart"/>
      <w:r w:rsidRPr="005540DA">
        <w:t>πάροχο</w:t>
      </w:r>
      <w:proofErr w:type="spellEnd"/>
      <w:r w:rsidRPr="005540DA">
        <w:t>)</w:t>
      </w:r>
    </w:p>
    <w:p w14:paraId="723B2C94" w14:textId="77777777" w:rsidR="00D9624C" w:rsidRPr="005540DA" w:rsidRDefault="00D9624C" w:rsidP="005540DA">
      <w:pPr>
        <w:pStyle w:val="a6"/>
        <w:numPr>
          <w:ilvl w:val="4"/>
          <w:numId w:val="2"/>
        </w:numPr>
        <w:tabs>
          <w:tab w:val="left" w:pos="1577"/>
        </w:tabs>
        <w:spacing w:before="3" w:line="276" w:lineRule="auto"/>
        <w:ind w:right="1528"/>
        <w:contextualSpacing w:val="0"/>
        <w:jc w:val="both"/>
      </w:pPr>
      <w:r w:rsidRPr="005540DA">
        <w:rPr>
          <w:spacing w:val="-2"/>
        </w:rPr>
        <w:lastRenderedPageBreak/>
        <w:t>e</w:t>
      </w:r>
      <w:r w:rsidRPr="005540DA">
        <w:rPr>
          <w:spacing w:val="-11"/>
        </w:rPr>
        <w:t xml:space="preserve"> </w:t>
      </w:r>
      <w:r w:rsidRPr="005540DA">
        <w:rPr>
          <w:spacing w:val="-2"/>
        </w:rPr>
        <w:t>ΔΑΠΥ</w:t>
      </w:r>
      <w:r w:rsidRPr="005540DA">
        <w:rPr>
          <w:spacing w:val="-11"/>
        </w:rPr>
        <w:t xml:space="preserve"> </w:t>
      </w:r>
      <w:r w:rsidRPr="005540DA">
        <w:rPr>
          <w:spacing w:val="-2"/>
        </w:rPr>
        <w:t>Κλειστής</w:t>
      </w:r>
      <w:r w:rsidRPr="005540DA">
        <w:rPr>
          <w:spacing w:val="-11"/>
        </w:rPr>
        <w:t xml:space="preserve"> </w:t>
      </w:r>
      <w:r w:rsidRPr="005540DA">
        <w:rPr>
          <w:spacing w:val="-2"/>
        </w:rPr>
        <w:t>Περίθαλψης</w:t>
      </w:r>
      <w:r w:rsidRPr="005540DA">
        <w:rPr>
          <w:spacing w:val="-11"/>
        </w:rPr>
        <w:t xml:space="preserve"> </w:t>
      </w:r>
      <w:r w:rsidRPr="005540DA">
        <w:rPr>
          <w:spacing w:val="-2"/>
        </w:rPr>
        <w:t>(υποβολή</w:t>
      </w:r>
      <w:r w:rsidRPr="005540DA">
        <w:rPr>
          <w:spacing w:val="-14"/>
        </w:rPr>
        <w:t xml:space="preserve"> </w:t>
      </w:r>
      <w:r w:rsidRPr="005540DA">
        <w:rPr>
          <w:spacing w:val="-2"/>
        </w:rPr>
        <w:t>νοσηλίων</w:t>
      </w:r>
      <w:r w:rsidRPr="005540DA">
        <w:rPr>
          <w:spacing w:val="-15"/>
        </w:rPr>
        <w:t xml:space="preserve"> </w:t>
      </w:r>
      <w:r w:rsidRPr="005540DA">
        <w:rPr>
          <w:spacing w:val="-2"/>
        </w:rPr>
        <w:t>από</w:t>
      </w:r>
      <w:r w:rsidRPr="005540DA">
        <w:rPr>
          <w:spacing w:val="-15"/>
        </w:rPr>
        <w:t xml:space="preserve"> </w:t>
      </w:r>
      <w:r w:rsidRPr="005540DA">
        <w:rPr>
          <w:spacing w:val="-2"/>
        </w:rPr>
        <w:t>κρατικά</w:t>
      </w:r>
      <w:r w:rsidRPr="005540DA">
        <w:rPr>
          <w:spacing w:val="-15"/>
        </w:rPr>
        <w:t xml:space="preserve"> </w:t>
      </w:r>
      <w:r w:rsidRPr="005540DA">
        <w:rPr>
          <w:spacing w:val="-2"/>
        </w:rPr>
        <w:t>νοσοκομεία</w:t>
      </w:r>
      <w:r w:rsidRPr="005540DA">
        <w:rPr>
          <w:spacing w:val="-16"/>
        </w:rPr>
        <w:t xml:space="preserve"> </w:t>
      </w:r>
      <w:r w:rsidRPr="005540DA">
        <w:rPr>
          <w:spacing w:val="-2"/>
        </w:rPr>
        <w:t>,</w:t>
      </w:r>
      <w:r w:rsidRPr="005540DA">
        <w:rPr>
          <w:spacing w:val="-13"/>
        </w:rPr>
        <w:t xml:space="preserve"> </w:t>
      </w:r>
      <w:r w:rsidRPr="005540DA">
        <w:rPr>
          <w:spacing w:val="-2"/>
        </w:rPr>
        <w:t xml:space="preserve">κλινικές, </w:t>
      </w:r>
      <w:r w:rsidRPr="005540DA">
        <w:t xml:space="preserve">κέντρα αποκατάστασης, </w:t>
      </w:r>
      <w:proofErr w:type="spellStart"/>
      <w:r w:rsidRPr="005540DA">
        <w:t>κλπ</w:t>
      </w:r>
      <w:proofErr w:type="spellEnd"/>
      <w:r w:rsidRPr="005540DA">
        <w:t xml:space="preserve"> )</w:t>
      </w:r>
    </w:p>
    <w:p w14:paraId="632A1D61" w14:textId="77777777" w:rsidR="00D9624C" w:rsidRPr="005540DA" w:rsidRDefault="00D9624C" w:rsidP="005540DA">
      <w:pPr>
        <w:pStyle w:val="a6"/>
        <w:numPr>
          <w:ilvl w:val="4"/>
          <w:numId w:val="2"/>
        </w:numPr>
        <w:tabs>
          <w:tab w:val="left" w:pos="1577"/>
        </w:tabs>
        <w:spacing w:line="276" w:lineRule="auto"/>
        <w:contextualSpacing w:val="0"/>
        <w:jc w:val="both"/>
      </w:pPr>
      <w:proofErr w:type="spellStart"/>
      <w:r w:rsidRPr="005540DA">
        <w:t>eΔΑΠΥ</w:t>
      </w:r>
      <w:proofErr w:type="spellEnd"/>
      <w:r w:rsidRPr="005540DA">
        <w:rPr>
          <w:spacing w:val="-5"/>
        </w:rPr>
        <w:t xml:space="preserve"> </w:t>
      </w:r>
      <w:r w:rsidRPr="005540DA">
        <w:t>κατόχων</w:t>
      </w:r>
      <w:r w:rsidRPr="005540DA">
        <w:rPr>
          <w:spacing w:val="-6"/>
        </w:rPr>
        <w:t xml:space="preserve"> </w:t>
      </w:r>
      <w:r w:rsidRPr="005540DA">
        <w:t>εισιτηρίου</w:t>
      </w:r>
      <w:r w:rsidRPr="005540DA">
        <w:rPr>
          <w:spacing w:val="-3"/>
        </w:rPr>
        <w:t xml:space="preserve"> </w:t>
      </w:r>
      <w:proofErr w:type="spellStart"/>
      <w:r w:rsidRPr="005540DA">
        <w:t>voucher</w:t>
      </w:r>
      <w:proofErr w:type="spellEnd"/>
      <w:r w:rsidRPr="005540DA">
        <w:rPr>
          <w:spacing w:val="-5"/>
        </w:rPr>
        <w:t xml:space="preserve"> </w:t>
      </w:r>
      <w:r w:rsidRPr="005540DA">
        <w:t>–</w:t>
      </w:r>
      <w:r w:rsidRPr="005540DA">
        <w:rPr>
          <w:spacing w:val="-4"/>
        </w:rPr>
        <w:t xml:space="preserve"> </w:t>
      </w:r>
      <w:proofErr w:type="spellStart"/>
      <w:r w:rsidRPr="005540DA">
        <w:t>web</w:t>
      </w:r>
      <w:proofErr w:type="spellEnd"/>
      <w:r w:rsidRPr="005540DA">
        <w:rPr>
          <w:spacing w:val="-3"/>
        </w:rPr>
        <w:t xml:space="preserve"> </w:t>
      </w:r>
      <w:proofErr w:type="spellStart"/>
      <w:r w:rsidRPr="005540DA">
        <w:rPr>
          <w:spacing w:val="-2"/>
        </w:rPr>
        <w:t>service</w:t>
      </w:r>
      <w:proofErr w:type="spellEnd"/>
    </w:p>
    <w:p w14:paraId="61B5F691" w14:textId="77777777" w:rsidR="00D9624C" w:rsidRPr="005540DA" w:rsidRDefault="00D9624C" w:rsidP="005540DA">
      <w:pPr>
        <w:pStyle w:val="a6"/>
        <w:numPr>
          <w:ilvl w:val="4"/>
          <w:numId w:val="2"/>
        </w:numPr>
        <w:tabs>
          <w:tab w:val="left" w:pos="1577"/>
        </w:tabs>
        <w:spacing w:line="276" w:lineRule="auto"/>
        <w:contextualSpacing w:val="0"/>
        <w:jc w:val="both"/>
      </w:pPr>
      <w:proofErr w:type="spellStart"/>
      <w:r w:rsidRPr="005540DA">
        <w:t>eΔΑΠΥ</w:t>
      </w:r>
      <w:proofErr w:type="spellEnd"/>
      <w:r w:rsidRPr="005540DA">
        <w:rPr>
          <w:spacing w:val="-7"/>
        </w:rPr>
        <w:t xml:space="preserve"> </w:t>
      </w:r>
      <w:r w:rsidRPr="005540DA">
        <w:t>διαβητολογικού</w:t>
      </w:r>
      <w:r w:rsidRPr="005540DA">
        <w:rPr>
          <w:spacing w:val="-7"/>
        </w:rPr>
        <w:t xml:space="preserve"> </w:t>
      </w:r>
      <w:r w:rsidRPr="005540DA">
        <w:t>υλικού</w:t>
      </w:r>
      <w:r w:rsidRPr="005540DA">
        <w:rPr>
          <w:spacing w:val="-6"/>
        </w:rPr>
        <w:t xml:space="preserve"> </w:t>
      </w:r>
      <w:r w:rsidRPr="005540DA">
        <w:rPr>
          <w:spacing w:val="-2"/>
        </w:rPr>
        <w:t>(Φαρμακεία)</w:t>
      </w:r>
    </w:p>
    <w:p w14:paraId="1CC0FAD6" w14:textId="77777777" w:rsidR="00D9624C" w:rsidRPr="005540DA" w:rsidRDefault="00D9624C" w:rsidP="005540DA">
      <w:pPr>
        <w:pStyle w:val="a6"/>
        <w:numPr>
          <w:ilvl w:val="4"/>
          <w:numId w:val="2"/>
        </w:numPr>
        <w:tabs>
          <w:tab w:val="left" w:pos="1577"/>
        </w:tabs>
        <w:spacing w:line="276" w:lineRule="auto"/>
        <w:contextualSpacing w:val="0"/>
        <w:jc w:val="both"/>
      </w:pPr>
      <w:r w:rsidRPr="005540DA">
        <w:t>e</w:t>
      </w:r>
      <w:r w:rsidRPr="005540DA">
        <w:rPr>
          <w:spacing w:val="-8"/>
        </w:rPr>
        <w:t xml:space="preserve"> </w:t>
      </w:r>
      <w:r w:rsidRPr="005540DA">
        <w:t>ΔΑΠΥ</w:t>
      </w:r>
      <w:r w:rsidRPr="005540DA">
        <w:rPr>
          <w:spacing w:val="-4"/>
        </w:rPr>
        <w:t xml:space="preserve"> </w:t>
      </w:r>
      <w:r w:rsidRPr="005540DA">
        <w:t>για</w:t>
      </w:r>
      <w:r w:rsidRPr="005540DA">
        <w:rPr>
          <w:spacing w:val="-4"/>
        </w:rPr>
        <w:t xml:space="preserve"> </w:t>
      </w:r>
      <w:r w:rsidRPr="005540DA">
        <w:t>παροχές</w:t>
      </w:r>
      <w:r w:rsidRPr="005540DA">
        <w:rPr>
          <w:spacing w:val="-5"/>
        </w:rPr>
        <w:t xml:space="preserve"> </w:t>
      </w:r>
      <w:r w:rsidRPr="005540DA">
        <w:t>υλικών</w:t>
      </w:r>
      <w:r w:rsidRPr="005540DA">
        <w:rPr>
          <w:spacing w:val="-6"/>
        </w:rPr>
        <w:t xml:space="preserve"> </w:t>
      </w:r>
      <w:r w:rsidRPr="005540DA">
        <w:t>και</w:t>
      </w:r>
      <w:r w:rsidRPr="005540DA">
        <w:rPr>
          <w:spacing w:val="-6"/>
        </w:rPr>
        <w:t xml:space="preserve"> </w:t>
      </w:r>
      <w:r w:rsidRPr="005540DA">
        <w:t>σκευασμάτων</w:t>
      </w:r>
      <w:r w:rsidRPr="005540DA">
        <w:rPr>
          <w:spacing w:val="-6"/>
        </w:rPr>
        <w:t xml:space="preserve"> </w:t>
      </w:r>
      <w:r w:rsidRPr="005540DA">
        <w:t>ειδικής</w:t>
      </w:r>
      <w:r w:rsidRPr="005540DA">
        <w:rPr>
          <w:spacing w:val="-4"/>
        </w:rPr>
        <w:t xml:space="preserve"> </w:t>
      </w:r>
      <w:r w:rsidRPr="005540DA">
        <w:rPr>
          <w:spacing w:val="-2"/>
        </w:rPr>
        <w:t>διατροφής</w:t>
      </w:r>
    </w:p>
    <w:p w14:paraId="32639545" w14:textId="77777777" w:rsidR="00D9624C" w:rsidRPr="005540DA" w:rsidRDefault="00D9624C" w:rsidP="005540DA">
      <w:pPr>
        <w:pStyle w:val="a6"/>
        <w:numPr>
          <w:ilvl w:val="4"/>
          <w:numId w:val="2"/>
        </w:numPr>
        <w:tabs>
          <w:tab w:val="left" w:pos="1577"/>
        </w:tabs>
        <w:spacing w:before="2" w:line="276" w:lineRule="auto"/>
        <w:ind w:right="1741"/>
        <w:contextualSpacing w:val="0"/>
        <w:jc w:val="both"/>
      </w:pPr>
      <w:proofErr w:type="spellStart"/>
      <w:r w:rsidRPr="005540DA">
        <w:t>eΔΑΠΥ</w:t>
      </w:r>
      <w:proofErr w:type="spellEnd"/>
      <w:r w:rsidRPr="005540DA">
        <w:rPr>
          <w:spacing w:val="-3"/>
        </w:rPr>
        <w:t xml:space="preserve"> </w:t>
      </w:r>
      <w:r w:rsidRPr="005540DA">
        <w:t>για</w:t>
      </w:r>
      <w:r w:rsidRPr="005540DA">
        <w:rPr>
          <w:spacing w:val="-5"/>
        </w:rPr>
        <w:t xml:space="preserve"> </w:t>
      </w:r>
      <w:r w:rsidRPr="005540DA">
        <w:t>Παροχές</w:t>
      </w:r>
      <w:r w:rsidRPr="005540DA">
        <w:rPr>
          <w:spacing w:val="-2"/>
        </w:rPr>
        <w:t xml:space="preserve"> </w:t>
      </w:r>
      <w:r w:rsidRPr="005540DA">
        <w:t>υλικών</w:t>
      </w:r>
      <w:r w:rsidRPr="005540DA">
        <w:rPr>
          <w:spacing w:val="-5"/>
        </w:rPr>
        <w:t xml:space="preserve"> </w:t>
      </w:r>
      <w:r w:rsidRPr="005540DA">
        <w:t>και</w:t>
      </w:r>
      <w:r w:rsidRPr="005540DA">
        <w:rPr>
          <w:spacing w:val="-4"/>
        </w:rPr>
        <w:t xml:space="preserve"> </w:t>
      </w:r>
      <w:r w:rsidRPr="005540DA">
        <w:t>σκευασμάτων</w:t>
      </w:r>
      <w:r w:rsidRPr="005540DA">
        <w:rPr>
          <w:spacing w:val="-5"/>
        </w:rPr>
        <w:t xml:space="preserve"> </w:t>
      </w:r>
      <w:r w:rsidRPr="005540DA">
        <w:t>ειδικής</w:t>
      </w:r>
      <w:r w:rsidRPr="005540DA">
        <w:rPr>
          <w:spacing w:val="-3"/>
        </w:rPr>
        <w:t xml:space="preserve"> </w:t>
      </w:r>
      <w:r w:rsidRPr="005540DA">
        <w:t>διατροφής</w:t>
      </w:r>
      <w:r w:rsidRPr="005540DA">
        <w:rPr>
          <w:spacing w:val="-2"/>
        </w:rPr>
        <w:t xml:space="preserve"> </w:t>
      </w:r>
      <w:r w:rsidRPr="005540DA">
        <w:t>(εξουσιοδοτημένοι Προμηθευτές Υλικών σε ασφαλισμένους)</w:t>
      </w:r>
    </w:p>
    <w:p w14:paraId="31625461" w14:textId="77777777" w:rsidR="00D9624C" w:rsidRPr="005540DA" w:rsidRDefault="00D9624C" w:rsidP="005540DA">
      <w:pPr>
        <w:pStyle w:val="a6"/>
        <w:numPr>
          <w:ilvl w:val="4"/>
          <w:numId w:val="2"/>
        </w:numPr>
        <w:tabs>
          <w:tab w:val="left" w:pos="1577"/>
        </w:tabs>
        <w:spacing w:before="2" w:line="276" w:lineRule="auto"/>
        <w:contextualSpacing w:val="0"/>
        <w:jc w:val="both"/>
      </w:pPr>
      <w:r w:rsidRPr="005540DA">
        <w:t>Ενημέρωση</w:t>
      </w:r>
      <w:r w:rsidRPr="005540DA">
        <w:rPr>
          <w:spacing w:val="-9"/>
        </w:rPr>
        <w:t xml:space="preserve"> </w:t>
      </w:r>
      <w:r w:rsidRPr="005540DA">
        <w:t>φαρμακευτικών</w:t>
      </w:r>
      <w:r w:rsidRPr="005540DA">
        <w:rPr>
          <w:spacing w:val="-7"/>
        </w:rPr>
        <w:t xml:space="preserve"> </w:t>
      </w:r>
      <w:r w:rsidRPr="005540DA">
        <w:t>συλλόγων</w:t>
      </w:r>
      <w:r w:rsidRPr="005540DA">
        <w:rPr>
          <w:spacing w:val="-8"/>
        </w:rPr>
        <w:t xml:space="preserve"> </w:t>
      </w:r>
      <w:r w:rsidRPr="005540DA">
        <w:t>για</w:t>
      </w:r>
      <w:r w:rsidRPr="005540DA">
        <w:rPr>
          <w:spacing w:val="-7"/>
        </w:rPr>
        <w:t xml:space="preserve"> </w:t>
      </w:r>
      <w:r w:rsidRPr="005540DA">
        <w:t>παρακρατήσεις</w:t>
      </w:r>
      <w:r w:rsidRPr="005540DA">
        <w:rPr>
          <w:spacing w:val="-7"/>
        </w:rPr>
        <w:t xml:space="preserve"> </w:t>
      </w:r>
      <w:r w:rsidRPr="005540DA">
        <w:t>και</w:t>
      </w:r>
      <w:r w:rsidRPr="005540DA">
        <w:rPr>
          <w:spacing w:val="-5"/>
        </w:rPr>
        <w:t xml:space="preserve"> </w:t>
      </w:r>
      <w:r w:rsidRPr="005540DA">
        <w:t>πληρωμές</w:t>
      </w:r>
      <w:r w:rsidRPr="005540DA">
        <w:rPr>
          <w:spacing w:val="-7"/>
        </w:rPr>
        <w:t xml:space="preserve"> </w:t>
      </w:r>
      <w:r w:rsidRPr="005540DA">
        <w:rPr>
          <w:spacing w:val="-2"/>
        </w:rPr>
        <w:t>Φαρμακείων</w:t>
      </w:r>
    </w:p>
    <w:p w14:paraId="244BDEB0" w14:textId="77777777" w:rsidR="00D9624C" w:rsidRPr="005540DA" w:rsidRDefault="00D9624C" w:rsidP="005540DA">
      <w:pPr>
        <w:pStyle w:val="a6"/>
        <w:numPr>
          <w:ilvl w:val="4"/>
          <w:numId w:val="2"/>
        </w:numPr>
        <w:tabs>
          <w:tab w:val="left" w:pos="1577"/>
        </w:tabs>
        <w:spacing w:before="4" w:line="276" w:lineRule="auto"/>
        <w:ind w:right="1077"/>
        <w:contextualSpacing w:val="0"/>
        <w:jc w:val="both"/>
      </w:pPr>
      <w:r w:rsidRPr="005540DA">
        <w:t>Ενημέρωση</w:t>
      </w:r>
      <w:r w:rsidRPr="005540DA">
        <w:rPr>
          <w:spacing w:val="-4"/>
        </w:rPr>
        <w:t xml:space="preserve"> </w:t>
      </w:r>
      <w:proofErr w:type="spellStart"/>
      <w:r w:rsidRPr="005540DA">
        <w:t>Συναλλασσομένων</w:t>
      </w:r>
      <w:proofErr w:type="spellEnd"/>
      <w:r w:rsidRPr="005540DA">
        <w:rPr>
          <w:spacing w:val="-5"/>
        </w:rPr>
        <w:t xml:space="preserve"> </w:t>
      </w:r>
      <w:r w:rsidRPr="005540DA">
        <w:t>(αποστολή</w:t>
      </w:r>
      <w:r w:rsidRPr="005540DA">
        <w:rPr>
          <w:spacing w:val="-3"/>
        </w:rPr>
        <w:t xml:space="preserve"> </w:t>
      </w:r>
      <w:r w:rsidRPr="005540DA">
        <w:t>ενημερωτικών</w:t>
      </w:r>
      <w:r w:rsidRPr="005540DA">
        <w:rPr>
          <w:spacing w:val="-5"/>
        </w:rPr>
        <w:t xml:space="preserve"> </w:t>
      </w:r>
      <w:r w:rsidRPr="005540DA">
        <w:t>για</w:t>
      </w:r>
      <w:r w:rsidRPr="005540DA">
        <w:rPr>
          <w:spacing w:val="-5"/>
        </w:rPr>
        <w:t xml:space="preserve"> </w:t>
      </w:r>
      <w:r w:rsidRPr="005540DA">
        <w:t>την</w:t>
      </w:r>
      <w:r w:rsidRPr="005540DA">
        <w:rPr>
          <w:spacing w:val="-2"/>
        </w:rPr>
        <w:t xml:space="preserve"> </w:t>
      </w:r>
      <w:r w:rsidRPr="005540DA">
        <w:t>πορεία</w:t>
      </w:r>
      <w:r w:rsidRPr="005540DA">
        <w:rPr>
          <w:spacing w:val="-3"/>
        </w:rPr>
        <w:t xml:space="preserve"> </w:t>
      </w:r>
      <w:r w:rsidRPr="005540DA">
        <w:t>εκκαθάρισης</w:t>
      </w:r>
      <w:r w:rsidRPr="005540DA">
        <w:rPr>
          <w:spacing w:val="-4"/>
        </w:rPr>
        <w:t xml:space="preserve"> </w:t>
      </w:r>
      <w:r w:rsidRPr="005540DA">
        <w:t xml:space="preserve">των υποβολών δαπανών – </w:t>
      </w:r>
      <w:proofErr w:type="spellStart"/>
      <w:r w:rsidRPr="005540DA">
        <w:t>rebate</w:t>
      </w:r>
      <w:proofErr w:type="spellEnd"/>
      <w:r w:rsidRPr="005540DA">
        <w:t xml:space="preserve"> – </w:t>
      </w:r>
      <w:proofErr w:type="spellStart"/>
      <w:r w:rsidRPr="005540DA">
        <w:t>clawback</w:t>
      </w:r>
      <w:proofErr w:type="spellEnd"/>
      <w:r w:rsidRPr="005540DA">
        <w:t xml:space="preserve"> – ληξιπρόθεσμες οφειλές)</w:t>
      </w:r>
    </w:p>
    <w:p w14:paraId="0DAACA6D" w14:textId="77777777" w:rsidR="00D9624C" w:rsidRPr="005540DA" w:rsidRDefault="00D9624C" w:rsidP="005540DA">
      <w:pPr>
        <w:pStyle w:val="a6"/>
        <w:numPr>
          <w:ilvl w:val="4"/>
          <w:numId w:val="2"/>
        </w:numPr>
        <w:tabs>
          <w:tab w:val="left" w:pos="1577"/>
        </w:tabs>
        <w:spacing w:before="102" w:line="276" w:lineRule="auto"/>
        <w:ind w:right="1633"/>
        <w:contextualSpacing w:val="0"/>
        <w:jc w:val="both"/>
      </w:pPr>
      <w:r w:rsidRPr="005540DA">
        <w:t>Ηλεκτρονική</w:t>
      </w:r>
      <w:r w:rsidRPr="005540DA">
        <w:rPr>
          <w:spacing w:val="-4"/>
        </w:rPr>
        <w:t xml:space="preserve"> </w:t>
      </w:r>
      <w:r w:rsidRPr="005540DA">
        <w:t>παρακολούθηση</w:t>
      </w:r>
      <w:r w:rsidRPr="005540DA">
        <w:rPr>
          <w:spacing w:val="-4"/>
        </w:rPr>
        <w:t xml:space="preserve"> </w:t>
      </w:r>
      <w:r w:rsidRPr="005540DA">
        <w:t>αίτησης</w:t>
      </w:r>
      <w:r w:rsidRPr="005540DA">
        <w:rPr>
          <w:spacing w:val="-4"/>
        </w:rPr>
        <w:t xml:space="preserve"> </w:t>
      </w:r>
      <w:r w:rsidRPr="005540DA">
        <w:t>/</w:t>
      </w:r>
      <w:r w:rsidRPr="005540DA">
        <w:rPr>
          <w:spacing w:val="-4"/>
        </w:rPr>
        <w:t xml:space="preserve"> </w:t>
      </w:r>
      <w:r w:rsidRPr="005540DA">
        <w:t>έγκρισης</w:t>
      </w:r>
      <w:r w:rsidRPr="005540DA">
        <w:rPr>
          <w:spacing w:val="-4"/>
        </w:rPr>
        <w:t xml:space="preserve"> </w:t>
      </w:r>
      <w:r w:rsidRPr="005540DA">
        <w:t>προς</w:t>
      </w:r>
      <w:r w:rsidRPr="005540DA">
        <w:rPr>
          <w:spacing w:val="-3"/>
        </w:rPr>
        <w:t xml:space="preserve"> </w:t>
      </w:r>
      <w:r w:rsidRPr="005540DA">
        <w:t>επιτροπές</w:t>
      </w:r>
      <w:r w:rsidRPr="005540DA">
        <w:rPr>
          <w:spacing w:val="-3"/>
        </w:rPr>
        <w:t xml:space="preserve"> </w:t>
      </w:r>
      <w:r w:rsidRPr="005540DA">
        <w:t>φαρμάκου</w:t>
      </w:r>
      <w:r w:rsidRPr="005540DA">
        <w:rPr>
          <w:spacing w:val="-4"/>
        </w:rPr>
        <w:t xml:space="preserve"> </w:t>
      </w:r>
      <w:r w:rsidRPr="005540DA">
        <w:t xml:space="preserve">υψηλού </w:t>
      </w:r>
      <w:r w:rsidRPr="005540DA">
        <w:rPr>
          <w:spacing w:val="-2"/>
        </w:rPr>
        <w:t>κόστους</w:t>
      </w:r>
    </w:p>
    <w:p w14:paraId="6C246BD2" w14:textId="77777777" w:rsidR="00D9624C" w:rsidRPr="005540DA" w:rsidRDefault="00D9624C" w:rsidP="005540DA">
      <w:pPr>
        <w:pStyle w:val="a6"/>
        <w:numPr>
          <w:ilvl w:val="4"/>
          <w:numId w:val="2"/>
        </w:numPr>
        <w:tabs>
          <w:tab w:val="left" w:pos="1577"/>
        </w:tabs>
        <w:spacing w:line="276" w:lineRule="auto"/>
        <w:contextualSpacing w:val="0"/>
        <w:jc w:val="both"/>
      </w:pPr>
      <w:r w:rsidRPr="005540DA">
        <w:t>e</w:t>
      </w:r>
      <w:r w:rsidRPr="005540DA">
        <w:rPr>
          <w:spacing w:val="-4"/>
        </w:rPr>
        <w:t xml:space="preserve"> </w:t>
      </w:r>
      <w:r w:rsidRPr="005540DA">
        <w:t>ΔΑΠΥ</w:t>
      </w:r>
      <w:r w:rsidRPr="005540DA">
        <w:rPr>
          <w:spacing w:val="-3"/>
        </w:rPr>
        <w:t xml:space="preserve"> </w:t>
      </w:r>
      <w:r w:rsidRPr="005540DA">
        <w:t>Δείκτες</w:t>
      </w:r>
      <w:r w:rsidRPr="005540DA">
        <w:rPr>
          <w:spacing w:val="-1"/>
        </w:rPr>
        <w:t xml:space="preserve"> </w:t>
      </w:r>
      <w:r w:rsidRPr="005540DA">
        <w:rPr>
          <w:spacing w:val="-2"/>
        </w:rPr>
        <w:t>Χρήσης</w:t>
      </w:r>
    </w:p>
    <w:p w14:paraId="4C494848"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Διαθέσιμες</w:t>
      </w:r>
      <w:r w:rsidRPr="005540DA">
        <w:rPr>
          <w:spacing w:val="-8"/>
        </w:rPr>
        <w:t xml:space="preserve"> </w:t>
      </w:r>
      <w:r w:rsidRPr="005540DA">
        <w:t>ιατρικές</w:t>
      </w:r>
      <w:r w:rsidRPr="005540DA">
        <w:rPr>
          <w:spacing w:val="-5"/>
        </w:rPr>
        <w:t xml:space="preserve"> </w:t>
      </w:r>
      <w:r w:rsidRPr="005540DA">
        <w:t>επισκέψεις</w:t>
      </w:r>
      <w:r w:rsidRPr="005540DA">
        <w:rPr>
          <w:spacing w:val="-6"/>
        </w:rPr>
        <w:t xml:space="preserve"> </w:t>
      </w:r>
      <w:r w:rsidRPr="005540DA">
        <w:t>με</w:t>
      </w:r>
      <w:r w:rsidRPr="005540DA">
        <w:rPr>
          <w:spacing w:val="-8"/>
        </w:rPr>
        <w:t xml:space="preserve"> </w:t>
      </w:r>
      <w:r w:rsidRPr="005540DA">
        <w:t>συμβεβλημένους</w:t>
      </w:r>
      <w:r w:rsidRPr="005540DA">
        <w:rPr>
          <w:spacing w:val="-5"/>
        </w:rPr>
        <w:t xml:space="preserve"> </w:t>
      </w:r>
      <w:r w:rsidRPr="005540DA">
        <w:t>ιατρούς</w:t>
      </w:r>
      <w:r w:rsidRPr="005540DA">
        <w:rPr>
          <w:spacing w:val="-5"/>
        </w:rPr>
        <w:t xml:space="preserve"> </w:t>
      </w:r>
      <w:r w:rsidRPr="005540DA">
        <w:t>του</w:t>
      </w:r>
      <w:r w:rsidRPr="005540DA">
        <w:rPr>
          <w:spacing w:val="-9"/>
        </w:rPr>
        <w:t xml:space="preserve"> </w:t>
      </w:r>
      <w:r w:rsidRPr="005540DA">
        <w:rPr>
          <w:spacing w:val="-2"/>
        </w:rPr>
        <w:t>ΕΟΠΥΥ</w:t>
      </w:r>
    </w:p>
    <w:p w14:paraId="3266C8B3"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Έκδοση</w:t>
      </w:r>
      <w:r w:rsidRPr="005540DA">
        <w:rPr>
          <w:spacing w:val="-11"/>
        </w:rPr>
        <w:t xml:space="preserve"> </w:t>
      </w:r>
      <w:r w:rsidRPr="005540DA">
        <w:t>Ιατρικών</w:t>
      </w:r>
      <w:r w:rsidRPr="005540DA">
        <w:rPr>
          <w:spacing w:val="-8"/>
        </w:rPr>
        <w:t xml:space="preserve"> </w:t>
      </w:r>
      <w:r w:rsidRPr="005540DA">
        <w:t>Γνωματεύσεων</w:t>
      </w:r>
      <w:r w:rsidRPr="005540DA">
        <w:rPr>
          <w:spacing w:val="-8"/>
        </w:rPr>
        <w:t xml:space="preserve"> </w:t>
      </w:r>
      <w:r w:rsidRPr="005540DA">
        <w:t>(αιμοκαθάρσεις,</w:t>
      </w:r>
      <w:r w:rsidRPr="005540DA">
        <w:rPr>
          <w:spacing w:val="-8"/>
        </w:rPr>
        <w:t xml:space="preserve"> </w:t>
      </w:r>
      <w:r w:rsidRPr="005540DA">
        <w:t>παροχές,</w:t>
      </w:r>
      <w:r w:rsidRPr="005540DA">
        <w:rPr>
          <w:spacing w:val="-8"/>
        </w:rPr>
        <w:t xml:space="preserve"> </w:t>
      </w:r>
      <w:r w:rsidRPr="005540DA">
        <w:t>νοσηλείες</w:t>
      </w:r>
      <w:r w:rsidRPr="005540DA">
        <w:rPr>
          <w:spacing w:val="-6"/>
        </w:rPr>
        <w:t xml:space="preserve"> </w:t>
      </w:r>
      <w:proofErr w:type="spellStart"/>
      <w:r w:rsidRPr="005540DA">
        <w:rPr>
          <w:spacing w:val="-4"/>
        </w:rPr>
        <w:t>κλπ</w:t>
      </w:r>
      <w:proofErr w:type="spellEnd"/>
      <w:r w:rsidRPr="005540DA">
        <w:rPr>
          <w:spacing w:val="-4"/>
        </w:rPr>
        <w:t>)</w:t>
      </w:r>
    </w:p>
    <w:p w14:paraId="2C2E4D00"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Ηλεκτρονική</w:t>
      </w:r>
      <w:r w:rsidRPr="005540DA">
        <w:rPr>
          <w:spacing w:val="-6"/>
        </w:rPr>
        <w:t xml:space="preserve"> </w:t>
      </w:r>
      <w:r w:rsidRPr="005540DA">
        <w:t>διάθεση</w:t>
      </w:r>
      <w:r w:rsidRPr="005540DA">
        <w:rPr>
          <w:spacing w:val="58"/>
        </w:rPr>
        <w:t xml:space="preserve"> </w:t>
      </w:r>
      <w:r w:rsidRPr="005540DA">
        <w:t>Φακέλου</w:t>
      </w:r>
      <w:r w:rsidRPr="005540DA">
        <w:rPr>
          <w:spacing w:val="-6"/>
        </w:rPr>
        <w:t xml:space="preserve"> </w:t>
      </w:r>
      <w:r w:rsidRPr="005540DA">
        <w:t>Ασφάλισης</w:t>
      </w:r>
      <w:r w:rsidRPr="005540DA">
        <w:rPr>
          <w:spacing w:val="-5"/>
        </w:rPr>
        <w:t xml:space="preserve"> </w:t>
      </w:r>
      <w:r w:rsidRPr="005540DA">
        <w:t>Υγείας</w:t>
      </w:r>
      <w:r w:rsidRPr="005540DA">
        <w:rPr>
          <w:spacing w:val="-5"/>
        </w:rPr>
        <w:t xml:space="preserve"> </w:t>
      </w:r>
      <w:r w:rsidRPr="005540DA">
        <w:t>στον</w:t>
      </w:r>
      <w:r w:rsidRPr="005540DA">
        <w:rPr>
          <w:spacing w:val="-5"/>
        </w:rPr>
        <w:t xml:space="preserve"> </w:t>
      </w:r>
      <w:r w:rsidRPr="005540DA">
        <w:t>ίδιο</w:t>
      </w:r>
      <w:r w:rsidRPr="005540DA">
        <w:rPr>
          <w:spacing w:val="-6"/>
        </w:rPr>
        <w:t xml:space="preserve"> </w:t>
      </w:r>
      <w:r w:rsidRPr="005540DA">
        <w:t>τον</w:t>
      </w:r>
      <w:r w:rsidRPr="005540DA">
        <w:rPr>
          <w:spacing w:val="-5"/>
        </w:rPr>
        <w:t xml:space="preserve"> </w:t>
      </w:r>
      <w:r w:rsidRPr="005540DA">
        <w:rPr>
          <w:spacing w:val="-2"/>
        </w:rPr>
        <w:t>ασφαλισμένο</w:t>
      </w:r>
    </w:p>
    <w:p w14:paraId="074CC7E7"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Λειτουργία</w:t>
      </w:r>
      <w:r w:rsidRPr="005540DA">
        <w:rPr>
          <w:spacing w:val="-2"/>
        </w:rPr>
        <w:t xml:space="preserve"> </w:t>
      </w:r>
      <w:r w:rsidRPr="005540DA">
        <w:t>θεραπευτικού</w:t>
      </w:r>
      <w:r w:rsidRPr="005540DA">
        <w:rPr>
          <w:spacing w:val="-4"/>
        </w:rPr>
        <w:t xml:space="preserve"> </w:t>
      </w:r>
      <w:r w:rsidRPr="005540DA">
        <w:t>μητρώου</w:t>
      </w:r>
      <w:r w:rsidRPr="005540DA">
        <w:rPr>
          <w:spacing w:val="-2"/>
        </w:rPr>
        <w:t xml:space="preserve"> </w:t>
      </w:r>
      <w:r w:rsidRPr="005540DA">
        <w:t>για</w:t>
      </w:r>
      <w:r w:rsidRPr="005540DA">
        <w:rPr>
          <w:spacing w:val="-4"/>
        </w:rPr>
        <w:t xml:space="preserve"> </w:t>
      </w:r>
      <w:r w:rsidRPr="005540DA">
        <w:t>την</w:t>
      </w:r>
      <w:r w:rsidRPr="005540DA">
        <w:rPr>
          <w:spacing w:val="-4"/>
        </w:rPr>
        <w:t xml:space="preserve"> </w:t>
      </w:r>
      <w:r w:rsidRPr="005540DA">
        <w:t>ηπατίτιδα</w:t>
      </w:r>
      <w:r w:rsidRPr="005540DA">
        <w:rPr>
          <w:spacing w:val="-1"/>
        </w:rPr>
        <w:t xml:space="preserve"> </w:t>
      </w:r>
      <w:r w:rsidRPr="005540DA">
        <w:t>C.</w:t>
      </w:r>
      <w:r w:rsidRPr="005540DA">
        <w:rPr>
          <w:spacing w:val="-1"/>
        </w:rPr>
        <w:t xml:space="preserve"> </w:t>
      </w:r>
      <w:r w:rsidRPr="005540DA">
        <w:t>Ο</w:t>
      </w:r>
      <w:r w:rsidRPr="005540DA">
        <w:rPr>
          <w:spacing w:val="-5"/>
        </w:rPr>
        <w:t xml:space="preserve"> </w:t>
      </w:r>
      <w:r w:rsidRPr="005540DA">
        <w:t>ΕΟΠΥΥ</w:t>
      </w:r>
      <w:r w:rsidRPr="005540DA">
        <w:rPr>
          <w:spacing w:val="-2"/>
        </w:rPr>
        <w:t xml:space="preserve"> </w:t>
      </w:r>
      <w:r w:rsidRPr="005540DA">
        <w:t>ανέπτυξε</w:t>
      </w:r>
      <w:r w:rsidRPr="005540DA">
        <w:rPr>
          <w:spacing w:val="-4"/>
        </w:rPr>
        <w:t xml:space="preserve"> </w:t>
      </w:r>
      <w:r w:rsidRPr="005540DA">
        <w:t>και</w:t>
      </w:r>
      <w:r w:rsidRPr="005540DA">
        <w:rPr>
          <w:spacing w:val="-2"/>
        </w:rPr>
        <w:t xml:space="preserve"> </w:t>
      </w:r>
      <w:r w:rsidRPr="005540DA">
        <w:t>υλοποιεί,</w:t>
      </w:r>
      <w:r w:rsidRPr="005540DA">
        <w:rPr>
          <w:spacing w:val="-4"/>
        </w:rPr>
        <w:t xml:space="preserve"> </w:t>
      </w:r>
      <w:r w:rsidRPr="005540DA">
        <w:t>σε συνεργασία με τα Πανεπιστήμια Αθηνών και Πελοποννήσου μητρώο ασθενών για την ηπατίτιδα C.</w:t>
      </w:r>
    </w:p>
    <w:p w14:paraId="279DA6A9"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Διασύνδεση</w:t>
      </w:r>
      <w:r w:rsidRPr="005540DA">
        <w:rPr>
          <w:spacing w:val="-10"/>
        </w:rPr>
        <w:t xml:space="preserve"> </w:t>
      </w:r>
      <w:r w:rsidRPr="005540DA">
        <w:t>e</w:t>
      </w:r>
      <w:r w:rsidRPr="005540DA">
        <w:rPr>
          <w:spacing w:val="-8"/>
        </w:rPr>
        <w:t xml:space="preserve"> </w:t>
      </w:r>
      <w:r w:rsidRPr="005540DA">
        <w:t>ΔΑΠΥ</w:t>
      </w:r>
      <w:r w:rsidRPr="005540DA">
        <w:rPr>
          <w:spacing w:val="-7"/>
        </w:rPr>
        <w:t xml:space="preserve"> </w:t>
      </w:r>
      <w:r w:rsidRPr="005540DA">
        <w:t>με</w:t>
      </w:r>
      <w:r w:rsidRPr="005540DA">
        <w:rPr>
          <w:spacing w:val="-8"/>
        </w:rPr>
        <w:t xml:space="preserve"> </w:t>
      </w:r>
      <w:r w:rsidRPr="005540DA">
        <w:t>ηλεκτρονική</w:t>
      </w:r>
      <w:r w:rsidRPr="005540DA">
        <w:rPr>
          <w:spacing w:val="-7"/>
        </w:rPr>
        <w:t xml:space="preserve"> </w:t>
      </w:r>
      <w:proofErr w:type="spellStart"/>
      <w:r w:rsidRPr="005540DA">
        <w:t>συνταγογράφηση</w:t>
      </w:r>
      <w:proofErr w:type="spellEnd"/>
      <w:r w:rsidRPr="005540DA">
        <w:t>-Web</w:t>
      </w:r>
      <w:r w:rsidRPr="005540DA">
        <w:rPr>
          <w:spacing w:val="-6"/>
        </w:rPr>
        <w:t xml:space="preserve"> </w:t>
      </w:r>
      <w:r w:rsidRPr="005540DA">
        <w:rPr>
          <w:spacing w:val="-2"/>
        </w:rPr>
        <w:t>Service</w:t>
      </w:r>
    </w:p>
    <w:p w14:paraId="660F6EA5"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Διασύνδεση</w:t>
      </w:r>
      <w:r w:rsidRPr="005540DA">
        <w:rPr>
          <w:spacing w:val="-8"/>
        </w:rPr>
        <w:t xml:space="preserve"> </w:t>
      </w:r>
      <w:r w:rsidRPr="005540DA">
        <w:t>e</w:t>
      </w:r>
      <w:r w:rsidRPr="005540DA">
        <w:rPr>
          <w:spacing w:val="-6"/>
        </w:rPr>
        <w:t xml:space="preserve"> </w:t>
      </w:r>
      <w:r w:rsidRPr="005540DA">
        <w:t>ΔΑΠΥ</w:t>
      </w:r>
      <w:r w:rsidRPr="005540DA">
        <w:rPr>
          <w:spacing w:val="-6"/>
        </w:rPr>
        <w:t xml:space="preserve"> </w:t>
      </w:r>
      <w:r w:rsidRPr="005540DA">
        <w:t>Ανοικτής</w:t>
      </w:r>
      <w:r w:rsidRPr="005540DA">
        <w:rPr>
          <w:spacing w:val="-6"/>
        </w:rPr>
        <w:t xml:space="preserve"> </w:t>
      </w:r>
      <w:r w:rsidRPr="005540DA">
        <w:t>περίθαλψης</w:t>
      </w:r>
      <w:r w:rsidRPr="005540DA">
        <w:rPr>
          <w:spacing w:val="-4"/>
        </w:rPr>
        <w:t xml:space="preserve"> </w:t>
      </w:r>
      <w:r w:rsidRPr="005540DA">
        <w:t>με</w:t>
      </w:r>
      <w:r w:rsidRPr="005540DA">
        <w:rPr>
          <w:spacing w:val="-5"/>
        </w:rPr>
        <w:t xml:space="preserve"> </w:t>
      </w:r>
      <w:proofErr w:type="spellStart"/>
      <w:r w:rsidRPr="005540DA">
        <w:t>Παρόχους</w:t>
      </w:r>
      <w:proofErr w:type="spellEnd"/>
      <w:r w:rsidRPr="005540DA">
        <w:rPr>
          <w:spacing w:val="-7"/>
        </w:rPr>
        <w:t xml:space="preserve"> </w:t>
      </w:r>
      <w:r w:rsidRPr="005540DA">
        <w:t>Υπηρεσιών</w:t>
      </w:r>
      <w:r w:rsidRPr="005540DA">
        <w:rPr>
          <w:spacing w:val="-4"/>
        </w:rPr>
        <w:t xml:space="preserve"> </w:t>
      </w:r>
      <w:r w:rsidRPr="005540DA">
        <w:t>Υγείας</w:t>
      </w:r>
      <w:r w:rsidRPr="005540DA">
        <w:rPr>
          <w:spacing w:val="-5"/>
        </w:rPr>
        <w:t xml:space="preserve"> </w:t>
      </w:r>
      <w:r w:rsidRPr="005540DA">
        <w:t>-</w:t>
      </w:r>
      <w:r w:rsidRPr="005540DA">
        <w:rPr>
          <w:spacing w:val="-6"/>
        </w:rPr>
        <w:t xml:space="preserve"> </w:t>
      </w:r>
      <w:r w:rsidRPr="005540DA">
        <w:t>Web</w:t>
      </w:r>
      <w:r w:rsidRPr="005540DA">
        <w:rPr>
          <w:spacing w:val="-4"/>
        </w:rPr>
        <w:t xml:space="preserve"> </w:t>
      </w:r>
      <w:r w:rsidRPr="005540DA">
        <w:rPr>
          <w:spacing w:val="-2"/>
        </w:rPr>
        <w:t>Service</w:t>
      </w:r>
    </w:p>
    <w:p w14:paraId="79149431"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Αναγγελία</w:t>
      </w:r>
      <w:r w:rsidRPr="005540DA">
        <w:rPr>
          <w:spacing w:val="-2"/>
        </w:rPr>
        <w:t xml:space="preserve"> </w:t>
      </w:r>
      <w:r w:rsidRPr="005540DA">
        <w:t>–</w:t>
      </w:r>
      <w:r w:rsidRPr="005540DA">
        <w:rPr>
          <w:spacing w:val="-6"/>
        </w:rPr>
        <w:t xml:space="preserve"> </w:t>
      </w:r>
      <w:r w:rsidRPr="005540DA">
        <w:t>Υποβολή</w:t>
      </w:r>
      <w:r w:rsidRPr="005540DA">
        <w:rPr>
          <w:spacing w:val="-2"/>
        </w:rPr>
        <w:t xml:space="preserve"> ακτινοθεραπειών</w:t>
      </w:r>
    </w:p>
    <w:p w14:paraId="25861D5B" w14:textId="77777777" w:rsidR="00D9624C" w:rsidRPr="005540DA" w:rsidRDefault="00D9624C" w:rsidP="005540DA">
      <w:pPr>
        <w:pStyle w:val="a6"/>
        <w:numPr>
          <w:ilvl w:val="4"/>
          <w:numId w:val="2"/>
        </w:numPr>
        <w:tabs>
          <w:tab w:val="left" w:pos="1577"/>
        </w:tabs>
        <w:spacing w:line="276" w:lineRule="auto"/>
        <w:contextualSpacing w:val="0"/>
        <w:jc w:val="both"/>
      </w:pPr>
      <w:r w:rsidRPr="005540DA">
        <w:t>Διασύνδεση</w:t>
      </w:r>
      <w:r w:rsidRPr="005540DA">
        <w:rPr>
          <w:spacing w:val="-9"/>
        </w:rPr>
        <w:t xml:space="preserve"> </w:t>
      </w:r>
      <w:r w:rsidRPr="005540DA">
        <w:t>Φαρμακείων</w:t>
      </w:r>
      <w:r w:rsidRPr="005540DA">
        <w:rPr>
          <w:spacing w:val="-6"/>
        </w:rPr>
        <w:t xml:space="preserve"> </w:t>
      </w:r>
      <w:r w:rsidRPr="005540DA">
        <w:t>ΕΟΠΥΥ</w:t>
      </w:r>
      <w:r w:rsidRPr="005540DA">
        <w:rPr>
          <w:spacing w:val="-6"/>
        </w:rPr>
        <w:t xml:space="preserve"> </w:t>
      </w:r>
      <w:r w:rsidRPr="005540DA">
        <w:t>με</w:t>
      </w:r>
      <w:r w:rsidRPr="005540DA">
        <w:rPr>
          <w:spacing w:val="-5"/>
        </w:rPr>
        <w:t xml:space="preserve"> </w:t>
      </w:r>
      <w:r w:rsidRPr="005540DA">
        <w:t>ηλεκτρονική</w:t>
      </w:r>
      <w:r w:rsidRPr="005540DA">
        <w:rPr>
          <w:spacing w:val="-7"/>
        </w:rPr>
        <w:t xml:space="preserve"> </w:t>
      </w:r>
      <w:proofErr w:type="spellStart"/>
      <w:r w:rsidRPr="005540DA">
        <w:t>συνταγογράφηση</w:t>
      </w:r>
      <w:proofErr w:type="spellEnd"/>
      <w:r w:rsidRPr="005540DA">
        <w:rPr>
          <w:spacing w:val="-5"/>
        </w:rPr>
        <w:t xml:space="preserve"> </w:t>
      </w:r>
      <w:r w:rsidRPr="005540DA">
        <w:t>-</w:t>
      </w:r>
      <w:r w:rsidRPr="005540DA">
        <w:rPr>
          <w:spacing w:val="-6"/>
        </w:rPr>
        <w:t xml:space="preserve"> </w:t>
      </w:r>
      <w:r w:rsidRPr="005540DA">
        <w:t>Web</w:t>
      </w:r>
      <w:r w:rsidRPr="005540DA">
        <w:rPr>
          <w:spacing w:val="-8"/>
        </w:rPr>
        <w:t xml:space="preserve"> </w:t>
      </w:r>
      <w:r w:rsidRPr="005540DA">
        <w:rPr>
          <w:spacing w:val="-2"/>
        </w:rPr>
        <w:t>Service</w:t>
      </w:r>
    </w:p>
    <w:p w14:paraId="2520E1C9" w14:textId="77777777" w:rsidR="00D9624C" w:rsidRPr="005540DA" w:rsidRDefault="00D9624C" w:rsidP="005540DA">
      <w:pPr>
        <w:pStyle w:val="a6"/>
        <w:numPr>
          <w:ilvl w:val="4"/>
          <w:numId w:val="2"/>
        </w:numPr>
        <w:tabs>
          <w:tab w:val="left" w:pos="1577"/>
        </w:tabs>
        <w:spacing w:line="276" w:lineRule="auto"/>
        <w:ind w:right="878"/>
        <w:contextualSpacing w:val="0"/>
        <w:jc w:val="both"/>
      </w:pPr>
      <w:proofErr w:type="spellStart"/>
      <w:r w:rsidRPr="005540DA">
        <w:t>Off</w:t>
      </w:r>
      <w:proofErr w:type="spellEnd"/>
      <w:r w:rsidRPr="005540DA">
        <w:rPr>
          <w:spacing w:val="-2"/>
        </w:rPr>
        <w:t xml:space="preserve"> </w:t>
      </w:r>
      <w:r w:rsidRPr="005540DA">
        <w:t>Line</w:t>
      </w:r>
      <w:r w:rsidRPr="005540DA">
        <w:rPr>
          <w:spacing w:val="-3"/>
        </w:rPr>
        <w:t xml:space="preserve"> </w:t>
      </w:r>
      <w:r w:rsidRPr="005540DA">
        <w:t>ανταλλαγή</w:t>
      </w:r>
      <w:r w:rsidRPr="005540DA">
        <w:rPr>
          <w:spacing w:val="-2"/>
        </w:rPr>
        <w:t xml:space="preserve"> </w:t>
      </w:r>
      <w:r w:rsidRPr="005540DA">
        <w:t>δεδομένων</w:t>
      </w:r>
      <w:r w:rsidRPr="005540DA">
        <w:rPr>
          <w:spacing w:val="-4"/>
        </w:rPr>
        <w:t xml:space="preserve"> </w:t>
      </w:r>
      <w:r w:rsidRPr="005540DA">
        <w:t>με</w:t>
      </w:r>
      <w:r w:rsidRPr="005540DA">
        <w:rPr>
          <w:spacing w:val="-4"/>
        </w:rPr>
        <w:t xml:space="preserve"> </w:t>
      </w:r>
      <w:r w:rsidRPr="005540DA">
        <w:t>φορείς</w:t>
      </w:r>
      <w:r w:rsidRPr="005540DA">
        <w:rPr>
          <w:spacing w:val="-3"/>
        </w:rPr>
        <w:t xml:space="preserve"> </w:t>
      </w:r>
      <w:r w:rsidRPr="005540DA">
        <w:t>Κοινωνικής</w:t>
      </w:r>
      <w:r w:rsidRPr="005540DA">
        <w:rPr>
          <w:spacing w:val="-2"/>
        </w:rPr>
        <w:t xml:space="preserve"> </w:t>
      </w:r>
      <w:r w:rsidRPr="005540DA">
        <w:t>Ασφάλισης</w:t>
      </w:r>
      <w:r w:rsidRPr="005540DA">
        <w:rPr>
          <w:spacing w:val="-3"/>
        </w:rPr>
        <w:t xml:space="preserve"> </w:t>
      </w:r>
      <w:r w:rsidRPr="005540DA">
        <w:t>για</w:t>
      </w:r>
      <w:r w:rsidRPr="005540DA">
        <w:rPr>
          <w:spacing w:val="-2"/>
        </w:rPr>
        <w:t xml:space="preserve"> </w:t>
      </w:r>
      <w:r w:rsidRPr="005540DA">
        <w:t>διαμόρφωση</w:t>
      </w:r>
      <w:r w:rsidRPr="005540DA">
        <w:rPr>
          <w:spacing w:val="-5"/>
        </w:rPr>
        <w:t xml:space="preserve"> </w:t>
      </w:r>
      <w:r w:rsidRPr="005540DA">
        <w:t>κεντρικού μητρώου δικαιούχων παροχών ΕΟΠΥΥ</w:t>
      </w:r>
    </w:p>
    <w:p w14:paraId="7982988F" w14:textId="77777777" w:rsidR="00D9624C" w:rsidRPr="005540DA" w:rsidRDefault="00D9624C" w:rsidP="005540DA">
      <w:pPr>
        <w:pStyle w:val="a6"/>
        <w:numPr>
          <w:ilvl w:val="4"/>
          <w:numId w:val="2"/>
        </w:numPr>
        <w:tabs>
          <w:tab w:val="left" w:pos="1577"/>
        </w:tabs>
        <w:spacing w:line="276" w:lineRule="auto"/>
        <w:ind w:right="1178"/>
        <w:contextualSpacing w:val="0"/>
        <w:jc w:val="both"/>
      </w:pPr>
      <w:proofErr w:type="spellStart"/>
      <w:r w:rsidRPr="005540DA">
        <w:t>Off</w:t>
      </w:r>
      <w:proofErr w:type="spellEnd"/>
      <w:r w:rsidRPr="005540DA">
        <w:rPr>
          <w:spacing w:val="-3"/>
        </w:rPr>
        <w:t xml:space="preserve"> </w:t>
      </w:r>
      <w:r w:rsidRPr="005540DA">
        <w:t>Line</w:t>
      </w:r>
      <w:r w:rsidRPr="005540DA">
        <w:rPr>
          <w:spacing w:val="-3"/>
        </w:rPr>
        <w:t xml:space="preserve"> </w:t>
      </w:r>
      <w:r w:rsidRPr="005540DA">
        <w:t>ανταλλαγή</w:t>
      </w:r>
      <w:r w:rsidRPr="005540DA">
        <w:rPr>
          <w:spacing w:val="-3"/>
        </w:rPr>
        <w:t xml:space="preserve"> </w:t>
      </w:r>
      <w:r w:rsidRPr="005540DA">
        <w:t>δεδομένων</w:t>
      </w:r>
      <w:r w:rsidRPr="005540DA">
        <w:rPr>
          <w:spacing w:val="-4"/>
        </w:rPr>
        <w:t xml:space="preserve"> </w:t>
      </w:r>
      <w:r w:rsidRPr="005540DA">
        <w:t>με</w:t>
      </w:r>
      <w:r w:rsidRPr="005540DA">
        <w:rPr>
          <w:spacing w:val="-4"/>
        </w:rPr>
        <w:t xml:space="preserve"> </w:t>
      </w:r>
      <w:r w:rsidRPr="005540DA">
        <w:t>σύστημα</w:t>
      </w:r>
      <w:r w:rsidRPr="005540DA">
        <w:rPr>
          <w:spacing w:val="-5"/>
        </w:rPr>
        <w:t xml:space="preserve"> </w:t>
      </w:r>
      <w:r w:rsidRPr="005540DA">
        <w:t>εκκαθάρισης</w:t>
      </w:r>
      <w:r w:rsidRPr="005540DA">
        <w:rPr>
          <w:spacing w:val="-3"/>
        </w:rPr>
        <w:t xml:space="preserve"> </w:t>
      </w:r>
      <w:r w:rsidRPr="005540DA">
        <w:t>συνταγών</w:t>
      </w:r>
      <w:r w:rsidRPr="005540DA">
        <w:rPr>
          <w:spacing w:val="-2"/>
        </w:rPr>
        <w:t xml:space="preserve"> </w:t>
      </w:r>
      <w:r w:rsidRPr="005540DA">
        <w:t>(μητρώο</w:t>
      </w:r>
      <w:r w:rsidRPr="005540DA">
        <w:rPr>
          <w:spacing w:val="-3"/>
        </w:rPr>
        <w:t xml:space="preserve"> </w:t>
      </w:r>
      <w:r w:rsidRPr="005540DA">
        <w:t>φαρμάκων- εκκαθαρίσεις συνταγών)</w:t>
      </w:r>
    </w:p>
    <w:p w14:paraId="22239D2A" w14:textId="77777777" w:rsidR="00D9624C" w:rsidRPr="005540DA" w:rsidRDefault="00D9624C" w:rsidP="005540DA">
      <w:pPr>
        <w:pStyle w:val="a6"/>
        <w:numPr>
          <w:ilvl w:val="4"/>
          <w:numId w:val="2"/>
        </w:numPr>
        <w:tabs>
          <w:tab w:val="left" w:pos="1577"/>
        </w:tabs>
        <w:spacing w:line="276" w:lineRule="auto"/>
        <w:contextualSpacing w:val="0"/>
        <w:jc w:val="both"/>
      </w:pPr>
      <w:proofErr w:type="spellStart"/>
      <w:r w:rsidRPr="005540DA">
        <w:t>Off</w:t>
      </w:r>
      <w:proofErr w:type="spellEnd"/>
      <w:r w:rsidRPr="005540DA">
        <w:rPr>
          <w:spacing w:val="-4"/>
        </w:rPr>
        <w:t xml:space="preserve"> </w:t>
      </w:r>
      <w:r w:rsidRPr="005540DA">
        <w:t>Line</w:t>
      </w:r>
      <w:r w:rsidRPr="005540DA">
        <w:rPr>
          <w:spacing w:val="-5"/>
        </w:rPr>
        <w:t xml:space="preserve"> </w:t>
      </w:r>
      <w:r w:rsidRPr="005540DA">
        <w:t>ανταλλαγή</w:t>
      </w:r>
      <w:r w:rsidRPr="005540DA">
        <w:rPr>
          <w:spacing w:val="-4"/>
        </w:rPr>
        <w:t xml:space="preserve"> </w:t>
      </w:r>
      <w:r w:rsidRPr="005540DA">
        <w:t>δεδομένων</w:t>
      </w:r>
      <w:r w:rsidRPr="005540DA">
        <w:rPr>
          <w:spacing w:val="-6"/>
        </w:rPr>
        <w:t xml:space="preserve"> </w:t>
      </w:r>
      <w:r w:rsidRPr="005540DA">
        <w:t>με</w:t>
      </w:r>
      <w:r w:rsidRPr="005540DA">
        <w:rPr>
          <w:spacing w:val="-5"/>
        </w:rPr>
        <w:t xml:space="preserve"> </w:t>
      </w:r>
      <w:r w:rsidRPr="005540DA">
        <w:rPr>
          <w:spacing w:val="-4"/>
        </w:rPr>
        <w:t>ΔΙΑΣ</w:t>
      </w:r>
    </w:p>
    <w:p w14:paraId="4B51076F" w14:textId="77777777" w:rsidR="00D9624C" w:rsidRPr="005540DA" w:rsidRDefault="00D9624C" w:rsidP="005540DA">
      <w:pPr>
        <w:spacing w:before="261" w:line="276" w:lineRule="auto"/>
        <w:ind w:left="857" w:right="1009"/>
        <w:jc w:val="both"/>
      </w:pPr>
      <w:r w:rsidRPr="005540DA">
        <w:t>Το</w:t>
      </w:r>
      <w:r w:rsidRPr="005540DA">
        <w:rPr>
          <w:spacing w:val="-2"/>
        </w:rPr>
        <w:t xml:space="preserve"> </w:t>
      </w:r>
      <w:r w:rsidRPr="005540DA">
        <w:t>τελικό</w:t>
      </w:r>
      <w:r w:rsidRPr="005540DA">
        <w:rPr>
          <w:spacing w:val="-6"/>
        </w:rPr>
        <w:t xml:space="preserve"> </w:t>
      </w:r>
      <w:r w:rsidRPr="005540DA">
        <w:t>σε</w:t>
      </w:r>
      <w:r w:rsidRPr="005540DA">
        <w:rPr>
          <w:spacing w:val="-4"/>
        </w:rPr>
        <w:t xml:space="preserve"> </w:t>
      </w:r>
      <w:r w:rsidRPr="005540DA">
        <w:t>λειτουργία</w:t>
      </w:r>
      <w:r w:rsidRPr="005540DA">
        <w:rPr>
          <w:spacing w:val="-7"/>
        </w:rPr>
        <w:t xml:space="preserve"> </w:t>
      </w:r>
      <w:r w:rsidRPr="005540DA">
        <w:t>πληροφοριακό</w:t>
      </w:r>
      <w:r w:rsidRPr="005540DA">
        <w:rPr>
          <w:spacing w:val="-3"/>
        </w:rPr>
        <w:t xml:space="preserve"> </w:t>
      </w:r>
      <w:r w:rsidRPr="005540DA">
        <w:t>σύστημα</w:t>
      </w:r>
      <w:r w:rsidRPr="005540DA">
        <w:rPr>
          <w:spacing w:val="-5"/>
        </w:rPr>
        <w:t xml:space="preserve"> </w:t>
      </w:r>
      <w:r w:rsidRPr="005540DA">
        <w:t>συνιστά</w:t>
      </w:r>
      <w:r w:rsidRPr="005540DA">
        <w:rPr>
          <w:spacing w:val="-2"/>
        </w:rPr>
        <w:t xml:space="preserve"> </w:t>
      </w:r>
      <w:r w:rsidRPr="005540DA">
        <w:t>μια</w:t>
      </w:r>
      <w:r w:rsidRPr="005540DA">
        <w:rPr>
          <w:spacing w:val="-2"/>
        </w:rPr>
        <w:t xml:space="preserve"> </w:t>
      </w:r>
      <w:r w:rsidRPr="005540DA">
        <w:t>ολοκληρωμένη</w:t>
      </w:r>
      <w:r w:rsidRPr="005540DA">
        <w:rPr>
          <w:spacing w:val="-2"/>
        </w:rPr>
        <w:t xml:space="preserve"> </w:t>
      </w:r>
      <w:r w:rsidRPr="005540DA">
        <w:t>πλατφόρμα</w:t>
      </w:r>
      <w:r w:rsidRPr="005540DA">
        <w:rPr>
          <w:spacing w:val="-2"/>
        </w:rPr>
        <w:t xml:space="preserve"> </w:t>
      </w:r>
      <w:r w:rsidRPr="005540DA">
        <w:t>η</w:t>
      </w:r>
      <w:r w:rsidRPr="005540DA">
        <w:rPr>
          <w:spacing w:val="-2"/>
        </w:rPr>
        <w:t xml:space="preserve"> </w:t>
      </w:r>
      <w:r w:rsidRPr="005540DA">
        <w:t>οποία διαχειρίζεται την πληροφορία στον συνολικό της κύκλο.</w:t>
      </w:r>
    </w:p>
    <w:p w14:paraId="7E97097C" w14:textId="77777777" w:rsidR="00D9624C" w:rsidRPr="005540DA" w:rsidRDefault="00D9624C" w:rsidP="005540DA">
      <w:pPr>
        <w:spacing w:line="276" w:lineRule="auto"/>
        <w:ind w:left="857" w:right="907"/>
        <w:jc w:val="both"/>
      </w:pPr>
      <w:r w:rsidRPr="005540DA">
        <w:t>Επιπρόσθετα,</w:t>
      </w:r>
      <w:r w:rsidRPr="005540DA">
        <w:rPr>
          <w:spacing w:val="-4"/>
        </w:rPr>
        <w:t xml:space="preserve"> </w:t>
      </w:r>
      <w:r w:rsidRPr="005540DA">
        <w:t>στο</w:t>
      </w:r>
      <w:r w:rsidRPr="005540DA">
        <w:rPr>
          <w:spacing w:val="-4"/>
        </w:rPr>
        <w:t xml:space="preserve"> </w:t>
      </w:r>
      <w:r w:rsidRPr="005540DA">
        <w:t>πλαίσιο</w:t>
      </w:r>
      <w:r w:rsidRPr="005540DA">
        <w:rPr>
          <w:spacing w:val="-2"/>
        </w:rPr>
        <w:t xml:space="preserve"> </w:t>
      </w:r>
      <w:r w:rsidRPr="005540DA">
        <w:t>υλοποίησης</w:t>
      </w:r>
      <w:r w:rsidRPr="005540DA">
        <w:rPr>
          <w:spacing w:val="-1"/>
        </w:rPr>
        <w:t xml:space="preserve"> </w:t>
      </w:r>
      <w:r w:rsidRPr="005540DA">
        <w:t>του</w:t>
      </w:r>
      <w:r w:rsidRPr="005540DA">
        <w:rPr>
          <w:spacing w:val="-2"/>
        </w:rPr>
        <w:t xml:space="preserve"> </w:t>
      </w:r>
      <w:r w:rsidRPr="005540DA">
        <w:t>Έργου</w:t>
      </w:r>
      <w:r w:rsidRPr="005540DA">
        <w:rPr>
          <w:spacing w:val="-5"/>
        </w:rPr>
        <w:t xml:space="preserve"> </w:t>
      </w:r>
      <w:r w:rsidRPr="005540DA">
        <w:t>του</w:t>
      </w:r>
      <w:r w:rsidRPr="005540DA">
        <w:rPr>
          <w:spacing w:val="-2"/>
        </w:rPr>
        <w:t xml:space="preserve"> </w:t>
      </w:r>
      <w:r w:rsidRPr="005540DA">
        <w:t>Ψηφιακού</w:t>
      </w:r>
      <w:r w:rsidRPr="005540DA">
        <w:rPr>
          <w:spacing w:val="-5"/>
        </w:rPr>
        <w:t xml:space="preserve"> </w:t>
      </w:r>
      <w:r w:rsidRPr="005540DA">
        <w:t>Μετασχηματισμού</w:t>
      </w:r>
      <w:r w:rsidRPr="005540DA">
        <w:rPr>
          <w:spacing w:val="-6"/>
        </w:rPr>
        <w:t xml:space="preserve"> </w:t>
      </w:r>
      <w:r w:rsidRPr="005540DA">
        <w:t>του</w:t>
      </w:r>
      <w:r w:rsidRPr="005540DA">
        <w:rPr>
          <w:spacing w:val="-4"/>
        </w:rPr>
        <w:t xml:space="preserve"> </w:t>
      </w:r>
      <w:r w:rsidRPr="005540DA">
        <w:t>ΕΟΠΥΥ,</w:t>
      </w:r>
      <w:r w:rsidRPr="005540DA">
        <w:rPr>
          <w:spacing w:val="-1"/>
        </w:rPr>
        <w:t xml:space="preserve"> </w:t>
      </w:r>
      <w:r w:rsidRPr="005540DA">
        <w:t>το οποίο βρίσκεται στο στάδιο υλοποίησης, θα δημιουργηθεί</w:t>
      </w:r>
      <w:r w:rsidRPr="005540DA">
        <w:rPr>
          <w:spacing w:val="40"/>
        </w:rPr>
        <w:t xml:space="preserve"> </w:t>
      </w:r>
      <w:r w:rsidRPr="005540DA">
        <w:t>η νέα εικόνα του Πληροφοριακού Συστήματος ΕΟΠΥΥ , το οποίο θα περιλαμβάνει τόσο μετάπτωση υφιστάμενων βασικών οντοτήτων, όσο και δημιουργία νέων, το σύνολο των οποίων θα αποτελεί το νέο Πληροφοριακό Σύστημα του ΕΟΠΥΥ.</w:t>
      </w:r>
    </w:p>
    <w:p w14:paraId="0353C3ED" w14:textId="77777777" w:rsidR="00D9624C" w:rsidRPr="005540DA" w:rsidRDefault="00D9624C" w:rsidP="005540DA">
      <w:pPr>
        <w:spacing w:line="276" w:lineRule="auto"/>
        <w:ind w:left="857" w:right="1009"/>
        <w:jc w:val="both"/>
      </w:pPr>
      <w:r w:rsidRPr="005540DA">
        <w:t>Τα</w:t>
      </w:r>
      <w:r w:rsidRPr="005540DA">
        <w:rPr>
          <w:spacing w:val="-1"/>
        </w:rPr>
        <w:t xml:space="preserve"> </w:t>
      </w:r>
      <w:r w:rsidRPr="005540DA">
        <w:t>πληροφοριακά</w:t>
      </w:r>
      <w:r w:rsidRPr="005540DA">
        <w:rPr>
          <w:spacing w:val="-4"/>
        </w:rPr>
        <w:t xml:space="preserve"> </w:t>
      </w:r>
      <w:r w:rsidRPr="005540DA">
        <w:t>συστήματα</w:t>
      </w:r>
      <w:r w:rsidRPr="005540DA">
        <w:rPr>
          <w:spacing w:val="-2"/>
        </w:rPr>
        <w:t xml:space="preserve"> </w:t>
      </w:r>
      <w:r w:rsidRPr="005540DA">
        <w:t>του</w:t>
      </w:r>
      <w:r w:rsidRPr="005540DA">
        <w:rPr>
          <w:spacing w:val="-4"/>
        </w:rPr>
        <w:t xml:space="preserve"> </w:t>
      </w:r>
      <w:r w:rsidRPr="005540DA">
        <w:t>φορέα</w:t>
      </w:r>
      <w:r w:rsidRPr="005540DA">
        <w:rPr>
          <w:spacing w:val="-4"/>
        </w:rPr>
        <w:t xml:space="preserve"> </w:t>
      </w:r>
      <w:r w:rsidRPr="005540DA">
        <w:t>λειτουργούν</w:t>
      </w:r>
      <w:r w:rsidRPr="005540DA">
        <w:rPr>
          <w:spacing w:val="-4"/>
        </w:rPr>
        <w:t xml:space="preserve"> </w:t>
      </w:r>
      <w:r w:rsidRPr="005540DA">
        <w:t>σε</w:t>
      </w:r>
      <w:r w:rsidRPr="005540DA">
        <w:rPr>
          <w:spacing w:val="-4"/>
        </w:rPr>
        <w:t xml:space="preserve"> </w:t>
      </w:r>
      <w:r w:rsidRPr="005540DA">
        <w:t>κεντρικό</w:t>
      </w:r>
      <w:r w:rsidRPr="005540DA">
        <w:rPr>
          <w:spacing w:val="-1"/>
        </w:rPr>
        <w:t xml:space="preserve"> </w:t>
      </w:r>
      <w:r w:rsidRPr="005540DA">
        <w:t>εξοπλισμό</w:t>
      </w:r>
      <w:r w:rsidRPr="005540DA">
        <w:rPr>
          <w:spacing w:val="-2"/>
        </w:rPr>
        <w:t xml:space="preserve"> </w:t>
      </w:r>
      <w:r w:rsidRPr="005540DA">
        <w:t>που</w:t>
      </w:r>
      <w:r w:rsidRPr="005540DA">
        <w:rPr>
          <w:spacing w:val="-4"/>
        </w:rPr>
        <w:t xml:space="preserve"> </w:t>
      </w:r>
      <w:r w:rsidRPr="005540DA">
        <w:t>διατίθεται</w:t>
      </w:r>
      <w:r w:rsidRPr="005540DA">
        <w:rPr>
          <w:spacing w:val="-2"/>
        </w:rPr>
        <w:t xml:space="preserve"> </w:t>
      </w:r>
      <w:r w:rsidRPr="005540DA">
        <w:t>από τον ΕΟΠΥΥ.</w:t>
      </w:r>
    </w:p>
    <w:p w14:paraId="3F900189" w14:textId="77777777" w:rsidR="00D9624C" w:rsidRPr="005540DA" w:rsidRDefault="00D9624C" w:rsidP="005540DA">
      <w:pPr>
        <w:spacing w:before="1" w:line="276" w:lineRule="auto"/>
        <w:ind w:left="857" w:right="907"/>
        <w:jc w:val="both"/>
      </w:pPr>
      <w:r w:rsidRPr="005540DA">
        <w:t>Η παραγωγική λειτουργία των πληροφοριακών συστημάτων στηρίζεται σε μια σειρά από υποστηρικτικές και</w:t>
      </w:r>
      <w:r w:rsidRPr="005540DA">
        <w:rPr>
          <w:spacing w:val="-2"/>
        </w:rPr>
        <w:t xml:space="preserve"> </w:t>
      </w:r>
      <w:r w:rsidRPr="005540DA">
        <w:t>ενισχυτικές υπηρεσίες οι οποίες κρίνονται</w:t>
      </w:r>
      <w:r w:rsidRPr="005540DA">
        <w:rPr>
          <w:spacing w:val="-1"/>
        </w:rPr>
        <w:t xml:space="preserve"> </w:t>
      </w:r>
      <w:r w:rsidRPr="005540DA">
        <w:t>απαραίτητες προκειμένου</w:t>
      </w:r>
      <w:r w:rsidRPr="005540DA">
        <w:rPr>
          <w:spacing w:val="-2"/>
        </w:rPr>
        <w:t xml:space="preserve"> </w:t>
      </w:r>
      <w:r w:rsidRPr="005540DA">
        <w:t>αφενός να μη</w:t>
      </w:r>
      <w:r w:rsidRPr="005540DA">
        <w:rPr>
          <w:spacing w:val="-3"/>
        </w:rPr>
        <w:t xml:space="preserve"> </w:t>
      </w:r>
      <w:r w:rsidRPr="005540DA">
        <w:t>διαταράσσεται</w:t>
      </w:r>
      <w:r w:rsidRPr="005540DA">
        <w:rPr>
          <w:spacing w:val="-2"/>
        </w:rPr>
        <w:t xml:space="preserve"> </w:t>
      </w:r>
      <w:r w:rsidRPr="005540DA">
        <w:t>η</w:t>
      </w:r>
      <w:r w:rsidRPr="005540DA">
        <w:rPr>
          <w:spacing w:val="-2"/>
        </w:rPr>
        <w:t xml:space="preserve"> </w:t>
      </w:r>
      <w:r w:rsidRPr="005540DA">
        <w:t>ομαλή</w:t>
      </w:r>
      <w:r w:rsidRPr="005540DA">
        <w:rPr>
          <w:spacing w:val="-3"/>
        </w:rPr>
        <w:t xml:space="preserve"> </w:t>
      </w:r>
      <w:r w:rsidRPr="005540DA">
        <w:t>λειτουργία,</w:t>
      </w:r>
      <w:r w:rsidRPr="005540DA">
        <w:rPr>
          <w:spacing w:val="-1"/>
        </w:rPr>
        <w:t xml:space="preserve"> </w:t>
      </w:r>
      <w:r w:rsidRPr="005540DA">
        <w:t>διαθεσιμότητα</w:t>
      </w:r>
      <w:r w:rsidRPr="005540DA">
        <w:rPr>
          <w:spacing w:val="-2"/>
        </w:rPr>
        <w:t xml:space="preserve"> </w:t>
      </w:r>
      <w:r w:rsidRPr="005540DA">
        <w:t>και</w:t>
      </w:r>
      <w:r w:rsidRPr="005540DA">
        <w:rPr>
          <w:spacing w:val="-4"/>
        </w:rPr>
        <w:t xml:space="preserve"> </w:t>
      </w:r>
      <w:r w:rsidRPr="005540DA">
        <w:t>απόκριση</w:t>
      </w:r>
      <w:r w:rsidRPr="005540DA">
        <w:rPr>
          <w:spacing w:val="-3"/>
        </w:rPr>
        <w:t xml:space="preserve"> </w:t>
      </w:r>
      <w:r w:rsidRPr="005540DA">
        <w:t>του</w:t>
      </w:r>
      <w:r w:rsidRPr="005540DA">
        <w:rPr>
          <w:spacing w:val="-5"/>
        </w:rPr>
        <w:t xml:space="preserve"> </w:t>
      </w:r>
      <w:r w:rsidRPr="005540DA">
        <w:t>συστήματος</w:t>
      </w:r>
      <w:r w:rsidRPr="005540DA">
        <w:rPr>
          <w:spacing w:val="-3"/>
        </w:rPr>
        <w:t xml:space="preserve"> </w:t>
      </w:r>
      <w:r w:rsidRPr="005540DA">
        <w:t>και</w:t>
      </w:r>
      <w:r w:rsidRPr="005540DA">
        <w:rPr>
          <w:spacing w:val="-2"/>
        </w:rPr>
        <w:t xml:space="preserve"> </w:t>
      </w:r>
      <w:r w:rsidRPr="005540DA">
        <w:t>αφετέρου να υπάρχει δυνατότητα προσαρμογής του σε νέες επιχειρησιακές απαιτήσεις που προκύπτουν για διάφορους λόγους, (π.χ. λόγω αλλαγών στο επιχειρησιακό καθεστώς, ή λόγω ενσωμάτωσης παρατηρήσεων χρηστών).</w:t>
      </w:r>
    </w:p>
    <w:p w14:paraId="1297C595" w14:textId="77777777" w:rsidR="00D9624C" w:rsidRPr="005540DA" w:rsidRDefault="00D9624C" w:rsidP="005540DA">
      <w:pPr>
        <w:spacing w:line="276" w:lineRule="auto"/>
        <w:ind w:left="857" w:right="848"/>
        <w:jc w:val="both"/>
      </w:pPr>
      <w:r w:rsidRPr="005540DA">
        <w:t>Από τα</w:t>
      </w:r>
      <w:r w:rsidRPr="005540DA">
        <w:rPr>
          <w:spacing w:val="-3"/>
        </w:rPr>
        <w:t xml:space="preserve"> </w:t>
      </w:r>
      <w:r w:rsidRPr="005540DA">
        <w:t>ανωτέρω</w:t>
      </w:r>
      <w:r w:rsidRPr="005540DA">
        <w:rPr>
          <w:spacing w:val="-1"/>
        </w:rPr>
        <w:t xml:space="preserve"> </w:t>
      </w:r>
      <w:r w:rsidRPr="005540DA">
        <w:t>αναφερόμενα</w:t>
      </w:r>
      <w:r w:rsidRPr="005540DA">
        <w:rPr>
          <w:spacing w:val="-2"/>
        </w:rPr>
        <w:t xml:space="preserve"> </w:t>
      </w:r>
      <w:r w:rsidRPr="005540DA">
        <w:t>καθίσταται</w:t>
      </w:r>
      <w:r w:rsidRPr="005540DA">
        <w:rPr>
          <w:spacing w:val="-3"/>
        </w:rPr>
        <w:t xml:space="preserve"> </w:t>
      </w:r>
      <w:r w:rsidRPr="005540DA">
        <w:t>σαφές</w:t>
      </w:r>
      <w:r w:rsidRPr="005540DA">
        <w:rPr>
          <w:spacing w:val="-1"/>
        </w:rPr>
        <w:t xml:space="preserve"> </w:t>
      </w:r>
      <w:r w:rsidRPr="005540DA">
        <w:t>ότι η ολοένα αυξανόμενη</w:t>
      </w:r>
      <w:r w:rsidRPr="005540DA">
        <w:rPr>
          <w:spacing w:val="-3"/>
        </w:rPr>
        <w:t xml:space="preserve"> </w:t>
      </w:r>
      <w:r w:rsidRPr="005540DA">
        <w:t>χρήση</w:t>
      </w:r>
      <w:r w:rsidRPr="005540DA">
        <w:rPr>
          <w:spacing w:val="-1"/>
        </w:rPr>
        <w:t xml:space="preserve"> </w:t>
      </w:r>
      <w:r w:rsidRPr="005540DA">
        <w:t>του</w:t>
      </w:r>
      <w:r w:rsidRPr="005540DA">
        <w:rPr>
          <w:spacing w:val="-3"/>
        </w:rPr>
        <w:t xml:space="preserve"> </w:t>
      </w:r>
      <w:r w:rsidRPr="005540DA">
        <w:t xml:space="preserve">συστήματος (τόσο σε εύρος λειτουργιών όσο και σε πλήθος χρηστών και συναλλαγών), το δυναμικά </w:t>
      </w:r>
      <w:r w:rsidRPr="005540DA">
        <w:lastRenderedPageBreak/>
        <w:t>μεταβαλλόμενο επιχειρησιακό περιβάλλον των σχετικών διαδικασιών, αλλά και η κρισιμότητα των λειτουργιών</w:t>
      </w:r>
      <w:r w:rsidRPr="005540DA">
        <w:rPr>
          <w:spacing w:val="-1"/>
        </w:rPr>
        <w:t xml:space="preserve"> </w:t>
      </w:r>
      <w:r w:rsidRPr="005540DA">
        <w:t>που</w:t>
      </w:r>
      <w:r w:rsidRPr="005540DA">
        <w:rPr>
          <w:spacing w:val="-2"/>
        </w:rPr>
        <w:t xml:space="preserve"> </w:t>
      </w:r>
      <w:r w:rsidRPr="005540DA">
        <w:t>καλύπτει</w:t>
      </w:r>
      <w:r w:rsidRPr="005540DA">
        <w:rPr>
          <w:spacing w:val="-2"/>
        </w:rPr>
        <w:t xml:space="preserve"> </w:t>
      </w:r>
      <w:r w:rsidRPr="005540DA">
        <w:t>ο</w:t>
      </w:r>
      <w:r w:rsidRPr="005540DA">
        <w:rPr>
          <w:spacing w:val="-4"/>
        </w:rPr>
        <w:t xml:space="preserve"> </w:t>
      </w:r>
      <w:r w:rsidRPr="005540DA">
        <w:t>ΕΟΠΥΥ,</w:t>
      </w:r>
      <w:r w:rsidRPr="005540DA">
        <w:rPr>
          <w:spacing w:val="-5"/>
        </w:rPr>
        <w:t xml:space="preserve"> </w:t>
      </w:r>
      <w:r w:rsidRPr="005540DA">
        <w:t>απαιτούν</w:t>
      </w:r>
      <w:r w:rsidRPr="005540DA">
        <w:rPr>
          <w:spacing w:val="-5"/>
        </w:rPr>
        <w:t xml:space="preserve"> </w:t>
      </w:r>
      <w:r w:rsidRPr="005540DA">
        <w:t>την</w:t>
      </w:r>
      <w:r w:rsidRPr="005540DA">
        <w:rPr>
          <w:spacing w:val="-4"/>
        </w:rPr>
        <w:t xml:space="preserve"> </w:t>
      </w:r>
      <w:r w:rsidRPr="005540DA">
        <w:t>αδιάλειπτη,</w:t>
      </w:r>
      <w:r w:rsidRPr="005540DA">
        <w:rPr>
          <w:spacing w:val="-4"/>
        </w:rPr>
        <w:t xml:space="preserve"> </w:t>
      </w:r>
      <w:r w:rsidRPr="005540DA">
        <w:t>ασφαλή,</w:t>
      </w:r>
      <w:r w:rsidRPr="005540DA">
        <w:rPr>
          <w:spacing w:val="-4"/>
        </w:rPr>
        <w:t xml:space="preserve"> </w:t>
      </w:r>
      <w:r w:rsidRPr="005540DA">
        <w:t>ευρεία,</w:t>
      </w:r>
      <w:r w:rsidRPr="005540DA">
        <w:rPr>
          <w:spacing w:val="-4"/>
        </w:rPr>
        <w:t xml:space="preserve"> </w:t>
      </w:r>
      <w:r w:rsidRPr="005540DA">
        <w:t>αξιόπιστη,</w:t>
      </w:r>
      <w:r w:rsidRPr="005540DA">
        <w:rPr>
          <w:spacing w:val="-1"/>
        </w:rPr>
        <w:t xml:space="preserve"> </w:t>
      </w:r>
      <w:r w:rsidRPr="005540DA">
        <w:t>ευέλικτη και ποιοτική συντήρηση, επέκταση και λειτουργία των πληροφοριακών του συστημάτων.</w:t>
      </w:r>
    </w:p>
    <w:p w14:paraId="6383A351" w14:textId="77777777" w:rsidR="00D9624C" w:rsidRPr="005540DA" w:rsidRDefault="00D9624C" w:rsidP="005540DA">
      <w:pPr>
        <w:pStyle w:val="a6"/>
        <w:numPr>
          <w:ilvl w:val="1"/>
          <w:numId w:val="5"/>
        </w:numPr>
        <w:tabs>
          <w:tab w:val="left" w:pos="1423"/>
        </w:tabs>
        <w:spacing w:before="263" w:line="276" w:lineRule="auto"/>
        <w:contextualSpacing w:val="0"/>
        <w:jc w:val="both"/>
        <w:rPr>
          <w:b/>
        </w:rPr>
      </w:pPr>
      <w:bookmarkStart w:id="1" w:name="_Hlk208218575"/>
      <w:r w:rsidRPr="005540DA">
        <w:rPr>
          <w:b/>
          <w:u w:val="single"/>
        </w:rPr>
        <w:t>Σκοπός</w:t>
      </w:r>
      <w:r w:rsidRPr="005540DA">
        <w:rPr>
          <w:b/>
          <w:spacing w:val="-8"/>
          <w:u w:val="single"/>
        </w:rPr>
        <w:t xml:space="preserve"> </w:t>
      </w:r>
      <w:r w:rsidRPr="005540DA">
        <w:rPr>
          <w:b/>
          <w:spacing w:val="-3"/>
          <w:u w:val="single"/>
        </w:rPr>
        <w:t xml:space="preserve">και αντικείμενο του έργου </w:t>
      </w:r>
    </w:p>
    <w:bookmarkEnd w:id="1"/>
    <w:p w14:paraId="4C1D517D" w14:textId="77777777" w:rsidR="00D9624C" w:rsidRPr="005540DA" w:rsidRDefault="00D9624C" w:rsidP="005540DA">
      <w:pPr>
        <w:spacing w:before="1" w:line="276" w:lineRule="auto"/>
        <w:ind w:left="857" w:right="907"/>
        <w:jc w:val="both"/>
      </w:pPr>
    </w:p>
    <w:p w14:paraId="1BCBF3F1" w14:textId="77777777" w:rsidR="00D9624C" w:rsidRPr="005540DA" w:rsidRDefault="00D9624C" w:rsidP="005540DA">
      <w:pPr>
        <w:spacing w:before="1" w:line="276" w:lineRule="auto"/>
        <w:ind w:left="857" w:right="907"/>
        <w:jc w:val="both"/>
      </w:pPr>
      <w:r w:rsidRPr="005540DA">
        <w:t xml:space="preserve">Σκοπός του έργου είναι ο ΕΟΠΥΥ να αποκτήσει υποδομή συνεχούς λήψης αντιγράφων ασφαλείας για τις σχεσιακές βάσεις δεδομένων </w:t>
      </w:r>
      <w:r w:rsidRPr="005540DA">
        <w:rPr>
          <w:lang w:val="en-US"/>
        </w:rPr>
        <w:t>Oracle</w:t>
      </w:r>
      <w:r w:rsidRPr="005540DA">
        <w:t xml:space="preserve"> που εξυπηρετούν πολλαπλές κρίσιμες για τον οργανισμό εφαρμογές. Έτσι θα εξασφαλιστούν για αυτές τις βάσεις δεδομένων τα αντίγραφα ασφαλείας προσφέροντας προστασία από πιθανές επιθέσεις </w:t>
      </w:r>
      <w:proofErr w:type="spellStart"/>
      <w:r w:rsidRPr="005540DA">
        <w:t>ransomware</w:t>
      </w:r>
      <w:proofErr w:type="spellEnd"/>
      <w:r w:rsidRPr="005540DA">
        <w:t xml:space="preserve">, λήψη αντιγράφων ασφαλείας σε πραγματικό χρόνο και γρήγορη επαναφορά σε περίπτωση που κριθεί απαραίτητο. </w:t>
      </w:r>
    </w:p>
    <w:p w14:paraId="7A5A1B9F" w14:textId="77777777" w:rsidR="00D9624C" w:rsidRPr="005540DA" w:rsidRDefault="00D9624C" w:rsidP="005540DA">
      <w:pPr>
        <w:spacing w:before="1" w:line="276" w:lineRule="auto"/>
        <w:ind w:left="857" w:right="907"/>
        <w:jc w:val="both"/>
      </w:pPr>
    </w:p>
    <w:p w14:paraId="6DE29001" w14:textId="77777777" w:rsidR="00D9624C" w:rsidRPr="005540DA" w:rsidRDefault="00D9624C" w:rsidP="005540DA">
      <w:pPr>
        <w:spacing w:before="1" w:line="276" w:lineRule="auto"/>
        <w:ind w:left="857" w:right="907"/>
        <w:jc w:val="both"/>
      </w:pPr>
      <w:r w:rsidRPr="005540DA">
        <w:t>Το βασικό αντικείμενο του έργου είναι η προμήθεια εξοπλισμού και αδειών χρήσης λογισμικού καθώς και η παροχή υπηρεσιών εγκατάστασης, παραμετροποίησης, εκπαίδευσης, εγγύησης και συντήρησης του εξοπλισμού και του λογισμικού.</w:t>
      </w:r>
    </w:p>
    <w:p w14:paraId="27BB7046" w14:textId="77777777" w:rsidR="00D9624C" w:rsidRPr="005540DA" w:rsidRDefault="00D9624C" w:rsidP="005540DA">
      <w:pPr>
        <w:spacing w:before="1" w:line="276" w:lineRule="auto"/>
        <w:ind w:left="857" w:right="907"/>
        <w:jc w:val="both"/>
      </w:pPr>
    </w:p>
    <w:p w14:paraId="5CCEF549" w14:textId="77777777" w:rsidR="00D9624C" w:rsidRPr="005540DA" w:rsidRDefault="00D9624C" w:rsidP="005540DA">
      <w:pPr>
        <w:spacing w:before="1" w:line="276" w:lineRule="auto"/>
        <w:ind w:left="857" w:right="907"/>
        <w:jc w:val="both"/>
      </w:pPr>
      <w:r w:rsidRPr="005540DA">
        <w:t>Ειδικότερα, το έργο αφορά στην προμήθεια υποδομής λήψης και επαναφοράς αντιγράφων ασφαλείας βάσεων δεδομένων (</w:t>
      </w:r>
      <w:proofErr w:type="spellStart"/>
      <w:r w:rsidRPr="005540DA">
        <w:t>backup</w:t>
      </w:r>
      <w:proofErr w:type="spellEnd"/>
      <w:r w:rsidRPr="005540DA">
        <w:t xml:space="preserve"> &amp; </w:t>
      </w:r>
      <w:proofErr w:type="spellStart"/>
      <w:r w:rsidRPr="005540DA">
        <w:t>recovery</w:t>
      </w:r>
      <w:proofErr w:type="spellEnd"/>
      <w:r w:rsidRPr="005540DA">
        <w:t xml:space="preserve">). </w:t>
      </w:r>
    </w:p>
    <w:p w14:paraId="0AA4D2C8" w14:textId="77777777" w:rsidR="00D9624C" w:rsidRPr="005540DA" w:rsidRDefault="00D9624C" w:rsidP="005540DA">
      <w:pPr>
        <w:spacing w:before="1" w:line="276" w:lineRule="auto"/>
        <w:ind w:left="857" w:right="907"/>
        <w:jc w:val="both"/>
      </w:pPr>
    </w:p>
    <w:p w14:paraId="7036ED4A" w14:textId="77777777" w:rsidR="00D9624C" w:rsidRPr="005540DA" w:rsidRDefault="00D9624C" w:rsidP="005540DA">
      <w:pPr>
        <w:pStyle w:val="a6"/>
        <w:numPr>
          <w:ilvl w:val="1"/>
          <w:numId w:val="5"/>
        </w:numPr>
        <w:spacing w:line="276" w:lineRule="auto"/>
        <w:contextualSpacing w:val="0"/>
        <w:jc w:val="both"/>
        <w:rPr>
          <w:b/>
          <w:spacing w:val="-3"/>
          <w:u w:val="single"/>
        </w:rPr>
      </w:pPr>
      <w:r w:rsidRPr="005540DA">
        <w:rPr>
          <w:b/>
          <w:spacing w:val="-3"/>
          <w:u w:val="single"/>
        </w:rPr>
        <w:t>Τεχνικές απαιτήσεις</w:t>
      </w:r>
    </w:p>
    <w:p w14:paraId="063A174A" w14:textId="77777777" w:rsidR="00D9624C" w:rsidRPr="005540DA" w:rsidRDefault="00D9624C" w:rsidP="005540DA">
      <w:pPr>
        <w:spacing w:line="276" w:lineRule="auto"/>
        <w:jc w:val="both"/>
      </w:pPr>
    </w:p>
    <w:p w14:paraId="7D9C1878" w14:textId="77777777" w:rsidR="00D9624C" w:rsidRPr="005540DA" w:rsidRDefault="00D9624C" w:rsidP="005540DA">
      <w:pPr>
        <w:spacing w:before="1" w:line="276" w:lineRule="auto"/>
        <w:ind w:left="857" w:right="907"/>
        <w:jc w:val="both"/>
      </w:pPr>
      <w:r w:rsidRPr="005540DA">
        <w:t>H υποδομή που θα εγκατασταθεί θα αποτελείται από ένα ολοκληρωμένο σύστημα, που θα πρέπει να περιλαμβάνει υποδομή (ικριώματα, εξυπηρετητές, αποθήκευση και δικτύωση) καθώς και λογισμικό (λειτουργικό σύστημα). Το προσφερόμενο σύστημα θα πρέπει να παρέχει αρχιτεκτονική χωρίς μοναδικό σημείο αστοχίας.</w:t>
      </w:r>
    </w:p>
    <w:p w14:paraId="6863A256" w14:textId="77777777" w:rsidR="00D9624C" w:rsidRPr="005540DA" w:rsidRDefault="00D9624C" w:rsidP="005540DA">
      <w:pPr>
        <w:spacing w:before="1" w:line="276" w:lineRule="auto"/>
        <w:ind w:left="857" w:right="907"/>
        <w:jc w:val="both"/>
      </w:pPr>
    </w:p>
    <w:p w14:paraId="5157A910" w14:textId="77777777" w:rsidR="00D9624C" w:rsidRPr="005540DA" w:rsidRDefault="00D9624C" w:rsidP="005540DA">
      <w:pPr>
        <w:spacing w:before="1" w:line="276" w:lineRule="auto"/>
        <w:ind w:left="857" w:right="907"/>
        <w:jc w:val="both"/>
      </w:pPr>
      <w:r w:rsidRPr="005540DA">
        <w:t xml:space="preserve">Η προσφερόμενη ολοκληρωμένη λύση υποδομής λήψης και επαναφοράς αντιγράφων ασφαλείας βάσεων δεδομένων θα πρέπει να παρέχεται ως σύστημα "έτοιμο προς χρήση", εγκατεστημένο σε ικρίωμα με όλη την εσωτερική καλωδίωση δικτύου μεταξύ εξαρτημάτων (εξυπηρετητές, αποθήκευση, </w:t>
      </w:r>
      <w:proofErr w:type="spellStart"/>
      <w:r w:rsidRPr="005540DA">
        <w:t>switches</w:t>
      </w:r>
      <w:proofErr w:type="spellEnd"/>
      <w:r w:rsidRPr="005540DA">
        <w:t>) και κατάλληλο λογισμικό, μειώνοντας το κόστος και την πολυπλοκότητα των υποδομών πληροφορικής, ενώ παράλληλα αυξάνοντας την παραγωγικότητα και την απόδοση.</w:t>
      </w:r>
    </w:p>
    <w:p w14:paraId="2AFDB344" w14:textId="77777777" w:rsidR="00D9624C" w:rsidRPr="005540DA" w:rsidRDefault="00D9624C" w:rsidP="005540DA">
      <w:pPr>
        <w:spacing w:before="1" w:line="276" w:lineRule="auto"/>
        <w:ind w:left="857" w:right="907"/>
        <w:jc w:val="both"/>
      </w:pPr>
    </w:p>
    <w:p w14:paraId="61D2F31F" w14:textId="77777777" w:rsidR="00D9624C" w:rsidRPr="005540DA" w:rsidRDefault="00D9624C" w:rsidP="005540DA">
      <w:pPr>
        <w:spacing w:before="1" w:line="276" w:lineRule="auto"/>
        <w:ind w:left="857" w:right="907"/>
        <w:jc w:val="both"/>
      </w:pPr>
      <w:r w:rsidRPr="005540DA">
        <w:t>Το σύστημα θα πρέπει να διασφαλίζει:</w:t>
      </w:r>
    </w:p>
    <w:p w14:paraId="74C5C7AC"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μηδενική απώλεια δεδομένων σε περίπτωση οποιασδήποτε αστοχίας υλικού</w:t>
      </w:r>
    </w:p>
    <w:p w14:paraId="628A0266"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επαναφορά της βάσης δεδομένων σε ελάχιστο χρόνο</w:t>
      </w:r>
    </w:p>
    <w:p w14:paraId="638AF911"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προστασία του αντιγράφου ασφαλείας της κύριας βάσης δεδομένων από οποιαδήποτε φυσικό ή λογικό </w:t>
      </w:r>
      <w:proofErr w:type="spellStart"/>
      <w:r w:rsidRPr="005540DA">
        <w:t>corruption</w:t>
      </w:r>
      <w:proofErr w:type="spellEnd"/>
    </w:p>
    <w:p w14:paraId="6581DE3C"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προστασία από </w:t>
      </w:r>
      <w:proofErr w:type="spellStart"/>
      <w:r w:rsidRPr="005540DA">
        <w:t>κυβερνο</w:t>
      </w:r>
      <w:proofErr w:type="spellEnd"/>
      <w:r w:rsidRPr="005540DA">
        <w:t xml:space="preserve">-επιθέσεις στα αντίγραφα ασφαλείας </w:t>
      </w:r>
    </w:p>
    <w:p w14:paraId="1DFAE5D5" w14:textId="423826EB" w:rsidR="00D9624C" w:rsidRDefault="00D9624C" w:rsidP="00A533FD">
      <w:pPr>
        <w:pStyle w:val="a6"/>
        <w:numPr>
          <w:ilvl w:val="4"/>
          <w:numId w:val="2"/>
        </w:numPr>
        <w:tabs>
          <w:tab w:val="left" w:pos="1577"/>
        </w:tabs>
        <w:spacing w:line="276" w:lineRule="auto"/>
        <w:ind w:right="900"/>
        <w:contextualSpacing w:val="0"/>
        <w:jc w:val="both"/>
      </w:pPr>
      <w:r w:rsidRPr="005540DA">
        <w:t>Κρυπτογραφημένα αντίγραφα ασφαλείας που είναι αποδοτικά στο χώρο που καταλαμβάνουν όταν υπάρχει κρυπτογράφηση στη βάση δεδομένων.</w:t>
      </w:r>
    </w:p>
    <w:p w14:paraId="6A462B83" w14:textId="2100279E" w:rsidR="00A533FD" w:rsidRDefault="00A533FD">
      <w:pPr>
        <w:widowControl/>
        <w:autoSpaceDE/>
        <w:autoSpaceDN/>
        <w:spacing w:after="160" w:line="259" w:lineRule="auto"/>
      </w:pPr>
      <w:r>
        <w:br w:type="page"/>
      </w:r>
    </w:p>
    <w:p w14:paraId="684C3746" w14:textId="77777777" w:rsidR="009809EE" w:rsidRPr="00FD3B77" w:rsidRDefault="009809EE" w:rsidP="009809EE">
      <w:pPr>
        <w:pStyle w:val="a6"/>
        <w:numPr>
          <w:ilvl w:val="2"/>
          <w:numId w:val="5"/>
        </w:numPr>
        <w:tabs>
          <w:tab w:val="left" w:pos="1563"/>
        </w:tabs>
        <w:spacing w:before="262"/>
        <w:ind w:left="1563" w:hanging="718"/>
        <w:contextualSpacing w:val="0"/>
        <w:jc w:val="both"/>
        <w:rPr>
          <w:b/>
          <w:u w:val="single"/>
        </w:rPr>
      </w:pPr>
      <w:r w:rsidRPr="006B691D">
        <w:rPr>
          <w:b/>
          <w:u w:val="single"/>
        </w:rPr>
        <w:lastRenderedPageBreak/>
        <w:t>Απαιτούμενος εξοπλισμός</w:t>
      </w:r>
    </w:p>
    <w:p w14:paraId="4EF17123" w14:textId="77777777" w:rsidR="009809EE" w:rsidRPr="008A03FF" w:rsidRDefault="009809EE" w:rsidP="009809EE"/>
    <w:p w14:paraId="1F8E3D75" w14:textId="77777777" w:rsidR="009809EE" w:rsidRPr="004F19D9" w:rsidRDefault="009809EE" w:rsidP="009809EE">
      <w:pPr>
        <w:spacing w:before="1"/>
        <w:ind w:left="857" w:right="907"/>
        <w:jc w:val="both"/>
      </w:pPr>
      <w:r w:rsidRPr="004F19D9">
        <w:t>Το υλικό υποδομής που θα προσφερθεί περιλαμβάνει τα παρακάτω:</w:t>
      </w:r>
    </w:p>
    <w:tbl>
      <w:tblPr>
        <w:tblStyle w:val="ad"/>
        <w:tblW w:w="0" w:type="auto"/>
        <w:tblInd w:w="959" w:type="dxa"/>
        <w:tblLook w:val="04A0" w:firstRow="1" w:lastRow="0" w:firstColumn="1" w:lastColumn="0" w:noHBand="0" w:noVBand="1"/>
      </w:tblPr>
      <w:tblGrid>
        <w:gridCol w:w="2722"/>
        <w:gridCol w:w="4536"/>
        <w:gridCol w:w="2268"/>
      </w:tblGrid>
      <w:tr w:rsidR="009809EE" w:rsidRPr="004F19D9" w14:paraId="1FA97857" w14:textId="77777777" w:rsidTr="001B2492">
        <w:tc>
          <w:tcPr>
            <w:tcW w:w="2722" w:type="dxa"/>
            <w:tcBorders>
              <w:top w:val="single" w:sz="4" w:space="0" w:color="auto"/>
              <w:left w:val="single" w:sz="4" w:space="0" w:color="auto"/>
              <w:bottom w:val="single" w:sz="4" w:space="0" w:color="auto"/>
              <w:right w:val="single" w:sz="4" w:space="0" w:color="auto"/>
            </w:tcBorders>
            <w:hideMark/>
          </w:tcPr>
          <w:p w14:paraId="2ED88101" w14:textId="77777777" w:rsidR="009809EE" w:rsidRPr="005F09F9" w:rsidRDefault="009809EE" w:rsidP="001F7410">
            <w:pPr>
              <w:spacing w:after="120"/>
              <w:jc w:val="both"/>
              <w:rPr>
                <w:b/>
                <w:bCs/>
                <w:sz w:val="22"/>
                <w:szCs w:val="22"/>
              </w:rPr>
            </w:pPr>
            <w:r w:rsidRPr="005F09F9">
              <w:rPr>
                <w:b/>
                <w:bCs/>
              </w:rPr>
              <w:t>Τύπος Εξοπλισμού</w:t>
            </w:r>
          </w:p>
        </w:tc>
        <w:tc>
          <w:tcPr>
            <w:tcW w:w="4536" w:type="dxa"/>
            <w:tcBorders>
              <w:top w:val="single" w:sz="4" w:space="0" w:color="auto"/>
              <w:left w:val="single" w:sz="4" w:space="0" w:color="auto"/>
              <w:bottom w:val="single" w:sz="4" w:space="0" w:color="auto"/>
              <w:right w:val="single" w:sz="4" w:space="0" w:color="auto"/>
            </w:tcBorders>
            <w:hideMark/>
          </w:tcPr>
          <w:p w14:paraId="42D9D27D" w14:textId="77777777" w:rsidR="009809EE" w:rsidRPr="005F09F9" w:rsidRDefault="009809EE" w:rsidP="001F7410">
            <w:pPr>
              <w:spacing w:after="120"/>
              <w:jc w:val="both"/>
              <w:rPr>
                <w:b/>
                <w:bCs/>
                <w:sz w:val="22"/>
                <w:szCs w:val="22"/>
              </w:rPr>
            </w:pPr>
            <w:r w:rsidRPr="005F09F9">
              <w:rPr>
                <w:b/>
                <w:bCs/>
              </w:rPr>
              <w:t>Περιγραφή / Είδη</w:t>
            </w:r>
          </w:p>
        </w:tc>
        <w:tc>
          <w:tcPr>
            <w:tcW w:w="2268" w:type="dxa"/>
            <w:tcBorders>
              <w:top w:val="single" w:sz="4" w:space="0" w:color="auto"/>
              <w:left w:val="single" w:sz="4" w:space="0" w:color="auto"/>
              <w:bottom w:val="single" w:sz="4" w:space="0" w:color="auto"/>
              <w:right w:val="single" w:sz="4" w:space="0" w:color="auto"/>
            </w:tcBorders>
            <w:hideMark/>
          </w:tcPr>
          <w:p w14:paraId="396CD80F" w14:textId="77777777" w:rsidR="009809EE" w:rsidRPr="005F09F9" w:rsidRDefault="009809EE" w:rsidP="001F7410">
            <w:pPr>
              <w:spacing w:after="120"/>
              <w:jc w:val="both"/>
              <w:rPr>
                <w:b/>
                <w:bCs/>
                <w:sz w:val="22"/>
                <w:szCs w:val="22"/>
              </w:rPr>
            </w:pPr>
            <w:r w:rsidRPr="005F09F9">
              <w:rPr>
                <w:b/>
                <w:bCs/>
              </w:rPr>
              <w:t>Ποσότητα</w:t>
            </w:r>
          </w:p>
        </w:tc>
      </w:tr>
      <w:tr w:rsidR="009809EE" w:rsidRPr="004F19D9" w14:paraId="52408C3C" w14:textId="77777777" w:rsidTr="001B2492">
        <w:tc>
          <w:tcPr>
            <w:tcW w:w="2722" w:type="dxa"/>
            <w:tcBorders>
              <w:top w:val="single" w:sz="4" w:space="0" w:color="auto"/>
              <w:left w:val="single" w:sz="4" w:space="0" w:color="auto"/>
              <w:bottom w:val="single" w:sz="4" w:space="0" w:color="auto"/>
              <w:right w:val="single" w:sz="4" w:space="0" w:color="auto"/>
            </w:tcBorders>
            <w:hideMark/>
          </w:tcPr>
          <w:p w14:paraId="437A609F" w14:textId="77777777" w:rsidR="009809EE" w:rsidRPr="005F09F9" w:rsidRDefault="009809EE" w:rsidP="001F7410">
            <w:pPr>
              <w:spacing w:after="120"/>
              <w:jc w:val="both"/>
              <w:rPr>
                <w:sz w:val="22"/>
                <w:szCs w:val="22"/>
                <w:lang w:val="en-US"/>
              </w:rPr>
            </w:pPr>
            <w:r w:rsidRPr="005F09F9">
              <w:t>Εξοπλισμός</w:t>
            </w:r>
            <w:r w:rsidRPr="005F09F9">
              <w:rPr>
                <w:lang w:val="en-US"/>
              </w:rPr>
              <w:t xml:space="preserve"> DB Backup </w:t>
            </w:r>
          </w:p>
        </w:tc>
        <w:tc>
          <w:tcPr>
            <w:tcW w:w="4536" w:type="dxa"/>
            <w:tcBorders>
              <w:top w:val="single" w:sz="4" w:space="0" w:color="auto"/>
              <w:left w:val="single" w:sz="4" w:space="0" w:color="auto"/>
              <w:bottom w:val="single" w:sz="4" w:space="0" w:color="auto"/>
              <w:right w:val="single" w:sz="4" w:space="0" w:color="auto"/>
            </w:tcBorders>
            <w:hideMark/>
          </w:tcPr>
          <w:p w14:paraId="48D98462" w14:textId="72340ED5" w:rsidR="009809EE" w:rsidRPr="005F09F9" w:rsidRDefault="009809EE" w:rsidP="001F7410">
            <w:pPr>
              <w:spacing w:after="120"/>
              <w:jc w:val="both"/>
              <w:rPr>
                <w:sz w:val="22"/>
                <w:szCs w:val="22"/>
                <w:lang w:val="en-US"/>
              </w:rPr>
            </w:pPr>
            <w:r w:rsidRPr="00E46731">
              <w:rPr>
                <w:lang w:val="en-US"/>
              </w:rPr>
              <w:t xml:space="preserve">Cluster </w:t>
            </w:r>
            <w:proofErr w:type="spellStart"/>
            <w:r w:rsidRPr="001B2492">
              <w:rPr>
                <w:lang w:val="en-US"/>
              </w:rPr>
              <w:t>με</w:t>
            </w:r>
            <w:proofErr w:type="spellEnd"/>
            <w:r w:rsidRPr="00E46731">
              <w:rPr>
                <w:lang w:val="en-US"/>
              </w:rPr>
              <w:t xml:space="preserve"> ≥2 backup servers, </w:t>
            </w:r>
            <w:proofErr w:type="spellStart"/>
            <w:r w:rsidRPr="00E46731">
              <w:rPr>
                <w:lang w:val="en-US"/>
              </w:rPr>
              <w:t>με</w:t>
            </w:r>
            <w:proofErr w:type="spellEnd"/>
            <w:r w:rsidRPr="00E46731">
              <w:rPr>
                <w:lang w:val="en-US"/>
              </w:rPr>
              <w:t xml:space="preserve"> </w:t>
            </w:r>
            <w:proofErr w:type="spellStart"/>
            <w:r w:rsidRPr="00E46731">
              <w:rPr>
                <w:lang w:val="en-US"/>
              </w:rPr>
              <w:t>Αρχική</w:t>
            </w:r>
            <w:proofErr w:type="spellEnd"/>
            <w:r w:rsidRPr="00E46731">
              <w:rPr>
                <w:lang w:val="en-US"/>
              </w:rPr>
              <w:t xml:space="preserve"> </w:t>
            </w:r>
            <w:proofErr w:type="spellStart"/>
            <w:r w:rsidRPr="00E46731">
              <w:rPr>
                <w:lang w:val="en-US"/>
              </w:rPr>
              <w:t>Ακ</w:t>
            </w:r>
            <w:proofErr w:type="spellEnd"/>
            <w:r w:rsidRPr="00E46731">
              <w:rPr>
                <w:lang w:val="en-US"/>
              </w:rPr>
              <w:t xml:space="preserve">ατέργαστη </w:t>
            </w:r>
            <w:proofErr w:type="spellStart"/>
            <w:r w:rsidRPr="00E46731">
              <w:rPr>
                <w:lang w:val="en-US"/>
              </w:rPr>
              <w:t>Χωρητικότητ</w:t>
            </w:r>
            <w:proofErr w:type="spellEnd"/>
            <w:r w:rsidRPr="00E46731">
              <w:rPr>
                <w:lang w:val="en-US"/>
              </w:rPr>
              <w:t xml:space="preserve">α (Disk Raw Capacity) ≥ 300TB και </w:t>
            </w:r>
            <w:r w:rsidRPr="001B2492">
              <w:rPr>
                <w:lang w:val="en-US"/>
              </w:rPr>
              <w:t>επ</w:t>
            </w:r>
            <w:proofErr w:type="spellStart"/>
            <w:r w:rsidRPr="001B2492">
              <w:rPr>
                <w:lang w:val="en-US"/>
              </w:rPr>
              <w:t>εκτ</w:t>
            </w:r>
            <w:proofErr w:type="spellEnd"/>
            <w:r w:rsidRPr="001B2492">
              <w:rPr>
                <w:lang w:val="en-US"/>
              </w:rPr>
              <w:t>ασιμότητα</w:t>
            </w:r>
            <w:r w:rsidRPr="00E46731">
              <w:rPr>
                <w:lang w:val="en-US"/>
              </w:rPr>
              <w:t xml:space="preserve"> </w:t>
            </w:r>
            <w:proofErr w:type="spellStart"/>
            <w:r w:rsidRPr="00E46731">
              <w:rPr>
                <w:lang w:val="en-US"/>
              </w:rPr>
              <w:t>στ</w:t>
            </w:r>
            <w:proofErr w:type="spellEnd"/>
            <w:r w:rsidRPr="00E46731">
              <w:rPr>
                <w:lang w:val="en-US"/>
              </w:rPr>
              <w:t>α ≥ 900TB</w:t>
            </w:r>
          </w:p>
        </w:tc>
        <w:tc>
          <w:tcPr>
            <w:tcW w:w="2268" w:type="dxa"/>
            <w:tcBorders>
              <w:top w:val="single" w:sz="4" w:space="0" w:color="auto"/>
              <w:left w:val="single" w:sz="4" w:space="0" w:color="auto"/>
              <w:bottom w:val="single" w:sz="4" w:space="0" w:color="auto"/>
              <w:right w:val="single" w:sz="4" w:space="0" w:color="auto"/>
            </w:tcBorders>
            <w:hideMark/>
          </w:tcPr>
          <w:p w14:paraId="5BB88E86" w14:textId="77777777" w:rsidR="009809EE" w:rsidRPr="004F19D9" w:rsidRDefault="009809EE" w:rsidP="001F7410">
            <w:pPr>
              <w:spacing w:after="120"/>
              <w:jc w:val="both"/>
              <w:rPr>
                <w:sz w:val="22"/>
                <w:szCs w:val="22"/>
              </w:rPr>
            </w:pPr>
            <w:r w:rsidRPr="005F09F9">
              <w:t>1</w:t>
            </w:r>
          </w:p>
        </w:tc>
      </w:tr>
    </w:tbl>
    <w:p w14:paraId="1150C6AC" w14:textId="77777777" w:rsidR="009809EE" w:rsidRPr="004F19D9" w:rsidRDefault="009809EE" w:rsidP="009809EE">
      <w:pPr>
        <w:pBdr>
          <w:top w:val="nil"/>
          <w:left w:val="nil"/>
          <w:bottom w:val="nil"/>
          <w:right w:val="nil"/>
          <w:between w:val="nil"/>
        </w:pBdr>
        <w:spacing w:line="259" w:lineRule="auto"/>
        <w:ind w:left="1440"/>
        <w:jc w:val="both"/>
        <w:rPr>
          <w:color w:val="000000"/>
          <w:sz w:val="20"/>
          <w:szCs w:val="20"/>
          <w:lang w:val="en-US"/>
        </w:rPr>
      </w:pPr>
    </w:p>
    <w:p w14:paraId="62E26509" w14:textId="77777777" w:rsidR="009809EE" w:rsidRPr="004F19D9" w:rsidRDefault="009809EE" w:rsidP="009809EE">
      <w:pPr>
        <w:pBdr>
          <w:top w:val="nil"/>
          <w:left w:val="nil"/>
          <w:bottom w:val="nil"/>
          <w:right w:val="nil"/>
          <w:between w:val="nil"/>
        </w:pBdr>
        <w:spacing w:line="259" w:lineRule="auto"/>
        <w:ind w:left="1440"/>
        <w:jc w:val="both"/>
        <w:rPr>
          <w:color w:val="000000"/>
          <w:sz w:val="20"/>
          <w:szCs w:val="20"/>
        </w:rPr>
      </w:pPr>
    </w:p>
    <w:p w14:paraId="224AFF16" w14:textId="77777777" w:rsidR="009809EE" w:rsidRPr="005F09F9" w:rsidRDefault="009809EE" w:rsidP="009809EE">
      <w:pPr>
        <w:spacing w:before="1"/>
        <w:ind w:left="857" w:right="907"/>
        <w:jc w:val="both"/>
      </w:pPr>
      <w:r w:rsidRPr="005F09F9">
        <w:t>Το προσφερόμενο συστήματα λήψης και επαναφοράς αντιγράφων ασφαλείας βάσεων δεδομένων στο παραγωγικό κέντρο δεδομένων θα πρέπει να περιλαμβάνει :</w:t>
      </w:r>
    </w:p>
    <w:p w14:paraId="3228A94A"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Ένα (1) ικρίωμα </w:t>
      </w:r>
    </w:p>
    <w:p w14:paraId="5CF33B7F" w14:textId="77777777" w:rsidR="009809EE" w:rsidRDefault="009809EE" w:rsidP="009809EE">
      <w:pPr>
        <w:pStyle w:val="a6"/>
        <w:numPr>
          <w:ilvl w:val="4"/>
          <w:numId w:val="2"/>
        </w:numPr>
        <w:tabs>
          <w:tab w:val="left" w:pos="1577"/>
        </w:tabs>
        <w:ind w:right="900"/>
        <w:contextualSpacing w:val="0"/>
        <w:jc w:val="both"/>
      </w:pPr>
      <w:r w:rsidRPr="005F09F9">
        <w:t>Δύο (2) εξυπηρετητές λήψης και επαναφοράς αντιγράφων ασφαλείας βάσεων δεδομένων</w:t>
      </w:r>
    </w:p>
    <w:p w14:paraId="7A3E5924" w14:textId="77777777" w:rsidR="009809EE" w:rsidRPr="00E04A19" w:rsidRDefault="009809EE" w:rsidP="009809EE">
      <w:pPr>
        <w:pStyle w:val="a6"/>
        <w:numPr>
          <w:ilvl w:val="4"/>
          <w:numId w:val="2"/>
        </w:numPr>
        <w:tabs>
          <w:tab w:val="left" w:pos="1577"/>
        </w:tabs>
        <w:ind w:right="900"/>
        <w:contextualSpacing w:val="0"/>
        <w:jc w:val="both"/>
      </w:pPr>
      <w:r w:rsidRPr="00E04A19">
        <w:t xml:space="preserve">Τρία (3) ή περισσότερα </w:t>
      </w:r>
      <w:r w:rsidRPr="00E04A19">
        <w:rPr>
          <w:lang w:val="en-US"/>
        </w:rPr>
        <w:t>storage</w:t>
      </w:r>
      <w:r w:rsidRPr="00E04A19">
        <w:t xml:space="preserve"> </w:t>
      </w:r>
      <w:r w:rsidRPr="00E04A19">
        <w:rPr>
          <w:lang w:val="en-US"/>
        </w:rPr>
        <w:t>cells</w:t>
      </w:r>
    </w:p>
    <w:p w14:paraId="44EEAA65"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Δύο (2) </w:t>
      </w:r>
      <w:proofErr w:type="spellStart"/>
      <w:r w:rsidRPr="005F09F9">
        <w:t>switches</w:t>
      </w:r>
      <w:proofErr w:type="spellEnd"/>
      <w:r w:rsidRPr="005F09F9">
        <w:t xml:space="preserve"> εσωτερικής δικτύωσης</w:t>
      </w:r>
    </w:p>
    <w:p w14:paraId="130BC953"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Ένα (1) </w:t>
      </w:r>
      <w:proofErr w:type="spellStart"/>
      <w:r w:rsidRPr="005F09F9">
        <w:t>switch</w:t>
      </w:r>
      <w:proofErr w:type="spellEnd"/>
      <w:r w:rsidRPr="005F09F9">
        <w:t xml:space="preserve"> διαχείρισης</w:t>
      </w:r>
    </w:p>
    <w:p w14:paraId="46372675" w14:textId="77777777" w:rsidR="009809EE" w:rsidRDefault="009809EE" w:rsidP="009809EE">
      <w:pPr>
        <w:spacing w:after="160" w:line="259" w:lineRule="auto"/>
        <w:jc w:val="both"/>
        <w:rPr>
          <w:sz w:val="20"/>
          <w:szCs w:val="20"/>
          <w:highlight w:val="yellow"/>
        </w:rPr>
      </w:pPr>
    </w:p>
    <w:p w14:paraId="4CCB1DE9" w14:textId="77777777" w:rsidR="009809EE" w:rsidRPr="002538D7" w:rsidRDefault="009809EE" w:rsidP="009809EE">
      <w:pPr>
        <w:spacing w:before="1"/>
        <w:ind w:left="857" w:right="907"/>
        <w:jc w:val="both"/>
      </w:pPr>
      <w:r w:rsidRPr="002538D7">
        <w:t xml:space="preserve">Ο </w:t>
      </w:r>
      <w:r>
        <w:t xml:space="preserve">Υποψήφιος </w:t>
      </w:r>
      <w:r>
        <w:rPr>
          <w:lang w:val="en-US"/>
        </w:rPr>
        <w:t>A</w:t>
      </w:r>
      <w:proofErr w:type="spellStart"/>
      <w:r w:rsidRPr="002538D7">
        <w:t>νάδοχος</w:t>
      </w:r>
      <w:proofErr w:type="spellEnd"/>
      <w:r w:rsidRPr="002538D7">
        <w:t xml:space="preserve"> θα πρέπει να παρέχει όλα τα απαραίτητα υλικά για τη φυσική σύνδεση και </w:t>
      </w:r>
      <w:proofErr w:type="spellStart"/>
      <w:r w:rsidRPr="002538D7">
        <w:t>μικτονόμηση</w:t>
      </w:r>
      <w:proofErr w:type="spellEnd"/>
      <w:r w:rsidRPr="002538D7">
        <w:t xml:space="preserve"> της προσφερόμενης υποδομής όπως καλώδια, </w:t>
      </w:r>
      <w:proofErr w:type="spellStart"/>
      <w:r w:rsidRPr="002538D7">
        <w:t>gbic</w:t>
      </w:r>
      <w:proofErr w:type="spellEnd"/>
      <w:r w:rsidRPr="002538D7">
        <w:t xml:space="preserve"> </w:t>
      </w:r>
      <w:proofErr w:type="spellStart"/>
      <w:r w:rsidRPr="002538D7">
        <w:t>adaptors</w:t>
      </w:r>
      <w:proofErr w:type="spellEnd"/>
      <w:r w:rsidRPr="002538D7">
        <w:t xml:space="preserve"> κτλ.</w:t>
      </w:r>
    </w:p>
    <w:p w14:paraId="27475175" w14:textId="77777777" w:rsidR="009809EE" w:rsidRDefault="009809EE" w:rsidP="009809EE">
      <w:pPr>
        <w:jc w:val="both"/>
        <w:rPr>
          <w:sz w:val="20"/>
          <w:szCs w:val="20"/>
        </w:rPr>
      </w:pPr>
    </w:p>
    <w:p w14:paraId="760CB8DD" w14:textId="77777777" w:rsidR="009809EE" w:rsidRPr="00B06C10" w:rsidRDefault="009809EE" w:rsidP="009809EE">
      <w:pPr>
        <w:spacing w:before="1"/>
        <w:ind w:left="857" w:right="907"/>
        <w:jc w:val="both"/>
      </w:pPr>
      <w:r w:rsidRPr="00B06C10">
        <w:t xml:space="preserve">Επιπλέον ο </w:t>
      </w:r>
      <w:r w:rsidRPr="00CA0445">
        <w:t>Υποψήφιο</w:t>
      </w:r>
      <w:r>
        <w:t xml:space="preserve"> </w:t>
      </w:r>
      <w:r>
        <w:rPr>
          <w:lang w:val="en-US"/>
        </w:rPr>
        <w:t>A</w:t>
      </w:r>
      <w:proofErr w:type="spellStart"/>
      <w:r w:rsidRPr="00B06C10">
        <w:t>νάδοχος</w:t>
      </w:r>
      <w:proofErr w:type="spellEnd"/>
      <w:r w:rsidRPr="00B06C10">
        <w:t xml:space="preserve"> θα αναλύσει στην προσφορά του όλα τα απαιτούμενα από πλευράς ΕΟΠΥΥ  για την επιτυχή εγκατάσταση στα </w:t>
      </w:r>
      <w:proofErr w:type="spellStart"/>
      <w:r w:rsidRPr="00B06C10">
        <w:t>datacenters</w:t>
      </w:r>
      <w:proofErr w:type="spellEnd"/>
      <w:r w:rsidRPr="00B06C10">
        <w:t xml:space="preserve"> τ</w:t>
      </w:r>
      <w:r>
        <w:t>ου</w:t>
      </w:r>
      <w:r w:rsidRPr="00B06C10">
        <w:t xml:space="preserve">, ενδεικτικά δικτυακές ανάγκες, </w:t>
      </w:r>
      <w:proofErr w:type="spellStart"/>
      <w:r w:rsidRPr="00B06C10">
        <w:t>ρευματοδοσία</w:t>
      </w:r>
      <w:proofErr w:type="spellEnd"/>
      <w:r w:rsidRPr="00B06C10">
        <w:t>, ψύξη, χώροι κτλ.</w:t>
      </w:r>
    </w:p>
    <w:p w14:paraId="611CDB70" w14:textId="77777777" w:rsidR="009809EE" w:rsidRPr="00B06C10" w:rsidRDefault="009809EE" w:rsidP="009809EE">
      <w:pPr>
        <w:spacing w:before="1"/>
        <w:ind w:left="857" w:right="907"/>
        <w:jc w:val="both"/>
      </w:pPr>
    </w:p>
    <w:p w14:paraId="2B1B39EC" w14:textId="77777777" w:rsidR="009809EE" w:rsidRPr="00B06C10" w:rsidRDefault="009809EE" w:rsidP="009809EE">
      <w:pPr>
        <w:spacing w:before="1"/>
        <w:ind w:left="857" w:right="907"/>
        <w:jc w:val="both"/>
      </w:pPr>
      <w:r w:rsidRPr="00B06C10">
        <w:t xml:space="preserve">Για το σύνολο του προσφερόμενου εξοπλισμού, ο </w:t>
      </w:r>
      <w:r w:rsidRPr="00CA0445">
        <w:t>Υποψήφιο</w:t>
      </w:r>
      <w:r>
        <w:t>ς Α</w:t>
      </w:r>
      <w:r w:rsidRPr="00B06C10">
        <w:t xml:space="preserve">νάδοχος θα προσφέρει τύπους/εκδόσεις υλικού για τις οποίες δεν έχει ανακοινωθεί η απόσυρση </w:t>
      </w:r>
      <w:proofErr w:type="spellStart"/>
      <w:r w:rsidRPr="00B06C10">
        <w:t>end</w:t>
      </w:r>
      <w:proofErr w:type="spellEnd"/>
      <w:r w:rsidRPr="00B06C10">
        <w:t>-of-</w:t>
      </w:r>
      <w:proofErr w:type="spellStart"/>
      <w:r w:rsidRPr="00B06C10">
        <w:t>life</w:t>
      </w:r>
      <w:proofErr w:type="spellEnd"/>
      <w:r w:rsidRPr="00B06C10">
        <w:t xml:space="preserve"> από τον κατασκευαστή. Αν από την προσφερόμενη λύση του υποψήφιου Ανάδοχου προκύψουν επιπλέον απαιτήσεις σε εξοπλισμό, ο εξοπλισμός αυτός θα πρέπει να προσφερθεί και να γίνει περιγραφή από τον </w:t>
      </w:r>
      <w:r>
        <w:t>Α</w:t>
      </w:r>
      <w:r w:rsidRPr="00B06C10">
        <w:t>νάδοχο χωρίς επιπλέον κόστος.</w:t>
      </w:r>
    </w:p>
    <w:p w14:paraId="4E89CB3B" w14:textId="77777777" w:rsidR="009809EE" w:rsidRPr="00B06C10" w:rsidRDefault="009809EE" w:rsidP="009809EE">
      <w:pPr>
        <w:spacing w:before="1"/>
        <w:ind w:left="857" w:right="907"/>
        <w:jc w:val="both"/>
      </w:pPr>
    </w:p>
    <w:p w14:paraId="17466EA1" w14:textId="77777777" w:rsidR="009809EE" w:rsidRPr="00A861E8" w:rsidRDefault="009809EE" w:rsidP="009809EE">
      <w:pPr>
        <w:spacing w:before="1"/>
        <w:ind w:left="857" w:right="907"/>
        <w:jc w:val="both"/>
      </w:pPr>
      <w:r w:rsidRPr="00B06C10">
        <w:t>Το προσφερόμενο σύστημα λήψης και επαναφοράς αντιγράφων ασφαλείας βάσεων δεδομένων θα πρέπει να διαθέτει τουλάχιστον τα παρακάτω χαρακτηριστικά:</w:t>
      </w:r>
    </w:p>
    <w:p w14:paraId="040EC1F3" w14:textId="77777777" w:rsidR="009809EE" w:rsidRPr="00A861E8" w:rsidRDefault="009809EE" w:rsidP="009809EE">
      <w:pPr>
        <w:spacing w:before="1"/>
        <w:ind w:left="857" w:right="907"/>
        <w:jc w:val="both"/>
      </w:pPr>
    </w:p>
    <w:p w14:paraId="4533483D" w14:textId="77777777" w:rsidR="009809EE" w:rsidRPr="005F09F9" w:rsidRDefault="009809EE" w:rsidP="009809EE">
      <w:pPr>
        <w:pStyle w:val="a6"/>
        <w:numPr>
          <w:ilvl w:val="4"/>
          <w:numId w:val="2"/>
        </w:numPr>
        <w:tabs>
          <w:tab w:val="left" w:pos="1577"/>
        </w:tabs>
        <w:ind w:right="900"/>
        <w:contextualSpacing w:val="0"/>
        <w:jc w:val="both"/>
      </w:pPr>
      <w:r w:rsidRPr="005F09F9">
        <w:t>Να είναι του ίδιου κατασκευαστή με το σύστημα εκτέλεσης και αποθήκευσης βάσεων δεδομένων</w:t>
      </w:r>
    </w:p>
    <w:p w14:paraId="5B673881"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Ο αριθμός εξυπηρετητών λήψης και επαναφοράς αντιγράφων ασφαλείας βάσεων δεδομένων που περιέχει να είναι τουλάχιστον δύο (2) </w:t>
      </w:r>
    </w:p>
    <w:p w14:paraId="21EF9FBB" w14:textId="2D4FA81F" w:rsidR="009809EE" w:rsidRPr="005F09F9" w:rsidRDefault="009809EE" w:rsidP="009809EE">
      <w:pPr>
        <w:pStyle w:val="a6"/>
        <w:numPr>
          <w:ilvl w:val="4"/>
          <w:numId w:val="2"/>
        </w:numPr>
        <w:tabs>
          <w:tab w:val="left" w:pos="1577"/>
        </w:tabs>
        <w:ind w:right="900"/>
        <w:contextualSpacing w:val="0"/>
        <w:jc w:val="both"/>
      </w:pPr>
      <w:r w:rsidRPr="00E46731">
        <w:t xml:space="preserve">Η Αρχική Ακατέργαστη Χωρητικότητα (Disk </w:t>
      </w:r>
      <w:proofErr w:type="spellStart"/>
      <w:r w:rsidRPr="00E46731">
        <w:t>Raw</w:t>
      </w:r>
      <w:proofErr w:type="spellEnd"/>
      <w:r w:rsidRPr="00E46731">
        <w:t xml:space="preserve"> </w:t>
      </w:r>
      <w:proofErr w:type="spellStart"/>
      <w:r w:rsidRPr="00E46731">
        <w:t>Capacity</w:t>
      </w:r>
      <w:proofErr w:type="spellEnd"/>
      <w:r w:rsidRPr="00E46731">
        <w:t>) που περιέχει να είναι τουλάχιστον τριακόσια (300) ΤΒ</w:t>
      </w:r>
    </w:p>
    <w:p w14:paraId="00CF8DDF" w14:textId="1EBC9247" w:rsidR="009809EE" w:rsidRPr="005F09F9" w:rsidRDefault="009809EE" w:rsidP="009809EE">
      <w:pPr>
        <w:pStyle w:val="a6"/>
        <w:numPr>
          <w:ilvl w:val="4"/>
          <w:numId w:val="2"/>
        </w:numPr>
        <w:tabs>
          <w:tab w:val="left" w:pos="1577"/>
        </w:tabs>
        <w:ind w:right="900"/>
        <w:contextualSpacing w:val="0"/>
        <w:jc w:val="both"/>
      </w:pPr>
      <w:r w:rsidRPr="00E46731">
        <w:t>Η Μέγιστη Ακατέργαστη Χωρητικότητα σε πλήρη επέκταση του συστήματος εντός του ικριώματος που το περιέχει να είναι τουλάχιστον εννιακόσια (900) ΤΒ</w:t>
      </w:r>
    </w:p>
    <w:p w14:paraId="35825BAF"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Να διαθέτει χαρακτηριστικά </w:t>
      </w:r>
      <w:r w:rsidRPr="004F19D9">
        <w:t xml:space="preserve">συνεχούς προστασίας συναλλαγών </w:t>
      </w:r>
      <w:r w:rsidRPr="005F09F9">
        <w:t xml:space="preserve">για ελαχιστοποίηση του </w:t>
      </w:r>
      <w:proofErr w:type="spellStart"/>
      <w:r w:rsidRPr="005F09F9">
        <w:t>recovery</w:t>
      </w:r>
      <w:proofErr w:type="spellEnd"/>
      <w:r w:rsidRPr="005F09F9">
        <w:t xml:space="preserve"> </w:t>
      </w:r>
      <w:proofErr w:type="spellStart"/>
      <w:r w:rsidRPr="005F09F9">
        <w:t>point</w:t>
      </w:r>
      <w:proofErr w:type="spellEnd"/>
      <w:r w:rsidRPr="005F09F9">
        <w:t xml:space="preserve"> </w:t>
      </w:r>
      <w:proofErr w:type="spellStart"/>
      <w:r w:rsidRPr="005F09F9">
        <w:t>objective</w:t>
      </w:r>
      <w:proofErr w:type="spellEnd"/>
    </w:p>
    <w:p w14:paraId="650420D7" w14:textId="43446A43" w:rsidR="009809EE" w:rsidRPr="005F09F9" w:rsidRDefault="009809EE" w:rsidP="009809EE">
      <w:pPr>
        <w:pStyle w:val="a6"/>
        <w:numPr>
          <w:ilvl w:val="4"/>
          <w:numId w:val="2"/>
        </w:numPr>
        <w:tabs>
          <w:tab w:val="left" w:pos="1577"/>
        </w:tabs>
        <w:ind w:right="900"/>
        <w:contextualSpacing w:val="0"/>
        <w:jc w:val="both"/>
      </w:pPr>
      <w:r w:rsidRPr="005F09F9">
        <w:t xml:space="preserve">Να διαθέτει χαρακτηριστικά λήψης αντιγράφων ασφαλείας με αποδοτικούς τρόπους για την ελαχιστοποίηση του χρόνου ολοκλήρωσης των </w:t>
      </w:r>
      <w:proofErr w:type="spellStart"/>
      <w:r w:rsidRPr="005F09F9">
        <w:t>backups</w:t>
      </w:r>
      <w:proofErr w:type="spellEnd"/>
      <w:r w:rsidRPr="005F09F9">
        <w:t xml:space="preserve"> και της απαιτούμενης χωρητικότητας</w:t>
      </w:r>
    </w:p>
    <w:p w14:paraId="6A6CBC5B"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Να διαθέτει χαρακτηριστικά επαναφοράς αντιγράφων ασφαλείας με αποδοτικούς τρόπους για την ελαχιστοποίηση του </w:t>
      </w:r>
      <w:proofErr w:type="spellStart"/>
      <w:r w:rsidRPr="005F09F9">
        <w:t>recovery</w:t>
      </w:r>
      <w:proofErr w:type="spellEnd"/>
      <w:r w:rsidRPr="005F09F9">
        <w:t xml:space="preserve"> </w:t>
      </w:r>
      <w:proofErr w:type="spellStart"/>
      <w:r w:rsidRPr="005F09F9">
        <w:t>time</w:t>
      </w:r>
      <w:proofErr w:type="spellEnd"/>
      <w:r w:rsidRPr="005F09F9">
        <w:t xml:space="preserve"> </w:t>
      </w:r>
      <w:proofErr w:type="spellStart"/>
      <w:r w:rsidRPr="005F09F9">
        <w:t>objective</w:t>
      </w:r>
      <w:proofErr w:type="spellEnd"/>
    </w:p>
    <w:p w14:paraId="6882F09C" w14:textId="77777777" w:rsidR="009809EE" w:rsidRPr="005F09F9" w:rsidRDefault="009809EE" w:rsidP="009809EE">
      <w:pPr>
        <w:pStyle w:val="a6"/>
        <w:numPr>
          <w:ilvl w:val="4"/>
          <w:numId w:val="2"/>
        </w:numPr>
        <w:tabs>
          <w:tab w:val="left" w:pos="1577"/>
        </w:tabs>
        <w:ind w:right="900"/>
        <w:contextualSpacing w:val="0"/>
        <w:jc w:val="both"/>
      </w:pPr>
      <w:r w:rsidRPr="005F09F9">
        <w:t xml:space="preserve">Να διαθέτει Δυνατότητες προστασίας από </w:t>
      </w:r>
      <w:proofErr w:type="spellStart"/>
      <w:r w:rsidRPr="005F09F9">
        <w:t>κυβερνοεπιθέσεις</w:t>
      </w:r>
      <w:proofErr w:type="spellEnd"/>
      <w:r w:rsidRPr="005F09F9">
        <w:t xml:space="preserve"> </w:t>
      </w:r>
    </w:p>
    <w:p w14:paraId="02556CB0" w14:textId="77777777" w:rsidR="009809EE" w:rsidRPr="005F09F9" w:rsidRDefault="009809EE" w:rsidP="009809EE">
      <w:pPr>
        <w:pStyle w:val="a6"/>
        <w:numPr>
          <w:ilvl w:val="4"/>
          <w:numId w:val="2"/>
        </w:numPr>
        <w:tabs>
          <w:tab w:val="left" w:pos="1577"/>
        </w:tabs>
        <w:ind w:right="900"/>
        <w:contextualSpacing w:val="0"/>
        <w:jc w:val="both"/>
      </w:pPr>
      <w:r w:rsidRPr="005F09F9">
        <w:t>Να  περιέχει το Λειτουργικό σύστημα των εξυπηρετητών</w:t>
      </w:r>
    </w:p>
    <w:p w14:paraId="30F5F7A2" w14:textId="154E926B" w:rsidR="00D9624C" w:rsidRPr="005540DA" w:rsidRDefault="00D9624C" w:rsidP="005540DA">
      <w:pPr>
        <w:pStyle w:val="a6"/>
        <w:numPr>
          <w:ilvl w:val="2"/>
          <w:numId w:val="5"/>
        </w:numPr>
        <w:tabs>
          <w:tab w:val="left" w:pos="1563"/>
        </w:tabs>
        <w:spacing w:before="262" w:line="276" w:lineRule="auto"/>
        <w:ind w:left="1563" w:hanging="718"/>
        <w:contextualSpacing w:val="0"/>
        <w:jc w:val="both"/>
        <w:rPr>
          <w:b/>
          <w:u w:val="single"/>
        </w:rPr>
      </w:pPr>
      <w:r w:rsidRPr="005540DA">
        <w:rPr>
          <w:b/>
          <w:u w:val="single"/>
        </w:rPr>
        <w:lastRenderedPageBreak/>
        <w:t xml:space="preserve"> Απαιτούμενο λογισμικό</w:t>
      </w:r>
    </w:p>
    <w:p w14:paraId="6729C3F0" w14:textId="77777777" w:rsidR="00D9624C" w:rsidRPr="005540DA" w:rsidRDefault="00D9624C" w:rsidP="005540DA">
      <w:pPr>
        <w:tabs>
          <w:tab w:val="left" w:pos="1577"/>
        </w:tabs>
        <w:spacing w:line="276" w:lineRule="auto"/>
      </w:pPr>
    </w:p>
    <w:p w14:paraId="484EAFF8" w14:textId="77777777" w:rsidR="00D9624C" w:rsidRPr="005540DA" w:rsidRDefault="00D9624C" w:rsidP="005540DA">
      <w:pPr>
        <w:spacing w:before="1" w:line="276" w:lineRule="auto"/>
        <w:ind w:left="857" w:right="907"/>
        <w:jc w:val="both"/>
      </w:pPr>
      <w:r w:rsidRPr="005540DA">
        <w:t>Το προσφερόμενο συστήματα λήψης και επαναφοράς αντιγράφων ασφαλείας θα πρέπει να περιλαμβάνει τουλάχιστον τα ακόλουθα προϊόντα Λογισμικού Ασφάλειας Δεδομένων, Παρακολούθησης και Υψηλής Διαθεσιμότητας.</w:t>
      </w:r>
    </w:p>
    <w:p w14:paraId="0DC19882" w14:textId="77777777" w:rsidR="00D9624C" w:rsidRPr="005540DA" w:rsidRDefault="00D9624C" w:rsidP="005540DA">
      <w:pPr>
        <w:spacing w:line="276" w:lineRule="auto"/>
        <w:jc w:val="both"/>
      </w:pPr>
    </w:p>
    <w:tbl>
      <w:tblPr>
        <w:tblStyle w:val="ad"/>
        <w:tblW w:w="0" w:type="auto"/>
        <w:tblInd w:w="1440" w:type="dxa"/>
        <w:tblLook w:val="04A0" w:firstRow="1" w:lastRow="0" w:firstColumn="1" w:lastColumn="0" w:noHBand="0" w:noVBand="1"/>
      </w:tblPr>
      <w:tblGrid>
        <w:gridCol w:w="2880"/>
        <w:gridCol w:w="2880"/>
        <w:gridCol w:w="2880"/>
      </w:tblGrid>
      <w:tr w:rsidR="00D9624C" w:rsidRPr="005540DA" w14:paraId="07AC5B92" w14:textId="77777777" w:rsidTr="003E3250">
        <w:tc>
          <w:tcPr>
            <w:tcW w:w="2880" w:type="dxa"/>
            <w:tcBorders>
              <w:top w:val="single" w:sz="4" w:space="0" w:color="auto"/>
              <w:left w:val="single" w:sz="4" w:space="0" w:color="auto"/>
              <w:bottom w:val="single" w:sz="4" w:space="0" w:color="auto"/>
              <w:right w:val="single" w:sz="4" w:space="0" w:color="auto"/>
            </w:tcBorders>
            <w:hideMark/>
          </w:tcPr>
          <w:p w14:paraId="57047DC7" w14:textId="77777777" w:rsidR="00D9624C" w:rsidRPr="005540DA" w:rsidRDefault="00D9624C" w:rsidP="005540DA">
            <w:pPr>
              <w:spacing w:line="276" w:lineRule="auto"/>
              <w:rPr>
                <w:b/>
                <w:bCs/>
                <w:sz w:val="22"/>
                <w:szCs w:val="22"/>
                <w:lang w:eastAsia="en-GB"/>
              </w:rPr>
            </w:pPr>
            <w:r w:rsidRPr="005540DA">
              <w:rPr>
                <w:b/>
                <w:bCs/>
                <w:sz w:val="22"/>
                <w:szCs w:val="22"/>
                <w:lang w:eastAsia="en-GB"/>
              </w:rPr>
              <w:t>Κατηγορία Λογισμικού</w:t>
            </w:r>
          </w:p>
        </w:tc>
        <w:tc>
          <w:tcPr>
            <w:tcW w:w="2880" w:type="dxa"/>
            <w:tcBorders>
              <w:top w:val="single" w:sz="4" w:space="0" w:color="auto"/>
              <w:left w:val="single" w:sz="4" w:space="0" w:color="auto"/>
              <w:bottom w:val="single" w:sz="4" w:space="0" w:color="auto"/>
              <w:right w:val="single" w:sz="4" w:space="0" w:color="auto"/>
            </w:tcBorders>
            <w:hideMark/>
          </w:tcPr>
          <w:p w14:paraId="625A313A" w14:textId="77777777" w:rsidR="00D9624C" w:rsidRPr="005540DA" w:rsidRDefault="00D9624C" w:rsidP="005540DA">
            <w:pPr>
              <w:spacing w:line="276" w:lineRule="auto"/>
              <w:rPr>
                <w:b/>
                <w:bCs/>
                <w:sz w:val="22"/>
                <w:szCs w:val="22"/>
                <w:lang w:eastAsia="en-GB"/>
              </w:rPr>
            </w:pPr>
            <w:r w:rsidRPr="005540DA">
              <w:rPr>
                <w:b/>
                <w:bCs/>
                <w:sz w:val="22"/>
                <w:szCs w:val="22"/>
                <w:lang w:eastAsia="en-GB"/>
              </w:rPr>
              <w:t>Περιγραφή / Είδη</w:t>
            </w:r>
          </w:p>
        </w:tc>
        <w:tc>
          <w:tcPr>
            <w:tcW w:w="2880" w:type="dxa"/>
            <w:tcBorders>
              <w:top w:val="single" w:sz="4" w:space="0" w:color="auto"/>
              <w:left w:val="single" w:sz="4" w:space="0" w:color="auto"/>
              <w:bottom w:val="single" w:sz="4" w:space="0" w:color="auto"/>
              <w:right w:val="single" w:sz="4" w:space="0" w:color="auto"/>
            </w:tcBorders>
            <w:hideMark/>
          </w:tcPr>
          <w:p w14:paraId="391F7A87" w14:textId="77777777" w:rsidR="00D9624C" w:rsidRPr="005540DA" w:rsidRDefault="00D9624C" w:rsidP="005540DA">
            <w:pPr>
              <w:spacing w:line="276" w:lineRule="auto"/>
              <w:rPr>
                <w:b/>
                <w:bCs/>
                <w:sz w:val="22"/>
                <w:szCs w:val="22"/>
                <w:lang w:eastAsia="en-GB"/>
              </w:rPr>
            </w:pPr>
            <w:r w:rsidRPr="005540DA">
              <w:rPr>
                <w:b/>
                <w:bCs/>
                <w:sz w:val="22"/>
                <w:szCs w:val="22"/>
                <w:lang w:eastAsia="en-GB"/>
              </w:rPr>
              <w:t>Ποσότητα / Παρατηρήσεις</w:t>
            </w:r>
          </w:p>
        </w:tc>
      </w:tr>
      <w:tr w:rsidR="00D9624C" w:rsidRPr="005540DA" w14:paraId="55DFF23A" w14:textId="77777777" w:rsidTr="003E3250">
        <w:tc>
          <w:tcPr>
            <w:tcW w:w="2880" w:type="dxa"/>
            <w:tcBorders>
              <w:top w:val="single" w:sz="4" w:space="0" w:color="auto"/>
              <w:left w:val="single" w:sz="4" w:space="0" w:color="auto"/>
              <w:bottom w:val="single" w:sz="4" w:space="0" w:color="auto"/>
              <w:right w:val="single" w:sz="4" w:space="0" w:color="auto"/>
            </w:tcBorders>
            <w:hideMark/>
          </w:tcPr>
          <w:p w14:paraId="7A41B14C" w14:textId="77777777" w:rsidR="00D9624C" w:rsidRPr="005540DA" w:rsidRDefault="00D9624C" w:rsidP="005540DA">
            <w:pPr>
              <w:spacing w:line="276" w:lineRule="auto"/>
              <w:rPr>
                <w:sz w:val="22"/>
                <w:szCs w:val="22"/>
                <w:lang w:val="en-US" w:eastAsia="en-GB"/>
              </w:rPr>
            </w:pPr>
            <w:r w:rsidRPr="005540DA">
              <w:rPr>
                <w:sz w:val="22"/>
                <w:szCs w:val="22"/>
                <w:lang w:val="en-US" w:eastAsia="en-GB"/>
              </w:rPr>
              <w:t xml:space="preserve">Database Backup </w:t>
            </w:r>
            <w:r w:rsidRPr="005540DA">
              <w:rPr>
                <w:sz w:val="22"/>
                <w:szCs w:val="22"/>
                <w:lang w:eastAsia="en-GB"/>
              </w:rPr>
              <w:t>Λογισμικό</w:t>
            </w:r>
          </w:p>
        </w:tc>
        <w:tc>
          <w:tcPr>
            <w:tcW w:w="2880" w:type="dxa"/>
            <w:tcBorders>
              <w:top w:val="single" w:sz="4" w:space="0" w:color="auto"/>
              <w:left w:val="single" w:sz="4" w:space="0" w:color="auto"/>
              <w:bottom w:val="single" w:sz="4" w:space="0" w:color="auto"/>
              <w:right w:val="single" w:sz="4" w:space="0" w:color="auto"/>
            </w:tcBorders>
            <w:hideMark/>
          </w:tcPr>
          <w:p w14:paraId="453BB8D4" w14:textId="77777777" w:rsidR="00D9624C" w:rsidRPr="005540DA" w:rsidRDefault="00D9624C" w:rsidP="005540DA">
            <w:pPr>
              <w:spacing w:line="276" w:lineRule="auto"/>
              <w:rPr>
                <w:sz w:val="22"/>
                <w:szCs w:val="22"/>
                <w:lang w:eastAsia="en-GB"/>
              </w:rPr>
            </w:pPr>
            <w:r w:rsidRPr="005540DA">
              <w:rPr>
                <w:sz w:val="22"/>
                <w:szCs w:val="22"/>
                <w:lang w:eastAsia="en-GB"/>
              </w:rPr>
              <w:t xml:space="preserve">Με υποστήριξη για </w:t>
            </w:r>
            <w:proofErr w:type="spellStart"/>
            <w:r w:rsidRPr="005540DA">
              <w:rPr>
                <w:sz w:val="22"/>
                <w:szCs w:val="22"/>
                <w:lang w:eastAsia="en-GB"/>
              </w:rPr>
              <w:t>Oracle</w:t>
            </w:r>
            <w:proofErr w:type="spellEnd"/>
            <w:r w:rsidRPr="005540DA">
              <w:rPr>
                <w:sz w:val="22"/>
                <w:szCs w:val="22"/>
                <w:lang w:eastAsia="en-GB"/>
              </w:rPr>
              <w:t xml:space="preserve"> </w:t>
            </w:r>
            <w:proofErr w:type="spellStart"/>
            <w:r w:rsidRPr="005540DA">
              <w:rPr>
                <w:sz w:val="22"/>
                <w:szCs w:val="22"/>
                <w:lang w:eastAsia="en-GB"/>
              </w:rPr>
              <w:t>Databases</w:t>
            </w:r>
            <w:proofErr w:type="spellEnd"/>
            <w:r w:rsidRPr="005540DA">
              <w:rPr>
                <w:sz w:val="22"/>
                <w:szCs w:val="22"/>
                <w:lang w:eastAsia="en-GB"/>
              </w:rPr>
              <w:t xml:space="preserve">, με </w:t>
            </w:r>
            <w:proofErr w:type="spellStart"/>
            <w:r w:rsidRPr="005540DA">
              <w:rPr>
                <w:sz w:val="22"/>
                <w:szCs w:val="22"/>
                <w:lang w:eastAsia="en-GB"/>
              </w:rPr>
              <w:t>incremental</w:t>
            </w:r>
            <w:proofErr w:type="spellEnd"/>
            <w:r w:rsidRPr="005540DA">
              <w:rPr>
                <w:sz w:val="22"/>
                <w:szCs w:val="22"/>
                <w:lang w:eastAsia="en-GB"/>
              </w:rPr>
              <w:t xml:space="preserve"> </w:t>
            </w:r>
            <w:proofErr w:type="spellStart"/>
            <w:r w:rsidRPr="005540DA">
              <w:rPr>
                <w:sz w:val="22"/>
                <w:szCs w:val="22"/>
                <w:lang w:eastAsia="en-GB"/>
              </w:rPr>
              <w:t>backups</w:t>
            </w:r>
            <w:proofErr w:type="spellEnd"/>
            <w:r w:rsidRPr="005540DA">
              <w:rPr>
                <w:sz w:val="22"/>
                <w:szCs w:val="22"/>
                <w:lang w:eastAsia="en-GB"/>
              </w:rPr>
              <w:t xml:space="preserve"> και συμπίεση.</w:t>
            </w:r>
          </w:p>
        </w:tc>
        <w:tc>
          <w:tcPr>
            <w:tcW w:w="2880" w:type="dxa"/>
            <w:tcBorders>
              <w:top w:val="single" w:sz="4" w:space="0" w:color="auto"/>
              <w:left w:val="single" w:sz="4" w:space="0" w:color="auto"/>
              <w:bottom w:val="single" w:sz="4" w:space="0" w:color="auto"/>
              <w:right w:val="single" w:sz="4" w:space="0" w:color="auto"/>
            </w:tcBorders>
            <w:hideMark/>
          </w:tcPr>
          <w:p w14:paraId="1F2E7F8C" w14:textId="77777777" w:rsidR="00D9624C" w:rsidRPr="005540DA" w:rsidRDefault="00D9624C" w:rsidP="005540DA">
            <w:pPr>
              <w:spacing w:line="276" w:lineRule="auto"/>
              <w:rPr>
                <w:sz w:val="22"/>
                <w:szCs w:val="22"/>
                <w:lang w:eastAsia="en-GB"/>
              </w:rPr>
            </w:pPr>
            <w:r w:rsidRPr="005540DA">
              <w:rPr>
                <w:sz w:val="22"/>
                <w:szCs w:val="22"/>
                <w:lang w:eastAsia="en-GB"/>
              </w:rPr>
              <w:t>Στο κέντρο δεδομένων του ΕΟΠΥΥ</w:t>
            </w:r>
          </w:p>
        </w:tc>
      </w:tr>
      <w:tr w:rsidR="00D9624C" w:rsidRPr="005540DA" w14:paraId="314E4758" w14:textId="77777777" w:rsidTr="003E3250">
        <w:tc>
          <w:tcPr>
            <w:tcW w:w="2880" w:type="dxa"/>
            <w:tcBorders>
              <w:top w:val="single" w:sz="4" w:space="0" w:color="auto"/>
              <w:left w:val="single" w:sz="4" w:space="0" w:color="auto"/>
              <w:bottom w:val="single" w:sz="4" w:space="0" w:color="auto"/>
              <w:right w:val="single" w:sz="4" w:space="0" w:color="auto"/>
            </w:tcBorders>
            <w:hideMark/>
          </w:tcPr>
          <w:p w14:paraId="0B5C8925" w14:textId="77777777" w:rsidR="00D9624C" w:rsidRPr="005540DA" w:rsidRDefault="00D9624C" w:rsidP="005540DA">
            <w:pPr>
              <w:spacing w:line="276" w:lineRule="auto"/>
              <w:rPr>
                <w:sz w:val="22"/>
                <w:szCs w:val="22"/>
                <w:lang w:eastAsia="en-GB"/>
              </w:rPr>
            </w:pPr>
            <w:r w:rsidRPr="005540DA">
              <w:rPr>
                <w:sz w:val="22"/>
                <w:szCs w:val="22"/>
                <w:lang w:eastAsia="en-GB"/>
              </w:rPr>
              <w:t xml:space="preserve">DB </w:t>
            </w:r>
            <w:proofErr w:type="spellStart"/>
            <w:r w:rsidRPr="005540DA">
              <w:rPr>
                <w:sz w:val="22"/>
                <w:szCs w:val="22"/>
                <w:lang w:eastAsia="en-GB"/>
              </w:rPr>
              <w:t>Security</w:t>
            </w:r>
            <w:proofErr w:type="spellEnd"/>
            <w:r w:rsidRPr="005540DA">
              <w:rPr>
                <w:sz w:val="22"/>
                <w:szCs w:val="22"/>
                <w:lang w:eastAsia="en-GB"/>
              </w:rPr>
              <w:t xml:space="preserve"> </w:t>
            </w:r>
          </w:p>
        </w:tc>
        <w:tc>
          <w:tcPr>
            <w:tcW w:w="2880" w:type="dxa"/>
            <w:tcBorders>
              <w:top w:val="single" w:sz="4" w:space="0" w:color="auto"/>
              <w:left w:val="single" w:sz="4" w:space="0" w:color="auto"/>
              <w:bottom w:val="single" w:sz="4" w:space="0" w:color="auto"/>
              <w:right w:val="single" w:sz="4" w:space="0" w:color="auto"/>
            </w:tcBorders>
            <w:hideMark/>
          </w:tcPr>
          <w:p w14:paraId="7805FD65" w14:textId="77777777" w:rsidR="00D9624C" w:rsidRPr="005540DA" w:rsidRDefault="00D9624C" w:rsidP="005540DA">
            <w:pPr>
              <w:spacing w:line="276" w:lineRule="auto"/>
              <w:rPr>
                <w:sz w:val="22"/>
                <w:szCs w:val="22"/>
                <w:lang w:val="en-US" w:eastAsia="en-GB"/>
              </w:rPr>
            </w:pPr>
            <w:r w:rsidRPr="005540DA">
              <w:rPr>
                <w:sz w:val="22"/>
                <w:szCs w:val="22"/>
                <w:lang w:val="en-US" w:eastAsia="en-GB"/>
              </w:rPr>
              <w:t>Oracle Audit Vault &amp; Database Firewall</w:t>
            </w:r>
            <w:r w:rsidRPr="005540DA">
              <w:rPr>
                <w:sz w:val="22"/>
                <w:szCs w:val="22"/>
                <w:lang w:val="en-US" w:eastAsia="en-GB"/>
              </w:rPr>
              <w:br/>
            </w:r>
          </w:p>
          <w:p w14:paraId="18D70B4C" w14:textId="77777777" w:rsidR="00D9624C" w:rsidRPr="005540DA" w:rsidRDefault="00D9624C" w:rsidP="005540DA">
            <w:pPr>
              <w:spacing w:line="276" w:lineRule="auto"/>
              <w:rPr>
                <w:sz w:val="22"/>
                <w:szCs w:val="22"/>
                <w:lang w:val="en-US" w:eastAsia="en-GB"/>
              </w:rPr>
            </w:pPr>
            <w:r w:rsidRPr="005540DA">
              <w:rPr>
                <w:sz w:val="22"/>
                <w:szCs w:val="22"/>
                <w:lang w:val="en-US" w:eastAsia="en-GB"/>
              </w:rPr>
              <w:t>Oracle Key Vault</w:t>
            </w:r>
          </w:p>
        </w:tc>
        <w:tc>
          <w:tcPr>
            <w:tcW w:w="2880" w:type="dxa"/>
            <w:tcBorders>
              <w:top w:val="single" w:sz="4" w:space="0" w:color="auto"/>
              <w:left w:val="single" w:sz="4" w:space="0" w:color="auto"/>
              <w:bottom w:val="single" w:sz="4" w:space="0" w:color="auto"/>
              <w:right w:val="single" w:sz="4" w:space="0" w:color="auto"/>
            </w:tcBorders>
            <w:hideMark/>
          </w:tcPr>
          <w:p w14:paraId="0CD922FA" w14:textId="77777777" w:rsidR="00D9624C" w:rsidRPr="005540DA" w:rsidRDefault="00D9624C" w:rsidP="005540DA">
            <w:pPr>
              <w:spacing w:line="276" w:lineRule="auto"/>
              <w:rPr>
                <w:sz w:val="22"/>
                <w:szCs w:val="22"/>
                <w:lang w:eastAsia="en-GB"/>
              </w:rPr>
            </w:pPr>
            <w:r w:rsidRPr="005540DA">
              <w:rPr>
                <w:sz w:val="22"/>
                <w:szCs w:val="22"/>
                <w:lang w:eastAsia="en-GB"/>
              </w:rPr>
              <w:t xml:space="preserve">15 </w:t>
            </w:r>
            <w:proofErr w:type="spellStart"/>
            <w:r w:rsidRPr="005540DA">
              <w:rPr>
                <w:sz w:val="22"/>
                <w:szCs w:val="22"/>
                <w:lang w:eastAsia="en-GB"/>
              </w:rPr>
              <w:t>Processor</w:t>
            </w:r>
            <w:proofErr w:type="spellEnd"/>
            <w:r w:rsidRPr="005540DA">
              <w:rPr>
                <w:sz w:val="22"/>
                <w:szCs w:val="22"/>
                <w:lang w:eastAsia="en-GB"/>
              </w:rPr>
              <w:br/>
            </w:r>
            <w:r w:rsidRPr="005540DA">
              <w:rPr>
                <w:sz w:val="22"/>
                <w:szCs w:val="22"/>
                <w:lang w:eastAsia="en-GB"/>
              </w:rPr>
              <w:br/>
            </w:r>
            <w:r w:rsidRPr="005540DA">
              <w:rPr>
                <w:sz w:val="22"/>
                <w:szCs w:val="22"/>
                <w:lang w:eastAsia="en-GB"/>
              </w:rPr>
              <w:br/>
            </w:r>
          </w:p>
          <w:p w14:paraId="011F856D" w14:textId="77777777" w:rsidR="00D9624C" w:rsidRPr="005540DA" w:rsidRDefault="00D9624C" w:rsidP="005540DA">
            <w:pPr>
              <w:spacing w:line="276" w:lineRule="auto"/>
              <w:rPr>
                <w:sz w:val="22"/>
                <w:szCs w:val="22"/>
                <w:lang w:val="en-US" w:eastAsia="en-GB"/>
              </w:rPr>
            </w:pPr>
            <w:r w:rsidRPr="005540DA">
              <w:rPr>
                <w:sz w:val="22"/>
                <w:szCs w:val="22"/>
                <w:lang w:eastAsia="en-GB"/>
              </w:rPr>
              <w:t xml:space="preserve"> 2 </w:t>
            </w:r>
            <w:r w:rsidRPr="005540DA">
              <w:rPr>
                <w:sz w:val="22"/>
                <w:szCs w:val="22"/>
                <w:lang w:val="en-US" w:eastAsia="en-GB"/>
              </w:rPr>
              <w:t>Servers</w:t>
            </w:r>
          </w:p>
        </w:tc>
      </w:tr>
      <w:tr w:rsidR="00D9624C" w:rsidRPr="005540DA" w14:paraId="25984B6D" w14:textId="77777777" w:rsidTr="003E3250">
        <w:tc>
          <w:tcPr>
            <w:tcW w:w="2880" w:type="dxa"/>
            <w:tcBorders>
              <w:top w:val="single" w:sz="4" w:space="0" w:color="auto"/>
              <w:left w:val="single" w:sz="4" w:space="0" w:color="auto"/>
              <w:bottom w:val="single" w:sz="4" w:space="0" w:color="auto"/>
              <w:right w:val="single" w:sz="4" w:space="0" w:color="auto"/>
            </w:tcBorders>
          </w:tcPr>
          <w:p w14:paraId="2313BCE9" w14:textId="77777777" w:rsidR="00D9624C" w:rsidRPr="005540DA" w:rsidRDefault="00D9624C" w:rsidP="005540DA">
            <w:pPr>
              <w:spacing w:line="276" w:lineRule="auto"/>
              <w:rPr>
                <w:sz w:val="22"/>
                <w:szCs w:val="22"/>
                <w:lang w:eastAsia="en-GB"/>
              </w:rPr>
            </w:pPr>
            <w:proofErr w:type="spellStart"/>
            <w:r w:rsidRPr="005540DA">
              <w:rPr>
                <w:sz w:val="22"/>
                <w:szCs w:val="22"/>
                <w:lang w:eastAsia="en-GB"/>
              </w:rPr>
              <w:t>Monitoring</w:t>
            </w:r>
            <w:proofErr w:type="spellEnd"/>
          </w:p>
        </w:tc>
        <w:tc>
          <w:tcPr>
            <w:tcW w:w="2880" w:type="dxa"/>
            <w:tcBorders>
              <w:top w:val="single" w:sz="4" w:space="0" w:color="auto"/>
              <w:left w:val="single" w:sz="4" w:space="0" w:color="auto"/>
              <w:bottom w:val="single" w:sz="4" w:space="0" w:color="auto"/>
              <w:right w:val="single" w:sz="4" w:space="0" w:color="auto"/>
            </w:tcBorders>
          </w:tcPr>
          <w:p w14:paraId="4742EFA1" w14:textId="77777777" w:rsidR="00D9624C" w:rsidRPr="005540DA" w:rsidRDefault="00D9624C" w:rsidP="005540DA">
            <w:pPr>
              <w:spacing w:line="276" w:lineRule="auto"/>
              <w:rPr>
                <w:sz w:val="22"/>
                <w:szCs w:val="22"/>
                <w:lang w:val="en-US" w:eastAsia="en-GB"/>
              </w:rPr>
            </w:pPr>
            <w:r w:rsidRPr="005540DA">
              <w:rPr>
                <w:sz w:val="22"/>
                <w:szCs w:val="22"/>
                <w:lang w:val="en-US" w:eastAsia="en-GB"/>
              </w:rPr>
              <w:t>Exadata Management Pack</w:t>
            </w:r>
          </w:p>
          <w:p w14:paraId="6DEFBF6D" w14:textId="77777777" w:rsidR="00D9624C" w:rsidRPr="005540DA" w:rsidRDefault="00D9624C" w:rsidP="005540DA">
            <w:pPr>
              <w:spacing w:line="276" w:lineRule="auto"/>
              <w:rPr>
                <w:sz w:val="22"/>
                <w:szCs w:val="22"/>
                <w:lang w:val="en-US" w:eastAsia="en-GB"/>
              </w:rPr>
            </w:pPr>
            <w:r w:rsidRPr="005540DA">
              <w:rPr>
                <w:sz w:val="22"/>
                <w:szCs w:val="22"/>
                <w:lang w:val="en-US"/>
              </w:rPr>
              <w:t>Zero Data Loss Recovery Appliance</w:t>
            </w:r>
            <w:r w:rsidRPr="005540DA">
              <w:rPr>
                <w:sz w:val="22"/>
                <w:szCs w:val="22"/>
                <w:lang w:val="en-US" w:eastAsia="en-GB"/>
              </w:rPr>
              <w:t xml:space="preserve"> Management Pack</w:t>
            </w:r>
          </w:p>
        </w:tc>
        <w:tc>
          <w:tcPr>
            <w:tcW w:w="2880" w:type="dxa"/>
            <w:tcBorders>
              <w:top w:val="single" w:sz="4" w:space="0" w:color="auto"/>
              <w:left w:val="single" w:sz="4" w:space="0" w:color="auto"/>
              <w:bottom w:val="single" w:sz="4" w:space="0" w:color="auto"/>
              <w:right w:val="single" w:sz="4" w:space="0" w:color="auto"/>
            </w:tcBorders>
          </w:tcPr>
          <w:p w14:paraId="218FA924" w14:textId="77777777" w:rsidR="00D9624C" w:rsidRPr="005540DA" w:rsidRDefault="00D9624C" w:rsidP="005540DA">
            <w:pPr>
              <w:spacing w:line="276" w:lineRule="auto"/>
              <w:rPr>
                <w:sz w:val="22"/>
                <w:szCs w:val="22"/>
                <w:lang w:eastAsia="en-GB"/>
              </w:rPr>
            </w:pPr>
            <w:r w:rsidRPr="005540DA">
              <w:rPr>
                <w:sz w:val="22"/>
                <w:szCs w:val="22"/>
                <w:lang w:eastAsia="en-GB"/>
              </w:rPr>
              <w:t xml:space="preserve">15 </w:t>
            </w:r>
            <w:proofErr w:type="spellStart"/>
            <w:r w:rsidRPr="005540DA">
              <w:rPr>
                <w:sz w:val="22"/>
                <w:szCs w:val="22"/>
                <w:lang w:eastAsia="en-GB"/>
              </w:rPr>
              <w:t>Processor</w:t>
            </w:r>
            <w:proofErr w:type="spellEnd"/>
          </w:p>
          <w:p w14:paraId="1F589D53" w14:textId="77777777" w:rsidR="00D9624C" w:rsidRPr="005540DA" w:rsidRDefault="00D9624C" w:rsidP="005540DA">
            <w:pPr>
              <w:spacing w:line="276" w:lineRule="auto"/>
              <w:rPr>
                <w:sz w:val="22"/>
                <w:szCs w:val="22"/>
                <w:lang w:eastAsia="en-GB"/>
              </w:rPr>
            </w:pPr>
            <w:r w:rsidRPr="005540DA">
              <w:rPr>
                <w:sz w:val="22"/>
                <w:szCs w:val="22"/>
                <w:lang w:val="en-US" w:eastAsia="en-GB"/>
              </w:rPr>
              <w:t>48</w:t>
            </w:r>
            <w:r w:rsidRPr="005540DA">
              <w:rPr>
                <w:sz w:val="22"/>
                <w:szCs w:val="22"/>
                <w:lang w:eastAsia="en-GB"/>
              </w:rPr>
              <w:t xml:space="preserve"> </w:t>
            </w:r>
            <w:proofErr w:type="spellStart"/>
            <w:r w:rsidRPr="005540DA">
              <w:rPr>
                <w:sz w:val="22"/>
                <w:szCs w:val="22"/>
                <w:lang w:eastAsia="en-GB"/>
              </w:rPr>
              <w:t>Drives</w:t>
            </w:r>
            <w:proofErr w:type="spellEnd"/>
          </w:p>
        </w:tc>
      </w:tr>
    </w:tbl>
    <w:p w14:paraId="5E925901" w14:textId="77777777" w:rsidR="00D9624C" w:rsidRPr="005540DA" w:rsidRDefault="00D9624C" w:rsidP="005540DA">
      <w:pPr>
        <w:spacing w:line="276" w:lineRule="auto"/>
        <w:rPr>
          <w:b/>
        </w:rPr>
      </w:pPr>
    </w:p>
    <w:p w14:paraId="2F6D7559" w14:textId="77777777" w:rsidR="00D9624C" w:rsidRPr="005540DA" w:rsidRDefault="00D9624C" w:rsidP="005540DA">
      <w:pPr>
        <w:spacing w:before="1" w:line="276" w:lineRule="auto"/>
        <w:ind w:left="857" w:right="907"/>
        <w:jc w:val="both"/>
      </w:pPr>
      <w:r w:rsidRPr="005540DA">
        <w:t xml:space="preserve">Επίσης, το προσφερόμενο συστήματα λήψης και επαναφοράς αντιγράφων ασφαλείας θα πρέπει να διαχειρίζεται από </w:t>
      </w:r>
      <w:proofErr w:type="spellStart"/>
      <w:r w:rsidRPr="005540DA">
        <w:t>Oracle</w:t>
      </w:r>
      <w:proofErr w:type="spellEnd"/>
      <w:r w:rsidRPr="005540DA">
        <w:t xml:space="preserve"> </w:t>
      </w:r>
      <w:proofErr w:type="spellStart"/>
      <w:r w:rsidRPr="005540DA">
        <w:t>Enterprise</w:t>
      </w:r>
      <w:proofErr w:type="spellEnd"/>
      <w:r w:rsidRPr="005540DA">
        <w:t xml:space="preserve"> </w:t>
      </w:r>
      <w:proofErr w:type="spellStart"/>
      <w:r w:rsidRPr="005540DA">
        <w:t>manager</w:t>
      </w:r>
      <w:proofErr w:type="spellEnd"/>
      <w:r w:rsidRPr="005540DA">
        <w:t xml:space="preserve"> τελευταίας έκδοσης.</w:t>
      </w:r>
    </w:p>
    <w:p w14:paraId="153BA616" w14:textId="77777777" w:rsidR="00D9624C" w:rsidRPr="005540DA" w:rsidRDefault="00D9624C" w:rsidP="005540DA">
      <w:pPr>
        <w:spacing w:before="1" w:line="276" w:lineRule="auto"/>
        <w:ind w:left="857" w:right="907"/>
        <w:jc w:val="both"/>
      </w:pPr>
    </w:p>
    <w:p w14:paraId="2C5F49CC" w14:textId="77777777" w:rsidR="00D9624C" w:rsidRPr="00B255E6" w:rsidRDefault="00D9624C" w:rsidP="005540DA">
      <w:pPr>
        <w:pStyle w:val="a6"/>
        <w:numPr>
          <w:ilvl w:val="2"/>
          <w:numId w:val="5"/>
        </w:numPr>
        <w:tabs>
          <w:tab w:val="left" w:pos="1563"/>
        </w:tabs>
        <w:spacing w:before="262" w:line="276" w:lineRule="auto"/>
        <w:ind w:left="1563" w:hanging="718"/>
        <w:contextualSpacing w:val="0"/>
        <w:jc w:val="both"/>
        <w:rPr>
          <w:b/>
        </w:rPr>
      </w:pPr>
      <w:proofErr w:type="spellStart"/>
      <w:r w:rsidRPr="00B255E6">
        <w:rPr>
          <w:b/>
        </w:rPr>
        <w:t>Backup</w:t>
      </w:r>
      <w:proofErr w:type="spellEnd"/>
    </w:p>
    <w:p w14:paraId="5E9EEC9A" w14:textId="77777777" w:rsidR="00D9624C" w:rsidRPr="005540DA" w:rsidRDefault="00D9624C" w:rsidP="005540DA">
      <w:pPr>
        <w:spacing w:before="1" w:line="276" w:lineRule="auto"/>
        <w:ind w:left="857" w:right="907"/>
        <w:jc w:val="both"/>
      </w:pPr>
    </w:p>
    <w:p w14:paraId="11E7B374" w14:textId="77777777" w:rsidR="00D9624C" w:rsidRPr="005540DA" w:rsidRDefault="00D9624C" w:rsidP="005540DA">
      <w:pPr>
        <w:spacing w:before="1" w:line="276" w:lineRule="auto"/>
        <w:ind w:left="857" w:right="907"/>
        <w:jc w:val="both"/>
      </w:pPr>
      <w:r w:rsidRPr="005540DA">
        <w:t xml:space="preserve">Ο Υποψήφιος Ανάδοχος θα υλοποιήσει το </w:t>
      </w:r>
      <w:proofErr w:type="spellStart"/>
      <w:r w:rsidRPr="005540DA">
        <w:t>backup</w:t>
      </w:r>
      <w:proofErr w:type="spellEnd"/>
      <w:r w:rsidRPr="005540DA">
        <w:t xml:space="preserve"> των  βάσεων δεδομένων (</w:t>
      </w:r>
      <w:proofErr w:type="spellStart"/>
      <w:r w:rsidRPr="005540DA">
        <w:t>Oracle</w:t>
      </w:r>
      <w:proofErr w:type="spellEnd"/>
      <w:r w:rsidRPr="005540DA">
        <w:t xml:space="preserve"> DB) μέσω </w:t>
      </w:r>
      <w:proofErr w:type="spellStart"/>
      <w:r w:rsidRPr="005540DA">
        <w:t>Ethernet</w:t>
      </w:r>
      <w:proofErr w:type="spellEnd"/>
      <w:r w:rsidRPr="005540DA">
        <w:t xml:space="preserve"> δικτύου στο προσφερόμενο σύστημα αντιγράφων ασφαλείας.</w:t>
      </w:r>
    </w:p>
    <w:p w14:paraId="00DC2503" w14:textId="77777777" w:rsidR="00D9624C" w:rsidRPr="005540DA" w:rsidRDefault="00D9624C" w:rsidP="005540DA">
      <w:pPr>
        <w:spacing w:before="1" w:line="276" w:lineRule="auto"/>
        <w:ind w:left="857" w:right="907"/>
        <w:jc w:val="both"/>
      </w:pPr>
    </w:p>
    <w:p w14:paraId="18849C97" w14:textId="77777777" w:rsidR="00D9624C" w:rsidRPr="005540DA" w:rsidRDefault="00D9624C" w:rsidP="005540DA">
      <w:pPr>
        <w:spacing w:before="1" w:line="276" w:lineRule="auto"/>
        <w:ind w:left="857" w:right="907"/>
        <w:jc w:val="both"/>
      </w:pPr>
      <w:r w:rsidRPr="005540DA">
        <w:t>Η λήψη και η διαχείριση των αντιγράφων βάσεων δεδομένων (</w:t>
      </w:r>
      <w:proofErr w:type="spellStart"/>
      <w:r w:rsidRPr="005540DA">
        <w:t>Oracle</w:t>
      </w:r>
      <w:proofErr w:type="spellEnd"/>
      <w:r w:rsidRPr="005540DA">
        <w:t xml:space="preserve"> DB) θα γίνεται με την χρήση του </w:t>
      </w:r>
      <w:proofErr w:type="spellStart"/>
      <w:r w:rsidRPr="005540DA">
        <w:t>Oracle</w:t>
      </w:r>
      <w:proofErr w:type="spellEnd"/>
      <w:r w:rsidRPr="005540DA">
        <w:t xml:space="preserve"> </w:t>
      </w:r>
      <w:proofErr w:type="spellStart"/>
      <w:r w:rsidRPr="005540DA">
        <w:t>Recovery</w:t>
      </w:r>
      <w:proofErr w:type="spellEnd"/>
      <w:r w:rsidRPr="005540DA">
        <w:t xml:space="preserve"> </w:t>
      </w:r>
      <w:proofErr w:type="spellStart"/>
      <w:r w:rsidRPr="005540DA">
        <w:t>Manager</w:t>
      </w:r>
      <w:proofErr w:type="spellEnd"/>
      <w:r w:rsidRPr="005540DA">
        <w:t xml:space="preserve"> (RMAN), του </w:t>
      </w:r>
      <w:proofErr w:type="spellStart"/>
      <w:r w:rsidRPr="005540DA">
        <w:t>Oracle</w:t>
      </w:r>
      <w:proofErr w:type="spellEnd"/>
      <w:r w:rsidRPr="005540DA">
        <w:t xml:space="preserve"> </w:t>
      </w:r>
      <w:proofErr w:type="spellStart"/>
      <w:r w:rsidRPr="005540DA">
        <w:t>Enterprise</w:t>
      </w:r>
      <w:proofErr w:type="spellEnd"/>
      <w:r w:rsidRPr="005540DA">
        <w:t xml:space="preserve"> </w:t>
      </w:r>
      <w:proofErr w:type="spellStart"/>
      <w:r w:rsidRPr="005540DA">
        <w:t>Manager</w:t>
      </w:r>
      <w:proofErr w:type="spellEnd"/>
      <w:r w:rsidRPr="005540DA">
        <w:t xml:space="preserve"> και λογισμικού που θα παρέχεται από το σύστημα αντιγράφων ασφαλείας. Θα πρέπει παρέχονται χαρακτηριστικά εξοικονόμησης χρόνου και χωρητικότητας, καθώς και ασφάλειας από </w:t>
      </w:r>
      <w:proofErr w:type="spellStart"/>
      <w:r w:rsidRPr="005540DA">
        <w:t>κυβερνοεπιθέσεις</w:t>
      </w:r>
      <w:proofErr w:type="spellEnd"/>
      <w:r w:rsidRPr="005540DA">
        <w:t>.</w:t>
      </w:r>
    </w:p>
    <w:p w14:paraId="3277FEAF" w14:textId="77777777" w:rsidR="00D9624C" w:rsidRPr="005540DA" w:rsidRDefault="00D9624C" w:rsidP="005540DA">
      <w:pPr>
        <w:spacing w:before="1" w:line="276" w:lineRule="auto"/>
        <w:ind w:left="857" w:right="907"/>
        <w:jc w:val="both"/>
      </w:pPr>
    </w:p>
    <w:p w14:paraId="40725CE6" w14:textId="77777777" w:rsidR="00D9624C" w:rsidRPr="005540DA" w:rsidRDefault="00D9624C" w:rsidP="005540DA">
      <w:pPr>
        <w:spacing w:before="1" w:line="276" w:lineRule="auto"/>
        <w:ind w:left="857" w:right="907"/>
        <w:jc w:val="both"/>
      </w:pPr>
      <w:proofErr w:type="spellStart"/>
      <w:r w:rsidRPr="005540DA">
        <w:t>To</w:t>
      </w:r>
      <w:proofErr w:type="spellEnd"/>
      <w:r w:rsidRPr="005540DA">
        <w:t xml:space="preserve"> </w:t>
      </w:r>
      <w:proofErr w:type="spellStart"/>
      <w:r w:rsidRPr="005540DA">
        <w:t>backup</w:t>
      </w:r>
      <w:proofErr w:type="spellEnd"/>
      <w:r w:rsidRPr="005540DA">
        <w:t xml:space="preserve"> θα λαμβάνεται από το σύστημα βάσεων δεδομένων στο συνδεδεμένο σύστημα αντιγράφων ασφαλείας.</w:t>
      </w:r>
    </w:p>
    <w:p w14:paraId="7E62B32A" w14:textId="77777777" w:rsidR="00D9624C" w:rsidRPr="005540DA" w:rsidRDefault="00D9624C" w:rsidP="005540DA">
      <w:pPr>
        <w:spacing w:before="1" w:line="276" w:lineRule="auto"/>
        <w:ind w:left="857" w:right="907"/>
        <w:jc w:val="both"/>
      </w:pPr>
    </w:p>
    <w:p w14:paraId="2B803F0E" w14:textId="77777777" w:rsidR="00D9624C" w:rsidRPr="005540DA" w:rsidRDefault="00D9624C" w:rsidP="005540DA">
      <w:pPr>
        <w:spacing w:before="1" w:line="276" w:lineRule="auto"/>
        <w:ind w:left="857" w:right="907"/>
        <w:jc w:val="both"/>
      </w:pPr>
      <w:r w:rsidRPr="005540DA">
        <w:t xml:space="preserve">Επιπλέον, το σύστημα </w:t>
      </w:r>
      <w:proofErr w:type="spellStart"/>
      <w:r w:rsidRPr="005540DA">
        <w:t>backup</w:t>
      </w:r>
      <w:proofErr w:type="spellEnd"/>
      <w:r w:rsidRPr="005540DA">
        <w:t xml:space="preserve"> θα πρέπει να διαθέτει την δυνατότητα </w:t>
      </w:r>
      <w:proofErr w:type="spellStart"/>
      <w:r w:rsidRPr="005540DA">
        <w:t>αποφόρτωσης</w:t>
      </w:r>
      <w:proofErr w:type="spellEnd"/>
      <w:r w:rsidRPr="005540DA">
        <w:t xml:space="preserve"> δεδομένων σε απομακρυσμένο σύστημα </w:t>
      </w:r>
      <w:proofErr w:type="spellStart"/>
      <w:r w:rsidRPr="005540DA">
        <w:t>backup</w:t>
      </w:r>
      <w:proofErr w:type="spellEnd"/>
      <w:r w:rsidRPr="005540DA">
        <w:t xml:space="preserve"> αλλά και σε ταινίες μέσω δικτύου </w:t>
      </w:r>
      <w:proofErr w:type="spellStart"/>
      <w:r w:rsidRPr="005540DA">
        <w:t>Fibre</w:t>
      </w:r>
      <w:proofErr w:type="spellEnd"/>
      <w:r w:rsidRPr="005540DA">
        <w:t xml:space="preserve"> </w:t>
      </w:r>
      <w:proofErr w:type="spellStart"/>
      <w:r w:rsidRPr="005540DA">
        <w:t>Channel</w:t>
      </w:r>
      <w:proofErr w:type="spellEnd"/>
      <w:r w:rsidRPr="005540DA">
        <w:t>, εάν αυτό ζητηθεί από τον ΕΟΠΥΥ μελλοντικά.</w:t>
      </w:r>
    </w:p>
    <w:p w14:paraId="71FFCC08" w14:textId="77777777" w:rsidR="00D9624C" w:rsidRPr="005540DA" w:rsidRDefault="00D9624C" w:rsidP="005540DA">
      <w:pPr>
        <w:spacing w:before="1" w:line="276" w:lineRule="auto"/>
        <w:ind w:left="857" w:right="907"/>
        <w:jc w:val="both"/>
      </w:pPr>
    </w:p>
    <w:p w14:paraId="7D4347D6" w14:textId="77777777" w:rsidR="00D9624C" w:rsidRPr="005540DA" w:rsidRDefault="00D9624C" w:rsidP="005540DA">
      <w:pPr>
        <w:spacing w:before="1" w:line="276" w:lineRule="auto"/>
        <w:ind w:left="857" w:right="907"/>
        <w:jc w:val="both"/>
      </w:pPr>
    </w:p>
    <w:p w14:paraId="1927E38A" w14:textId="77777777" w:rsidR="00D9624C" w:rsidRPr="005540DA" w:rsidRDefault="00D9624C" w:rsidP="005540DA">
      <w:pPr>
        <w:spacing w:before="1" w:line="276" w:lineRule="auto"/>
        <w:ind w:left="857" w:right="907"/>
        <w:jc w:val="both"/>
      </w:pPr>
      <w:r w:rsidRPr="005540DA">
        <w:t>Ο Υποψήφιος Ανάδοχος θα υλοποιήσει (</w:t>
      </w:r>
      <w:proofErr w:type="spellStart"/>
      <w:r w:rsidRPr="005540DA">
        <w:t>configure</w:t>
      </w:r>
      <w:proofErr w:type="spellEnd"/>
      <w:r w:rsidRPr="005540DA">
        <w:t xml:space="preserve"> &amp; </w:t>
      </w:r>
      <w:proofErr w:type="spellStart"/>
      <w:r w:rsidRPr="005540DA">
        <w:t>implement</w:t>
      </w:r>
      <w:proofErr w:type="spellEnd"/>
      <w:r w:rsidRPr="005540DA">
        <w:t xml:space="preserve">) το  </w:t>
      </w:r>
      <w:proofErr w:type="spellStart"/>
      <w:r w:rsidRPr="005540DA">
        <w:t>backup</w:t>
      </w:r>
      <w:proofErr w:type="spellEnd"/>
      <w:r w:rsidRPr="005540DA">
        <w:t xml:space="preserve"> σύμφωνα με τις υποδείξεις του ΕΟΠΥΥ.</w:t>
      </w:r>
    </w:p>
    <w:p w14:paraId="2A50F648" w14:textId="77777777" w:rsidR="00D9624C" w:rsidRPr="005540DA" w:rsidRDefault="00D9624C" w:rsidP="005540DA">
      <w:pPr>
        <w:spacing w:line="276" w:lineRule="auto"/>
        <w:rPr>
          <w:b/>
        </w:rPr>
      </w:pPr>
    </w:p>
    <w:p w14:paraId="7F04F721" w14:textId="77777777" w:rsidR="00D9624C" w:rsidRPr="005540DA" w:rsidRDefault="00D9624C" w:rsidP="005540DA">
      <w:pPr>
        <w:pStyle w:val="a6"/>
        <w:numPr>
          <w:ilvl w:val="2"/>
          <w:numId w:val="5"/>
        </w:numPr>
        <w:tabs>
          <w:tab w:val="left" w:pos="1563"/>
        </w:tabs>
        <w:spacing w:before="262" w:line="276" w:lineRule="auto"/>
        <w:ind w:left="1563" w:hanging="718"/>
        <w:contextualSpacing w:val="0"/>
        <w:jc w:val="both"/>
        <w:rPr>
          <w:b/>
          <w:u w:val="single"/>
        </w:rPr>
      </w:pPr>
      <w:r w:rsidRPr="005540DA">
        <w:rPr>
          <w:b/>
          <w:u w:val="single"/>
        </w:rPr>
        <w:lastRenderedPageBreak/>
        <w:t>Εγκατάσταση στα ικριώματα και Καλωδίωση</w:t>
      </w:r>
    </w:p>
    <w:p w14:paraId="7C89980F" w14:textId="77777777" w:rsidR="00D9624C" w:rsidRPr="005540DA" w:rsidRDefault="00D9624C" w:rsidP="005540DA">
      <w:pPr>
        <w:spacing w:line="276" w:lineRule="auto"/>
        <w:rPr>
          <w:b/>
        </w:rPr>
      </w:pPr>
    </w:p>
    <w:p w14:paraId="459B6704" w14:textId="77777777" w:rsidR="00D9624C" w:rsidRPr="005540DA" w:rsidRDefault="00D9624C" w:rsidP="005540DA">
      <w:pPr>
        <w:spacing w:before="1" w:line="276" w:lineRule="auto"/>
        <w:ind w:left="857" w:right="907"/>
        <w:jc w:val="both"/>
      </w:pPr>
      <w:r w:rsidRPr="005540DA">
        <w:t>Εγκατάσταση στα ικριώματα:</w:t>
      </w:r>
    </w:p>
    <w:p w14:paraId="75CBF01F" w14:textId="77777777" w:rsidR="00D9624C" w:rsidRPr="005540DA" w:rsidRDefault="00D9624C" w:rsidP="005540DA">
      <w:pPr>
        <w:pStyle w:val="a6"/>
        <w:numPr>
          <w:ilvl w:val="4"/>
          <w:numId w:val="2"/>
        </w:numPr>
        <w:tabs>
          <w:tab w:val="left" w:pos="1577"/>
        </w:tabs>
        <w:spacing w:line="276" w:lineRule="auto"/>
        <w:contextualSpacing w:val="0"/>
        <w:jc w:val="both"/>
      </w:pPr>
      <w:r w:rsidRPr="005540DA">
        <w:t>Όλος ο εξοπλισμός θα εγκατασταθεί στα ικριώματα .</w:t>
      </w:r>
    </w:p>
    <w:p w14:paraId="2BC7D624" w14:textId="77777777" w:rsidR="00D9624C" w:rsidRPr="005540DA" w:rsidRDefault="00D9624C" w:rsidP="005540DA">
      <w:pPr>
        <w:spacing w:before="1" w:line="276" w:lineRule="auto"/>
        <w:ind w:left="857" w:right="907"/>
        <w:jc w:val="both"/>
      </w:pPr>
      <w:r w:rsidRPr="005540DA">
        <w:t>Καλωδίωση:</w:t>
      </w:r>
    </w:p>
    <w:p w14:paraId="2C6EE6BD"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Όλα τα κατάλληλα καλώδια (τροφοδοσίας, δικτύου cat6, οπτικές ίνες </w:t>
      </w:r>
      <w:proofErr w:type="spellStart"/>
      <w:r w:rsidRPr="005540DA">
        <w:t>κλπ</w:t>
      </w:r>
      <w:proofErr w:type="spellEnd"/>
      <w:r w:rsidRPr="005540DA">
        <w:t>) θα πρέπει να παρέχονται και να εγκατασταθούν από τον Ανάδοχο.</w:t>
      </w:r>
    </w:p>
    <w:p w14:paraId="3596BB53"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Όλες οι καλωδιώσεις και οι διασυνδέσεις μεταξύ των διαφόρων συστημάτων θα πρέπει να γίνουν με επαγγελματικό τρόπο και να τοποθετηθούν κατάλληλες ετικέτες (</w:t>
      </w:r>
      <w:proofErr w:type="spellStart"/>
      <w:r w:rsidRPr="005540DA">
        <w:t>labeling</w:t>
      </w:r>
      <w:proofErr w:type="spellEnd"/>
      <w:r w:rsidRPr="005540DA">
        <w:t>).</w:t>
      </w:r>
    </w:p>
    <w:p w14:paraId="729D30BF"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Στην περίπτωση συντήρησης των συστημάτων, τα καλώδια δεν θα πρέπει να δημιουργούν προβλήματα και να είναι δεμένα και τοποθετημένα πάνω σε ράγες των εξυπηρετητών.</w:t>
      </w:r>
    </w:p>
    <w:p w14:paraId="1364082D" w14:textId="77777777" w:rsidR="00D9624C" w:rsidRPr="005540DA" w:rsidRDefault="00D9624C" w:rsidP="005540DA">
      <w:pPr>
        <w:tabs>
          <w:tab w:val="left" w:pos="1577"/>
        </w:tabs>
        <w:spacing w:line="276" w:lineRule="auto"/>
      </w:pPr>
    </w:p>
    <w:p w14:paraId="7F9A5254" w14:textId="612C9533" w:rsidR="00D9624C" w:rsidRPr="005540DA" w:rsidRDefault="00D9624C" w:rsidP="005540DA">
      <w:pPr>
        <w:pStyle w:val="a6"/>
        <w:numPr>
          <w:ilvl w:val="2"/>
          <w:numId w:val="5"/>
        </w:numPr>
        <w:tabs>
          <w:tab w:val="left" w:pos="1563"/>
        </w:tabs>
        <w:spacing w:before="262" w:line="276" w:lineRule="auto"/>
        <w:ind w:left="1563" w:hanging="718"/>
        <w:contextualSpacing w:val="0"/>
        <w:jc w:val="both"/>
        <w:rPr>
          <w:b/>
          <w:u w:val="single"/>
        </w:rPr>
      </w:pPr>
      <w:r w:rsidRPr="005540DA">
        <w:rPr>
          <w:b/>
          <w:u w:val="single"/>
        </w:rPr>
        <w:t>Λειτουργικά Χαρακτηριστικά των ζητούμενων συσ</w:t>
      </w:r>
      <w:r w:rsidR="00B255E6">
        <w:rPr>
          <w:b/>
          <w:u w:val="single"/>
        </w:rPr>
        <w:t>τη</w:t>
      </w:r>
      <w:r w:rsidRPr="005540DA">
        <w:rPr>
          <w:b/>
          <w:u w:val="single"/>
        </w:rPr>
        <w:t>μ</w:t>
      </w:r>
      <w:r w:rsidR="00B255E6">
        <w:rPr>
          <w:b/>
          <w:u w:val="single"/>
        </w:rPr>
        <w:t>ά</w:t>
      </w:r>
      <w:r w:rsidRPr="005540DA">
        <w:rPr>
          <w:b/>
          <w:u w:val="single"/>
        </w:rPr>
        <w:t>των</w:t>
      </w:r>
    </w:p>
    <w:p w14:paraId="5E555241" w14:textId="77777777" w:rsidR="00D9624C" w:rsidRPr="005540DA" w:rsidRDefault="00D9624C" w:rsidP="005540DA">
      <w:pPr>
        <w:tabs>
          <w:tab w:val="left" w:pos="1577"/>
        </w:tabs>
        <w:spacing w:line="276" w:lineRule="auto"/>
      </w:pPr>
    </w:p>
    <w:p w14:paraId="0A417DA1" w14:textId="77777777" w:rsidR="00D9624C" w:rsidRPr="005540DA" w:rsidRDefault="00D9624C" w:rsidP="005540DA">
      <w:pPr>
        <w:spacing w:before="1" w:line="276" w:lineRule="auto"/>
        <w:ind w:left="857" w:right="907"/>
        <w:jc w:val="both"/>
      </w:pPr>
      <w:bookmarkStart w:id="2" w:name="_heading=h.gjdgxs" w:colFirst="0" w:colLast="0"/>
      <w:bookmarkEnd w:id="2"/>
      <w:r w:rsidRPr="005540DA">
        <w:t>Το προσφερόμενο σύστημα λήψης και επαναφοράς αντιγράφων ασφαλείας θα πρέπει να περιέχει κατάλληλο λειτουργικό σύστημα για την λειτουργία του και θα πρέπει να διαθέτει τις παρακάτω λειτουργικότητες:</w:t>
      </w:r>
    </w:p>
    <w:p w14:paraId="0D7D4030"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να παρέχει συνεχή προστασία για κρίσιμες βάσεις δεδομένων ενώ αποφορτίζεται όλη η επεξεργασία αντιγράφων ασφαλείας από τους διακομιστές παραγωγής</w:t>
      </w:r>
    </w:p>
    <w:p w14:paraId="19143BD8"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να υλοποιεί μια αρχιτεκτονική δημιουργίας αντιγράφων ασφαλείας για πάντα που θα απαιτεί μόνο μια αρχική λήψη αντιγράφου ασφαλείας και στη συνέχεια θα συλλέγει μόνο τις αλλαγές από τις παραγωγικές βάσεις δεδομένων</w:t>
      </w:r>
    </w:p>
    <w:p w14:paraId="38488F1B"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θα επιτρέπει τον ορισμό του χρόνου τήρησης των αλλαγών δυνατότητα επιστροφής της βάσης δεδομένων σε πρότερη χρονική στιγμή</w:t>
      </w:r>
    </w:p>
    <w:p w14:paraId="52A6DD24"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να εξασφαλίζει την ακεραιότητα των δεδομένων ανά πάσα στιγμή</w:t>
      </w:r>
    </w:p>
    <w:p w14:paraId="667EA237"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να προσφέρει γραφική </w:t>
      </w:r>
      <w:proofErr w:type="spellStart"/>
      <w:r w:rsidRPr="005540DA">
        <w:t>web</w:t>
      </w:r>
      <w:proofErr w:type="spellEnd"/>
      <w:r w:rsidRPr="005540DA">
        <w:t xml:space="preserve"> </w:t>
      </w:r>
      <w:proofErr w:type="spellStart"/>
      <w:r w:rsidRPr="005540DA">
        <w:t>διεπαφή</w:t>
      </w:r>
      <w:proofErr w:type="spellEnd"/>
      <w:r w:rsidRPr="005540DA">
        <w:t xml:space="preserve"> διαχείρισης </w:t>
      </w:r>
    </w:p>
    <w:p w14:paraId="232206A7"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να προσφέρει ισχυρό μηχανισμό ελέγχου της πρόσβασης στο σύστημα μέσω αυστηρού διαχωρισμού καθηκόντων μεταξύ DBA και διαχειριστών του συστήματος</w:t>
      </w:r>
    </w:p>
    <w:p w14:paraId="6B65F302"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να προσφέρει ανώτερες δυνατότητες ανθεκτικότητας έναντι </w:t>
      </w:r>
      <w:proofErr w:type="spellStart"/>
      <w:r w:rsidRPr="005540DA">
        <w:t>ransomware</w:t>
      </w:r>
      <w:proofErr w:type="spellEnd"/>
      <w:r w:rsidRPr="005540DA">
        <w:t xml:space="preserve"> επιθέσεων</w:t>
      </w:r>
    </w:p>
    <w:p w14:paraId="4128725C"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να διαθέτει μια ανθεκτική αρχιτεκτονική για τη μείωση της επιφάνειας επίθεσης που να  περιλαμβάνει πολιτικές ισχυρών κωδικών πρόσβασης, OS και χρήστη DB, καταγραφή ενεργειών, υποστήριξη τείχους προστασίας και ILOM (</w:t>
      </w:r>
      <w:proofErr w:type="spellStart"/>
      <w:r w:rsidRPr="005540DA">
        <w:t>Integrated</w:t>
      </w:r>
      <w:proofErr w:type="spellEnd"/>
      <w:r w:rsidRPr="005540DA">
        <w:t xml:space="preserve"> </w:t>
      </w:r>
      <w:proofErr w:type="spellStart"/>
      <w:r w:rsidRPr="005540DA">
        <w:t>Lights</w:t>
      </w:r>
      <w:proofErr w:type="spellEnd"/>
      <w:r w:rsidRPr="005540DA">
        <w:t xml:space="preserve"> </w:t>
      </w:r>
      <w:proofErr w:type="spellStart"/>
      <w:r w:rsidRPr="005540DA">
        <w:t>Out</w:t>
      </w:r>
      <w:proofErr w:type="spellEnd"/>
      <w:r w:rsidRPr="005540DA">
        <w:t xml:space="preserve"> </w:t>
      </w:r>
      <w:proofErr w:type="spellStart"/>
      <w:r w:rsidRPr="005540DA">
        <w:t>management</w:t>
      </w:r>
      <w:proofErr w:type="spellEnd"/>
      <w:r w:rsidRPr="005540DA">
        <w:t>)</w:t>
      </w:r>
    </w:p>
    <w:p w14:paraId="7D42F997" w14:textId="77777777" w:rsidR="00D9624C" w:rsidRPr="005540DA" w:rsidRDefault="00C16F8A" w:rsidP="005540DA">
      <w:pPr>
        <w:spacing w:line="276" w:lineRule="auto"/>
        <w:ind w:left="360"/>
        <w:jc w:val="both"/>
      </w:pPr>
      <w:sdt>
        <w:sdtPr>
          <w:tag w:val="goog_rdk_53"/>
          <w:id w:val="-2048972923"/>
        </w:sdtPr>
        <w:sdtEndPr/>
        <w:sdtContent>
          <w:sdt>
            <w:sdtPr>
              <w:tag w:val="goog_rdk_52"/>
              <w:id w:val="-959801491"/>
              <w:showingPlcHdr/>
            </w:sdtPr>
            <w:sdtEndPr/>
            <w:sdtContent>
              <w:r w:rsidR="00D9624C" w:rsidRPr="005540DA">
                <w:t xml:space="preserve">     </w:t>
              </w:r>
            </w:sdtContent>
          </w:sdt>
        </w:sdtContent>
      </w:sdt>
      <w:sdt>
        <w:sdtPr>
          <w:tag w:val="goog_rdk_55"/>
          <w:id w:val="-792979068"/>
        </w:sdtPr>
        <w:sdtEndPr/>
        <w:sdtContent>
          <w:sdt>
            <w:sdtPr>
              <w:tag w:val="goog_rdk_54"/>
              <w:id w:val="1738049576"/>
              <w:showingPlcHdr/>
            </w:sdtPr>
            <w:sdtEndPr/>
            <w:sdtContent>
              <w:r w:rsidR="00D9624C" w:rsidRPr="005540DA">
                <w:t xml:space="preserve">     </w:t>
              </w:r>
            </w:sdtContent>
          </w:sdt>
        </w:sdtContent>
      </w:sdt>
      <w:sdt>
        <w:sdtPr>
          <w:tag w:val="goog_rdk_57"/>
          <w:id w:val="228355805"/>
        </w:sdtPr>
        <w:sdtEndPr/>
        <w:sdtContent>
          <w:sdt>
            <w:sdtPr>
              <w:tag w:val="goog_rdk_56"/>
              <w:id w:val="570858022"/>
              <w:showingPlcHdr/>
            </w:sdtPr>
            <w:sdtEndPr/>
            <w:sdtContent>
              <w:r w:rsidR="00D9624C" w:rsidRPr="005540DA">
                <w:t xml:space="preserve">     </w:t>
              </w:r>
            </w:sdtContent>
          </w:sdt>
        </w:sdtContent>
      </w:sdt>
      <w:sdt>
        <w:sdtPr>
          <w:tag w:val="goog_rdk_59"/>
          <w:id w:val="-1557468520"/>
        </w:sdtPr>
        <w:sdtEndPr/>
        <w:sdtContent>
          <w:sdt>
            <w:sdtPr>
              <w:tag w:val="goog_rdk_58"/>
              <w:id w:val="1764725256"/>
              <w:showingPlcHdr/>
            </w:sdtPr>
            <w:sdtEndPr/>
            <w:sdtContent>
              <w:r w:rsidR="00D9624C" w:rsidRPr="005540DA">
                <w:t xml:space="preserve">     </w:t>
              </w:r>
            </w:sdtContent>
          </w:sdt>
        </w:sdtContent>
      </w:sdt>
    </w:p>
    <w:p w14:paraId="0D6E1E4E" w14:textId="7EBD951E" w:rsidR="00D9624C" w:rsidRPr="005540DA" w:rsidRDefault="00D9624C" w:rsidP="005540DA">
      <w:pPr>
        <w:pStyle w:val="a6"/>
        <w:numPr>
          <w:ilvl w:val="1"/>
          <w:numId w:val="5"/>
        </w:numPr>
        <w:tabs>
          <w:tab w:val="left" w:pos="1423"/>
        </w:tabs>
        <w:spacing w:line="276" w:lineRule="auto"/>
        <w:contextualSpacing w:val="0"/>
        <w:jc w:val="both"/>
        <w:rPr>
          <w:b/>
          <w:u w:val="single"/>
        </w:rPr>
      </w:pPr>
      <w:r w:rsidRPr="005540DA">
        <w:rPr>
          <w:b/>
          <w:u w:val="single"/>
        </w:rPr>
        <w:t>Υπηρεσίες</w:t>
      </w:r>
    </w:p>
    <w:p w14:paraId="548D40F8" w14:textId="77777777" w:rsidR="00D9624C" w:rsidRPr="005540DA" w:rsidRDefault="00D9624C" w:rsidP="005540DA">
      <w:pPr>
        <w:spacing w:line="276" w:lineRule="auto"/>
        <w:jc w:val="both"/>
      </w:pPr>
    </w:p>
    <w:p w14:paraId="4A02517F" w14:textId="77777777" w:rsidR="00D9624C" w:rsidRPr="005540DA" w:rsidRDefault="00D9624C" w:rsidP="005540DA">
      <w:pPr>
        <w:spacing w:before="1" w:line="276" w:lineRule="auto"/>
        <w:ind w:left="857" w:right="907"/>
        <w:jc w:val="both"/>
      </w:pPr>
      <w:r w:rsidRPr="005540DA">
        <w:t>Ο Υποψήφιος ανάδοχος στα πλαίσια της Σύμβασης θα πρέπει να προσφέρει τις παρακάτω υπηρεσίες:</w:t>
      </w:r>
    </w:p>
    <w:p w14:paraId="55FD4216" w14:textId="77777777" w:rsidR="00D9624C" w:rsidRPr="005540DA" w:rsidRDefault="00D9624C" w:rsidP="005540DA">
      <w:pPr>
        <w:spacing w:line="276" w:lineRule="auto"/>
        <w:jc w:val="both"/>
      </w:pPr>
    </w:p>
    <w:p w14:paraId="6FDD34BC"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Διαχείριση Έργου</w:t>
      </w:r>
    </w:p>
    <w:p w14:paraId="143CFBF9"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Μελέτη υλοποίησης – Ανάλυσης Απαιτήσεων</w:t>
      </w:r>
    </w:p>
    <w:p w14:paraId="029B33B0"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Εγκατάσταση και παραμετροποίηση όλου του προσφερόμενου εξοπλισμού και λογισμικού. Οι υπηρεσίες αυτές θα παρασχεθούν από την κατασκευάστρια εταιρία (</w:t>
      </w:r>
      <w:proofErr w:type="spellStart"/>
      <w:r w:rsidRPr="005540DA">
        <w:t>Oracle</w:t>
      </w:r>
      <w:proofErr w:type="spellEnd"/>
      <w:r w:rsidRPr="005540DA">
        <w:t>) για την επιτυχή εγκατάσταση όλου του εξοπλισμού και λογισμικού στο κέντρο δεδομένων του ΕΟΠΥΥ και την ταχεία και ομαλή ενεργοποίηση του.</w:t>
      </w:r>
    </w:p>
    <w:p w14:paraId="171A8B35"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 xml:space="preserve">Εκπαίδευση και υποστήριξη </w:t>
      </w:r>
      <w:proofErr w:type="spellStart"/>
      <w:r w:rsidRPr="005540DA">
        <w:t>κατα</w:t>
      </w:r>
      <w:proofErr w:type="spellEnd"/>
      <w:r w:rsidRPr="005540DA">
        <w:t xml:space="preserve"> τη διάρκεια της εκπαίδευσης-πιλοτικής λειτουργίας.  Οι συγκεκριμένες υπηρεσίες αφορούν στην παροχή εκπαίδευση και υποστήριξη της λειτουργίας </w:t>
      </w:r>
      <w:r w:rsidRPr="005540DA">
        <w:lastRenderedPageBreak/>
        <w:t>του προσφερόμενου εξοπλισμού και λογισμικού και καθ’ όλη την διάρκεια της δοκιμαστικής λειτουργίας του έργου με σκοπό την ορθή, ομαλή και αδιάλειπτη λειτουργία του περιβάλλοντος. Οι υπηρεσίες αυτές θα παρασχεθούν από την κατασκευάστρια εταιρία (</w:t>
      </w:r>
      <w:proofErr w:type="spellStart"/>
      <w:r w:rsidRPr="005540DA">
        <w:t>Oracle</w:t>
      </w:r>
      <w:proofErr w:type="spellEnd"/>
      <w:r w:rsidRPr="005540DA">
        <w:t>).</w:t>
      </w:r>
    </w:p>
    <w:p w14:paraId="705B206F" w14:textId="77777777" w:rsidR="00D9624C" w:rsidRPr="005540DA" w:rsidRDefault="00D9624C" w:rsidP="005540DA">
      <w:pPr>
        <w:pStyle w:val="a6"/>
        <w:numPr>
          <w:ilvl w:val="4"/>
          <w:numId w:val="2"/>
        </w:numPr>
        <w:tabs>
          <w:tab w:val="left" w:pos="1577"/>
        </w:tabs>
        <w:spacing w:line="276" w:lineRule="auto"/>
        <w:ind w:right="900"/>
        <w:contextualSpacing w:val="0"/>
        <w:jc w:val="both"/>
      </w:pPr>
      <w:r w:rsidRPr="005540DA">
        <w:t>Εγγύηση ενός (1) έτους του εξοπλισμού και του λογισμικού από την οριστική παραλαβή του έργου</w:t>
      </w:r>
    </w:p>
    <w:p w14:paraId="72F82B4C" w14:textId="77777777" w:rsidR="00D9624C" w:rsidRPr="005540DA" w:rsidRDefault="00D9624C" w:rsidP="005540DA">
      <w:pPr>
        <w:spacing w:line="276" w:lineRule="auto"/>
        <w:ind w:left="857" w:right="854"/>
        <w:jc w:val="both"/>
      </w:pPr>
    </w:p>
    <w:p w14:paraId="35A1EEE2" w14:textId="77777777" w:rsidR="00D9624C" w:rsidRPr="005540DA" w:rsidRDefault="00D9624C" w:rsidP="005540DA">
      <w:pPr>
        <w:pStyle w:val="a6"/>
        <w:numPr>
          <w:ilvl w:val="1"/>
          <w:numId w:val="5"/>
        </w:numPr>
        <w:tabs>
          <w:tab w:val="left" w:pos="1423"/>
        </w:tabs>
        <w:spacing w:line="276" w:lineRule="auto"/>
        <w:contextualSpacing w:val="0"/>
        <w:jc w:val="both"/>
        <w:rPr>
          <w:b/>
          <w:u w:val="single"/>
        </w:rPr>
      </w:pPr>
      <w:r w:rsidRPr="005540DA">
        <w:rPr>
          <w:b/>
          <w:u w:val="single"/>
        </w:rPr>
        <w:t>Μεθοδολογία Υλοποίησης-Χρονοδιάγραμμα-Φάσεις-Παραδοτέα</w:t>
      </w:r>
    </w:p>
    <w:p w14:paraId="205619B6" w14:textId="77777777" w:rsidR="00D9624C" w:rsidRPr="005540DA" w:rsidRDefault="00D9624C" w:rsidP="005540DA">
      <w:pPr>
        <w:tabs>
          <w:tab w:val="left" w:pos="1423"/>
        </w:tabs>
        <w:spacing w:line="276" w:lineRule="auto"/>
        <w:rPr>
          <w:b/>
          <w:u w:val="single"/>
        </w:rPr>
      </w:pPr>
    </w:p>
    <w:p w14:paraId="22252B25" w14:textId="77777777" w:rsidR="00D9624C" w:rsidRPr="005540DA" w:rsidRDefault="00D9624C" w:rsidP="005540DA">
      <w:pPr>
        <w:spacing w:before="1" w:line="276" w:lineRule="auto"/>
        <w:ind w:left="857" w:right="907"/>
        <w:jc w:val="both"/>
      </w:pPr>
      <w:r w:rsidRPr="005540DA">
        <w:t xml:space="preserve">Ο χρόνος για την υλοποίηση του έργου ορίζεται σε </w:t>
      </w:r>
      <w:r w:rsidRPr="00B255E6">
        <w:rPr>
          <w:b/>
          <w:bCs/>
        </w:rPr>
        <w:t>έξι (6) μήνες</w:t>
      </w:r>
      <w:r w:rsidRPr="005540DA">
        <w:t>. Το συνολικό χρονοδιάγραμμα υλοποίησης χωρίζεται σε φάσεις, όπως αναλυτικά περιγράφονται παρακάτω και ξεκινά με την υπογραφή της σύμβασης του έργου.</w:t>
      </w:r>
    </w:p>
    <w:tbl>
      <w:tblPr>
        <w:tblW w:w="3701" w:type="pct"/>
        <w:tblInd w:w="959" w:type="dxa"/>
        <w:tblCellMar>
          <w:left w:w="0" w:type="dxa"/>
          <w:right w:w="0" w:type="dxa"/>
        </w:tblCellMar>
        <w:tblLook w:val="04A0" w:firstRow="1" w:lastRow="0" w:firstColumn="1" w:lastColumn="0" w:noHBand="0" w:noVBand="1"/>
      </w:tblPr>
      <w:tblGrid>
        <w:gridCol w:w="4553"/>
        <w:gridCol w:w="679"/>
        <w:gridCol w:w="635"/>
        <w:gridCol w:w="635"/>
        <w:gridCol w:w="635"/>
        <w:gridCol w:w="628"/>
        <w:gridCol w:w="628"/>
      </w:tblGrid>
      <w:tr w:rsidR="00D9624C" w:rsidRPr="005540DA" w14:paraId="4B179DCD" w14:textId="77777777" w:rsidTr="003E3250">
        <w:tc>
          <w:tcPr>
            <w:tcW w:w="2713" w:type="pct"/>
            <w:tcBorders>
              <w:top w:val="single" w:sz="8" w:space="0" w:color="auto"/>
              <w:left w:val="single" w:sz="8" w:space="0" w:color="auto"/>
              <w:bottom w:val="single" w:sz="8" w:space="0" w:color="auto"/>
              <w:right w:val="single" w:sz="4" w:space="0" w:color="auto"/>
            </w:tcBorders>
            <w:shd w:val="clear" w:color="auto" w:fill="D9D9D9"/>
            <w:tcMar>
              <w:top w:w="0" w:type="dxa"/>
              <w:left w:w="108" w:type="dxa"/>
              <w:bottom w:w="0" w:type="dxa"/>
              <w:right w:w="108" w:type="dxa"/>
            </w:tcMar>
            <w:vAlign w:val="center"/>
            <w:hideMark/>
          </w:tcPr>
          <w:p w14:paraId="06F4DD9F" w14:textId="77777777" w:rsidR="00D9624C" w:rsidRPr="005540DA" w:rsidRDefault="00D9624C" w:rsidP="005540DA">
            <w:pPr>
              <w:pStyle w:val="ae"/>
              <w:spacing w:line="276" w:lineRule="auto"/>
              <w:ind w:left="-113"/>
              <w:jc w:val="center"/>
              <w:rPr>
                <w:rFonts w:ascii="Tahoma" w:hAnsi="Tahoma" w:cs="Tahoma"/>
                <w:b/>
                <w:bCs/>
                <w:lang w:val="el-GR"/>
              </w:rPr>
            </w:pPr>
            <w:proofErr w:type="spellStart"/>
            <w:r w:rsidRPr="005540DA">
              <w:rPr>
                <w:rFonts w:ascii="Tahoma" w:hAnsi="Tahoma" w:cs="Tahoma"/>
                <w:b/>
                <w:bCs/>
                <w:color w:val="000000"/>
              </w:rPr>
              <w:t>Φάση</w:t>
            </w:r>
            <w:proofErr w:type="spellEnd"/>
            <w:r w:rsidRPr="005540DA">
              <w:rPr>
                <w:rFonts w:ascii="Tahoma" w:hAnsi="Tahoma" w:cs="Tahoma"/>
                <w:b/>
                <w:bCs/>
                <w:color w:val="000000"/>
              </w:rPr>
              <w:t xml:space="preserve"> / </w:t>
            </w:r>
            <w:r w:rsidRPr="005540DA">
              <w:rPr>
                <w:rFonts w:ascii="Tahoma" w:hAnsi="Tahoma" w:cs="Tahoma"/>
                <w:b/>
                <w:bCs/>
                <w:color w:val="000000"/>
                <w:lang w:val="el-GR"/>
              </w:rPr>
              <w:t>Μήνας</w:t>
            </w:r>
          </w:p>
        </w:tc>
        <w:tc>
          <w:tcPr>
            <w:tcW w:w="40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AE6D28F" w14:textId="77777777" w:rsidR="00D9624C" w:rsidRPr="005540DA" w:rsidRDefault="00D9624C" w:rsidP="005540DA">
            <w:pPr>
              <w:pStyle w:val="ae"/>
              <w:spacing w:line="276" w:lineRule="auto"/>
              <w:ind w:left="-113"/>
              <w:jc w:val="center"/>
              <w:rPr>
                <w:rFonts w:ascii="Tahoma" w:hAnsi="Tahoma" w:cs="Tahoma"/>
                <w:b/>
                <w:bCs/>
                <w:lang w:val="el-GR"/>
              </w:rPr>
            </w:pPr>
            <w:r w:rsidRPr="005540DA">
              <w:rPr>
                <w:rFonts w:ascii="Tahoma" w:hAnsi="Tahoma" w:cs="Tahoma"/>
                <w:b/>
                <w:bCs/>
                <w:lang w:val="el-GR"/>
              </w:rPr>
              <w:t>Μ</w:t>
            </w:r>
          </w:p>
          <w:p w14:paraId="0428A1D4"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color w:val="000000"/>
              </w:rPr>
              <w:t>1</w:t>
            </w:r>
          </w:p>
        </w:tc>
        <w:tc>
          <w:tcPr>
            <w:tcW w:w="378" w:type="pct"/>
            <w:tcBorders>
              <w:top w:val="single" w:sz="4" w:space="0" w:color="auto"/>
              <w:left w:val="single" w:sz="4" w:space="0" w:color="auto"/>
              <w:bottom w:val="single" w:sz="4" w:space="0" w:color="auto"/>
              <w:right w:val="single" w:sz="4" w:space="0" w:color="auto"/>
            </w:tcBorders>
            <w:shd w:val="clear" w:color="auto" w:fill="D9D9D9"/>
          </w:tcPr>
          <w:p w14:paraId="25D4E875" w14:textId="77777777" w:rsidR="00D9624C" w:rsidRPr="005540DA" w:rsidRDefault="00D9624C" w:rsidP="005540DA">
            <w:pPr>
              <w:pStyle w:val="ae"/>
              <w:spacing w:line="276" w:lineRule="auto"/>
              <w:ind w:left="-113"/>
              <w:jc w:val="center"/>
              <w:rPr>
                <w:rFonts w:ascii="Tahoma" w:hAnsi="Tahoma" w:cs="Tahoma"/>
                <w:b/>
                <w:bCs/>
                <w:lang w:val="el-GR"/>
              </w:rPr>
            </w:pPr>
            <w:r w:rsidRPr="005540DA">
              <w:rPr>
                <w:rFonts w:ascii="Tahoma" w:hAnsi="Tahoma" w:cs="Tahoma"/>
                <w:b/>
                <w:bCs/>
                <w:lang w:val="el-GR"/>
              </w:rPr>
              <w:t>Μ</w:t>
            </w:r>
          </w:p>
          <w:p w14:paraId="73E68AF2" w14:textId="77777777" w:rsidR="00D9624C" w:rsidRPr="005540DA" w:rsidRDefault="00D9624C" w:rsidP="005540DA">
            <w:pPr>
              <w:pStyle w:val="ae"/>
              <w:spacing w:line="276" w:lineRule="auto"/>
              <w:ind w:left="-113"/>
              <w:jc w:val="center"/>
              <w:rPr>
                <w:rFonts w:ascii="Tahoma" w:hAnsi="Tahoma" w:cs="Tahoma"/>
                <w:b/>
                <w:bCs/>
                <w:color w:val="000000"/>
              </w:rPr>
            </w:pPr>
            <w:r w:rsidRPr="005540DA">
              <w:rPr>
                <w:rFonts w:ascii="Tahoma" w:hAnsi="Tahoma" w:cs="Tahoma"/>
                <w:b/>
                <w:bCs/>
                <w:color w:val="000000"/>
              </w:rPr>
              <w:t>2</w:t>
            </w:r>
          </w:p>
        </w:tc>
        <w:tc>
          <w:tcPr>
            <w:tcW w:w="3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E6D59D3"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M</w:t>
            </w:r>
          </w:p>
          <w:p w14:paraId="741BF3DA"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3</w:t>
            </w:r>
          </w:p>
        </w:tc>
        <w:tc>
          <w:tcPr>
            <w:tcW w:w="3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F66EA4E"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M</w:t>
            </w:r>
          </w:p>
          <w:p w14:paraId="5A3792C4"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4</w:t>
            </w:r>
          </w:p>
        </w:tc>
        <w:tc>
          <w:tcPr>
            <w:tcW w:w="374" w:type="pct"/>
            <w:tcBorders>
              <w:top w:val="single" w:sz="4" w:space="0" w:color="auto"/>
              <w:left w:val="single" w:sz="4" w:space="0" w:color="auto"/>
              <w:bottom w:val="single" w:sz="4" w:space="0" w:color="auto"/>
              <w:right w:val="single" w:sz="4" w:space="0" w:color="auto"/>
            </w:tcBorders>
            <w:shd w:val="clear" w:color="auto" w:fill="D9D9D9"/>
          </w:tcPr>
          <w:p w14:paraId="210660B7"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M</w:t>
            </w:r>
          </w:p>
          <w:p w14:paraId="0CB91B75"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5</w:t>
            </w:r>
          </w:p>
        </w:tc>
        <w:tc>
          <w:tcPr>
            <w:tcW w:w="37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45F1C37"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M</w:t>
            </w:r>
          </w:p>
          <w:p w14:paraId="3FCA331C" w14:textId="77777777" w:rsidR="00D9624C" w:rsidRPr="005540DA" w:rsidRDefault="00D9624C" w:rsidP="005540DA">
            <w:pPr>
              <w:pStyle w:val="ae"/>
              <w:spacing w:line="276" w:lineRule="auto"/>
              <w:ind w:left="-113"/>
              <w:jc w:val="center"/>
              <w:rPr>
                <w:rFonts w:ascii="Tahoma" w:hAnsi="Tahoma" w:cs="Tahoma"/>
                <w:b/>
                <w:bCs/>
              </w:rPr>
            </w:pPr>
            <w:r w:rsidRPr="005540DA">
              <w:rPr>
                <w:rFonts w:ascii="Tahoma" w:hAnsi="Tahoma" w:cs="Tahoma"/>
                <w:b/>
                <w:bCs/>
              </w:rPr>
              <w:t>6</w:t>
            </w:r>
          </w:p>
        </w:tc>
      </w:tr>
      <w:tr w:rsidR="00D9624C" w:rsidRPr="005540DA" w14:paraId="39350433" w14:textId="77777777" w:rsidTr="003E3250">
        <w:tc>
          <w:tcPr>
            <w:tcW w:w="2713"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40D9923" w14:textId="77777777" w:rsidR="00D9624C" w:rsidRPr="005540DA" w:rsidRDefault="00D9624C" w:rsidP="005540DA">
            <w:pPr>
              <w:pStyle w:val="21"/>
              <w:spacing w:before="0" w:after="0" w:line="276" w:lineRule="auto"/>
              <w:rPr>
                <w:rFonts w:ascii="Tahoma" w:hAnsi="Tahoma" w:cs="Tahoma"/>
                <w:b/>
                <w:bCs/>
                <w:sz w:val="22"/>
                <w:szCs w:val="22"/>
                <w:lang w:val="el-GR"/>
              </w:rPr>
            </w:pPr>
            <w:r w:rsidRPr="005540DA">
              <w:rPr>
                <w:rFonts w:ascii="Tahoma" w:hAnsi="Tahoma" w:cs="Tahoma"/>
                <w:b/>
                <w:bCs/>
                <w:sz w:val="22"/>
                <w:szCs w:val="22"/>
                <w:lang w:val="el-GR"/>
              </w:rPr>
              <w:t xml:space="preserve">Φάση Α: </w:t>
            </w:r>
            <w:r w:rsidRPr="005540DA">
              <w:rPr>
                <w:rFonts w:ascii="Tahoma" w:hAnsi="Tahoma" w:cs="Tahoma"/>
                <w:sz w:val="22"/>
                <w:szCs w:val="22"/>
                <w:lang w:val="el-GR"/>
              </w:rPr>
              <w:t>Μελέτη υλοποίησης – Ανάλυση</w:t>
            </w:r>
            <w:r w:rsidRPr="005540DA">
              <w:rPr>
                <w:rFonts w:ascii="Tahoma" w:hAnsi="Tahoma" w:cs="Tahoma"/>
                <w:b/>
                <w:bCs/>
                <w:sz w:val="22"/>
                <w:szCs w:val="22"/>
                <w:lang w:val="el-GR"/>
              </w:rPr>
              <w:t xml:space="preserve"> </w:t>
            </w:r>
            <w:r w:rsidRPr="005540DA">
              <w:rPr>
                <w:rFonts w:ascii="Tahoma" w:hAnsi="Tahoma" w:cs="Tahoma"/>
                <w:sz w:val="22"/>
                <w:szCs w:val="22"/>
                <w:lang w:val="el-GR"/>
              </w:rPr>
              <w:t>Απαιτήσεων</w:t>
            </w:r>
            <w:r w:rsidRPr="005540DA">
              <w:rPr>
                <w:rFonts w:ascii="Tahoma" w:hAnsi="Tahoma" w:cs="Tahoma"/>
                <w:b/>
                <w:bCs/>
                <w:sz w:val="22"/>
                <w:szCs w:val="22"/>
                <w:lang w:val="el-GR"/>
              </w:rPr>
              <w:t xml:space="preserve"> </w:t>
            </w:r>
          </w:p>
        </w:tc>
        <w:tc>
          <w:tcPr>
            <w:tcW w:w="405" w:type="pct"/>
            <w:tcBorders>
              <w:top w:val="single" w:sz="4" w:space="0" w:color="auto"/>
              <w:left w:val="single" w:sz="4" w:space="0" w:color="auto"/>
              <w:bottom w:val="single" w:sz="4" w:space="0" w:color="auto"/>
              <w:right w:val="single" w:sz="4" w:space="0" w:color="auto"/>
            </w:tcBorders>
            <w:shd w:val="clear" w:color="auto" w:fill="0070C0"/>
            <w:tcMar>
              <w:top w:w="0" w:type="dxa"/>
              <w:left w:w="108" w:type="dxa"/>
              <w:bottom w:w="0" w:type="dxa"/>
              <w:right w:w="108" w:type="dxa"/>
            </w:tcMar>
          </w:tcPr>
          <w:p w14:paraId="78B8C17B"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shd w:val="clear" w:color="auto" w:fill="0070C0"/>
          </w:tcPr>
          <w:p w14:paraId="62E38FDB"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AE48"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4E550"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tcPr>
          <w:p w14:paraId="28CDE9C8"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E6E93" w14:textId="77777777" w:rsidR="00D9624C" w:rsidRPr="005540DA" w:rsidRDefault="00D9624C" w:rsidP="005540DA">
            <w:pPr>
              <w:pStyle w:val="ae"/>
              <w:spacing w:line="276" w:lineRule="auto"/>
              <w:rPr>
                <w:rFonts w:ascii="Tahoma" w:hAnsi="Tahoma" w:cs="Tahoma"/>
                <w:b/>
                <w:bCs/>
                <w:lang w:val="el-GR"/>
              </w:rPr>
            </w:pPr>
          </w:p>
        </w:tc>
      </w:tr>
      <w:tr w:rsidR="00D9624C" w:rsidRPr="005540DA" w14:paraId="1FB2B133" w14:textId="77777777" w:rsidTr="003E3250">
        <w:tc>
          <w:tcPr>
            <w:tcW w:w="2713"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1EEE9AD" w14:textId="77777777" w:rsidR="00D9624C" w:rsidRPr="005540DA" w:rsidRDefault="00D9624C" w:rsidP="005540DA">
            <w:pPr>
              <w:pStyle w:val="21"/>
              <w:spacing w:before="0" w:after="0" w:line="276" w:lineRule="auto"/>
              <w:jc w:val="left"/>
              <w:rPr>
                <w:rFonts w:ascii="Tahoma" w:hAnsi="Tahoma" w:cs="Tahoma"/>
                <w:sz w:val="22"/>
                <w:szCs w:val="22"/>
                <w:lang w:val="el-GR"/>
              </w:rPr>
            </w:pPr>
            <w:r w:rsidRPr="005540DA">
              <w:rPr>
                <w:rFonts w:ascii="Tahoma" w:hAnsi="Tahoma" w:cs="Tahoma"/>
                <w:b/>
                <w:bCs/>
                <w:sz w:val="22"/>
                <w:szCs w:val="22"/>
                <w:lang w:val="el-GR"/>
              </w:rPr>
              <w:t xml:space="preserve">Φάση Β: </w:t>
            </w:r>
            <w:r w:rsidRPr="005540DA">
              <w:rPr>
                <w:rFonts w:ascii="Tahoma" w:hAnsi="Tahoma" w:cs="Tahoma"/>
                <w:sz w:val="22"/>
                <w:szCs w:val="22"/>
                <w:lang w:val="el-GR"/>
              </w:rPr>
              <w:t xml:space="preserve">Παράδοση, Εγκατάσταση Παραμετροποίηση εξοπλισμού και έτοιμου λογισμικού. </w:t>
            </w:r>
          </w:p>
          <w:p w14:paraId="058760D3" w14:textId="77777777" w:rsidR="00D9624C" w:rsidRPr="005540DA" w:rsidRDefault="00D9624C" w:rsidP="005540DA">
            <w:pPr>
              <w:pStyle w:val="21"/>
              <w:spacing w:before="0" w:after="0" w:line="276" w:lineRule="auto"/>
              <w:rPr>
                <w:rFonts w:ascii="Tahoma" w:hAnsi="Tahoma" w:cs="Tahoma"/>
                <w:sz w:val="22"/>
                <w:szCs w:val="22"/>
                <w:lang w:val="el-GR"/>
              </w:rPr>
            </w:pP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A435D"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shd w:val="clear" w:color="auto" w:fill="0070C0"/>
          </w:tcPr>
          <w:p w14:paraId="7A170FE9"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shd w:val="clear" w:color="auto" w:fill="0070C0"/>
            <w:tcMar>
              <w:top w:w="0" w:type="dxa"/>
              <w:left w:w="108" w:type="dxa"/>
              <w:bottom w:w="0" w:type="dxa"/>
              <w:right w:w="108" w:type="dxa"/>
            </w:tcMar>
          </w:tcPr>
          <w:p w14:paraId="61CA68A3"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shd w:val="clear" w:color="auto" w:fill="0070C0"/>
            <w:tcMar>
              <w:top w:w="0" w:type="dxa"/>
              <w:left w:w="108" w:type="dxa"/>
              <w:bottom w:w="0" w:type="dxa"/>
              <w:right w:w="108" w:type="dxa"/>
            </w:tcMar>
          </w:tcPr>
          <w:p w14:paraId="2D1D0CF5"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shd w:val="clear" w:color="auto" w:fill="0F4761" w:themeFill="accent1" w:themeFillShade="BF"/>
          </w:tcPr>
          <w:p w14:paraId="4E86E161"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11FEE" w14:textId="77777777" w:rsidR="00D9624C" w:rsidRPr="005540DA" w:rsidRDefault="00D9624C" w:rsidP="005540DA">
            <w:pPr>
              <w:pStyle w:val="ae"/>
              <w:spacing w:line="276" w:lineRule="auto"/>
              <w:rPr>
                <w:rFonts w:ascii="Tahoma" w:hAnsi="Tahoma" w:cs="Tahoma"/>
                <w:b/>
                <w:bCs/>
                <w:lang w:val="el-GR"/>
              </w:rPr>
            </w:pPr>
          </w:p>
        </w:tc>
      </w:tr>
      <w:tr w:rsidR="00D9624C" w:rsidRPr="005540DA" w14:paraId="3F5B457E" w14:textId="77777777" w:rsidTr="003E3250">
        <w:tc>
          <w:tcPr>
            <w:tcW w:w="2713"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2544ACCC" w14:textId="77777777" w:rsidR="00D9624C" w:rsidRPr="005540DA" w:rsidRDefault="00D9624C" w:rsidP="005540DA">
            <w:pPr>
              <w:pStyle w:val="21"/>
              <w:spacing w:before="0" w:after="0" w:line="276" w:lineRule="auto"/>
              <w:jc w:val="left"/>
              <w:rPr>
                <w:rFonts w:ascii="Tahoma" w:hAnsi="Tahoma" w:cs="Tahoma"/>
                <w:b/>
                <w:bCs/>
                <w:sz w:val="22"/>
                <w:szCs w:val="22"/>
                <w:lang w:val="el-GR"/>
              </w:rPr>
            </w:pPr>
            <w:r w:rsidRPr="005540DA">
              <w:rPr>
                <w:rFonts w:ascii="Tahoma" w:hAnsi="Tahoma" w:cs="Tahoma"/>
                <w:b/>
                <w:bCs/>
                <w:sz w:val="22"/>
                <w:szCs w:val="22"/>
                <w:lang w:val="el-GR"/>
              </w:rPr>
              <w:t xml:space="preserve">Φάση Γ: </w:t>
            </w:r>
            <w:r w:rsidRPr="005540DA">
              <w:rPr>
                <w:rFonts w:ascii="Tahoma" w:hAnsi="Tahoma" w:cs="Tahoma"/>
                <w:sz w:val="22"/>
                <w:szCs w:val="22"/>
                <w:lang w:val="el-GR"/>
              </w:rPr>
              <w:t>Παροχή Υπηρεσιών Εκπαίδευσης -υποστήριξης Πιλοτικής Λειτουργίας</w:t>
            </w:r>
          </w:p>
        </w:tc>
        <w:tc>
          <w:tcPr>
            <w:tcW w:w="4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DB96"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tcPr>
          <w:p w14:paraId="33E5DC4A"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0D1B6" w14:textId="77777777" w:rsidR="00D9624C" w:rsidRPr="005540DA" w:rsidRDefault="00D9624C" w:rsidP="005540DA">
            <w:pPr>
              <w:pStyle w:val="ae"/>
              <w:spacing w:line="276" w:lineRule="auto"/>
              <w:rPr>
                <w:rFonts w:ascii="Tahoma" w:hAnsi="Tahoma" w:cs="Tahoma"/>
                <w:b/>
                <w:bCs/>
                <w:lang w:val="el-GR"/>
              </w:rPr>
            </w:pPr>
          </w:p>
        </w:tc>
        <w:tc>
          <w:tcPr>
            <w:tcW w:w="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E9E5"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tcPr>
          <w:p w14:paraId="184EA134" w14:textId="77777777" w:rsidR="00D9624C" w:rsidRPr="005540DA" w:rsidRDefault="00D9624C" w:rsidP="005540DA">
            <w:pPr>
              <w:pStyle w:val="ae"/>
              <w:spacing w:line="276" w:lineRule="auto"/>
              <w:rPr>
                <w:rFonts w:ascii="Tahoma" w:hAnsi="Tahoma" w:cs="Tahoma"/>
                <w:b/>
                <w:bCs/>
                <w:lang w:val="el-GR"/>
              </w:rPr>
            </w:pPr>
          </w:p>
        </w:tc>
        <w:tc>
          <w:tcPr>
            <w:tcW w:w="374" w:type="pct"/>
            <w:tcBorders>
              <w:top w:val="single" w:sz="4" w:space="0" w:color="auto"/>
              <w:left w:val="single" w:sz="4" w:space="0" w:color="auto"/>
              <w:bottom w:val="single" w:sz="4" w:space="0" w:color="auto"/>
              <w:right w:val="single" w:sz="4" w:space="0" w:color="auto"/>
            </w:tcBorders>
            <w:shd w:val="clear" w:color="auto" w:fill="0070C0"/>
            <w:tcMar>
              <w:top w:w="0" w:type="dxa"/>
              <w:left w:w="108" w:type="dxa"/>
              <w:bottom w:w="0" w:type="dxa"/>
              <w:right w:w="108" w:type="dxa"/>
            </w:tcMar>
          </w:tcPr>
          <w:p w14:paraId="1B8B0569" w14:textId="77777777" w:rsidR="00D9624C" w:rsidRPr="005540DA" w:rsidRDefault="00D9624C" w:rsidP="005540DA">
            <w:pPr>
              <w:pStyle w:val="ae"/>
              <w:spacing w:line="276" w:lineRule="auto"/>
              <w:rPr>
                <w:rFonts w:ascii="Tahoma" w:hAnsi="Tahoma" w:cs="Tahoma"/>
                <w:b/>
                <w:bCs/>
                <w:lang w:val="el-GR"/>
              </w:rPr>
            </w:pPr>
          </w:p>
        </w:tc>
      </w:tr>
    </w:tbl>
    <w:p w14:paraId="2B85BD07" w14:textId="77777777" w:rsidR="00D9624C" w:rsidRPr="005540DA" w:rsidRDefault="00D9624C" w:rsidP="005540DA">
      <w:pPr>
        <w:pStyle w:val="21"/>
        <w:spacing w:line="276" w:lineRule="auto"/>
        <w:rPr>
          <w:rFonts w:ascii="Tahoma" w:hAnsi="Tahoma" w:cs="Tahoma"/>
          <w:sz w:val="22"/>
          <w:szCs w:val="22"/>
          <w:lang w:val="el-GR"/>
        </w:rPr>
      </w:pPr>
    </w:p>
    <w:p w14:paraId="44B18F9B" w14:textId="77777777" w:rsidR="00D9624C" w:rsidRPr="005540DA" w:rsidRDefault="00D9624C" w:rsidP="005540DA">
      <w:pPr>
        <w:spacing w:before="1" w:line="276" w:lineRule="auto"/>
        <w:ind w:left="857" w:right="907"/>
        <w:jc w:val="both"/>
      </w:pPr>
      <w:r w:rsidRPr="005540DA">
        <w:t>Στην Προσφορά τους οι οικονομικοί φορείς θα πρέπει να παραθέσουν αναλυτικό χρονοδιάγραμμα εργασιών, συμβατό με τη μεθοδολογία υλοποίησης και διαχείρισης Έργου, που θα ακολουθηθεί, όπου θα έχουν συμπεριλάβει το χρόνο παραλαβής των παραδοτέων και των φάσεων του Έργου, με σαφείς χρόνους βάσει των αναφερόμενων για τις διαδικασίες παραλαβής από την ΕΠΠΕ και τους πιθανούς κύκλους παρατηρήσεων.</w:t>
      </w:r>
    </w:p>
    <w:p w14:paraId="6ADF13E2" w14:textId="77777777" w:rsidR="00D9624C" w:rsidRPr="005540DA" w:rsidRDefault="00D9624C" w:rsidP="005540DA">
      <w:pPr>
        <w:spacing w:before="1" w:line="276" w:lineRule="auto"/>
        <w:ind w:left="857" w:right="907"/>
        <w:jc w:val="both"/>
      </w:pPr>
    </w:p>
    <w:p w14:paraId="0B0AB87F" w14:textId="77777777" w:rsidR="00D9624C" w:rsidRPr="005540DA" w:rsidRDefault="00D9624C" w:rsidP="005540DA">
      <w:pPr>
        <w:spacing w:before="1" w:line="276" w:lineRule="auto"/>
        <w:ind w:left="857" w:right="907"/>
        <w:jc w:val="both"/>
      </w:pPr>
      <w:bookmarkStart w:id="3" w:name="_Toc133500"/>
      <w:r w:rsidRPr="005540DA">
        <w:t>Αναλυτικά, οι φάσεις υλοποίησης του Έργου περιγράφονται στις παραγράφους που ακολουθούν.</w:t>
      </w:r>
      <w:bookmarkEnd w:id="3"/>
    </w:p>
    <w:p w14:paraId="35548920" w14:textId="77777777" w:rsidR="00D9624C" w:rsidRPr="005540DA" w:rsidRDefault="00D9624C" w:rsidP="005540DA">
      <w:pPr>
        <w:pStyle w:val="a6"/>
        <w:numPr>
          <w:ilvl w:val="2"/>
          <w:numId w:val="5"/>
        </w:numPr>
        <w:tabs>
          <w:tab w:val="left" w:pos="1563"/>
        </w:tabs>
        <w:spacing w:before="262" w:line="276" w:lineRule="auto"/>
        <w:ind w:left="1563" w:hanging="718"/>
        <w:contextualSpacing w:val="0"/>
        <w:jc w:val="both"/>
        <w:rPr>
          <w:b/>
          <w:u w:val="single"/>
        </w:rPr>
      </w:pPr>
      <w:bookmarkStart w:id="4" w:name="_Toc520456630"/>
      <w:bookmarkStart w:id="5" w:name="_Toc198193618"/>
      <w:r w:rsidRPr="005540DA">
        <w:rPr>
          <w:b/>
          <w:u w:val="single"/>
        </w:rPr>
        <w:t>Φάσεις – Παραδοτέα</w:t>
      </w:r>
      <w:bookmarkEnd w:id="4"/>
      <w:bookmarkEnd w:id="5"/>
      <w:r w:rsidRPr="005540DA">
        <w:rPr>
          <w:b/>
          <w:u w:val="single"/>
        </w:rPr>
        <w:t xml:space="preserve"> </w:t>
      </w:r>
    </w:p>
    <w:p w14:paraId="071D51D1" w14:textId="77777777" w:rsidR="00D9624C" w:rsidRPr="005540DA" w:rsidRDefault="00D9624C" w:rsidP="005540DA">
      <w:pPr>
        <w:spacing w:before="1" w:line="276" w:lineRule="auto"/>
        <w:ind w:left="857" w:right="907"/>
        <w:jc w:val="both"/>
      </w:pPr>
      <w:r w:rsidRPr="005540DA">
        <w:t>Η γενική μεθοδολογία υλοποίησης του Έργου χωρίζεται στις εξής Φάσεις:</w:t>
      </w:r>
    </w:p>
    <w:p w14:paraId="0AD87374" w14:textId="77777777" w:rsidR="00D9624C" w:rsidRPr="005540DA" w:rsidRDefault="00D9624C" w:rsidP="005540DA">
      <w:pPr>
        <w:spacing w:before="1" w:line="276" w:lineRule="auto"/>
        <w:ind w:left="857" w:right="907"/>
        <w:jc w:val="both"/>
      </w:pPr>
    </w:p>
    <w:p w14:paraId="2CD1E948" w14:textId="77777777" w:rsidR="00D9624C" w:rsidRPr="005540DA" w:rsidRDefault="00D9624C" w:rsidP="005540DA">
      <w:pPr>
        <w:spacing w:before="1" w:line="276" w:lineRule="auto"/>
        <w:ind w:left="857" w:right="907"/>
        <w:jc w:val="both"/>
      </w:pPr>
    </w:p>
    <w:tbl>
      <w:tblPr>
        <w:tblW w:w="4471" w:type="pct"/>
        <w:tblInd w:w="959" w:type="dxa"/>
        <w:tblCellMar>
          <w:left w:w="0" w:type="dxa"/>
          <w:right w:w="0" w:type="dxa"/>
        </w:tblCellMar>
        <w:tblLook w:val="04A0" w:firstRow="1" w:lastRow="0" w:firstColumn="1" w:lastColumn="0" w:noHBand="0" w:noVBand="1"/>
      </w:tblPr>
      <w:tblGrid>
        <w:gridCol w:w="10135"/>
      </w:tblGrid>
      <w:tr w:rsidR="00D9624C" w:rsidRPr="005540DA" w14:paraId="72D95273" w14:textId="77777777" w:rsidTr="003E3250">
        <w:trPr>
          <w:trHeight w:val="557"/>
        </w:trPr>
        <w:tc>
          <w:tcPr>
            <w:tcW w:w="5000" w:type="pct"/>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0BEF3538" w14:textId="77777777" w:rsidR="00D9624C" w:rsidRPr="005540DA" w:rsidRDefault="00D9624C" w:rsidP="005540DA">
            <w:pPr>
              <w:spacing w:line="276" w:lineRule="auto"/>
            </w:pPr>
            <w:r w:rsidRPr="005540DA">
              <w:rPr>
                <w:b/>
                <w:bCs/>
                <w:i/>
                <w:iCs/>
                <w:color w:val="000000"/>
                <w:u w:val="single"/>
              </w:rPr>
              <w:t>Φάση Α: Μελέτη υλοποίησης – Ανάλυση Απαιτήσεων</w:t>
            </w:r>
          </w:p>
        </w:tc>
      </w:tr>
      <w:tr w:rsidR="00D9624C" w:rsidRPr="005540DA" w14:paraId="3EEE23B4" w14:textId="77777777" w:rsidTr="003E3250">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3CECF5" w14:textId="77777777" w:rsidR="00D9624C" w:rsidRPr="005540DA" w:rsidRDefault="00D9624C" w:rsidP="005540DA">
            <w:pPr>
              <w:spacing w:line="276" w:lineRule="auto"/>
            </w:pPr>
            <w:r w:rsidRPr="005540DA">
              <w:t>Στο πλαίσιο της Φάσης Α, θα εκπονηθεί το λεπτομερές πλάνο υλοποίησης του έργου με σκοπό τον βέλτιστο σχεδιασμό εκτέλεσης όλων των επιμέρους δραστηριοτήτων. Η Φάση Α αποτελεί το βασικό οδηγό υλοποίησης του Έργου και περιλαμβάνει κατ’ ελάχιστον τα εξής:</w:t>
            </w:r>
          </w:p>
          <w:p w14:paraId="3A5B2B20" w14:textId="77777777" w:rsidR="00D9624C" w:rsidRPr="005540DA" w:rsidRDefault="00D9624C" w:rsidP="005540DA">
            <w:pPr>
              <w:pStyle w:val="a6"/>
              <w:widowControl/>
              <w:numPr>
                <w:ilvl w:val="0"/>
                <w:numId w:val="6"/>
              </w:numPr>
              <w:autoSpaceDE/>
              <w:autoSpaceDN/>
              <w:spacing w:after="120" w:line="276" w:lineRule="auto"/>
            </w:pPr>
            <w:r w:rsidRPr="005540DA">
              <w:t>Πλάνο Εγκατάστασης και Ενεργοποίησης</w:t>
            </w:r>
          </w:p>
          <w:p w14:paraId="56924656" w14:textId="77777777" w:rsidR="00D9624C" w:rsidRPr="005540DA" w:rsidRDefault="00D9624C" w:rsidP="005540DA">
            <w:pPr>
              <w:pStyle w:val="a6"/>
              <w:widowControl/>
              <w:numPr>
                <w:ilvl w:val="0"/>
                <w:numId w:val="6"/>
              </w:numPr>
              <w:autoSpaceDE/>
              <w:autoSpaceDN/>
              <w:spacing w:after="120" w:line="276" w:lineRule="auto"/>
            </w:pPr>
            <w:proofErr w:type="spellStart"/>
            <w:r w:rsidRPr="005540DA">
              <w:t>Επικαιροποίηση</w:t>
            </w:r>
            <w:proofErr w:type="spellEnd"/>
            <w:r w:rsidRPr="005540DA">
              <w:t xml:space="preserve"> του αναλυτικού χρονοδιαγράμματος</w:t>
            </w:r>
          </w:p>
          <w:p w14:paraId="44A137AB" w14:textId="77777777" w:rsidR="00D9624C" w:rsidRPr="005540DA" w:rsidRDefault="00D9624C" w:rsidP="005540DA">
            <w:pPr>
              <w:pStyle w:val="a6"/>
              <w:widowControl/>
              <w:numPr>
                <w:ilvl w:val="0"/>
                <w:numId w:val="6"/>
              </w:numPr>
              <w:autoSpaceDE/>
              <w:autoSpaceDN/>
              <w:spacing w:after="120" w:line="276" w:lineRule="auto"/>
            </w:pPr>
            <w:proofErr w:type="spellStart"/>
            <w:r w:rsidRPr="005540DA">
              <w:t>Επικαιροποίηση</w:t>
            </w:r>
            <w:proofErr w:type="spellEnd"/>
            <w:r w:rsidRPr="005540DA">
              <w:t xml:space="preserve"> της υφιστάμενης κατάστασης με αναλυτική καταγραφή της υποδομής και του υλοποιημένου συστήματος </w:t>
            </w:r>
          </w:p>
          <w:p w14:paraId="77E18092" w14:textId="77777777" w:rsidR="00D9624C" w:rsidRPr="005540DA" w:rsidRDefault="00D9624C" w:rsidP="005540DA">
            <w:pPr>
              <w:pStyle w:val="a6"/>
              <w:widowControl/>
              <w:numPr>
                <w:ilvl w:val="0"/>
                <w:numId w:val="6"/>
              </w:numPr>
              <w:autoSpaceDE/>
              <w:autoSpaceDN/>
              <w:spacing w:after="120" w:line="276" w:lineRule="auto"/>
            </w:pPr>
            <w:r w:rsidRPr="005540DA">
              <w:t>Σενάρια Ελέγχου</w:t>
            </w:r>
          </w:p>
          <w:p w14:paraId="210E5EFF" w14:textId="77777777" w:rsidR="00D9624C" w:rsidRPr="005540DA" w:rsidRDefault="00D9624C" w:rsidP="005540DA">
            <w:pPr>
              <w:pStyle w:val="a6"/>
              <w:widowControl/>
              <w:numPr>
                <w:ilvl w:val="0"/>
                <w:numId w:val="6"/>
              </w:numPr>
              <w:autoSpaceDE/>
              <w:autoSpaceDN/>
              <w:spacing w:after="120" w:line="276" w:lineRule="auto"/>
            </w:pPr>
            <w:r w:rsidRPr="005540DA">
              <w:t>Μεθοδολογία για τα αντίγραφα ασφαλείας των βάσεων δεδομένων.</w:t>
            </w:r>
          </w:p>
          <w:p w14:paraId="3F5F1D26" w14:textId="77777777" w:rsidR="00D9624C" w:rsidRPr="005540DA" w:rsidRDefault="00D9624C" w:rsidP="005540DA">
            <w:pPr>
              <w:pStyle w:val="a6"/>
              <w:spacing w:after="120" w:line="276" w:lineRule="auto"/>
              <w:ind w:left="719"/>
            </w:pPr>
          </w:p>
        </w:tc>
      </w:tr>
      <w:tr w:rsidR="00D9624C" w:rsidRPr="005540DA" w14:paraId="3964B773" w14:textId="77777777" w:rsidTr="003E3250">
        <w:trPr>
          <w:trHeight w:val="134"/>
        </w:trPr>
        <w:tc>
          <w:tcPr>
            <w:tcW w:w="5000" w:type="pc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50DC959E" w14:textId="77777777" w:rsidR="00D9624C" w:rsidRPr="005540DA" w:rsidRDefault="00D9624C" w:rsidP="005540DA">
            <w:pPr>
              <w:spacing w:line="276" w:lineRule="auto"/>
              <w:rPr>
                <w:b/>
                <w:bCs/>
              </w:rPr>
            </w:pPr>
            <w:r w:rsidRPr="005540DA">
              <w:rPr>
                <w:b/>
                <w:bCs/>
                <w:color w:val="000000"/>
              </w:rPr>
              <w:lastRenderedPageBreak/>
              <w:t>Τίτλος Παραδοτέου</w:t>
            </w:r>
          </w:p>
        </w:tc>
      </w:tr>
      <w:tr w:rsidR="00D9624C" w:rsidRPr="005540DA" w14:paraId="5E6AA592" w14:textId="77777777" w:rsidTr="003E3250">
        <w:trPr>
          <w:trHeight w:val="3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DE8394" w14:textId="77777777" w:rsidR="00D9624C" w:rsidRPr="005540DA" w:rsidRDefault="00D9624C" w:rsidP="005540DA">
            <w:pPr>
              <w:spacing w:line="276" w:lineRule="auto"/>
            </w:pPr>
            <w:r w:rsidRPr="005540DA">
              <w:t>ΠΑ.1 Μελέτη Υλοποίησης</w:t>
            </w:r>
          </w:p>
        </w:tc>
      </w:tr>
    </w:tbl>
    <w:p w14:paraId="3C5EC5F4" w14:textId="77777777" w:rsidR="00D9624C" w:rsidRPr="005540DA" w:rsidRDefault="00D9624C" w:rsidP="005540DA">
      <w:pPr>
        <w:spacing w:line="276" w:lineRule="auto"/>
      </w:pPr>
    </w:p>
    <w:p w14:paraId="1ADCFB68" w14:textId="77777777" w:rsidR="00D9624C" w:rsidRPr="005540DA" w:rsidRDefault="00D9624C" w:rsidP="005540DA">
      <w:pPr>
        <w:spacing w:before="1" w:line="276" w:lineRule="auto"/>
        <w:ind w:left="857" w:right="907"/>
        <w:jc w:val="both"/>
      </w:pPr>
    </w:p>
    <w:tbl>
      <w:tblPr>
        <w:tblW w:w="4472" w:type="pct"/>
        <w:tblInd w:w="959" w:type="dxa"/>
        <w:tblCellMar>
          <w:left w:w="0" w:type="dxa"/>
          <w:right w:w="0" w:type="dxa"/>
        </w:tblCellMar>
        <w:tblLook w:val="04A0" w:firstRow="1" w:lastRow="0" w:firstColumn="1" w:lastColumn="0" w:noHBand="0" w:noVBand="1"/>
      </w:tblPr>
      <w:tblGrid>
        <w:gridCol w:w="10137"/>
      </w:tblGrid>
      <w:tr w:rsidR="00D9624C" w:rsidRPr="005540DA" w14:paraId="2C7E658F" w14:textId="77777777" w:rsidTr="003E3250">
        <w:trPr>
          <w:trHeight w:val="494"/>
        </w:trPr>
        <w:tc>
          <w:tcPr>
            <w:tcW w:w="5000" w:type="pct"/>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2AA58F7D" w14:textId="77777777" w:rsidR="00D9624C" w:rsidRPr="005540DA" w:rsidRDefault="00D9624C" w:rsidP="005540DA">
            <w:pPr>
              <w:spacing w:line="276" w:lineRule="auto"/>
              <w:rPr>
                <w:b/>
                <w:bCs/>
                <w:i/>
                <w:iCs/>
                <w:u w:val="single"/>
              </w:rPr>
            </w:pPr>
            <w:r w:rsidRPr="005540DA">
              <w:rPr>
                <w:b/>
                <w:bCs/>
                <w:i/>
                <w:iCs/>
                <w:color w:val="000000"/>
                <w:u w:val="single"/>
              </w:rPr>
              <w:t xml:space="preserve">Φάση Β: Παράδοση , Εγκατάσταση και Παραμετροποίηση εξοπλισμού και έτοιμου λογισμικού </w:t>
            </w:r>
          </w:p>
        </w:tc>
      </w:tr>
      <w:tr w:rsidR="00D9624C" w:rsidRPr="005540DA" w14:paraId="761D4467" w14:textId="77777777" w:rsidTr="003E3250">
        <w:trPr>
          <w:trHeight w:val="485"/>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0AECCE" w14:textId="77777777" w:rsidR="00D9624C" w:rsidRPr="005540DA" w:rsidRDefault="00D9624C" w:rsidP="005540DA">
            <w:pPr>
              <w:pStyle w:val="a6"/>
              <w:widowControl/>
              <w:autoSpaceDE/>
              <w:autoSpaceDN/>
              <w:spacing w:line="276" w:lineRule="auto"/>
              <w:ind w:left="0"/>
            </w:pPr>
            <w:r w:rsidRPr="005540DA">
              <w:t xml:space="preserve">Στο πλαίσιο της Φάσης Β θα υλοποιηθεί το σύστημα και θα </w:t>
            </w:r>
            <w:proofErr w:type="spellStart"/>
            <w:r w:rsidRPr="005540DA">
              <w:t>πραγματοποιηθείτ</w:t>
            </w:r>
            <w:proofErr w:type="spellEnd"/>
            <w:r w:rsidRPr="005540DA">
              <w:t xml:space="preserve"> η παραλαβή και έλεγχος του προσφερόμενου </w:t>
            </w:r>
            <w:proofErr w:type="spellStart"/>
            <w:r w:rsidRPr="005540DA">
              <w:t>εγακτεστημένου</w:t>
            </w:r>
            <w:proofErr w:type="spellEnd"/>
            <w:r w:rsidRPr="005540DA">
              <w:t xml:space="preserve"> , </w:t>
            </w:r>
            <w:proofErr w:type="spellStart"/>
            <w:r w:rsidRPr="005540DA">
              <w:t>παραμετροποιημένου</w:t>
            </w:r>
            <w:proofErr w:type="spellEnd"/>
            <w:r w:rsidRPr="005540DA">
              <w:t xml:space="preserve"> και ελεγμένου εξοπλισμού και έτοιμου λογισμικού.</w:t>
            </w:r>
          </w:p>
          <w:p w14:paraId="262B43C0" w14:textId="77777777" w:rsidR="00D9624C" w:rsidRPr="005540DA" w:rsidRDefault="00D9624C" w:rsidP="005540DA">
            <w:pPr>
              <w:widowControl/>
              <w:autoSpaceDE/>
              <w:autoSpaceDN/>
              <w:spacing w:line="276" w:lineRule="auto"/>
              <w:contextualSpacing/>
            </w:pPr>
            <w:r w:rsidRPr="005540DA">
              <w:t>Η Φάση Β περιλαμβάνει κατ’ ελάχιστον τα εξής:</w:t>
            </w:r>
          </w:p>
          <w:p w14:paraId="64D2D6F8" w14:textId="77777777" w:rsidR="00D9624C" w:rsidRPr="005540DA" w:rsidRDefault="00D9624C" w:rsidP="005540DA">
            <w:pPr>
              <w:pStyle w:val="a6"/>
              <w:widowControl/>
              <w:numPr>
                <w:ilvl w:val="0"/>
                <w:numId w:val="7"/>
              </w:numPr>
              <w:autoSpaceDE/>
              <w:autoSpaceDN/>
              <w:spacing w:line="276" w:lineRule="auto"/>
              <w:ind w:left="192" w:hanging="141"/>
            </w:pPr>
            <w:r w:rsidRPr="005540DA">
              <w:t xml:space="preserve">Εγκατάσταση </w:t>
            </w:r>
            <w:proofErr w:type="spellStart"/>
            <w:r w:rsidRPr="005540DA">
              <w:t>Έξοπλισμού</w:t>
            </w:r>
            <w:proofErr w:type="spellEnd"/>
            <w:r w:rsidRPr="005540DA">
              <w:t xml:space="preserve"> </w:t>
            </w:r>
            <w:r w:rsidRPr="005540DA">
              <w:rPr>
                <w:lang w:val="en-US"/>
              </w:rPr>
              <w:t>backup</w:t>
            </w:r>
          </w:p>
          <w:p w14:paraId="078DC71B" w14:textId="77777777" w:rsidR="00D9624C" w:rsidRPr="005540DA" w:rsidRDefault="00D9624C" w:rsidP="005540DA">
            <w:pPr>
              <w:pStyle w:val="a6"/>
              <w:widowControl/>
              <w:numPr>
                <w:ilvl w:val="0"/>
                <w:numId w:val="7"/>
              </w:numPr>
              <w:autoSpaceDE/>
              <w:autoSpaceDN/>
              <w:spacing w:line="276" w:lineRule="auto"/>
              <w:ind w:left="192" w:hanging="141"/>
            </w:pPr>
            <w:r w:rsidRPr="005540DA">
              <w:t xml:space="preserve">Εγκατάσταση και παραμετροποίηση Έτοιμου Λογισμικού από </w:t>
            </w:r>
            <w:r w:rsidRPr="005540DA">
              <w:rPr>
                <w:u w:val="single"/>
              </w:rPr>
              <w:t>τεχνικούς της κατασκευάστριας εταιρίας</w:t>
            </w:r>
            <w:r w:rsidRPr="005540DA">
              <w:t>:</w:t>
            </w:r>
          </w:p>
          <w:p w14:paraId="651C1692" w14:textId="77777777" w:rsidR="00D9624C" w:rsidRPr="005540DA" w:rsidRDefault="00D9624C" w:rsidP="005540DA">
            <w:pPr>
              <w:pStyle w:val="a6"/>
              <w:widowControl/>
              <w:numPr>
                <w:ilvl w:val="1"/>
                <w:numId w:val="7"/>
              </w:numPr>
              <w:autoSpaceDE/>
              <w:autoSpaceDN/>
              <w:spacing w:line="276" w:lineRule="auto"/>
            </w:pPr>
            <w:r w:rsidRPr="005540DA">
              <w:t xml:space="preserve">Διαχείρισης κλειδιών κρυπτογράφησης – </w:t>
            </w:r>
            <w:proofErr w:type="spellStart"/>
            <w:r w:rsidRPr="005540DA">
              <w:t>Key</w:t>
            </w:r>
            <w:proofErr w:type="spellEnd"/>
            <w:r w:rsidRPr="005540DA">
              <w:t xml:space="preserve"> </w:t>
            </w:r>
            <w:proofErr w:type="spellStart"/>
            <w:r w:rsidRPr="005540DA">
              <w:t>Vault</w:t>
            </w:r>
            <w:proofErr w:type="spellEnd"/>
            <w:r w:rsidRPr="005540DA">
              <w:t xml:space="preserve"> </w:t>
            </w:r>
          </w:p>
          <w:p w14:paraId="019ACEFC" w14:textId="77777777" w:rsidR="00D9624C" w:rsidRPr="005540DA" w:rsidRDefault="00D9624C" w:rsidP="005540DA">
            <w:pPr>
              <w:pStyle w:val="a6"/>
              <w:widowControl/>
              <w:numPr>
                <w:ilvl w:val="1"/>
                <w:numId w:val="7"/>
              </w:numPr>
              <w:autoSpaceDE/>
              <w:autoSpaceDN/>
              <w:spacing w:line="276" w:lineRule="auto"/>
            </w:pPr>
            <w:r w:rsidRPr="005540DA">
              <w:t xml:space="preserve">Ιχνηλασιμότητας ενεργειών – </w:t>
            </w:r>
            <w:proofErr w:type="spellStart"/>
            <w:r w:rsidRPr="005540DA">
              <w:t>Audit</w:t>
            </w:r>
            <w:proofErr w:type="spellEnd"/>
            <w:r w:rsidRPr="005540DA">
              <w:t xml:space="preserve"> </w:t>
            </w:r>
            <w:proofErr w:type="spellStart"/>
            <w:r w:rsidRPr="005540DA">
              <w:t>Vault</w:t>
            </w:r>
            <w:proofErr w:type="spellEnd"/>
            <w:r w:rsidRPr="005540DA">
              <w:t xml:space="preserve"> &amp; </w:t>
            </w:r>
            <w:proofErr w:type="spellStart"/>
            <w:r w:rsidRPr="005540DA">
              <w:t>Database</w:t>
            </w:r>
            <w:proofErr w:type="spellEnd"/>
            <w:r w:rsidRPr="005540DA">
              <w:t xml:space="preserve"> </w:t>
            </w:r>
            <w:proofErr w:type="spellStart"/>
            <w:r w:rsidRPr="005540DA">
              <w:t>Firewall</w:t>
            </w:r>
            <w:proofErr w:type="spellEnd"/>
            <w:r w:rsidRPr="005540DA">
              <w:t xml:space="preserve"> και ενεργοποίησης πολιτικών και ειδοποιήσεων</w:t>
            </w:r>
          </w:p>
          <w:p w14:paraId="2B035B43" w14:textId="77777777" w:rsidR="00D9624C" w:rsidRPr="005540DA" w:rsidRDefault="00D9624C" w:rsidP="005540DA">
            <w:pPr>
              <w:pStyle w:val="a6"/>
              <w:widowControl/>
              <w:numPr>
                <w:ilvl w:val="0"/>
                <w:numId w:val="7"/>
              </w:numPr>
              <w:autoSpaceDE/>
              <w:autoSpaceDN/>
              <w:spacing w:line="276" w:lineRule="auto"/>
              <w:ind w:left="192" w:hanging="141"/>
            </w:pPr>
            <w:r w:rsidRPr="005540DA">
              <w:t xml:space="preserve">Αναβάθμιση </w:t>
            </w:r>
            <w:proofErr w:type="spellStart"/>
            <w:r w:rsidRPr="005540DA">
              <w:t>Oracle</w:t>
            </w:r>
            <w:proofErr w:type="spellEnd"/>
            <w:r w:rsidRPr="005540DA">
              <w:t xml:space="preserve"> </w:t>
            </w:r>
            <w:proofErr w:type="spellStart"/>
            <w:r w:rsidRPr="005540DA">
              <w:t>Enterprise</w:t>
            </w:r>
            <w:proofErr w:type="spellEnd"/>
            <w:r w:rsidRPr="005540DA">
              <w:t xml:space="preserve"> </w:t>
            </w:r>
            <w:proofErr w:type="spellStart"/>
            <w:r w:rsidRPr="005540DA">
              <w:t>Manager</w:t>
            </w:r>
            <w:proofErr w:type="spellEnd"/>
            <w:r w:rsidRPr="005540DA">
              <w:t xml:space="preserve"> (ΟΕΜ) εάν απαιτείται και ενεργοποίηση </w:t>
            </w:r>
            <w:r w:rsidRPr="005540DA">
              <w:rPr>
                <w:u w:val="single"/>
              </w:rPr>
              <w:t>από τεχνικούς της κατασκευάστριας εταιρίας</w:t>
            </w:r>
            <w:r w:rsidRPr="005540DA">
              <w:t xml:space="preserve"> των </w:t>
            </w:r>
            <w:proofErr w:type="spellStart"/>
            <w:r w:rsidRPr="005540DA">
              <w:t>management</w:t>
            </w:r>
            <w:proofErr w:type="spellEnd"/>
            <w:r w:rsidRPr="005540DA">
              <w:t xml:space="preserve"> </w:t>
            </w:r>
            <w:proofErr w:type="spellStart"/>
            <w:r w:rsidRPr="005540DA">
              <w:t>packs</w:t>
            </w:r>
            <w:proofErr w:type="spellEnd"/>
            <w:r w:rsidRPr="005540DA">
              <w:t xml:space="preserve"> για διαχείριση των:</w:t>
            </w:r>
          </w:p>
          <w:p w14:paraId="3AD0D848" w14:textId="77777777" w:rsidR="00D9624C" w:rsidRPr="005540DA" w:rsidRDefault="00D9624C" w:rsidP="005540DA">
            <w:pPr>
              <w:pStyle w:val="a6"/>
              <w:widowControl/>
              <w:numPr>
                <w:ilvl w:val="1"/>
                <w:numId w:val="7"/>
              </w:numPr>
              <w:autoSpaceDE/>
              <w:autoSpaceDN/>
              <w:spacing w:line="276" w:lineRule="auto"/>
              <w:rPr>
                <w:lang w:val="en-US"/>
              </w:rPr>
            </w:pPr>
            <w:r w:rsidRPr="005540DA">
              <w:rPr>
                <w:lang w:val="en-US"/>
              </w:rPr>
              <w:t>Zero Data Loss Recovery Appliance</w:t>
            </w:r>
            <w:r w:rsidRPr="005540DA">
              <w:rPr>
                <w:lang w:val="en-US" w:eastAsia="en-GB"/>
              </w:rPr>
              <w:t xml:space="preserve"> </w:t>
            </w:r>
            <w:r w:rsidRPr="005540DA">
              <w:rPr>
                <w:lang w:eastAsia="en-GB"/>
              </w:rPr>
              <w:t>και</w:t>
            </w:r>
          </w:p>
          <w:p w14:paraId="7906174F" w14:textId="77777777" w:rsidR="00D9624C" w:rsidRPr="005540DA" w:rsidRDefault="00D9624C" w:rsidP="005540DA">
            <w:pPr>
              <w:pStyle w:val="a6"/>
              <w:widowControl/>
              <w:numPr>
                <w:ilvl w:val="1"/>
                <w:numId w:val="7"/>
              </w:numPr>
              <w:autoSpaceDE/>
              <w:autoSpaceDN/>
              <w:spacing w:line="276" w:lineRule="auto"/>
            </w:pPr>
            <w:proofErr w:type="spellStart"/>
            <w:r w:rsidRPr="005540DA">
              <w:rPr>
                <w:lang w:eastAsia="en-GB"/>
              </w:rPr>
              <w:t>Exadata</w:t>
            </w:r>
            <w:proofErr w:type="spellEnd"/>
            <w:r w:rsidRPr="005540DA">
              <w:rPr>
                <w:lang w:eastAsia="en-GB"/>
              </w:rPr>
              <w:t xml:space="preserve"> </w:t>
            </w:r>
          </w:p>
          <w:p w14:paraId="79B92F6D" w14:textId="77777777" w:rsidR="00D9624C" w:rsidRPr="005540DA" w:rsidRDefault="00D9624C" w:rsidP="005540DA">
            <w:pPr>
              <w:pStyle w:val="a6"/>
              <w:widowControl/>
              <w:numPr>
                <w:ilvl w:val="0"/>
                <w:numId w:val="7"/>
              </w:numPr>
              <w:autoSpaceDE/>
              <w:autoSpaceDN/>
              <w:spacing w:line="276" w:lineRule="auto"/>
              <w:ind w:left="192" w:hanging="141"/>
            </w:pPr>
            <w:r w:rsidRPr="005540DA">
              <w:rPr>
                <w:lang w:eastAsia="en-GB"/>
              </w:rPr>
              <w:t xml:space="preserve">Προσθήκη του εξοπλισμού </w:t>
            </w:r>
            <w:r w:rsidRPr="005540DA">
              <w:rPr>
                <w:lang w:val="en-US" w:eastAsia="en-GB"/>
              </w:rPr>
              <w:t>backup</w:t>
            </w:r>
            <w:r w:rsidRPr="005540DA">
              <w:rPr>
                <w:lang w:eastAsia="en-GB"/>
              </w:rPr>
              <w:t xml:space="preserve"> στον ΟΕΜ</w:t>
            </w:r>
          </w:p>
          <w:p w14:paraId="505D6102" w14:textId="77777777" w:rsidR="00D9624C" w:rsidRPr="005540DA" w:rsidRDefault="00D9624C" w:rsidP="005540DA">
            <w:pPr>
              <w:pStyle w:val="a6"/>
              <w:widowControl/>
              <w:numPr>
                <w:ilvl w:val="0"/>
                <w:numId w:val="7"/>
              </w:numPr>
              <w:autoSpaceDE/>
              <w:autoSpaceDN/>
              <w:spacing w:line="276" w:lineRule="auto"/>
              <w:ind w:left="192" w:hanging="141"/>
            </w:pPr>
            <w:r w:rsidRPr="005540DA">
              <w:t>Δημιουργία και χρονοπρογραμματισμός των αντιγράφων ασφαλείας</w:t>
            </w:r>
          </w:p>
          <w:p w14:paraId="295F5FAC" w14:textId="77777777" w:rsidR="00D9624C" w:rsidRPr="005540DA" w:rsidRDefault="00D9624C" w:rsidP="005540DA">
            <w:pPr>
              <w:pStyle w:val="a6"/>
              <w:widowControl/>
              <w:numPr>
                <w:ilvl w:val="0"/>
                <w:numId w:val="7"/>
              </w:numPr>
              <w:autoSpaceDE/>
              <w:autoSpaceDN/>
              <w:spacing w:line="276" w:lineRule="auto"/>
              <w:ind w:left="192" w:hanging="141"/>
            </w:pPr>
            <w:r w:rsidRPr="005540DA">
              <w:t>Οριστικοποίηση Σεναρίων Ελέγχου ορθής λειτουργίας</w:t>
            </w:r>
          </w:p>
          <w:p w14:paraId="4AE60A12" w14:textId="77777777" w:rsidR="00D9624C" w:rsidRPr="005540DA" w:rsidRDefault="00D9624C" w:rsidP="005540DA">
            <w:pPr>
              <w:pStyle w:val="a6"/>
              <w:widowControl/>
              <w:numPr>
                <w:ilvl w:val="0"/>
                <w:numId w:val="7"/>
              </w:numPr>
              <w:autoSpaceDE/>
              <w:autoSpaceDN/>
              <w:spacing w:line="276" w:lineRule="auto"/>
              <w:ind w:left="192" w:hanging="141"/>
            </w:pPr>
            <w:r w:rsidRPr="005540DA">
              <w:t>Εκτέλεση Σεναρίων Ελέγχου ορθής λειτουργίας</w:t>
            </w:r>
          </w:p>
        </w:tc>
      </w:tr>
      <w:tr w:rsidR="00D9624C" w:rsidRPr="005540DA" w14:paraId="42382FE4" w14:textId="77777777" w:rsidTr="003E3250">
        <w:trPr>
          <w:trHeight w:val="134"/>
        </w:trPr>
        <w:tc>
          <w:tcPr>
            <w:tcW w:w="5000" w:type="pct"/>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14:paraId="5BD62AE3" w14:textId="77777777" w:rsidR="00D9624C" w:rsidRPr="005540DA" w:rsidRDefault="00D9624C" w:rsidP="005540DA">
            <w:pPr>
              <w:pStyle w:val="Tabletext"/>
              <w:spacing w:before="60" w:after="60" w:line="276" w:lineRule="auto"/>
              <w:rPr>
                <w:b/>
                <w:bCs/>
              </w:rPr>
            </w:pPr>
            <w:r w:rsidRPr="005540DA">
              <w:rPr>
                <w:b/>
                <w:bCs/>
                <w:color w:val="000000"/>
              </w:rPr>
              <w:t>Τίτλος Παραδοτέου</w:t>
            </w:r>
          </w:p>
        </w:tc>
      </w:tr>
      <w:tr w:rsidR="00D9624C" w:rsidRPr="005540DA" w14:paraId="7D27895F" w14:textId="77777777" w:rsidTr="003E3250">
        <w:trPr>
          <w:trHeight w:val="3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2071D" w14:textId="77777777" w:rsidR="00D9624C" w:rsidRPr="005540DA" w:rsidRDefault="00D9624C" w:rsidP="005540DA">
            <w:pPr>
              <w:spacing w:before="60" w:after="60" w:line="276" w:lineRule="auto"/>
            </w:pPr>
            <w:r w:rsidRPr="005540DA">
              <w:t>ΠΒ.1 Τεκμηρίωση Εγκατάστασης Εξοπλισμού και Έτοιμου Λογισμικού</w:t>
            </w:r>
          </w:p>
        </w:tc>
      </w:tr>
      <w:tr w:rsidR="00D9624C" w:rsidRPr="005540DA" w14:paraId="289518AB" w14:textId="77777777" w:rsidTr="003E3250">
        <w:trPr>
          <w:trHeight w:val="3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DF74C" w14:textId="77777777" w:rsidR="00D9624C" w:rsidRPr="005540DA" w:rsidRDefault="00D9624C" w:rsidP="005540DA">
            <w:pPr>
              <w:spacing w:before="60" w:after="60" w:line="276" w:lineRule="auto"/>
            </w:pPr>
            <w:r w:rsidRPr="005540DA">
              <w:t>ΠΒ.2 Οριστικοποιημένα Σενάρια Ελέγχου</w:t>
            </w:r>
          </w:p>
        </w:tc>
      </w:tr>
      <w:tr w:rsidR="00D9624C" w:rsidRPr="005540DA" w14:paraId="054E4307" w14:textId="77777777" w:rsidTr="003E3250">
        <w:trPr>
          <w:trHeight w:val="39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02DE9" w14:textId="77777777" w:rsidR="00D9624C" w:rsidRPr="005540DA" w:rsidRDefault="00D9624C" w:rsidP="005540DA">
            <w:pPr>
              <w:spacing w:before="60" w:after="60" w:line="276" w:lineRule="auto"/>
            </w:pPr>
            <w:r w:rsidRPr="005540DA">
              <w:t>ΠΒ.3 Αποτελέσματα Εκτέλεσης Σεναρίων Ελέγχου ορθής λειτουργίας</w:t>
            </w:r>
          </w:p>
        </w:tc>
      </w:tr>
    </w:tbl>
    <w:p w14:paraId="0949A49D" w14:textId="77777777" w:rsidR="00D9624C" w:rsidRPr="005540DA" w:rsidRDefault="00D9624C" w:rsidP="005540DA">
      <w:pPr>
        <w:spacing w:line="276" w:lineRule="auto"/>
      </w:pPr>
    </w:p>
    <w:tbl>
      <w:tblPr>
        <w:tblW w:w="4472" w:type="pct"/>
        <w:tblInd w:w="959" w:type="dxa"/>
        <w:tblCellMar>
          <w:left w:w="0" w:type="dxa"/>
          <w:right w:w="0" w:type="dxa"/>
        </w:tblCellMar>
        <w:tblLook w:val="04A0" w:firstRow="1" w:lastRow="0" w:firstColumn="1" w:lastColumn="0" w:noHBand="0" w:noVBand="1"/>
      </w:tblPr>
      <w:tblGrid>
        <w:gridCol w:w="10137"/>
      </w:tblGrid>
      <w:tr w:rsidR="00D9624C" w:rsidRPr="005540DA" w14:paraId="5ABD40ED" w14:textId="77777777" w:rsidTr="003E3250">
        <w:trPr>
          <w:trHeight w:val="665"/>
        </w:trPr>
        <w:tc>
          <w:tcPr>
            <w:tcW w:w="5000" w:type="pct"/>
            <w:tcBorders>
              <w:top w:val="single" w:sz="8" w:space="0" w:color="000000"/>
              <w:left w:val="single" w:sz="8" w:space="0" w:color="000000"/>
              <w:bottom w:val="single" w:sz="8" w:space="0" w:color="000000"/>
              <w:right w:val="single" w:sz="8" w:space="0" w:color="000000"/>
            </w:tcBorders>
            <w:shd w:val="clear" w:color="auto" w:fill="B4C6E7"/>
            <w:tcMar>
              <w:top w:w="0" w:type="dxa"/>
              <w:left w:w="108" w:type="dxa"/>
              <w:bottom w:w="0" w:type="dxa"/>
              <w:right w:w="108" w:type="dxa"/>
            </w:tcMar>
            <w:vAlign w:val="center"/>
            <w:hideMark/>
          </w:tcPr>
          <w:p w14:paraId="693CC0CC" w14:textId="77777777" w:rsidR="00D9624C" w:rsidRPr="005540DA" w:rsidRDefault="00D9624C" w:rsidP="005540DA">
            <w:pPr>
              <w:spacing w:before="120" w:line="276" w:lineRule="auto"/>
            </w:pPr>
            <w:r w:rsidRPr="005540DA">
              <w:rPr>
                <w:b/>
                <w:bCs/>
                <w:i/>
                <w:iCs/>
                <w:color w:val="000000"/>
                <w:u w:val="single"/>
              </w:rPr>
              <w:t>Φάση Γ: Παροχή Υπηρεσιών Εκπαίδευσης,</w:t>
            </w:r>
            <w:r w:rsidRPr="005540DA">
              <w:t xml:space="preserve"> υποστήριξης </w:t>
            </w:r>
            <w:r w:rsidRPr="005540DA">
              <w:rPr>
                <w:b/>
                <w:bCs/>
                <w:i/>
                <w:iCs/>
                <w:color w:val="000000"/>
                <w:u w:val="single"/>
              </w:rPr>
              <w:t>Πιλοτικής Λειτουργίας</w:t>
            </w:r>
          </w:p>
        </w:tc>
      </w:tr>
      <w:tr w:rsidR="00D9624C" w:rsidRPr="005540DA" w14:paraId="1EF5A820" w14:textId="77777777" w:rsidTr="003E3250">
        <w:trPr>
          <w:trHeight w:val="485"/>
        </w:trPr>
        <w:tc>
          <w:tcPr>
            <w:tcW w:w="50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70B6BD" w14:textId="77777777" w:rsidR="00D9624C" w:rsidRPr="005540DA" w:rsidRDefault="00D9624C" w:rsidP="005540DA">
            <w:pPr>
              <w:spacing w:after="120" w:line="276" w:lineRule="auto"/>
              <w:rPr>
                <w:rFonts w:eastAsia="Times New Roman"/>
              </w:rPr>
            </w:pPr>
            <w:r w:rsidRPr="005540DA">
              <w:t xml:space="preserve">Στο πλαίσιο της Φάσης Γ, θα παρασχεθεί on the </w:t>
            </w:r>
            <w:proofErr w:type="spellStart"/>
            <w:r w:rsidRPr="005540DA">
              <w:t>job</w:t>
            </w:r>
            <w:proofErr w:type="spellEnd"/>
            <w:r w:rsidRPr="005540DA">
              <w:t xml:space="preserve"> </w:t>
            </w:r>
            <w:proofErr w:type="spellStart"/>
            <w:r w:rsidRPr="005540DA">
              <w:t>training</w:t>
            </w:r>
            <w:proofErr w:type="spellEnd"/>
            <w:r w:rsidRPr="005540DA">
              <w:t xml:space="preserve"> για τα προϊόντα λογισμικού και θα πραγματοποιηθεί </w:t>
            </w:r>
            <w:proofErr w:type="spellStart"/>
            <w:r w:rsidRPr="005540DA">
              <w:t>remote</w:t>
            </w:r>
            <w:proofErr w:type="spellEnd"/>
            <w:r w:rsidRPr="005540DA">
              <w:t xml:space="preserve"> </w:t>
            </w:r>
            <w:proofErr w:type="spellStart"/>
            <w:r w:rsidRPr="005540DA">
              <w:t>workshop</w:t>
            </w:r>
            <w:proofErr w:type="spellEnd"/>
            <w:r w:rsidRPr="005540DA">
              <w:t xml:space="preserve"> 3 ωρών για τ</w:t>
            </w:r>
            <w:r w:rsidRPr="005540DA">
              <w:rPr>
                <w:rFonts w:eastAsia="Times New Roman"/>
              </w:rPr>
              <w:t xml:space="preserve">ην εκπαίδευση των διαχειριστών στον εξοπλισμό </w:t>
            </w:r>
            <w:proofErr w:type="spellStart"/>
            <w:r w:rsidRPr="005540DA">
              <w:rPr>
                <w:rFonts w:eastAsia="Times New Roman"/>
              </w:rPr>
              <w:t>backup</w:t>
            </w:r>
            <w:proofErr w:type="spellEnd"/>
            <w:r w:rsidRPr="005540DA">
              <w:rPr>
                <w:rFonts w:eastAsia="Times New Roman"/>
              </w:rPr>
              <w:t>..</w:t>
            </w:r>
          </w:p>
          <w:p w14:paraId="641F470D" w14:textId="77777777" w:rsidR="00D9624C" w:rsidRPr="005540DA" w:rsidRDefault="00D9624C" w:rsidP="005540DA">
            <w:pPr>
              <w:spacing w:line="276" w:lineRule="auto"/>
              <w:jc w:val="both"/>
              <w:rPr>
                <w:color w:val="000000"/>
              </w:rPr>
            </w:pPr>
          </w:p>
        </w:tc>
      </w:tr>
    </w:tbl>
    <w:p w14:paraId="513F8467" w14:textId="77777777" w:rsidR="00D9624C" w:rsidRPr="005540DA" w:rsidRDefault="00D9624C" w:rsidP="005540DA">
      <w:pPr>
        <w:spacing w:line="276" w:lineRule="auto"/>
      </w:pPr>
    </w:p>
    <w:tbl>
      <w:tblPr>
        <w:tblW w:w="4472"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6"/>
      </w:tblGrid>
      <w:tr w:rsidR="00D9624C" w:rsidRPr="005540DA" w14:paraId="53F2EE39" w14:textId="77777777" w:rsidTr="003E3250">
        <w:trPr>
          <w:trHeight w:val="665"/>
        </w:trPr>
        <w:tc>
          <w:tcPr>
            <w:tcW w:w="5000" w:type="pct"/>
            <w:shd w:val="clear" w:color="auto" w:fill="B4C6E7"/>
            <w:tcMar>
              <w:top w:w="0" w:type="dxa"/>
              <w:left w:w="108" w:type="dxa"/>
              <w:bottom w:w="0" w:type="dxa"/>
              <w:right w:w="108" w:type="dxa"/>
            </w:tcMar>
            <w:vAlign w:val="center"/>
            <w:hideMark/>
          </w:tcPr>
          <w:p w14:paraId="0CC746C7" w14:textId="77777777" w:rsidR="00D9624C" w:rsidRPr="005540DA" w:rsidRDefault="00D9624C" w:rsidP="005540DA">
            <w:pPr>
              <w:spacing w:before="120" w:line="276" w:lineRule="auto"/>
            </w:pPr>
            <w:r w:rsidRPr="005540DA">
              <w:rPr>
                <w:b/>
                <w:bCs/>
                <w:i/>
                <w:iCs/>
                <w:color w:val="000000"/>
                <w:u w:val="single"/>
              </w:rPr>
              <w:t>Φάση Δ: Διαχείριση Έργου</w:t>
            </w:r>
          </w:p>
        </w:tc>
      </w:tr>
      <w:tr w:rsidR="00D9624C" w:rsidRPr="005540DA" w14:paraId="7BADB771" w14:textId="77777777" w:rsidTr="003E3250">
        <w:trPr>
          <w:trHeight w:val="485"/>
        </w:trPr>
        <w:tc>
          <w:tcPr>
            <w:tcW w:w="5000" w:type="pct"/>
            <w:tcMar>
              <w:top w:w="0" w:type="dxa"/>
              <w:left w:w="108" w:type="dxa"/>
              <w:bottom w:w="0" w:type="dxa"/>
              <w:right w:w="108" w:type="dxa"/>
            </w:tcMar>
            <w:vAlign w:val="center"/>
          </w:tcPr>
          <w:p w14:paraId="29A9E7CF" w14:textId="77777777" w:rsidR="00D9624C" w:rsidRPr="005540DA" w:rsidRDefault="00D9624C" w:rsidP="005540DA">
            <w:pPr>
              <w:spacing w:after="120" w:line="276" w:lineRule="auto"/>
              <w:rPr>
                <w:rFonts w:eastAsia="Times New Roman"/>
              </w:rPr>
            </w:pPr>
            <w:r w:rsidRPr="005540DA">
              <w:t xml:space="preserve">Η Φάση Δ αφορά τη διαχείριση υλοποίησης </w:t>
            </w:r>
            <w:proofErr w:type="spellStart"/>
            <w:r w:rsidRPr="005540DA">
              <w:t>καθόλη</w:t>
            </w:r>
            <w:proofErr w:type="spellEnd"/>
            <w:r w:rsidRPr="005540DA">
              <w:t xml:space="preserve"> τη διάρκεια του έργου.</w:t>
            </w:r>
          </w:p>
          <w:p w14:paraId="762EC7A3" w14:textId="77777777" w:rsidR="00D9624C" w:rsidRPr="005540DA" w:rsidRDefault="00D9624C" w:rsidP="005540DA">
            <w:pPr>
              <w:spacing w:line="276" w:lineRule="auto"/>
              <w:jc w:val="both"/>
              <w:rPr>
                <w:color w:val="000000"/>
              </w:rPr>
            </w:pPr>
          </w:p>
        </w:tc>
      </w:tr>
      <w:tr w:rsidR="00D9624C" w:rsidRPr="005540DA" w14:paraId="47A8B720" w14:textId="77777777" w:rsidTr="003E3250">
        <w:trPr>
          <w:trHeight w:val="134"/>
        </w:trPr>
        <w:tc>
          <w:tcPr>
            <w:tcW w:w="5000" w:type="pct"/>
            <w:shd w:val="clear" w:color="auto" w:fill="E6E6E6"/>
            <w:tcMar>
              <w:top w:w="0" w:type="dxa"/>
              <w:left w:w="108" w:type="dxa"/>
              <w:bottom w:w="0" w:type="dxa"/>
              <w:right w:w="108" w:type="dxa"/>
            </w:tcMar>
            <w:vAlign w:val="center"/>
            <w:hideMark/>
          </w:tcPr>
          <w:p w14:paraId="52635460" w14:textId="77777777" w:rsidR="00D9624C" w:rsidRPr="005540DA" w:rsidRDefault="00D9624C" w:rsidP="005540DA">
            <w:pPr>
              <w:pStyle w:val="Tabletext"/>
              <w:spacing w:before="60" w:after="60" w:line="276" w:lineRule="auto"/>
              <w:rPr>
                <w:b/>
                <w:bCs/>
              </w:rPr>
            </w:pPr>
            <w:r w:rsidRPr="005540DA">
              <w:rPr>
                <w:b/>
                <w:bCs/>
                <w:color w:val="000000"/>
              </w:rPr>
              <w:lastRenderedPageBreak/>
              <w:t>Τίτλος Παραδοτέου</w:t>
            </w:r>
          </w:p>
        </w:tc>
      </w:tr>
      <w:tr w:rsidR="00D9624C" w:rsidRPr="005540DA" w14:paraId="67EF058D" w14:textId="77777777" w:rsidTr="003E3250">
        <w:trPr>
          <w:trHeight w:val="134"/>
        </w:trPr>
        <w:tc>
          <w:tcPr>
            <w:tcW w:w="5000" w:type="pct"/>
            <w:tcMar>
              <w:top w:w="0" w:type="dxa"/>
              <w:left w:w="108" w:type="dxa"/>
              <w:bottom w:w="0" w:type="dxa"/>
              <w:right w:w="108" w:type="dxa"/>
            </w:tcMar>
            <w:vAlign w:val="center"/>
          </w:tcPr>
          <w:p w14:paraId="2E860EB5" w14:textId="77777777" w:rsidR="00D9624C" w:rsidRPr="005540DA" w:rsidRDefault="00D9624C" w:rsidP="005540DA">
            <w:pPr>
              <w:pStyle w:val="Tabletext"/>
              <w:spacing w:before="60" w:after="60" w:line="276" w:lineRule="auto"/>
              <w:rPr>
                <w:b/>
                <w:bCs/>
                <w:color w:val="000000"/>
                <w:highlight w:val="yellow"/>
              </w:rPr>
            </w:pPr>
            <w:r w:rsidRPr="005540DA">
              <w:t>ΠΔ.1 Αναφορές Προόδου</w:t>
            </w:r>
          </w:p>
        </w:tc>
      </w:tr>
    </w:tbl>
    <w:p w14:paraId="57B4DD38" w14:textId="77777777" w:rsidR="00D9624C" w:rsidRPr="005540DA" w:rsidRDefault="00D9624C" w:rsidP="005540DA">
      <w:pPr>
        <w:tabs>
          <w:tab w:val="left" w:pos="1423"/>
        </w:tabs>
        <w:spacing w:line="276" w:lineRule="auto"/>
        <w:rPr>
          <w:b/>
          <w:u w:val="single"/>
        </w:rPr>
      </w:pPr>
    </w:p>
    <w:p w14:paraId="509795DE" w14:textId="77777777" w:rsidR="00D9624C" w:rsidRPr="005540DA" w:rsidRDefault="00D9624C" w:rsidP="005540DA">
      <w:pPr>
        <w:pStyle w:val="aa"/>
        <w:spacing w:before="1" w:line="276" w:lineRule="auto"/>
        <w:ind w:left="0"/>
        <w:jc w:val="left"/>
        <w:rPr>
          <w:sz w:val="22"/>
          <w:szCs w:val="22"/>
        </w:rPr>
      </w:pPr>
    </w:p>
    <w:p w14:paraId="625D4E65" w14:textId="77777777" w:rsidR="00D9624C" w:rsidRPr="005540DA" w:rsidRDefault="00D9624C" w:rsidP="005540DA">
      <w:pPr>
        <w:pStyle w:val="a6"/>
        <w:numPr>
          <w:ilvl w:val="1"/>
          <w:numId w:val="5"/>
        </w:numPr>
        <w:tabs>
          <w:tab w:val="left" w:pos="1422"/>
        </w:tabs>
        <w:spacing w:line="276" w:lineRule="auto"/>
        <w:ind w:left="1422" w:hanging="563"/>
        <w:contextualSpacing w:val="0"/>
        <w:jc w:val="both"/>
        <w:rPr>
          <w:b/>
        </w:rPr>
      </w:pPr>
      <w:r w:rsidRPr="005540DA">
        <w:rPr>
          <w:b/>
          <w:u w:val="single"/>
        </w:rPr>
        <w:t>Ομάδα</w:t>
      </w:r>
      <w:r w:rsidRPr="005540DA">
        <w:rPr>
          <w:b/>
          <w:spacing w:val="-7"/>
          <w:u w:val="single"/>
        </w:rPr>
        <w:t xml:space="preserve"> </w:t>
      </w:r>
      <w:r w:rsidRPr="005540DA">
        <w:rPr>
          <w:b/>
          <w:u w:val="single"/>
        </w:rPr>
        <w:t>Έργου</w:t>
      </w:r>
      <w:r w:rsidRPr="005540DA">
        <w:rPr>
          <w:b/>
          <w:spacing w:val="-4"/>
          <w:u w:val="single"/>
        </w:rPr>
        <w:t xml:space="preserve"> </w:t>
      </w:r>
      <w:r w:rsidRPr="005540DA">
        <w:rPr>
          <w:b/>
          <w:u w:val="single"/>
        </w:rPr>
        <w:t>και</w:t>
      </w:r>
      <w:r w:rsidRPr="005540DA">
        <w:rPr>
          <w:b/>
          <w:spacing w:val="-5"/>
          <w:u w:val="single"/>
        </w:rPr>
        <w:t xml:space="preserve"> </w:t>
      </w:r>
      <w:r w:rsidRPr="005540DA">
        <w:rPr>
          <w:b/>
          <w:u w:val="single"/>
        </w:rPr>
        <w:t>Σχήμα</w:t>
      </w:r>
      <w:r w:rsidRPr="005540DA">
        <w:rPr>
          <w:b/>
          <w:spacing w:val="-4"/>
          <w:u w:val="single"/>
        </w:rPr>
        <w:t xml:space="preserve"> </w:t>
      </w:r>
      <w:r w:rsidRPr="005540DA">
        <w:rPr>
          <w:b/>
          <w:u w:val="single"/>
        </w:rPr>
        <w:t>Διοίκησης</w:t>
      </w:r>
      <w:r w:rsidRPr="005540DA">
        <w:rPr>
          <w:b/>
          <w:spacing w:val="-5"/>
          <w:u w:val="single"/>
        </w:rPr>
        <w:t xml:space="preserve"> </w:t>
      </w:r>
      <w:r w:rsidRPr="005540DA">
        <w:rPr>
          <w:b/>
          <w:spacing w:val="-4"/>
          <w:u w:val="single"/>
        </w:rPr>
        <w:t>Έργου</w:t>
      </w:r>
    </w:p>
    <w:p w14:paraId="30957659" w14:textId="77777777" w:rsidR="00D9624C" w:rsidRPr="005540DA" w:rsidRDefault="00D9624C" w:rsidP="005540DA">
      <w:pPr>
        <w:spacing w:line="276" w:lineRule="auto"/>
        <w:ind w:left="857" w:right="850"/>
        <w:jc w:val="both"/>
      </w:pPr>
      <w:r w:rsidRPr="005540DA">
        <w:t>Οι</w:t>
      </w:r>
      <w:r w:rsidRPr="005540DA">
        <w:rPr>
          <w:spacing w:val="-18"/>
        </w:rPr>
        <w:t xml:space="preserve"> </w:t>
      </w:r>
      <w:r w:rsidRPr="005540DA">
        <w:t>υποψήφιοι</w:t>
      </w:r>
      <w:r w:rsidRPr="005540DA">
        <w:rPr>
          <w:spacing w:val="-17"/>
        </w:rPr>
        <w:t xml:space="preserve"> </w:t>
      </w:r>
      <w:r w:rsidRPr="005540DA">
        <w:t>Ανάδοχοι</w:t>
      </w:r>
      <w:r w:rsidRPr="005540DA">
        <w:rPr>
          <w:spacing w:val="-17"/>
        </w:rPr>
        <w:t xml:space="preserve"> </w:t>
      </w:r>
      <w:r w:rsidRPr="005540DA">
        <w:t>υποχρεούνται</w:t>
      </w:r>
      <w:r w:rsidRPr="005540DA">
        <w:rPr>
          <w:spacing w:val="-17"/>
        </w:rPr>
        <w:t xml:space="preserve"> </w:t>
      </w:r>
      <w:r w:rsidRPr="005540DA">
        <w:t>να</w:t>
      </w:r>
      <w:r w:rsidRPr="005540DA">
        <w:rPr>
          <w:spacing w:val="-17"/>
        </w:rPr>
        <w:t xml:space="preserve"> </w:t>
      </w:r>
      <w:r w:rsidRPr="005540DA">
        <w:t>καταθέσουν</w:t>
      </w:r>
      <w:r w:rsidRPr="005540DA">
        <w:rPr>
          <w:spacing w:val="-18"/>
        </w:rPr>
        <w:t xml:space="preserve"> </w:t>
      </w:r>
      <w:r w:rsidRPr="005540DA">
        <w:t>πρόταση</w:t>
      </w:r>
      <w:r w:rsidRPr="005540DA">
        <w:rPr>
          <w:spacing w:val="-17"/>
        </w:rPr>
        <w:t xml:space="preserve"> </w:t>
      </w:r>
      <w:r w:rsidRPr="005540DA">
        <w:t>για</w:t>
      </w:r>
      <w:r w:rsidRPr="005540DA">
        <w:rPr>
          <w:spacing w:val="-17"/>
        </w:rPr>
        <w:t xml:space="preserve"> </w:t>
      </w:r>
      <w:r w:rsidRPr="005540DA">
        <w:t>το</w:t>
      </w:r>
      <w:r w:rsidRPr="005540DA">
        <w:rPr>
          <w:spacing w:val="-17"/>
        </w:rPr>
        <w:t xml:space="preserve"> </w:t>
      </w:r>
      <w:r w:rsidRPr="005540DA">
        <w:rPr>
          <w:bCs/>
        </w:rPr>
        <w:t>Οργανωτικό</w:t>
      </w:r>
      <w:r w:rsidRPr="005540DA">
        <w:rPr>
          <w:bCs/>
          <w:spacing w:val="-17"/>
        </w:rPr>
        <w:t xml:space="preserve"> </w:t>
      </w:r>
      <w:r w:rsidRPr="005540DA">
        <w:rPr>
          <w:bCs/>
        </w:rPr>
        <w:t>Σχήμα</w:t>
      </w:r>
      <w:r w:rsidRPr="005540DA">
        <w:rPr>
          <w:b/>
          <w:spacing w:val="-17"/>
        </w:rPr>
        <w:t xml:space="preserve"> </w:t>
      </w:r>
      <w:r w:rsidRPr="005540DA">
        <w:t>και</w:t>
      </w:r>
      <w:r w:rsidRPr="005540DA">
        <w:rPr>
          <w:spacing w:val="-17"/>
        </w:rPr>
        <w:t xml:space="preserve"> </w:t>
      </w:r>
      <w:r w:rsidRPr="005540DA">
        <w:t>το ανθρώπινο</w:t>
      </w:r>
      <w:r w:rsidRPr="005540DA">
        <w:rPr>
          <w:spacing w:val="-1"/>
        </w:rPr>
        <w:t xml:space="preserve"> </w:t>
      </w:r>
      <w:r w:rsidRPr="005540DA">
        <w:t>δυναμικό που</w:t>
      </w:r>
      <w:r w:rsidRPr="005540DA">
        <w:rPr>
          <w:spacing w:val="-3"/>
        </w:rPr>
        <w:t xml:space="preserve"> </w:t>
      </w:r>
      <w:r w:rsidRPr="005540DA">
        <w:t>θα</w:t>
      </w:r>
      <w:r w:rsidRPr="005540DA">
        <w:rPr>
          <w:spacing w:val="-1"/>
        </w:rPr>
        <w:t xml:space="preserve"> </w:t>
      </w:r>
      <w:r w:rsidRPr="005540DA">
        <w:t>αξιοποιήσουν, έτσι</w:t>
      </w:r>
      <w:r w:rsidRPr="005540DA">
        <w:rPr>
          <w:spacing w:val="-3"/>
        </w:rPr>
        <w:t xml:space="preserve"> </w:t>
      </w:r>
      <w:r w:rsidRPr="005540DA">
        <w:t>ώστε να</w:t>
      </w:r>
      <w:r w:rsidRPr="005540DA">
        <w:rPr>
          <w:spacing w:val="-3"/>
        </w:rPr>
        <w:t xml:space="preserve"> </w:t>
      </w:r>
      <w:r w:rsidRPr="005540DA">
        <w:t>διασφαλίζεται</w:t>
      </w:r>
      <w:r w:rsidRPr="005540DA">
        <w:rPr>
          <w:spacing w:val="-1"/>
        </w:rPr>
        <w:t xml:space="preserve"> </w:t>
      </w:r>
      <w:r w:rsidRPr="005540DA">
        <w:t>η</w:t>
      </w:r>
      <w:r w:rsidRPr="005540DA">
        <w:rPr>
          <w:spacing w:val="-1"/>
        </w:rPr>
        <w:t xml:space="preserve"> </w:t>
      </w:r>
      <w:r w:rsidRPr="005540DA">
        <w:t>αποτελεσματική,</w:t>
      </w:r>
      <w:r w:rsidRPr="005540DA">
        <w:rPr>
          <w:spacing w:val="-1"/>
        </w:rPr>
        <w:t xml:space="preserve"> </w:t>
      </w:r>
      <w:r w:rsidRPr="005540DA">
        <w:t>ποιοτική</w:t>
      </w:r>
      <w:r w:rsidRPr="005540DA">
        <w:rPr>
          <w:spacing w:val="-3"/>
        </w:rPr>
        <w:t xml:space="preserve"> </w:t>
      </w:r>
      <w:r w:rsidRPr="005540DA">
        <w:t>και</w:t>
      </w:r>
      <w:r w:rsidRPr="005540DA">
        <w:rPr>
          <w:spacing w:val="-1"/>
        </w:rPr>
        <w:t xml:space="preserve"> </w:t>
      </w:r>
      <w:r w:rsidRPr="005540DA">
        <w:t>έγκαιρη</w:t>
      </w:r>
      <w:r w:rsidRPr="005540DA">
        <w:rPr>
          <w:spacing w:val="-2"/>
        </w:rPr>
        <w:t xml:space="preserve"> </w:t>
      </w:r>
      <w:r w:rsidRPr="005540DA">
        <w:t>υλοποίηση</w:t>
      </w:r>
      <w:r w:rsidRPr="005540DA">
        <w:rPr>
          <w:spacing w:val="-2"/>
        </w:rPr>
        <w:t xml:space="preserve"> </w:t>
      </w:r>
      <w:r w:rsidRPr="005540DA">
        <w:t>του</w:t>
      </w:r>
      <w:r w:rsidRPr="005540DA">
        <w:rPr>
          <w:spacing w:val="-1"/>
        </w:rPr>
        <w:t xml:space="preserve"> </w:t>
      </w:r>
      <w:r w:rsidRPr="005540DA">
        <w:t>Έργου, εξασφαλίζοντας παράλληλα την αποτελεσματική συνεργασία με τη Δ/</w:t>
      </w:r>
      <w:proofErr w:type="spellStart"/>
      <w:r w:rsidRPr="005540DA">
        <w:t>νση</w:t>
      </w:r>
      <w:proofErr w:type="spellEnd"/>
      <w:r w:rsidRPr="005540DA">
        <w:t xml:space="preserve"> Πληροφορικής</w:t>
      </w:r>
      <w:r w:rsidRPr="005540DA">
        <w:rPr>
          <w:spacing w:val="40"/>
        </w:rPr>
        <w:t xml:space="preserve"> </w:t>
      </w:r>
      <w:r w:rsidRPr="005540DA">
        <w:t>και με τα λοιπά αρμόδια όργανα του φορέα, εμπλεκόμενα με το Έργο.</w:t>
      </w:r>
    </w:p>
    <w:p w14:paraId="70E9FF42" w14:textId="77777777" w:rsidR="00D9624C" w:rsidRPr="005540DA" w:rsidRDefault="00D9624C" w:rsidP="005540DA">
      <w:pPr>
        <w:pStyle w:val="aa"/>
        <w:spacing w:line="276" w:lineRule="auto"/>
        <w:ind w:left="0"/>
        <w:jc w:val="left"/>
        <w:rPr>
          <w:sz w:val="22"/>
          <w:szCs w:val="22"/>
        </w:rPr>
      </w:pPr>
    </w:p>
    <w:p w14:paraId="5BF27964" w14:textId="77777777" w:rsidR="00D9624C" w:rsidRPr="005540DA" w:rsidRDefault="00D9624C" w:rsidP="005540DA">
      <w:pPr>
        <w:pStyle w:val="a6"/>
        <w:numPr>
          <w:ilvl w:val="1"/>
          <w:numId w:val="5"/>
        </w:numPr>
        <w:tabs>
          <w:tab w:val="left" w:pos="1423"/>
        </w:tabs>
        <w:spacing w:line="276" w:lineRule="auto"/>
        <w:contextualSpacing w:val="0"/>
        <w:jc w:val="both"/>
        <w:rPr>
          <w:b/>
        </w:rPr>
      </w:pPr>
      <w:r w:rsidRPr="005540DA">
        <w:rPr>
          <w:b/>
          <w:u w:val="single"/>
        </w:rPr>
        <w:t>Τόπος</w:t>
      </w:r>
      <w:r w:rsidRPr="005540DA">
        <w:rPr>
          <w:b/>
          <w:spacing w:val="-6"/>
          <w:u w:val="single"/>
        </w:rPr>
        <w:t xml:space="preserve"> </w:t>
      </w:r>
      <w:r w:rsidRPr="005540DA">
        <w:rPr>
          <w:b/>
          <w:u w:val="single"/>
        </w:rPr>
        <w:t>Παράδοσης</w:t>
      </w:r>
      <w:r w:rsidRPr="005540DA">
        <w:rPr>
          <w:b/>
          <w:spacing w:val="-4"/>
          <w:u w:val="single"/>
        </w:rPr>
        <w:t xml:space="preserve"> </w:t>
      </w:r>
      <w:r w:rsidRPr="005540DA">
        <w:rPr>
          <w:b/>
          <w:spacing w:val="-2"/>
          <w:u w:val="single"/>
        </w:rPr>
        <w:t>Έργου</w:t>
      </w:r>
    </w:p>
    <w:p w14:paraId="0027D942" w14:textId="77777777" w:rsidR="00D9624C" w:rsidRPr="005540DA" w:rsidRDefault="00D9624C" w:rsidP="005540DA">
      <w:pPr>
        <w:spacing w:line="276" w:lineRule="auto"/>
        <w:ind w:left="857" w:right="858"/>
        <w:jc w:val="both"/>
      </w:pPr>
      <w:r w:rsidRPr="005540DA">
        <w:t>Το σύνολο των Υπηρεσιών του Έργου, θα παρέχεται από τον Ανάδοχο στις εγκαταστάσεις του ΕΟΠΥΥ ή στην υποδομή φιλοξενίας του ΟΠΣ-ΕΟΠΥΥ.</w:t>
      </w:r>
    </w:p>
    <w:p w14:paraId="13C669FC" w14:textId="77777777" w:rsidR="00D9624C" w:rsidRPr="005540DA" w:rsidRDefault="00D9624C" w:rsidP="005540DA">
      <w:pPr>
        <w:spacing w:before="2" w:line="276" w:lineRule="auto"/>
        <w:ind w:left="857" w:right="855"/>
        <w:jc w:val="both"/>
      </w:pPr>
      <w:r w:rsidRPr="005540DA">
        <w:t>Ο Ανάδοχος θα πρέπει να καθορίσει τις λεπτομέρειες σχετικά με τη μεταφορά, τοποθέτηση και εγκατάσταση</w:t>
      </w:r>
      <w:r w:rsidRPr="005540DA">
        <w:rPr>
          <w:spacing w:val="-10"/>
        </w:rPr>
        <w:t xml:space="preserve"> </w:t>
      </w:r>
      <w:r w:rsidRPr="005540DA">
        <w:t>του</w:t>
      </w:r>
      <w:r w:rsidRPr="005540DA">
        <w:rPr>
          <w:spacing w:val="-9"/>
        </w:rPr>
        <w:t xml:space="preserve"> </w:t>
      </w:r>
      <w:r w:rsidRPr="005540DA">
        <w:t>εξοπλισμού</w:t>
      </w:r>
      <w:r w:rsidRPr="005540DA">
        <w:rPr>
          <w:spacing w:val="-10"/>
        </w:rPr>
        <w:t xml:space="preserve"> </w:t>
      </w:r>
      <w:r w:rsidRPr="005540DA">
        <w:t>και</w:t>
      </w:r>
      <w:r w:rsidRPr="005540DA">
        <w:rPr>
          <w:spacing w:val="-9"/>
        </w:rPr>
        <w:t xml:space="preserve"> </w:t>
      </w:r>
      <w:r w:rsidRPr="005540DA">
        <w:t>να</w:t>
      </w:r>
      <w:r w:rsidRPr="005540DA">
        <w:rPr>
          <w:spacing w:val="-11"/>
        </w:rPr>
        <w:t xml:space="preserve"> </w:t>
      </w:r>
      <w:r w:rsidRPr="005540DA">
        <w:t>ενημερώσει</w:t>
      </w:r>
      <w:r w:rsidRPr="005540DA">
        <w:rPr>
          <w:spacing w:val="-11"/>
        </w:rPr>
        <w:t xml:space="preserve"> </w:t>
      </w:r>
      <w:r w:rsidRPr="005540DA">
        <w:t>τον</w:t>
      </w:r>
      <w:r w:rsidRPr="005540DA">
        <w:rPr>
          <w:spacing w:val="-8"/>
        </w:rPr>
        <w:t xml:space="preserve"> </w:t>
      </w:r>
      <w:r w:rsidRPr="005540DA">
        <w:t>ΕΟΠΥΥ</w:t>
      </w:r>
      <w:r w:rsidRPr="005540DA">
        <w:rPr>
          <w:spacing w:val="-9"/>
        </w:rPr>
        <w:t xml:space="preserve"> </w:t>
      </w:r>
      <w:r w:rsidRPr="005540DA">
        <w:t>δέκα</w:t>
      </w:r>
      <w:r w:rsidRPr="005540DA">
        <w:rPr>
          <w:spacing w:val="-9"/>
        </w:rPr>
        <w:t xml:space="preserve"> </w:t>
      </w:r>
      <w:r w:rsidRPr="005540DA">
        <w:t>(10)</w:t>
      </w:r>
      <w:r w:rsidRPr="005540DA">
        <w:rPr>
          <w:spacing w:val="-10"/>
        </w:rPr>
        <w:t xml:space="preserve"> </w:t>
      </w:r>
      <w:r w:rsidRPr="005540DA">
        <w:t>τουλάχιστον</w:t>
      </w:r>
      <w:r w:rsidRPr="005540DA">
        <w:rPr>
          <w:spacing w:val="-11"/>
        </w:rPr>
        <w:t xml:space="preserve"> </w:t>
      </w:r>
      <w:r w:rsidRPr="005540DA">
        <w:t>ημέρες</w:t>
      </w:r>
      <w:r w:rsidRPr="005540DA">
        <w:rPr>
          <w:spacing w:val="-8"/>
        </w:rPr>
        <w:t xml:space="preserve"> </w:t>
      </w:r>
      <w:r w:rsidRPr="005540DA">
        <w:t>πριν,</w:t>
      </w:r>
      <w:r w:rsidRPr="005540DA">
        <w:rPr>
          <w:spacing w:val="-11"/>
        </w:rPr>
        <w:t xml:space="preserve"> </w:t>
      </w:r>
      <w:r w:rsidRPr="005540DA">
        <w:t>για τον τρόπο και την ακριβή ώρα που προτίθεται να πραγματοποιήσει τα παραπάνω ώστε να ενημερωθούν έγκαιρα οι υπεύθυνοι και να εξασφαλισθεί η παρουσία και συνεργασία τους.</w:t>
      </w:r>
    </w:p>
    <w:p w14:paraId="3DDC9415" w14:textId="77777777" w:rsidR="00D9624C" w:rsidRPr="005540DA" w:rsidRDefault="00D9624C" w:rsidP="005540DA">
      <w:pPr>
        <w:spacing w:line="276" w:lineRule="auto"/>
        <w:ind w:left="857"/>
        <w:jc w:val="both"/>
      </w:pPr>
      <w:r w:rsidRPr="005540DA">
        <w:rPr>
          <w:spacing w:val="-2"/>
        </w:rPr>
        <w:t>Ο</w:t>
      </w:r>
      <w:r w:rsidRPr="005540DA">
        <w:rPr>
          <w:spacing w:val="-10"/>
        </w:rPr>
        <w:t xml:space="preserve"> </w:t>
      </w:r>
      <w:r w:rsidRPr="005540DA">
        <w:rPr>
          <w:spacing w:val="-2"/>
        </w:rPr>
        <w:t>Ανάδοχος</w:t>
      </w:r>
      <w:r w:rsidRPr="005540DA">
        <w:rPr>
          <w:spacing w:val="-10"/>
        </w:rPr>
        <w:t xml:space="preserve"> </w:t>
      </w:r>
      <w:r w:rsidRPr="005540DA">
        <w:rPr>
          <w:spacing w:val="-2"/>
        </w:rPr>
        <w:t>στα</w:t>
      </w:r>
      <w:r w:rsidRPr="005540DA">
        <w:rPr>
          <w:spacing w:val="-8"/>
        </w:rPr>
        <w:t xml:space="preserve"> </w:t>
      </w:r>
      <w:r w:rsidRPr="005540DA">
        <w:rPr>
          <w:spacing w:val="-2"/>
        </w:rPr>
        <w:t>σημεία</w:t>
      </w:r>
      <w:r w:rsidRPr="005540DA">
        <w:rPr>
          <w:spacing w:val="-6"/>
        </w:rPr>
        <w:t xml:space="preserve"> </w:t>
      </w:r>
      <w:r w:rsidRPr="005540DA">
        <w:rPr>
          <w:spacing w:val="-2"/>
        </w:rPr>
        <w:t>εγκατάστασης</w:t>
      </w:r>
      <w:r w:rsidRPr="005540DA">
        <w:rPr>
          <w:spacing w:val="-10"/>
        </w:rPr>
        <w:t xml:space="preserve"> </w:t>
      </w:r>
      <w:r w:rsidRPr="005540DA">
        <w:rPr>
          <w:spacing w:val="-2"/>
        </w:rPr>
        <w:t>του</w:t>
      </w:r>
      <w:r w:rsidRPr="005540DA">
        <w:rPr>
          <w:spacing w:val="-10"/>
        </w:rPr>
        <w:t xml:space="preserve"> </w:t>
      </w:r>
      <w:r w:rsidRPr="005540DA">
        <w:rPr>
          <w:spacing w:val="-2"/>
        </w:rPr>
        <w:t>Εξοπλισμού</w:t>
      </w:r>
      <w:r w:rsidRPr="005540DA">
        <w:rPr>
          <w:spacing w:val="-8"/>
        </w:rPr>
        <w:t xml:space="preserve"> </w:t>
      </w:r>
      <w:r w:rsidRPr="005540DA">
        <w:rPr>
          <w:spacing w:val="-2"/>
        </w:rPr>
        <w:t>και</w:t>
      </w:r>
      <w:r w:rsidRPr="005540DA">
        <w:rPr>
          <w:spacing w:val="-10"/>
        </w:rPr>
        <w:t xml:space="preserve"> </w:t>
      </w:r>
      <w:r w:rsidRPr="005540DA">
        <w:rPr>
          <w:spacing w:val="-2"/>
        </w:rPr>
        <w:t>του</w:t>
      </w:r>
      <w:r w:rsidRPr="005540DA">
        <w:rPr>
          <w:spacing w:val="-8"/>
        </w:rPr>
        <w:t xml:space="preserve"> </w:t>
      </w:r>
      <w:r w:rsidRPr="005540DA">
        <w:rPr>
          <w:spacing w:val="-2"/>
        </w:rPr>
        <w:t>Λογισμικού</w:t>
      </w:r>
      <w:r w:rsidRPr="005540DA">
        <w:rPr>
          <w:spacing w:val="-11"/>
        </w:rPr>
        <w:t xml:space="preserve"> </w:t>
      </w:r>
      <w:r w:rsidRPr="005540DA">
        <w:rPr>
          <w:spacing w:val="-2"/>
        </w:rPr>
        <w:t>Συστήματος</w:t>
      </w:r>
      <w:r w:rsidRPr="005540DA">
        <w:rPr>
          <w:spacing w:val="-6"/>
        </w:rPr>
        <w:t xml:space="preserve"> </w:t>
      </w:r>
      <w:r w:rsidRPr="005540DA">
        <w:rPr>
          <w:spacing w:val="-2"/>
        </w:rPr>
        <w:t>υποχρεούται:</w:t>
      </w:r>
    </w:p>
    <w:p w14:paraId="5229BFED" w14:textId="77777777" w:rsidR="00D9624C" w:rsidRPr="005540DA" w:rsidRDefault="00D9624C" w:rsidP="005540DA">
      <w:pPr>
        <w:pStyle w:val="a6"/>
        <w:numPr>
          <w:ilvl w:val="0"/>
          <w:numId w:val="1"/>
        </w:numPr>
        <w:tabs>
          <w:tab w:val="left" w:pos="1575"/>
          <w:tab w:val="left" w:pos="1577"/>
        </w:tabs>
        <w:spacing w:before="1" w:line="276" w:lineRule="auto"/>
        <w:ind w:right="850"/>
        <w:contextualSpacing w:val="0"/>
        <w:jc w:val="both"/>
      </w:pPr>
      <w:r w:rsidRPr="005540DA">
        <w:t>Να εκτελέσει οποιαδήποτε εργασία απαιτείται για την εγκατάσταση και καλή λειτουργία των παραπάνω σύμφωνα με τις προδιαγραφές στο υπάρχον δίκτυο του ΕΟΠΥΥ, χωρίς να διαταραχθεί η κανονική λειτουργία.</w:t>
      </w:r>
    </w:p>
    <w:p w14:paraId="26B4D266" w14:textId="77777777" w:rsidR="00D9624C" w:rsidRPr="005540DA" w:rsidRDefault="00D9624C" w:rsidP="005540DA">
      <w:pPr>
        <w:pStyle w:val="a6"/>
        <w:numPr>
          <w:ilvl w:val="0"/>
          <w:numId w:val="1"/>
        </w:numPr>
        <w:tabs>
          <w:tab w:val="left" w:pos="1575"/>
          <w:tab w:val="left" w:pos="1577"/>
        </w:tabs>
        <w:spacing w:line="276" w:lineRule="auto"/>
        <w:ind w:right="856"/>
        <w:contextualSpacing w:val="0"/>
        <w:jc w:val="both"/>
      </w:pPr>
      <w:r w:rsidRPr="005540DA">
        <w:t>Να συνεργασθεί με τον</w:t>
      </w:r>
      <w:r w:rsidRPr="005540DA">
        <w:rPr>
          <w:spacing w:val="-1"/>
        </w:rPr>
        <w:t xml:space="preserve"> </w:t>
      </w:r>
      <w:r w:rsidRPr="005540DA">
        <w:t>διαχειριστή</w:t>
      </w:r>
      <w:r w:rsidRPr="005540DA">
        <w:rPr>
          <w:spacing w:val="-2"/>
        </w:rPr>
        <w:t xml:space="preserve"> </w:t>
      </w:r>
      <w:r w:rsidRPr="005540DA">
        <w:t>του</w:t>
      </w:r>
      <w:r w:rsidRPr="005540DA">
        <w:rPr>
          <w:spacing w:val="-2"/>
        </w:rPr>
        <w:t xml:space="preserve"> </w:t>
      </w:r>
      <w:r w:rsidRPr="005540DA">
        <w:t>ΟΠΣ –</w:t>
      </w:r>
      <w:r w:rsidRPr="005540DA">
        <w:rPr>
          <w:spacing w:val="-2"/>
        </w:rPr>
        <w:t xml:space="preserve"> </w:t>
      </w:r>
      <w:r w:rsidRPr="005540DA">
        <w:t>ΕΟΠΥΥ για την ένταξη</w:t>
      </w:r>
      <w:r w:rsidRPr="005540DA">
        <w:rPr>
          <w:spacing w:val="-3"/>
        </w:rPr>
        <w:t xml:space="preserve"> </w:t>
      </w:r>
      <w:r w:rsidRPr="005540DA">
        <w:t>του</w:t>
      </w:r>
      <w:r w:rsidRPr="005540DA">
        <w:rPr>
          <w:spacing w:val="-5"/>
        </w:rPr>
        <w:t xml:space="preserve"> </w:t>
      </w:r>
      <w:r w:rsidRPr="005540DA">
        <w:t>νέου</w:t>
      </w:r>
      <w:r w:rsidRPr="005540DA">
        <w:rPr>
          <w:spacing w:val="-2"/>
        </w:rPr>
        <w:t xml:space="preserve"> </w:t>
      </w:r>
      <w:r w:rsidRPr="005540DA">
        <w:t>συστήματος που προσφέρει στο υπάρχον δίκτυο.</w:t>
      </w:r>
    </w:p>
    <w:p w14:paraId="01F84ABB" w14:textId="77777777" w:rsidR="00D9624C" w:rsidRPr="005540DA" w:rsidRDefault="00D9624C" w:rsidP="005540DA">
      <w:pPr>
        <w:spacing w:line="276" w:lineRule="auto"/>
        <w:ind w:left="857" w:right="850"/>
        <w:jc w:val="both"/>
      </w:pPr>
      <w:r w:rsidRPr="005540DA">
        <w:t>Ο</w:t>
      </w:r>
      <w:r w:rsidRPr="005540DA">
        <w:rPr>
          <w:spacing w:val="-8"/>
        </w:rPr>
        <w:t xml:space="preserve"> </w:t>
      </w:r>
      <w:r w:rsidRPr="005540DA">
        <w:t>ΕΟΠΥΥ</w:t>
      </w:r>
      <w:r w:rsidRPr="005540DA">
        <w:rPr>
          <w:spacing w:val="-8"/>
        </w:rPr>
        <w:t xml:space="preserve"> </w:t>
      </w:r>
      <w:r w:rsidRPr="005540DA">
        <w:t>θα</w:t>
      </w:r>
      <w:r w:rsidRPr="005540DA">
        <w:rPr>
          <w:spacing w:val="-8"/>
        </w:rPr>
        <w:t xml:space="preserve"> </w:t>
      </w:r>
      <w:r w:rsidRPr="005540DA">
        <w:t>διαθέσει</w:t>
      </w:r>
      <w:r w:rsidRPr="005540DA">
        <w:rPr>
          <w:spacing w:val="-10"/>
        </w:rPr>
        <w:t xml:space="preserve"> </w:t>
      </w:r>
      <w:r w:rsidRPr="005540DA">
        <w:t>στον</w:t>
      </w:r>
      <w:r w:rsidRPr="005540DA">
        <w:rPr>
          <w:spacing w:val="-7"/>
        </w:rPr>
        <w:t xml:space="preserve"> </w:t>
      </w:r>
      <w:r w:rsidRPr="005540DA">
        <w:t>Ανάδοχο</w:t>
      </w:r>
      <w:r w:rsidRPr="005540DA">
        <w:rPr>
          <w:spacing w:val="-7"/>
        </w:rPr>
        <w:t xml:space="preserve"> </w:t>
      </w:r>
      <w:r w:rsidRPr="005540DA">
        <w:t>τους</w:t>
      </w:r>
      <w:r w:rsidRPr="005540DA">
        <w:rPr>
          <w:spacing w:val="-7"/>
        </w:rPr>
        <w:t xml:space="preserve"> </w:t>
      </w:r>
      <w:r w:rsidRPr="005540DA">
        <w:t>αναγκαίους</w:t>
      </w:r>
      <w:r w:rsidRPr="005540DA">
        <w:rPr>
          <w:spacing w:val="-7"/>
        </w:rPr>
        <w:t xml:space="preserve"> </w:t>
      </w:r>
      <w:r w:rsidRPr="005540DA">
        <w:t>χώρους</w:t>
      </w:r>
      <w:r w:rsidRPr="005540DA">
        <w:rPr>
          <w:spacing w:val="-7"/>
        </w:rPr>
        <w:t xml:space="preserve"> </w:t>
      </w:r>
      <w:r w:rsidRPr="005540DA">
        <w:t>που</w:t>
      </w:r>
      <w:r w:rsidRPr="005540DA">
        <w:rPr>
          <w:spacing w:val="-8"/>
        </w:rPr>
        <w:t xml:space="preserve"> </w:t>
      </w:r>
      <w:r w:rsidRPr="005540DA">
        <w:t>θα</w:t>
      </w:r>
      <w:r w:rsidRPr="005540DA">
        <w:rPr>
          <w:spacing w:val="-11"/>
        </w:rPr>
        <w:t xml:space="preserve"> </w:t>
      </w:r>
      <w:r w:rsidRPr="005540DA">
        <w:t>εγκατασταθεί</w:t>
      </w:r>
      <w:r w:rsidRPr="005540DA">
        <w:rPr>
          <w:spacing w:val="-8"/>
        </w:rPr>
        <w:t xml:space="preserve"> </w:t>
      </w:r>
      <w:r w:rsidRPr="005540DA">
        <w:t>και</w:t>
      </w:r>
      <w:r w:rsidRPr="005540DA">
        <w:rPr>
          <w:spacing w:val="-8"/>
        </w:rPr>
        <w:t xml:space="preserve"> </w:t>
      </w:r>
      <w:r w:rsidRPr="005540DA">
        <w:t>θα</w:t>
      </w:r>
      <w:r w:rsidRPr="005540DA">
        <w:rPr>
          <w:spacing w:val="-8"/>
        </w:rPr>
        <w:t xml:space="preserve"> </w:t>
      </w:r>
      <w:r w:rsidRPr="005540DA">
        <w:t>εργάζεται κατά την διάρκεια εκτέλεσης του Έργου.</w:t>
      </w:r>
    </w:p>
    <w:p w14:paraId="2D5799D6" w14:textId="77777777" w:rsidR="00D9624C" w:rsidRPr="005540DA" w:rsidRDefault="00D9624C" w:rsidP="005540DA">
      <w:pPr>
        <w:spacing w:line="276" w:lineRule="auto"/>
        <w:ind w:left="857" w:right="857"/>
        <w:jc w:val="both"/>
      </w:pPr>
      <w:r w:rsidRPr="005540DA">
        <w:t xml:space="preserve">Σε περίπτωση που ο ΕΟΠΥΥ δε δύναται, προσωρινά, να διαθέσει τις απαραίτητες εγκαταστάσεις φιλοξενίας στον Ανάδοχο, ο τελευταίος υποχρεούται να φιλοξενήσει την ομάδα έργου χωρίς πρόσθετο κόστος και να παρέχει τις προσφερόμενες υπηρεσίες, μέχρι τη νεότερη ειδοποίηση του </w:t>
      </w:r>
      <w:r w:rsidRPr="005540DA">
        <w:rPr>
          <w:spacing w:val="-2"/>
        </w:rPr>
        <w:t>ΕΟΠΥΥ.</w:t>
      </w:r>
    </w:p>
    <w:p w14:paraId="14B57F8A" w14:textId="104FD96A" w:rsidR="00D9624C" w:rsidRPr="005540DA" w:rsidRDefault="00D9624C" w:rsidP="005540DA">
      <w:pPr>
        <w:spacing w:before="93" w:line="276" w:lineRule="auto"/>
        <w:ind w:left="857"/>
        <w:jc w:val="both"/>
        <w:rPr>
          <w:b/>
        </w:rPr>
      </w:pPr>
      <w:r w:rsidRPr="005540DA">
        <w:rPr>
          <w:b/>
          <w:spacing w:val="-6"/>
        </w:rPr>
        <w:t>ΠΑΡΑΡΤΗΜΑ</w:t>
      </w:r>
      <w:r w:rsidRPr="005540DA">
        <w:rPr>
          <w:b/>
          <w:spacing w:val="-8"/>
        </w:rPr>
        <w:t xml:space="preserve"> </w:t>
      </w:r>
      <w:r w:rsidRPr="005540DA">
        <w:rPr>
          <w:b/>
          <w:spacing w:val="-6"/>
        </w:rPr>
        <w:t>Ι</w:t>
      </w:r>
      <w:r w:rsidRPr="005540DA">
        <w:rPr>
          <w:b/>
          <w:spacing w:val="-8"/>
        </w:rPr>
        <w:t xml:space="preserve"> </w:t>
      </w:r>
      <w:r w:rsidRPr="005540DA">
        <w:rPr>
          <w:b/>
          <w:spacing w:val="-6"/>
        </w:rPr>
        <w:t>- ΠΙΝΑΚΕΣ</w:t>
      </w:r>
      <w:r w:rsidRPr="005540DA">
        <w:rPr>
          <w:b/>
          <w:spacing w:val="-8"/>
        </w:rPr>
        <w:t xml:space="preserve"> </w:t>
      </w:r>
      <w:r w:rsidRPr="005540DA">
        <w:rPr>
          <w:b/>
          <w:spacing w:val="-6"/>
        </w:rPr>
        <w:t>ΣΥΜΜΟΡΦΩΣΗΣ</w:t>
      </w:r>
    </w:p>
    <w:p w14:paraId="11EA7E9E" w14:textId="77777777" w:rsidR="00D9624C" w:rsidRPr="005540DA" w:rsidRDefault="00D9624C" w:rsidP="005540DA">
      <w:pPr>
        <w:spacing w:before="264" w:line="276" w:lineRule="auto"/>
        <w:ind w:left="857" w:right="857"/>
        <w:jc w:val="both"/>
      </w:pPr>
      <w:r w:rsidRPr="005540DA">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14:paraId="6C0830B0" w14:textId="77777777" w:rsidR="00D9624C" w:rsidRPr="005540DA" w:rsidRDefault="00D9624C" w:rsidP="005540DA">
      <w:pPr>
        <w:spacing w:line="276" w:lineRule="auto"/>
        <w:ind w:left="857" w:right="852"/>
        <w:jc w:val="both"/>
      </w:pPr>
      <w:r w:rsidRPr="005540DA">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w:t>
      </w:r>
      <w:r w:rsidRPr="005540DA">
        <w:rPr>
          <w:spacing w:val="-2"/>
        </w:rPr>
        <w:t xml:space="preserve"> </w:t>
      </w:r>
      <w:r w:rsidRPr="005540DA">
        <w:t>την παρούσα διακήρυξη. Προσφορές</w:t>
      </w:r>
      <w:r w:rsidRPr="005540DA">
        <w:rPr>
          <w:spacing w:val="-1"/>
        </w:rPr>
        <w:t xml:space="preserve"> </w:t>
      </w:r>
      <w:r w:rsidRPr="005540DA">
        <w:t>που δεν καλύπτουν πλήρως απαράβατους</w:t>
      </w:r>
      <w:r w:rsidRPr="005540DA">
        <w:rPr>
          <w:spacing w:val="-1"/>
        </w:rPr>
        <w:t xml:space="preserve"> </w:t>
      </w:r>
      <w:r w:rsidRPr="005540DA">
        <w:t>όρους απορρίπτονται ως απαράδεκτες.</w:t>
      </w:r>
    </w:p>
    <w:p w14:paraId="1140C01C" w14:textId="77777777" w:rsidR="00D9624C" w:rsidRPr="005540DA" w:rsidRDefault="00D9624C" w:rsidP="005540DA">
      <w:pPr>
        <w:spacing w:before="1" w:line="276" w:lineRule="auto"/>
        <w:ind w:left="857" w:right="851"/>
        <w:jc w:val="both"/>
      </w:pPr>
      <w:r w:rsidRPr="005540DA">
        <w:t>Αν η στήλη «ΑΠΑΙΤΗΣΗ» δεν έχει συμπληρωθεί με τη λέξη «ΝΑΙ» ή με κάποιον αριθμό, τότε η προδιαγραφή δεν είναι απαράβατος όρος αλλά επιθυμητός. Προσφορές που δεν καλύπτουν τους επιθυμητούς όρους ή αποκλίνουν από αυτούς δεν απορρίπτονται.</w:t>
      </w:r>
    </w:p>
    <w:p w14:paraId="7C16A27F" w14:textId="77777777" w:rsidR="00D9624C" w:rsidRPr="005540DA" w:rsidRDefault="00D9624C" w:rsidP="005540DA">
      <w:pPr>
        <w:spacing w:line="276" w:lineRule="auto"/>
        <w:ind w:left="857" w:right="852"/>
        <w:jc w:val="both"/>
      </w:pPr>
      <w:r w:rsidRPr="005540DA">
        <w:t>Στη</w:t>
      </w:r>
      <w:r w:rsidRPr="005540DA">
        <w:rPr>
          <w:spacing w:val="-4"/>
        </w:rPr>
        <w:t xml:space="preserve"> </w:t>
      </w:r>
      <w:r w:rsidRPr="005540DA">
        <w:t>στήλη</w:t>
      </w:r>
      <w:r w:rsidRPr="005540DA">
        <w:rPr>
          <w:spacing w:val="-6"/>
        </w:rPr>
        <w:t xml:space="preserve"> </w:t>
      </w:r>
      <w:r w:rsidRPr="005540DA">
        <w:t>«ΑΠΑΝΤΗΣΗ»</w:t>
      </w:r>
      <w:r w:rsidRPr="005540DA">
        <w:rPr>
          <w:spacing w:val="-4"/>
        </w:rPr>
        <w:t xml:space="preserve"> </w:t>
      </w:r>
      <w:r w:rsidRPr="005540DA">
        <w:t>σημειώνεται</w:t>
      </w:r>
      <w:r w:rsidRPr="005540DA">
        <w:rPr>
          <w:spacing w:val="-3"/>
        </w:rPr>
        <w:t xml:space="preserve"> </w:t>
      </w:r>
      <w:r w:rsidRPr="005540DA">
        <w:t>η</w:t>
      </w:r>
      <w:r w:rsidRPr="005540DA">
        <w:rPr>
          <w:spacing w:val="-4"/>
        </w:rPr>
        <w:t xml:space="preserve"> </w:t>
      </w:r>
      <w:r w:rsidRPr="005540DA">
        <w:t>απάντηση</w:t>
      </w:r>
      <w:r w:rsidRPr="005540DA">
        <w:rPr>
          <w:spacing w:val="-6"/>
        </w:rPr>
        <w:t xml:space="preserve"> </w:t>
      </w:r>
      <w:r w:rsidRPr="005540DA">
        <w:t>του</w:t>
      </w:r>
      <w:r w:rsidRPr="005540DA">
        <w:rPr>
          <w:spacing w:val="-3"/>
        </w:rPr>
        <w:t xml:space="preserve"> </w:t>
      </w:r>
      <w:r w:rsidRPr="005540DA">
        <w:t>Αναδόχου</w:t>
      </w:r>
      <w:r w:rsidRPr="005540DA">
        <w:rPr>
          <w:spacing w:val="-4"/>
        </w:rPr>
        <w:t xml:space="preserve"> </w:t>
      </w:r>
      <w:r w:rsidRPr="005540DA">
        <w:t>που</w:t>
      </w:r>
      <w:r w:rsidRPr="005540DA">
        <w:rPr>
          <w:spacing w:val="-5"/>
        </w:rPr>
        <w:t xml:space="preserve"> </w:t>
      </w:r>
      <w:r w:rsidRPr="005540DA">
        <w:t>έχει</w:t>
      </w:r>
      <w:r w:rsidRPr="005540DA">
        <w:rPr>
          <w:spacing w:val="-5"/>
        </w:rPr>
        <w:t xml:space="preserve"> </w:t>
      </w:r>
      <w:r w:rsidRPr="005540DA">
        <w:t>τη</w:t>
      </w:r>
      <w:r w:rsidRPr="005540DA">
        <w:rPr>
          <w:spacing w:val="-4"/>
        </w:rPr>
        <w:t xml:space="preserve"> </w:t>
      </w:r>
      <w:r w:rsidRPr="005540DA">
        <w:t>μορφή</w:t>
      </w:r>
      <w:r w:rsidRPr="005540DA">
        <w:rPr>
          <w:spacing w:val="-4"/>
        </w:rPr>
        <w:t xml:space="preserve"> </w:t>
      </w:r>
      <w:r w:rsidRPr="005540DA">
        <w:t>ΝΑΙ/ΟΧΙ</w:t>
      </w:r>
      <w:r w:rsidRPr="005540DA">
        <w:rPr>
          <w:spacing w:val="-4"/>
        </w:rPr>
        <w:t xml:space="preserve"> </w:t>
      </w:r>
      <w:r w:rsidRPr="005540DA">
        <w:t>εάν</w:t>
      </w:r>
      <w:r w:rsidRPr="005540DA">
        <w:rPr>
          <w:spacing w:val="-3"/>
        </w:rPr>
        <w:t xml:space="preserve"> </w:t>
      </w:r>
      <w:r w:rsidRPr="005540DA">
        <w:t>η αντίστοιχη</w:t>
      </w:r>
      <w:r w:rsidRPr="005540DA">
        <w:rPr>
          <w:spacing w:val="-12"/>
        </w:rPr>
        <w:t xml:space="preserve"> </w:t>
      </w:r>
      <w:r w:rsidRPr="005540DA">
        <w:t>προδιαγραφή</w:t>
      </w:r>
      <w:r w:rsidRPr="005540DA">
        <w:rPr>
          <w:spacing w:val="-12"/>
        </w:rPr>
        <w:t xml:space="preserve"> </w:t>
      </w:r>
      <w:proofErr w:type="spellStart"/>
      <w:r w:rsidRPr="005540DA">
        <w:t>πληρούται</w:t>
      </w:r>
      <w:proofErr w:type="spellEnd"/>
      <w:r w:rsidRPr="005540DA">
        <w:rPr>
          <w:spacing w:val="-9"/>
        </w:rPr>
        <w:t xml:space="preserve"> </w:t>
      </w:r>
      <w:r w:rsidRPr="005540DA">
        <w:t>ή</w:t>
      </w:r>
      <w:r w:rsidRPr="005540DA">
        <w:rPr>
          <w:spacing w:val="-12"/>
        </w:rPr>
        <w:t xml:space="preserve"> </w:t>
      </w:r>
      <w:r w:rsidRPr="005540DA">
        <w:t>όχι</w:t>
      </w:r>
      <w:r w:rsidRPr="005540DA">
        <w:rPr>
          <w:spacing w:val="-11"/>
        </w:rPr>
        <w:t xml:space="preserve"> </w:t>
      </w:r>
      <w:r w:rsidRPr="005540DA">
        <w:t>από</w:t>
      </w:r>
      <w:r w:rsidRPr="005540DA">
        <w:rPr>
          <w:spacing w:val="-11"/>
        </w:rPr>
        <w:t xml:space="preserve"> </w:t>
      </w:r>
      <w:r w:rsidRPr="005540DA">
        <w:t>την</w:t>
      </w:r>
      <w:r w:rsidRPr="005540DA">
        <w:rPr>
          <w:spacing w:val="-11"/>
        </w:rPr>
        <w:t xml:space="preserve"> </w:t>
      </w:r>
      <w:r w:rsidRPr="005540DA">
        <w:t>Προσφορά</w:t>
      </w:r>
      <w:r w:rsidRPr="005540DA">
        <w:rPr>
          <w:spacing w:val="-11"/>
        </w:rPr>
        <w:t xml:space="preserve"> </w:t>
      </w:r>
      <w:r w:rsidRPr="005540DA">
        <w:t>ή</w:t>
      </w:r>
      <w:r w:rsidRPr="005540DA">
        <w:rPr>
          <w:spacing w:val="-12"/>
        </w:rPr>
        <w:t xml:space="preserve"> </w:t>
      </w:r>
      <w:r w:rsidRPr="005540DA">
        <w:t>ένα</w:t>
      </w:r>
      <w:r w:rsidRPr="005540DA">
        <w:rPr>
          <w:spacing w:val="-11"/>
        </w:rPr>
        <w:t xml:space="preserve"> </w:t>
      </w:r>
      <w:r w:rsidRPr="005540DA">
        <w:t>αριθμητικό</w:t>
      </w:r>
      <w:r w:rsidRPr="005540DA">
        <w:rPr>
          <w:spacing w:val="-9"/>
        </w:rPr>
        <w:t xml:space="preserve"> </w:t>
      </w:r>
      <w:r w:rsidRPr="005540DA">
        <w:t>μέγεθος</w:t>
      </w:r>
      <w:r w:rsidRPr="005540DA">
        <w:rPr>
          <w:spacing w:val="-10"/>
        </w:rPr>
        <w:t xml:space="preserve"> </w:t>
      </w:r>
      <w:r w:rsidRPr="005540DA">
        <w:t>που</w:t>
      </w:r>
      <w:r w:rsidRPr="005540DA">
        <w:rPr>
          <w:spacing w:val="-12"/>
        </w:rPr>
        <w:t xml:space="preserve"> </w:t>
      </w:r>
      <w:r w:rsidRPr="005540DA">
        <w:t>δηλώνει την</w:t>
      </w:r>
      <w:r w:rsidRPr="005540DA">
        <w:rPr>
          <w:spacing w:val="-3"/>
        </w:rPr>
        <w:t xml:space="preserve"> </w:t>
      </w:r>
      <w:r w:rsidRPr="005540DA">
        <w:t>ποσότητα</w:t>
      </w:r>
      <w:r w:rsidRPr="005540DA">
        <w:rPr>
          <w:spacing w:val="-4"/>
        </w:rPr>
        <w:t xml:space="preserve"> </w:t>
      </w:r>
      <w:r w:rsidRPr="005540DA">
        <w:t>του</w:t>
      </w:r>
      <w:r w:rsidRPr="005540DA">
        <w:rPr>
          <w:spacing w:val="-4"/>
        </w:rPr>
        <w:t xml:space="preserve"> </w:t>
      </w:r>
      <w:r w:rsidRPr="005540DA">
        <w:t>αντίστοιχου</w:t>
      </w:r>
      <w:r w:rsidRPr="005540DA">
        <w:rPr>
          <w:spacing w:val="-4"/>
        </w:rPr>
        <w:t xml:space="preserve"> </w:t>
      </w:r>
      <w:r w:rsidRPr="005540DA">
        <w:t>χαρακτηριστικού</w:t>
      </w:r>
      <w:r w:rsidRPr="005540DA">
        <w:rPr>
          <w:spacing w:val="-5"/>
        </w:rPr>
        <w:t xml:space="preserve"> </w:t>
      </w:r>
      <w:r w:rsidRPr="005540DA">
        <w:t>στην Προσφορά.</w:t>
      </w:r>
      <w:r w:rsidRPr="005540DA">
        <w:rPr>
          <w:spacing w:val="-3"/>
        </w:rPr>
        <w:t xml:space="preserve"> </w:t>
      </w:r>
      <w:r w:rsidRPr="005540DA">
        <w:t>Απλή</w:t>
      </w:r>
      <w:r w:rsidRPr="005540DA">
        <w:rPr>
          <w:spacing w:val="-4"/>
        </w:rPr>
        <w:t xml:space="preserve"> </w:t>
      </w:r>
      <w:r w:rsidRPr="005540DA">
        <w:t>κατάφαση</w:t>
      </w:r>
      <w:r w:rsidRPr="005540DA">
        <w:rPr>
          <w:spacing w:val="-4"/>
        </w:rPr>
        <w:t xml:space="preserve"> </w:t>
      </w:r>
      <w:r w:rsidRPr="005540DA">
        <w:t>ή</w:t>
      </w:r>
      <w:r w:rsidRPr="005540DA">
        <w:rPr>
          <w:spacing w:val="-4"/>
        </w:rPr>
        <w:t xml:space="preserve"> </w:t>
      </w:r>
      <w:r w:rsidRPr="005540DA">
        <w:t>επεξήγηση</w:t>
      </w:r>
      <w:r w:rsidRPr="005540DA">
        <w:rPr>
          <w:spacing w:val="-4"/>
        </w:rPr>
        <w:t xml:space="preserve"> </w:t>
      </w:r>
      <w:r w:rsidRPr="005540DA">
        <w:t>δεν αποτελεί</w:t>
      </w:r>
      <w:r w:rsidRPr="005540DA">
        <w:rPr>
          <w:spacing w:val="-18"/>
        </w:rPr>
        <w:t xml:space="preserve"> </w:t>
      </w:r>
      <w:r w:rsidRPr="005540DA">
        <w:t>απόδειξη</w:t>
      </w:r>
      <w:r w:rsidRPr="005540DA">
        <w:rPr>
          <w:spacing w:val="-17"/>
        </w:rPr>
        <w:t xml:space="preserve"> </w:t>
      </w:r>
      <w:r w:rsidRPr="005540DA">
        <w:t>πλήρωσης</w:t>
      </w:r>
      <w:r w:rsidRPr="005540DA">
        <w:rPr>
          <w:spacing w:val="-17"/>
        </w:rPr>
        <w:t xml:space="preserve"> </w:t>
      </w:r>
      <w:r w:rsidRPr="005540DA">
        <w:t>της</w:t>
      </w:r>
      <w:r w:rsidRPr="005540DA">
        <w:rPr>
          <w:spacing w:val="-17"/>
        </w:rPr>
        <w:t xml:space="preserve"> </w:t>
      </w:r>
      <w:r w:rsidRPr="005540DA">
        <w:t>προδιαγραφής</w:t>
      </w:r>
      <w:r w:rsidRPr="005540DA">
        <w:rPr>
          <w:spacing w:val="-17"/>
        </w:rPr>
        <w:t xml:space="preserve"> </w:t>
      </w:r>
      <w:r w:rsidRPr="005540DA">
        <w:t>και</w:t>
      </w:r>
      <w:r w:rsidRPr="005540DA">
        <w:rPr>
          <w:spacing w:val="-18"/>
        </w:rPr>
        <w:t xml:space="preserve"> </w:t>
      </w:r>
      <w:r w:rsidRPr="005540DA">
        <w:t>η</w:t>
      </w:r>
      <w:r w:rsidRPr="005540DA">
        <w:rPr>
          <w:spacing w:val="-17"/>
        </w:rPr>
        <w:t xml:space="preserve"> </w:t>
      </w:r>
      <w:r w:rsidRPr="005540DA">
        <w:t>αρμόδια</w:t>
      </w:r>
      <w:r w:rsidRPr="005540DA">
        <w:rPr>
          <w:spacing w:val="-17"/>
        </w:rPr>
        <w:t xml:space="preserve"> </w:t>
      </w:r>
      <w:r w:rsidRPr="005540DA">
        <w:t>Επιτροπή</w:t>
      </w:r>
      <w:r w:rsidRPr="005540DA">
        <w:rPr>
          <w:spacing w:val="-17"/>
        </w:rPr>
        <w:t xml:space="preserve"> </w:t>
      </w:r>
      <w:r w:rsidRPr="005540DA">
        <w:t>έχει</w:t>
      </w:r>
      <w:r w:rsidRPr="005540DA">
        <w:rPr>
          <w:spacing w:val="-17"/>
        </w:rPr>
        <w:t xml:space="preserve"> </w:t>
      </w:r>
      <w:r w:rsidRPr="005540DA">
        <w:t>την</w:t>
      </w:r>
      <w:r w:rsidRPr="005540DA">
        <w:rPr>
          <w:spacing w:val="-18"/>
        </w:rPr>
        <w:t xml:space="preserve"> </w:t>
      </w:r>
      <w:r w:rsidRPr="005540DA">
        <w:t>υποχρέωση</w:t>
      </w:r>
      <w:r w:rsidRPr="005540DA">
        <w:rPr>
          <w:spacing w:val="-17"/>
        </w:rPr>
        <w:t xml:space="preserve"> </w:t>
      </w:r>
      <w:r w:rsidRPr="005540DA">
        <w:t xml:space="preserve">ελέγχου </w:t>
      </w:r>
      <w:r w:rsidRPr="005540DA">
        <w:lastRenderedPageBreak/>
        <w:t>και επιβεβαίωσης της πλήρωσης της απαίτησης.</w:t>
      </w:r>
    </w:p>
    <w:p w14:paraId="0B64E869" w14:textId="77777777" w:rsidR="00D9624C" w:rsidRPr="005540DA" w:rsidRDefault="00D9624C" w:rsidP="005540DA">
      <w:pPr>
        <w:spacing w:line="276" w:lineRule="auto"/>
        <w:ind w:left="857" w:right="850"/>
        <w:jc w:val="both"/>
      </w:pPr>
      <w:r w:rsidRPr="005540DA">
        <w:t xml:space="preserve">Στη στήλη «ΠΑΡΑΠΟΜΠΗ» θα καταγραφεί η σαφής παραπομπή σε Κεφάλαια της Τεχνικής Προσφοράς με αναλυτικές τεχνικές περιγραφές των υπηρεσιών ή των λειτουργικοτήτων που προσφέρονται ή των μη λειτουργικών χαρακτηριστικών αυτών, με επαρκή περιγραφή του τρόπου κάλυψης των απαιτήσεων ή Παράρτημα της Τεχνικής Προσφοράς το οποίο θα περιλαμβάνει αριθμημένα Τεχνικά Φυλλάδια κατασκευαστών με προδιαγραφές/χαρακτηριστικά του εξοπλισμού ή του τρόπου διασύνδεσης και λειτουργίας ή λοιπά στοιχεία </w:t>
      </w:r>
      <w:proofErr w:type="spellStart"/>
      <w:r w:rsidRPr="005540DA">
        <w:t>κλπ</w:t>
      </w:r>
      <w:proofErr w:type="spellEnd"/>
      <w:r w:rsidRPr="005540DA">
        <w:t xml:space="preserve"> ή ενεργό </w:t>
      </w:r>
      <w:proofErr w:type="spellStart"/>
      <w:r w:rsidRPr="005540DA">
        <w:t>Link</w:t>
      </w:r>
      <w:proofErr w:type="spellEnd"/>
      <w:r w:rsidRPr="005540DA">
        <w:t xml:space="preserve"> κατασκευαστή που περιλαμβάνει</w:t>
      </w:r>
      <w:r w:rsidRPr="005540DA">
        <w:rPr>
          <w:spacing w:val="-18"/>
        </w:rPr>
        <w:t xml:space="preserve"> </w:t>
      </w:r>
      <w:r w:rsidRPr="005540DA">
        <w:t>στοιχεία</w:t>
      </w:r>
      <w:r w:rsidRPr="005540DA">
        <w:rPr>
          <w:spacing w:val="-17"/>
        </w:rPr>
        <w:t xml:space="preserve"> </w:t>
      </w:r>
      <w:r w:rsidRPr="005540DA">
        <w:t>σχετικά</w:t>
      </w:r>
      <w:r w:rsidRPr="005540DA">
        <w:rPr>
          <w:spacing w:val="-17"/>
        </w:rPr>
        <w:t xml:space="preserve"> </w:t>
      </w:r>
      <w:r w:rsidRPr="005540DA">
        <w:t>με</w:t>
      </w:r>
      <w:r w:rsidRPr="005540DA">
        <w:rPr>
          <w:spacing w:val="-17"/>
        </w:rPr>
        <w:t xml:space="preserve"> </w:t>
      </w:r>
      <w:r w:rsidRPr="005540DA">
        <w:t>την</w:t>
      </w:r>
      <w:r w:rsidRPr="005540DA">
        <w:rPr>
          <w:spacing w:val="-17"/>
        </w:rPr>
        <w:t xml:space="preserve"> </w:t>
      </w:r>
      <w:r w:rsidRPr="005540DA">
        <w:t>κάλυψη</w:t>
      </w:r>
      <w:r w:rsidRPr="005540DA">
        <w:rPr>
          <w:spacing w:val="-18"/>
        </w:rPr>
        <w:t xml:space="preserve"> </w:t>
      </w:r>
      <w:r w:rsidRPr="005540DA">
        <w:t>της</w:t>
      </w:r>
      <w:r w:rsidRPr="005540DA">
        <w:rPr>
          <w:spacing w:val="-17"/>
        </w:rPr>
        <w:t xml:space="preserve"> </w:t>
      </w:r>
      <w:r w:rsidRPr="005540DA">
        <w:t>απαίτησης,</w:t>
      </w:r>
      <w:r w:rsidRPr="005540DA">
        <w:rPr>
          <w:spacing w:val="-17"/>
        </w:rPr>
        <w:t xml:space="preserve"> </w:t>
      </w:r>
      <w:r w:rsidRPr="005540DA">
        <w:t>με</w:t>
      </w:r>
      <w:r w:rsidRPr="005540DA">
        <w:rPr>
          <w:spacing w:val="-17"/>
        </w:rPr>
        <w:t xml:space="preserve"> </w:t>
      </w:r>
      <w:r w:rsidRPr="005540DA">
        <w:t>σαφείς</w:t>
      </w:r>
      <w:r w:rsidRPr="005540DA">
        <w:rPr>
          <w:spacing w:val="-17"/>
        </w:rPr>
        <w:t xml:space="preserve"> </w:t>
      </w:r>
      <w:r w:rsidRPr="005540DA">
        <w:t>οδηγίες</w:t>
      </w:r>
      <w:r w:rsidRPr="005540DA">
        <w:rPr>
          <w:spacing w:val="-18"/>
        </w:rPr>
        <w:t xml:space="preserve"> </w:t>
      </w:r>
      <w:r w:rsidRPr="005540DA">
        <w:t>ποια</w:t>
      </w:r>
      <w:r w:rsidRPr="005540DA">
        <w:rPr>
          <w:spacing w:val="-17"/>
        </w:rPr>
        <w:t xml:space="preserve"> </w:t>
      </w:r>
      <w:r w:rsidRPr="005540DA">
        <w:t>είναι</w:t>
      </w:r>
      <w:r w:rsidRPr="005540DA">
        <w:rPr>
          <w:spacing w:val="-17"/>
        </w:rPr>
        <w:t xml:space="preserve"> </w:t>
      </w:r>
      <w:r w:rsidRPr="005540DA">
        <w:t>τα</w:t>
      </w:r>
      <w:r w:rsidRPr="005540DA">
        <w:rPr>
          <w:spacing w:val="-17"/>
        </w:rPr>
        <w:t xml:space="preserve"> </w:t>
      </w:r>
      <w:r w:rsidRPr="005540DA">
        <w:t>στοιχεία και που βρίσκονται, που κατά την κρίση του υποψηφίου Αναδόχου τεκμηριώνουν τα στοιχεί των Πινάκων Συμμόρφωσης.</w:t>
      </w:r>
    </w:p>
    <w:p w14:paraId="3934CACD" w14:textId="77777777" w:rsidR="00D9624C" w:rsidRPr="005540DA" w:rsidRDefault="00D9624C" w:rsidP="005540DA">
      <w:pPr>
        <w:spacing w:before="1" w:line="276" w:lineRule="auto"/>
        <w:ind w:left="857" w:right="855"/>
        <w:jc w:val="both"/>
      </w:pPr>
      <w:r w:rsidRPr="005540DA">
        <w:t>Τονίζεται ότι είναι υποχρεωτική η απάντηση σε όλα τα σημεία των Πινάκων Συμμόρφωσης και η παροχή όλων των πληροφοριών που ζητούνται.</w:t>
      </w:r>
    </w:p>
    <w:p w14:paraId="3954FF54" w14:textId="77777777" w:rsidR="00D9624C" w:rsidRPr="005540DA" w:rsidRDefault="00D9624C" w:rsidP="005540DA">
      <w:pPr>
        <w:spacing w:line="276" w:lineRule="auto"/>
        <w:ind w:left="857" w:right="852"/>
        <w:jc w:val="both"/>
      </w:pPr>
      <w:r w:rsidRPr="005540DA">
        <w:t>Η</w:t>
      </w:r>
      <w:r w:rsidRPr="005540DA">
        <w:rPr>
          <w:spacing w:val="-4"/>
        </w:rPr>
        <w:t xml:space="preserve"> </w:t>
      </w:r>
      <w:r w:rsidRPr="005540DA">
        <w:t>αρμόδια</w:t>
      </w:r>
      <w:r w:rsidRPr="005540DA">
        <w:rPr>
          <w:spacing w:val="-4"/>
        </w:rPr>
        <w:t xml:space="preserve"> </w:t>
      </w:r>
      <w:r w:rsidRPr="005540DA">
        <w:t>επιτροπή</w:t>
      </w:r>
      <w:r w:rsidRPr="005540DA">
        <w:rPr>
          <w:spacing w:val="-4"/>
        </w:rPr>
        <w:t xml:space="preserve"> </w:t>
      </w:r>
      <w:r w:rsidRPr="005540DA">
        <w:t>θα</w:t>
      </w:r>
      <w:r w:rsidRPr="005540DA">
        <w:rPr>
          <w:spacing w:val="-4"/>
        </w:rPr>
        <w:t xml:space="preserve"> </w:t>
      </w:r>
      <w:r w:rsidRPr="005540DA">
        <w:t>αξιολογήσει</w:t>
      </w:r>
      <w:r w:rsidRPr="005540DA">
        <w:rPr>
          <w:spacing w:val="-4"/>
        </w:rPr>
        <w:t xml:space="preserve"> </w:t>
      </w:r>
      <w:r w:rsidRPr="005540DA">
        <w:t>τα</w:t>
      </w:r>
      <w:r w:rsidRPr="005540DA">
        <w:rPr>
          <w:spacing w:val="-4"/>
        </w:rPr>
        <w:t xml:space="preserve"> </w:t>
      </w:r>
      <w:r w:rsidRPr="005540DA">
        <w:t>παρεχόμενα</w:t>
      </w:r>
      <w:r w:rsidRPr="005540DA">
        <w:rPr>
          <w:spacing w:val="-4"/>
        </w:rPr>
        <w:t xml:space="preserve"> </w:t>
      </w:r>
      <w:r w:rsidRPr="005540DA">
        <w:t>από</w:t>
      </w:r>
      <w:r w:rsidRPr="005540DA">
        <w:rPr>
          <w:spacing w:val="-4"/>
        </w:rPr>
        <w:t xml:space="preserve"> </w:t>
      </w:r>
      <w:r w:rsidRPr="005540DA">
        <w:t>τους</w:t>
      </w:r>
      <w:r w:rsidRPr="005540DA">
        <w:rPr>
          <w:spacing w:val="-3"/>
        </w:rPr>
        <w:t xml:space="preserve"> </w:t>
      </w:r>
      <w:r w:rsidRPr="005540DA">
        <w:t>υποψηφίους</w:t>
      </w:r>
      <w:r w:rsidRPr="005540DA">
        <w:rPr>
          <w:spacing w:val="-3"/>
        </w:rPr>
        <w:t xml:space="preserve"> </w:t>
      </w:r>
      <w:r w:rsidRPr="005540DA">
        <w:t>Αναδόχους</w:t>
      </w:r>
      <w:r w:rsidRPr="005540DA">
        <w:rPr>
          <w:spacing w:val="-6"/>
        </w:rPr>
        <w:t xml:space="preserve"> </w:t>
      </w:r>
      <w:r w:rsidRPr="005540DA">
        <w:t>στοιχεία</w:t>
      </w:r>
      <w:r w:rsidRPr="005540DA">
        <w:rPr>
          <w:spacing w:val="-4"/>
        </w:rPr>
        <w:t xml:space="preserve"> </w:t>
      </w:r>
      <w:r w:rsidRPr="005540DA">
        <w:t>κατά την αξιολόγηση των Τεχνικών Προσφορών.</w:t>
      </w:r>
    </w:p>
    <w:p w14:paraId="0CD3FFBA" w14:textId="77777777" w:rsidR="00D9624C" w:rsidRPr="005540DA" w:rsidRDefault="00D9624C" w:rsidP="005540DA">
      <w:pPr>
        <w:pStyle w:val="aa"/>
        <w:spacing w:line="276" w:lineRule="auto"/>
        <w:ind w:left="0"/>
        <w:jc w:val="left"/>
        <w:rPr>
          <w:b/>
          <w:sz w:val="22"/>
          <w:szCs w:val="22"/>
        </w:rPr>
      </w:pPr>
    </w:p>
    <w:p w14:paraId="3C063D9D" w14:textId="77777777" w:rsidR="00D9624C" w:rsidRPr="005540DA" w:rsidRDefault="00D9624C" w:rsidP="005540DA">
      <w:pPr>
        <w:pStyle w:val="aa"/>
        <w:spacing w:line="276" w:lineRule="auto"/>
        <w:ind w:left="0"/>
        <w:jc w:val="left"/>
        <w:rPr>
          <w:b/>
          <w:sz w:val="22"/>
          <w:szCs w:val="22"/>
        </w:rPr>
      </w:pPr>
    </w:p>
    <w:p w14:paraId="56768EF8" w14:textId="77777777" w:rsidR="00D9624C" w:rsidRPr="005540DA" w:rsidRDefault="00D9624C" w:rsidP="005540DA">
      <w:pPr>
        <w:spacing w:line="276" w:lineRule="auto"/>
        <w:ind w:left="857" w:right="852"/>
        <w:jc w:val="both"/>
        <w:rPr>
          <w:b/>
          <w:bCs/>
        </w:rPr>
      </w:pPr>
      <w:r w:rsidRPr="005540DA">
        <w:rPr>
          <w:b/>
          <w:bCs/>
        </w:rPr>
        <w:t>Γενικές Απαιτήσεις Εξοπλισμού</w:t>
      </w:r>
    </w:p>
    <w:p w14:paraId="1D579F41" w14:textId="77777777" w:rsidR="00D9624C" w:rsidRPr="005540DA" w:rsidRDefault="00D9624C" w:rsidP="005540DA">
      <w:pPr>
        <w:spacing w:line="276" w:lineRule="auto"/>
        <w:jc w:val="both"/>
        <w:rPr>
          <w:b/>
        </w:rPr>
      </w:pPr>
    </w:p>
    <w:tbl>
      <w:tblPr>
        <w:tblW w:w="9771" w:type="dxa"/>
        <w:jc w:val="center"/>
        <w:tblLayout w:type="fixed"/>
        <w:tblLook w:val="0000" w:firstRow="0" w:lastRow="0" w:firstColumn="0" w:lastColumn="0" w:noHBand="0" w:noVBand="0"/>
      </w:tblPr>
      <w:tblGrid>
        <w:gridCol w:w="720"/>
        <w:gridCol w:w="5163"/>
        <w:gridCol w:w="1200"/>
        <w:gridCol w:w="1134"/>
        <w:gridCol w:w="1554"/>
      </w:tblGrid>
      <w:tr w:rsidR="00D9624C" w:rsidRPr="005540DA" w14:paraId="5A79848D" w14:textId="77777777" w:rsidTr="003E3250">
        <w:trPr>
          <w:tblHeader/>
          <w:jc w:val="center"/>
        </w:trPr>
        <w:tc>
          <w:tcPr>
            <w:tcW w:w="720" w:type="dxa"/>
            <w:tcBorders>
              <w:top w:val="single" w:sz="4" w:space="0" w:color="000000"/>
              <w:left w:val="single" w:sz="4" w:space="0" w:color="000000"/>
              <w:bottom w:val="single" w:sz="4" w:space="0" w:color="000000"/>
            </w:tcBorders>
            <w:shd w:val="clear" w:color="auto" w:fill="CCCCCC"/>
            <w:vAlign w:val="center"/>
          </w:tcPr>
          <w:p w14:paraId="45854E50" w14:textId="77777777" w:rsidR="00D9624C" w:rsidRPr="005540DA" w:rsidRDefault="00D9624C" w:rsidP="005540DA">
            <w:pPr>
              <w:spacing w:before="100" w:after="100" w:line="276" w:lineRule="auto"/>
              <w:rPr>
                <w:b/>
              </w:rPr>
            </w:pPr>
            <w:r w:rsidRPr="005540DA">
              <w:rPr>
                <w:b/>
              </w:rPr>
              <w:t>Α/Α</w:t>
            </w:r>
          </w:p>
        </w:tc>
        <w:tc>
          <w:tcPr>
            <w:tcW w:w="5163" w:type="dxa"/>
            <w:tcBorders>
              <w:top w:val="single" w:sz="4" w:space="0" w:color="000000"/>
              <w:left w:val="single" w:sz="4" w:space="0" w:color="000000"/>
              <w:bottom w:val="single" w:sz="4" w:space="0" w:color="000000"/>
            </w:tcBorders>
            <w:shd w:val="clear" w:color="auto" w:fill="CCCCCC"/>
            <w:vAlign w:val="center"/>
          </w:tcPr>
          <w:p w14:paraId="261A3AC4" w14:textId="77777777" w:rsidR="00D9624C" w:rsidRPr="005540DA" w:rsidRDefault="00D9624C" w:rsidP="005540DA">
            <w:pPr>
              <w:spacing w:before="100" w:after="100" w:line="276" w:lineRule="auto"/>
              <w:rPr>
                <w:b/>
              </w:rPr>
            </w:pPr>
            <w:r w:rsidRPr="005540DA">
              <w:rPr>
                <w:b/>
              </w:rPr>
              <w:t>ΠΡΟΔΙΑΓΡΑΦΗ</w:t>
            </w:r>
          </w:p>
        </w:tc>
        <w:tc>
          <w:tcPr>
            <w:tcW w:w="1200" w:type="dxa"/>
            <w:tcBorders>
              <w:top w:val="single" w:sz="4" w:space="0" w:color="000000"/>
              <w:left w:val="single" w:sz="4" w:space="0" w:color="000000"/>
              <w:bottom w:val="single" w:sz="4" w:space="0" w:color="000000"/>
            </w:tcBorders>
            <w:shd w:val="clear" w:color="auto" w:fill="CCCCCC"/>
            <w:vAlign w:val="center"/>
          </w:tcPr>
          <w:p w14:paraId="574D33AA" w14:textId="77777777" w:rsidR="00D9624C" w:rsidRPr="005540DA" w:rsidRDefault="00D9624C" w:rsidP="005540DA">
            <w:pPr>
              <w:spacing w:before="100" w:after="100" w:line="276" w:lineRule="auto"/>
              <w:rPr>
                <w:b/>
              </w:rPr>
            </w:pPr>
            <w:r w:rsidRPr="005540DA">
              <w:rPr>
                <w:b/>
              </w:rPr>
              <w:t>ΑΠΑΙΤΗΣΗ</w:t>
            </w:r>
          </w:p>
        </w:tc>
        <w:tc>
          <w:tcPr>
            <w:tcW w:w="1134" w:type="dxa"/>
            <w:tcBorders>
              <w:top w:val="single" w:sz="4" w:space="0" w:color="000000"/>
              <w:left w:val="single" w:sz="4" w:space="0" w:color="000000"/>
              <w:bottom w:val="single" w:sz="4" w:space="0" w:color="000000"/>
            </w:tcBorders>
            <w:shd w:val="clear" w:color="auto" w:fill="CCCCCC"/>
            <w:vAlign w:val="center"/>
          </w:tcPr>
          <w:p w14:paraId="47C3DF04" w14:textId="77777777" w:rsidR="00D9624C" w:rsidRPr="005540DA" w:rsidRDefault="00D9624C" w:rsidP="005540DA">
            <w:pPr>
              <w:spacing w:before="100" w:after="100" w:line="276" w:lineRule="auto"/>
              <w:rPr>
                <w:b/>
              </w:rPr>
            </w:pPr>
            <w:r w:rsidRPr="005540DA">
              <w:rPr>
                <w:b/>
              </w:rPr>
              <w:t>ΑΠΑΝΤΗΣΗ</w:t>
            </w:r>
          </w:p>
        </w:tc>
        <w:tc>
          <w:tcPr>
            <w:tcW w:w="155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04F89A0" w14:textId="77777777" w:rsidR="00D9624C" w:rsidRPr="005540DA" w:rsidRDefault="00D9624C" w:rsidP="005540DA">
            <w:pPr>
              <w:spacing w:before="100" w:after="100" w:line="276" w:lineRule="auto"/>
              <w:rPr>
                <w:b/>
              </w:rPr>
            </w:pPr>
            <w:r w:rsidRPr="005540DA">
              <w:rPr>
                <w:b/>
              </w:rPr>
              <w:t>ΠΑΡΑΠΟΜΠΗ</w:t>
            </w:r>
          </w:p>
          <w:p w14:paraId="465F8B8D" w14:textId="77777777" w:rsidR="00D9624C" w:rsidRPr="005540DA" w:rsidRDefault="00D9624C" w:rsidP="005540DA">
            <w:pPr>
              <w:spacing w:before="100" w:after="100" w:line="276" w:lineRule="auto"/>
              <w:rPr>
                <w:b/>
              </w:rPr>
            </w:pPr>
            <w:r w:rsidRPr="005540DA">
              <w:rPr>
                <w:b/>
              </w:rPr>
              <w:t>ΤΕΚΜΗΡΙΩΣΗΣ</w:t>
            </w:r>
          </w:p>
        </w:tc>
      </w:tr>
      <w:tr w:rsidR="00D9624C" w:rsidRPr="005540DA" w14:paraId="2AD4FA4E" w14:textId="77777777" w:rsidTr="003E3250">
        <w:trPr>
          <w:jc w:val="center"/>
        </w:trPr>
        <w:tc>
          <w:tcPr>
            <w:tcW w:w="720" w:type="dxa"/>
            <w:tcBorders>
              <w:top w:val="single" w:sz="4" w:space="0" w:color="000000"/>
              <w:left w:val="single" w:sz="4" w:space="0" w:color="000000"/>
              <w:bottom w:val="single" w:sz="4" w:space="0" w:color="000000"/>
            </w:tcBorders>
            <w:shd w:val="clear" w:color="auto" w:fill="F2F2F2"/>
            <w:vAlign w:val="center"/>
          </w:tcPr>
          <w:p w14:paraId="02DEF762" w14:textId="77777777" w:rsidR="00D9624C" w:rsidRPr="005540DA" w:rsidRDefault="00D9624C" w:rsidP="005540DA">
            <w:pPr>
              <w:widowControl/>
              <w:numPr>
                <w:ilvl w:val="0"/>
                <w:numId w:val="11"/>
              </w:numPr>
              <w:pBdr>
                <w:top w:val="nil"/>
                <w:left w:val="nil"/>
                <w:bottom w:val="nil"/>
                <w:right w:val="nil"/>
                <w:between w:val="nil"/>
              </w:pBdr>
              <w:autoSpaceDE/>
              <w:autoSpaceDN/>
              <w:spacing w:before="100" w:after="100" w:line="276" w:lineRule="auto"/>
              <w:rPr>
                <w:color w:val="000000"/>
              </w:rPr>
            </w:pPr>
          </w:p>
        </w:tc>
        <w:tc>
          <w:tcPr>
            <w:tcW w:w="905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EC51C21" w14:textId="77777777" w:rsidR="00D9624C" w:rsidRPr="005540DA" w:rsidRDefault="00D9624C" w:rsidP="005540DA">
            <w:pPr>
              <w:spacing w:before="100" w:after="100" w:line="276" w:lineRule="auto"/>
            </w:pPr>
            <w:r w:rsidRPr="005540DA">
              <w:rPr>
                <w:b/>
              </w:rPr>
              <w:t>Γενικές Απαιτήσεις</w:t>
            </w:r>
          </w:p>
        </w:tc>
      </w:tr>
      <w:tr w:rsidR="00D9624C" w:rsidRPr="005540DA" w14:paraId="45715D32" w14:textId="77777777" w:rsidTr="003E3250">
        <w:trPr>
          <w:trHeight w:val="89"/>
          <w:jc w:val="center"/>
        </w:trPr>
        <w:tc>
          <w:tcPr>
            <w:tcW w:w="720" w:type="dxa"/>
            <w:tcBorders>
              <w:top w:val="single" w:sz="4" w:space="0" w:color="000000"/>
              <w:left w:val="single" w:sz="4" w:space="0" w:color="000000"/>
              <w:bottom w:val="single" w:sz="4" w:space="0" w:color="000000"/>
            </w:tcBorders>
            <w:vAlign w:val="center"/>
          </w:tcPr>
          <w:p w14:paraId="4793446C"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77B4C503" w14:textId="77777777" w:rsidR="00D9624C" w:rsidRPr="005540DA" w:rsidRDefault="00D9624C" w:rsidP="005540DA">
            <w:pPr>
              <w:spacing w:before="100" w:after="100" w:line="276" w:lineRule="auto"/>
            </w:pPr>
            <w:r w:rsidRPr="005540DA">
              <w:t>Το σύνολο του εξοπλισμού θα παραδοθεί σε πλήρη λειτουργικότητα. Ο προμηθευτής σε κάθε περίπτωση εγγυάται τα ακόλουθα:</w:t>
            </w:r>
          </w:p>
        </w:tc>
        <w:tc>
          <w:tcPr>
            <w:tcW w:w="1200" w:type="dxa"/>
            <w:tcBorders>
              <w:top w:val="single" w:sz="4" w:space="0" w:color="000000"/>
              <w:left w:val="single" w:sz="4" w:space="0" w:color="000000"/>
              <w:bottom w:val="single" w:sz="4" w:space="0" w:color="000000"/>
            </w:tcBorders>
            <w:vAlign w:val="center"/>
          </w:tcPr>
          <w:p w14:paraId="6CF705DD"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5BA8E033"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78ADFA89" w14:textId="77777777" w:rsidR="00D9624C" w:rsidRPr="005540DA" w:rsidRDefault="00D9624C" w:rsidP="005540DA">
            <w:pPr>
              <w:spacing w:before="100" w:after="240" w:line="276" w:lineRule="auto"/>
            </w:pPr>
          </w:p>
        </w:tc>
      </w:tr>
      <w:tr w:rsidR="00D9624C" w:rsidRPr="005540DA" w14:paraId="74A4EE03"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291111B8" w14:textId="77777777" w:rsidR="00D9624C" w:rsidRPr="005540DA" w:rsidRDefault="00D9624C" w:rsidP="005540DA">
            <w:pPr>
              <w:widowControl/>
              <w:numPr>
                <w:ilvl w:val="2"/>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0EE18F6C" w14:textId="77777777" w:rsidR="00D9624C" w:rsidRPr="005540DA" w:rsidRDefault="00D9624C" w:rsidP="005540DA">
            <w:pPr>
              <w:pBdr>
                <w:top w:val="nil"/>
                <w:left w:val="nil"/>
                <w:bottom w:val="nil"/>
                <w:right w:val="nil"/>
                <w:between w:val="nil"/>
              </w:pBdr>
              <w:spacing w:before="100" w:after="100" w:line="276" w:lineRule="auto"/>
              <w:ind w:left="754"/>
              <w:rPr>
                <w:color w:val="000000"/>
              </w:rPr>
            </w:pPr>
            <w:r w:rsidRPr="005540DA">
              <w:rPr>
                <w:color w:val="000000"/>
              </w:rPr>
              <w:t>Ομαλή εκκίνηση και λειτουργία του Συστήματος.</w:t>
            </w:r>
          </w:p>
        </w:tc>
        <w:tc>
          <w:tcPr>
            <w:tcW w:w="1200" w:type="dxa"/>
            <w:tcBorders>
              <w:top w:val="single" w:sz="4" w:space="0" w:color="000000"/>
              <w:left w:val="single" w:sz="4" w:space="0" w:color="000000"/>
              <w:bottom w:val="single" w:sz="4" w:space="0" w:color="000000"/>
            </w:tcBorders>
            <w:vAlign w:val="center"/>
          </w:tcPr>
          <w:p w14:paraId="7E47D1F6"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244EBF42"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7C0C083C" w14:textId="77777777" w:rsidR="00D9624C" w:rsidRPr="005540DA" w:rsidRDefault="00D9624C" w:rsidP="005540DA">
            <w:pPr>
              <w:spacing w:before="100" w:after="240" w:line="276" w:lineRule="auto"/>
            </w:pPr>
          </w:p>
        </w:tc>
      </w:tr>
      <w:tr w:rsidR="00D9624C" w:rsidRPr="005540DA" w14:paraId="15337C29"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764BF1FB" w14:textId="77777777" w:rsidR="00D9624C" w:rsidRPr="005540DA" w:rsidRDefault="00D9624C" w:rsidP="005540DA">
            <w:pPr>
              <w:widowControl/>
              <w:numPr>
                <w:ilvl w:val="2"/>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5A8F24FD" w14:textId="77777777" w:rsidR="00D9624C" w:rsidRPr="005540DA" w:rsidRDefault="00D9624C" w:rsidP="005540DA">
            <w:pPr>
              <w:pBdr>
                <w:top w:val="nil"/>
                <w:left w:val="nil"/>
                <w:bottom w:val="nil"/>
                <w:right w:val="nil"/>
                <w:between w:val="nil"/>
              </w:pBdr>
              <w:spacing w:before="100" w:after="100" w:line="276" w:lineRule="auto"/>
              <w:ind w:left="754"/>
              <w:rPr>
                <w:color w:val="000000"/>
              </w:rPr>
            </w:pPr>
            <w:r w:rsidRPr="005540DA">
              <w:rPr>
                <w:color w:val="000000"/>
              </w:rPr>
              <w:t>Απόλυτη συμβατότητα μεταξύ των υποσυστημάτων που το απαρτίζουν.</w:t>
            </w:r>
          </w:p>
        </w:tc>
        <w:tc>
          <w:tcPr>
            <w:tcW w:w="1200" w:type="dxa"/>
            <w:tcBorders>
              <w:top w:val="single" w:sz="4" w:space="0" w:color="000000"/>
              <w:left w:val="single" w:sz="4" w:space="0" w:color="000000"/>
              <w:bottom w:val="single" w:sz="4" w:space="0" w:color="000000"/>
            </w:tcBorders>
            <w:vAlign w:val="center"/>
          </w:tcPr>
          <w:p w14:paraId="408AF306"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2D9A0359"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087F42D4" w14:textId="77777777" w:rsidR="00D9624C" w:rsidRPr="005540DA" w:rsidRDefault="00D9624C" w:rsidP="005540DA">
            <w:pPr>
              <w:spacing w:before="100" w:after="240" w:line="276" w:lineRule="auto"/>
            </w:pPr>
          </w:p>
        </w:tc>
      </w:tr>
      <w:tr w:rsidR="00D9624C" w:rsidRPr="005540DA" w14:paraId="7A630AE1"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732EECC2"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6A3DD3B2" w14:textId="77777777" w:rsidR="00D9624C" w:rsidRPr="005540DA" w:rsidRDefault="00D9624C" w:rsidP="005540DA">
            <w:pPr>
              <w:spacing w:before="100" w:after="100" w:line="276" w:lineRule="auto"/>
            </w:pPr>
            <w:r w:rsidRPr="005540DA">
              <w:t>Θα πρέπει να προσφερθεί μια ολοκληρωμένη λύση (υλικό, λογισμικό και άδειες χρήσης), η οποία να καλύπτει το σύνολο των τεχνικών και επιχειρησιακών αναγκών και προδιαγραφών.</w:t>
            </w:r>
          </w:p>
        </w:tc>
        <w:tc>
          <w:tcPr>
            <w:tcW w:w="1200" w:type="dxa"/>
            <w:tcBorders>
              <w:top w:val="single" w:sz="4" w:space="0" w:color="000000"/>
              <w:left w:val="single" w:sz="4" w:space="0" w:color="000000"/>
              <w:bottom w:val="single" w:sz="4" w:space="0" w:color="000000"/>
            </w:tcBorders>
            <w:vAlign w:val="center"/>
          </w:tcPr>
          <w:p w14:paraId="60EF525E"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5837BFE8"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6DCA065D" w14:textId="77777777" w:rsidR="00D9624C" w:rsidRPr="005540DA" w:rsidRDefault="00D9624C" w:rsidP="005540DA">
            <w:pPr>
              <w:spacing w:before="100" w:after="240" w:line="276" w:lineRule="auto"/>
            </w:pPr>
          </w:p>
        </w:tc>
      </w:tr>
      <w:tr w:rsidR="00D9624C" w:rsidRPr="005540DA" w14:paraId="6FE22390"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44A5458F"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136A677A" w14:textId="77777777" w:rsidR="00D9624C" w:rsidRPr="005540DA" w:rsidRDefault="00D9624C" w:rsidP="005540DA">
            <w:pPr>
              <w:spacing w:before="100" w:after="100" w:line="276" w:lineRule="auto"/>
            </w:pPr>
            <w:r w:rsidRPr="005540DA">
              <w:t xml:space="preserve">Η προσφορά του υποψήφιου Αναδόχου θα πρέπει να περιλαμβάνει το σύνολο του αναγκαίου εξοπλισμού για τη εύρυθμη λειτουργία του προσφερόμενου Συστήματος (εξυπηρετητές, δίκτυο, αποθήκευση κτλ.), συμπεριλαμβανομένων των οδηγών καλωδίων – </w:t>
            </w:r>
            <w:proofErr w:type="spellStart"/>
            <w:r w:rsidRPr="005540DA">
              <w:t>cable</w:t>
            </w:r>
            <w:proofErr w:type="spellEnd"/>
            <w:r w:rsidRPr="005540DA">
              <w:t xml:space="preserve"> </w:t>
            </w:r>
            <w:proofErr w:type="spellStart"/>
            <w:r w:rsidRPr="005540DA">
              <w:t>rails</w:t>
            </w:r>
            <w:proofErr w:type="spellEnd"/>
            <w:r w:rsidRPr="005540DA">
              <w:t xml:space="preserve">, καθώς και </w:t>
            </w:r>
            <w:r w:rsidRPr="005540DA">
              <w:lastRenderedPageBreak/>
              <w:t>των οδηγών καλωδίων εντός των ικριωμάτων.</w:t>
            </w:r>
          </w:p>
          <w:p w14:paraId="741075B4" w14:textId="77777777" w:rsidR="00D9624C" w:rsidRPr="005540DA" w:rsidRDefault="00D9624C" w:rsidP="005540DA">
            <w:pPr>
              <w:spacing w:before="100" w:after="100" w:line="276" w:lineRule="auto"/>
            </w:pPr>
            <w:r w:rsidRPr="005540DA">
              <w:t xml:space="preserve">Ο Ανάδοχος θα υλοποιήσει οποιαδήποτε καλωδίωση απαιτείται για τη διασύνδεση του εξοπλισμού (π.χ. </w:t>
            </w:r>
            <w:proofErr w:type="spellStart"/>
            <w:r w:rsidRPr="005540DA">
              <w:t>patch</w:t>
            </w:r>
            <w:proofErr w:type="spellEnd"/>
            <w:r w:rsidRPr="005540DA">
              <w:t xml:space="preserve"> </w:t>
            </w:r>
            <w:proofErr w:type="spellStart"/>
            <w:r w:rsidRPr="005540DA">
              <w:t>panels</w:t>
            </w:r>
            <w:proofErr w:type="spellEnd"/>
            <w:r w:rsidRPr="005540DA">
              <w:t xml:space="preserve"> στα </w:t>
            </w:r>
            <w:proofErr w:type="spellStart"/>
            <w:r w:rsidRPr="005540DA">
              <w:t>racks</w:t>
            </w:r>
            <w:proofErr w:type="spellEnd"/>
            <w:r w:rsidRPr="005540DA">
              <w:t xml:space="preserve"> των εξυπηρετητών και δικτυακού εξοπλισμού και την καλωδίωση για την </w:t>
            </w:r>
            <w:r w:rsidRPr="005540DA">
              <w:rPr>
                <w:color w:val="000000" w:themeColor="text1"/>
              </w:rPr>
              <w:t xml:space="preserve">διασύνδεσή τους, καλώδια τροφοδοσίας, </w:t>
            </w:r>
            <w:proofErr w:type="spellStart"/>
            <w:r w:rsidRPr="005540DA">
              <w:rPr>
                <w:color w:val="000000" w:themeColor="text1"/>
              </w:rPr>
              <w:t>transceiver</w:t>
            </w:r>
            <w:proofErr w:type="spellEnd"/>
            <w:r w:rsidRPr="005540DA">
              <w:rPr>
                <w:color w:val="000000" w:themeColor="text1"/>
              </w:rPr>
              <w:t xml:space="preserve"> </w:t>
            </w:r>
            <w:proofErr w:type="spellStart"/>
            <w:r w:rsidRPr="005540DA">
              <w:rPr>
                <w:color w:val="000000" w:themeColor="text1"/>
              </w:rPr>
              <w:t>modules</w:t>
            </w:r>
            <w:proofErr w:type="spellEnd"/>
            <w:r w:rsidRPr="005540DA">
              <w:rPr>
                <w:color w:val="000000" w:themeColor="text1"/>
              </w:rPr>
              <w:t>, κ.λπ.).</w:t>
            </w:r>
          </w:p>
        </w:tc>
        <w:tc>
          <w:tcPr>
            <w:tcW w:w="1200" w:type="dxa"/>
            <w:tcBorders>
              <w:top w:val="single" w:sz="4" w:space="0" w:color="000000"/>
              <w:left w:val="single" w:sz="4" w:space="0" w:color="000000"/>
              <w:bottom w:val="single" w:sz="4" w:space="0" w:color="000000"/>
            </w:tcBorders>
            <w:vAlign w:val="center"/>
          </w:tcPr>
          <w:p w14:paraId="3680780C" w14:textId="77777777" w:rsidR="00D9624C" w:rsidRPr="005540DA" w:rsidRDefault="00D9624C" w:rsidP="005540DA">
            <w:pPr>
              <w:spacing w:before="100" w:after="240" w:line="276" w:lineRule="auto"/>
              <w:jc w:val="center"/>
              <w:rPr>
                <w:b/>
              </w:rPr>
            </w:pPr>
            <w:r w:rsidRPr="005540DA">
              <w:rPr>
                <w:b/>
              </w:rPr>
              <w:lastRenderedPageBreak/>
              <w:t>ΝΑΙ</w:t>
            </w:r>
          </w:p>
        </w:tc>
        <w:tc>
          <w:tcPr>
            <w:tcW w:w="1134" w:type="dxa"/>
            <w:tcBorders>
              <w:top w:val="single" w:sz="4" w:space="0" w:color="000000"/>
              <w:left w:val="single" w:sz="4" w:space="0" w:color="000000"/>
              <w:bottom w:val="single" w:sz="4" w:space="0" w:color="000000"/>
            </w:tcBorders>
            <w:vAlign w:val="center"/>
          </w:tcPr>
          <w:p w14:paraId="798A2F5C"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4547D5CE" w14:textId="77777777" w:rsidR="00D9624C" w:rsidRPr="005540DA" w:rsidRDefault="00D9624C" w:rsidP="005540DA">
            <w:pPr>
              <w:spacing w:before="100" w:after="240" w:line="276" w:lineRule="auto"/>
            </w:pPr>
          </w:p>
        </w:tc>
      </w:tr>
      <w:tr w:rsidR="00D9624C" w:rsidRPr="005540DA" w14:paraId="06531975"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517B4273"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00B1086D" w14:textId="77777777" w:rsidR="00D9624C" w:rsidRPr="005540DA" w:rsidRDefault="00D9624C" w:rsidP="005540DA">
            <w:pPr>
              <w:spacing w:before="100" w:after="100" w:line="276" w:lineRule="auto"/>
            </w:pPr>
            <w:r w:rsidRPr="005540DA">
              <w:t xml:space="preserve">O κεντρικός εξοπλισμός θα </w:t>
            </w:r>
            <w:proofErr w:type="spellStart"/>
            <w:r w:rsidRPr="005540DA">
              <w:t>παραμετροποιηθεί</w:t>
            </w:r>
            <w:proofErr w:type="spellEnd"/>
            <w:r w:rsidRPr="005540DA">
              <w:t xml:space="preserve"> και εγκατασταθεί σε πλήρη λειτουργία από τον Ανάδοχο σε χώρους που θα του υποδειχθούν.</w:t>
            </w:r>
          </w:p>
        </w:tc>
        <w:tc>
          <w:tcPr>
            <w:tcW w:w="1200" w:type="dxa"/>
            <w:tcBorders>
              <w:top w:val="single" w:sz="4" w:space="0" w:color="000000"/>
              <w:left w:val="single" w:sz="4" w:space="0" w:color="000000"/>
              <w:bottom w:val="single" w:sz="4" w:space="0" w:color="000000"/>
            </w:tcBorders>
            <w:vAlign w:val="center"/>
          </w:tcPr>
          <w:p w14:paraId="229CFE7D"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7BDBC06C"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3871F1B9" w14:textId="77777777" w:rsidR="00D9624C" w:rsidRPr="005540DA" w:rsidRDefault="00D9624C" w:rsidP="005540DA">
            <w:pPr>
              <w:spacing w:before="100" w:after="240" w:line="276" w:lineRule="auto"/>
            </w:pPr>
          </w:p>
        </w:tc>
      </w:tr>
      <w:tr w:rsidR="00D9624C" w:rsidRPr="005540DA" w14:paraId="3B14DBD3"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3D04496A"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68812BEA" w14:textId="77777777" w:rsidR="00D9624C" w:rsidRPr="005540DA" w:rsidRDefault="00D9624C" w:rsidP="005540DA">
            <w:pPr>
              <w:spacing w:before="100" w:after="100" w:line="276" w:lineRule="auto"/>
            </w:pPr>
            <w:r w:rsidRPr="005540DA">
              <w:t xml:space="preserve">Το σύνολο του εξοπλισμού θα παραδοθεί ενσωματωμένος σε </w:t>
            </w:r>
            <w:proofErr w:type="spellStart"/>
            <w:r w:rsidRPr="005540DA">
              <w:t>racks</w:t>
            </w:r>
            <w:proofErr w:type="spellEnd"/>
            <w:r w:rsidRPr="005540DA">
              <w:t xml:space="preserve"> τα οποία και θα προσφερθούν στο πλαίσιο του Έργου.</w:t>
            </w:r>
          </w:p>
        </w:tc>
        <w:tc>
          <w:tcPr>
            <w:tcW w:w="1200" w:type="dxa"/>
            <w:tcBorders>
              <w:top w:val="single" w:sz="4" w:space="0" w:color="000000"/>
              <w:left w:val="single" w:sz="4" w:space="0" w:color="000000"/>
              <w:bottom w:val="single" w:sz="4" w:space="0" w:color="000000"/>
            </w:tcBorders>
            <w:vAlign w:val="center"/>
          </w:tcPr>
          <w:p w14:paraId="3E7EA9FE"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1C4C4407"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34DA7059" w14:textId="77777777" w:rsidR="00D9624C" w:rsidRPr="005540DA" w:rsidRDefault="00D9624C" w:rsidP="005540DA">
            <w:pPr>
              <w:spacing w:before="100" w:after="240" w:line="276" w:lineRule="auto"/>
            </w:pPr>
          </w:p>
        </w:tc>
      </w:tr>
      <w:tr w:rsidR="00D9624C" w:rsidRPr="005540DA" w14:paraId="0B292396"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2A421129"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43990DC3" w14:textId="77777777" w:rsidR="00D9624C" w:rsidRPr="005540DA" w:rsidRDefault="00D9624C" w:rsidP="005540DA">
            <w:pPr>
              <w:spacing w:before="100" w:after="100" w:line="276" w:lineRule="auto"/>
            </w:pPr>
            <w:r w:rsidRPr="005540DA">
              <w:t xml:space="preserve">Τύπος ικριώματος: </w:t>
            </w:r>
            <w:proofErr w:type="spellStart"/>
            <w:r w:rsidRPr="005540DA">
              <w:t>επιδαπέδια</w:t>
            </w:r>
            <w:proofErr w:type="spellEnd"/>
            <w:r w:rsidRPr="005540DA">
              <w:t xml:space="preserve"> μεταλλική καμπίνα (</w:t>
            </w:r>
            <w:proofErr w:type="spellStart"/>
            <w:r w:rsidRPr="005540DA">
              <w:t>standard</w:t>
            </w:r>
            <w:proofErr w:type="spellEnd"/>
            <w:r w:rsidRPr="005540DA">
              <w:t xml:space="preserve"> 19” </w:t>
            </w:r>
            <w:proofErr w:type="spellStart"/>
            <w:r w:rsidRPr="005540DA">
              <w:t>rack</w:t>
            </w:r>
            <w:proofErr w:type="spellEnd"/>
            <w:r w:rsidRPr="005540DA">
              <w:t xml:space="preserve">) με ενσωματωμένα </w:t>
            </w:r>
            <w:proofErr w:type="spellStart"/>
            <w:r w:rsidRPr="005540DA">
              <w:t>Power</w:t>
            </w:r>
            <w:proofErr w:type="spellEnd"/>
            <w:r w:rsidRPr="005540DA">
              <w:t xml:space="preserve"> </w:t>
            </w:r>
            <w:proofErr w:type="spellStart"/>
            <w:r w:rsidRPr="005540DA">
              <w:t>Distribution</w:t>
            </w:r>
            <w:proofErr w:type="spellEnd"/>
            <w:r w:rsidRPr="005540DA">
              <w:t xml:space="preserve"> </w:t>
            </w:r>
            <w:proofErr w:type="spellStart"/>
            <w:r w:rsidRPr="005540DA">
              <w:t>Units</w:t>
            </w:r>
            <w:proofErr w:type="spellEnd"/>
            <w:r w:rsidRPr="005540DA">
              <w:t xml:space="preserve"> (</w:t>
            </w:r>
            <w:proofErr w:type="spellStart"/>
            <w:r w:rsidRPr="005540DA">
              <w:t>PDUs</w:t>
            </w:r>
            <w:proofErr w:type="spellEnd"/>
            <w:r w:rsidRPr="005540DA">
              <w:t>)</w:t>
            </w:r>
          </w:p>
        </w:tc>
        <w:tc>
          <w:tcPr>
            <w:tcW w:w="1200" w:type="dxa"/>
            <w:tcBorders>
              <w:top w:val="single" w:sz="4" w:space="0" w:color="000000"/>
              <w:left w:val="single" w:sz="4" w:space="0" w:color="000000"/>
              <w:bottom w:val="single" w:sz="4" w:space="0" w:color="000000"/>
            </w:tcBorders>
            <w:vAlign w:val="center"/>
          </w:tcPr>
          <w:p w14:paraId="61B1D0B3" w14:textId="77777777" w:rsidR="00D9624C" w:rsidRPr="005540DA" w:rsidRDefault="00D9624C" w:rsidP="005540DA">
            <w:pPr>
              <w:spacing w:before="100" w:after="240" w:line="276" w:lineRule="auto"/>
              <w:jc w:val="cente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7DA03B37"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070CA52B" w14:textId="77777777" w:rsidR="00D9624C" w:rsidRPr="005540DA" w:rsidRDefault="00D9624C" w:rsidP="005540DA">
            <w:pPr>
              <w:spacing w:before="100" w:after="240" w:line="276" w:lineRule="auto"/>
            </w:pPr>
          </w:p>
        </w:tc>
      </w:tr>
      <w:tr w:rsidR="00D9624C" w:rsidRPr="005540DA" w14:paraId="165E9C7E"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4446F77A"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7190CFD2" w14:textId="77777777" w:rsidR="00D9624C" w:rsidRPr="005540DA" w:rsidRDefault="00D9624C" w:rsidP="005540DA">
            <w:pPr>
              <w:spacing w:before="100" w:after="100" w:line="276" w:lineRule="auto"/>
            </w:pPr>
            <w:r w:rsidRPr="005540DA">
              <w:t>Για το σύνολο του κεντρικού εξοπλισμού να αναφερθούν οι συνολικές απαιτήσεις σε ισχύ ρεύματος (</w:t>
            </w:r>
            <w:proofErr w:type="spellStart"/>
            <w:r w:rsidRPr="005540DA">
              <w:t>Watt</w:t>
            </w:r>
            <w:proofErr w:type="spellEnd"/>
            <w:r w:rsidRPr="005540DA">
              <w:t xml:space="preserve"> στα 230 V) σε κατάσταση πλήρους φορτίου του στοιχείου.</w:t>
            </w:r>
          </w:p>
        </w:tc>
        <w:tc>
          <w:tcPr>
            <w:tcW w:w="1200" w:type="dxa"/>
            <w:tcBorders>
              <w:top w:val="single" w:sz="4" w:space="0" w:color="000000"/>
              <w:left w:val="single" w:sz="4" w:space="0" w:color="000000"/>
              <w:bottom w:val="single" w:sz="4" w:space="0" w:color="000000"/>
            </w:tcBorders>
            <w:vAlign w:val="center"/>
          </w:tcPr>
          <w:p w14:paraId="5B819696"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157AD688"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2484D14F" w14:textId="77777777" w:rsidR="00D9624C" w:rsidRPr="005540DA" w:rsidRDefault="00D9624C" w:rsidP="005540DA">
            <w:pPr>
              <w:spacing w:before="100" w:after="240" w:line="276" w:lineRule="auto"/>
            </w:pPr>
          </w:p>
        </w:tc>
      </w:tr>
      <w:tr w:rsidR="00D9624C" w:rsidRPr="005540DA" w14:paraId="2D2CDC7E"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46A64A9D"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748955C1" w14:textId="77777777" w:rsidR="00D9624C" w:rsidRPr="005540DA" w:rsidRDefault="00D9624C" w:rsidP="005540DA">
            <w:pPr>
              <w:spacing w:before="100" w:after="100" w:line="276" w:lineRule="auto"/>
            </w:pPr>
            <w:r w:rsidRPr="005540DA">
              <w:t>Για το σύνολο του κεντρικού εξοπλισμού να αναφερθούν οι ανάγκες σε ψύξη (συνολικά BTU/</w:t>
            </w:r>
            <w:proofErr w:type="spellStart"/>
            <w:r w:rsidRPr="005540DA">
              <w:t>hour</w:t>
            </w:r>
            <w:proofErr w:type="spellEnd"/>
            <w:r w:rsidRPr="005540DA">
              <w:t xml:space="preserve"> στα 230 V) της προσφερόμενης λύσης σε κατάσταση πλήρους φορτίου του στοιχείου.</w:t>
            </w:r>
          </w:p>
        </w:tc>
        <w:tc>
          <w:tcPr>
            <w:tcW w:w="1200" w:type="dxa"/>
            <w:tcBorders>
              <w:top w:val="single" w:sz="4" w:space="0" w:color="000000"/>
              <w:left w:val="single" w:sz="4" w:space="0" w:color="000000"/>
              <w:bottom w:val="single" w:sz="4" w:space="0" w:color="000000"/>
            </w:tcBorders>
            <w:vAlign w:val="center"/>
          </w:tcPr>
          <w:p w14:paraId="53ABBC75"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7E69AB58"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36DF3CD1" w14:textId="77777777" w:rsidR="00D9624C" w:rsidRPr="005540DA" w:rsidRDefault="00D9624C" w:rsidP="005540DA">
            <w:pPr>
              <w:spacing w:before="100" w:after="240" w:line="276" w:lineRule="auto"/>
            </w:pPr>
          </w:p>
        </w:tc>
      </w:tr>
      <w:tr w:rsidR="00D9624C" w:rsidRPr="005540DA" w14:paraId="05D9422B"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2D139AF3"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642C3990" w14:textId="77777777" w:rsidR="00D9624C" w:rsidRPr="005540DA" w:rsidRDefault="00D9624C" w:rsidP="005540DA">
            <w:pPr>
              <w:spacing w:before="100" w:after="100" w:line="276" w:lineRule="auto"/>
            </w:pPr>
            <w:r w:rsidRPr="005540DA">
              <w:t>Ο προσφερόμενος εξοπλισμός θα φέρει πιστοποίηση CE.</w:t>
            </w:r>
          </w:p>
        </w:tc>
        <w:tc>
          <w:tcPr>
            <w:tcW w:w="1200" w:type="dxa"/>
            <w:tcBorders>
              <w:top w:val="single" w:sz="4" w:space="0" w:color="000000"/>
              <w:left w:val="single" w:sz="4" w:space="0" w:color="000000"/>
              <w:bottom w:val="single" w:sz="4" w:space="0" w:color="000000"/>
            </w:tcBorders>
            <w:vAlign w:val="center"/>
          </w:tcPr>
          <w:p w14:paraId="0FA928A0" w14:textId="77777777" w:rsidR="00D9624C" w:rsidRPr="005540DA" w:rsidRDefault="00D9624C" w:rsidP="005540DA">
            <w:pPr>
              <w:spacing w:before="100" w:after="240" w:line="276" w:lineRule="auto"/>
              <w:jc w:val="center"/>
              <w:rPr>
                <w:b/>
              </w:rPr>
            </w:pPr>
            <w:r w:rsidRPr="005540DA">
              <w:rPr>
                <w:b/>
              </w:rPr>
              <w:t>NAI</w:t>
            </w:r>
          </w:p>
        </w:tc>
        <w:tc>
          <w:tcPr>
            <w:tcW w:w="1134" w:type="dxa"/>
            <w:tcBorders>
              <w:top w:val="single" w:sz="4" w:space="0" w:color="000000"/>
              <w:left w:val="single" w:sz="4" w:space="0" w:color="000000"/>
              <w:bottom w:val="single" w:sz="4" w:space="0" w:color="000000"/>
            </w:tcBorders>
            <w:vAlign w:val="center"/>
          </w:tcPr>
          <w:p w14:paraId="67883766"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6FC22383" w14:textId="77777777" w:rsidR="00D9624C" w:rsidRPr="005540DA" w:rsidRDefault="00D9624C" w:rsidP="005540DA">
            <w:pPr>
              <w:spacing w:before="100" w:after="240" w:line="276" w:lineRule="auto"/>
            </w:pPr>
          </w:p>
        </w:tc>
      </w:tr>
      <w:tr w:rsidR="00D9624C" w:rsidRPr="005540DA" w14:paraId="5199F812"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7ACC1C8C"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03701828" w14:textId="77777777" w:rsidR="00D9624C" w:rsidRPr="005540DA" w:rsidRDefault="00D9624C" w:rsidP="005540DA">
            <w:pPr>
              <w:spacing w:before="100" w:after="100" w:line="276" w:lineRule="auto"/>
            </w:pPr>
            <w:r w:rsidRPr="005540DA">
              <w:t xml:space="preserve">Ο υποψήφιος Ανάδοχος υποχρεούται να προσφέρει όλα τα απαιτούμενα καλώδια, </w:t>
            </w:r>
            <w:proofErr w:type="spellStart"/>
            <w:r w:rsidRPr="005540DA">
              <w:t>connectors</w:t>
            </w:r>
            <w:proofErr w:type="spellEnd"/>
            <w:r w:rsidRPr="005540DA">
              <w:t xml:space="preserve">, μετατροπείς </w:t>
            </w:r>
            <w:proofErr w:type="spellStart"/>
            <w:r w:rsidRPr="005540DA">
              <w:t>κτλ</w:t>
            </w:r>
            <w:proofErr w:type="spellEnd"/>
            <w:r w:rsidRPr="005540DA">
              <w:t xml:space="preserve"> που τυχόν απαιτηθούν για την εγκατάσταση, λειτουργία του προσφερόμενου κεντρικού εξοπλισμού και την ενσωμάτωση αυτού στην υφιστάμενη υποδομή με πλεονασμό και υψηλή διαθεσιμότητα.</w:t>
            </w:r>
          </w:p>
        </w:tc>
        <w:tc>
          <w:tcPr>
            <w:tcW w:w="1200" w:type="dxa"/>
            <w:tcBorders>
              <w:top w:val="single" w:sz="4" w:space="0" w:color="000000"/>
              <w:left w:val="single" w:sz="4" w:space="0" w:color="000000"/>
              <w:bottom w:val="single" w:sz="4" w:space="0" w:color="000000"/>
            </w:tcBorders>
            <w:vAlign w:val="center"/>
          </w:tcPr>
          <w:p w14:paraId="7E5B5C37"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11EDB833"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67C026B6" w14:textId="77777777" w:rsidR="00D9624C" w:rsidRPr="005540DA" w:rsidRDefault="00D9624C" w:rsidP="005540DA">
            <w:pPr>
              <w:spacing w:before="100" w:after="240" w:line="276" w:lineRule="auto"/>
            </w:pPr>
          </w:p>
        </w:tc>
      </w:tr>
      <w:tr w:rsidR="00D9624C" w:rsidRPr="005540DA" w14:paraId="796CAA05"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1ACEB038"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064B1A7B" w14:textId="77777777" w:rsidR="00D9624C" w:rsidRPr="005540DA" w:rsidRDefault="00D9624C" w:rsidP="005540DA">
            <w:pPr>
              <w:spacing w:before="100" w:after="100" w:line="276" w:lineRule="auto"/>
            </w:pPr>
            <w:r w:rsidRPr="005540DA">
              <w:t xml:space="preserve">Όλος ο εξοπλισμός της εγκατάστασης (εξυπηρετητές, δικτυακός εξοπλισμός κτλ.) να </w:t>
            </w:r>
            <w:r w:rsidRPr="005540DA">
              <w:lastRenderedPageBreak/>
              <w:t>παρέχεται με τον κατάλληλο πλεονασμό χωρίς μοναδικό σημείο αστοχίας (</w:t>
            </w:r>
            <w:proofErr w:type="spellStart"/>
            <w:r w:rsidRPr="005540DA">
              <w:t>single</w:t>
            </w:r>
            <w:proofErr w:type="spellEnd"/>
            <w:r w:rsidRPr="005540DA">
              <w:t xml:space="preserve"> </w:t>
            </w:r>
            <w:proofErr w:type="spellStart"/>
            <w:r w:rsidRPr="005540DA">
              <w:t>point</w:t>
            </w:r>
            <w:proofErr w:type="spellEnd"/>
            <w:r w:rsidRPr="005540DA">
              <w:t xml:space="preserve"> of </w:t>
            </w:r>
            <w:proofErr w:type="spellStart"/>
            <w:r w:rsidRPr="005540DA">
              <w:t>failure</w:t>
            </w:r>
            <w:proofErr w:type="spellEnd"/>
            <w:r w:rsidRPr="005540DA">
              <w:t>), ανοχή σε αστοχίες και υψηλή διαθεσιμότητα.</w:t>
            </w:r>
          </w:p>
        </w:tc>
        <w:tc>
          <w:tcPr>
            <w:tcW w:w="1200" w:type="dxa"/>
            <w:tcBorders>
              <w:top w:val="single" w:sz="4" w:space="0" w:color="000000"/>
              <w:left w:val="single" w:sz="4" w:space="0" w:color="000000"/>
              <w:bottom w:val="single" w:sz="4" w:space="0" w:color="000000"/>
            </w:tcBorders>
            <w:vAlign w:val="center"/>
          </w:tcPr>
          <w:p w14:paraId="0A4394C3" w14:textId="77777777" w:rsidR="00D9624C" w:rsidRPr="005540DA" w:rsidRDefault="00D9624C" w:rsidP="005540DA">
            <w:pPr>
              <w:spacing w:before="100" w:after="240" w:line="276" w:lineRule="auto"/>
              <w:jc w:val="center"/>
              <w:rPr>
                <w:b/>
              </w:rPr>
            </w:pPr>
            <w:r w:rsidRPr="005540DA">
              <w:rPr>
                <w:b/>
              </w:rPr>
              <w:lastRenderedPageBreak/>
              <w:t>ΝΑΙ</w:t>
            </w:r>
          </w:p>
        </w:tc>
        <w:tc>
          <w:tcPr>
            <w:tcW w:w="1134" w:type="dxa"/>
            <w:tcBorders>
              <w:top w:val="single" w:sz="4" w:space="0" w:color="000000"/>
              <w:left w:val="single" w:sz="4" w:space="0" w:color="000000"/>
              <w:bottom w:val="single" w:sz="4" w:space="0" w:color="000000"/>
            </w:tcBorders>
            <w:vAlign w:val="center"/>
          </w:tcPr>
          <w:p w14:paraId="5DAEB988"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13107532" w14:textId="77777777" w:rsidR="00D9624C" w:rsidRPr="005540DA" w:rsidRDefault="00D9624C" w:rsidP="005540DA">
            <w:pPr>
              <w:spacing w:before="100" w:after="240" w:line="276" w:lineRule="auto"/>
            </w:pPr>
          </w:p>
        </w:tc>
      </w:tr>
      <w:tr w:rsidR="00D9624C" w:rsidRPr="005540DA" w14:paraId="14183FDF"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58C37E1F"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vAlign w:val="center"/>
          </w:tcPr>
          <w:p w14:paraId="5ECA5249" w14:textId="77777777" w:rsidR="00D9624C" w:rsidRPr="005540DA" w:rsidRDefault="00D9624C" w:rsidP="005540DA">
            <w:pPr>
              <w:spacing w:before="100" w:after="100" w:line="276" w:lineRule="auto"/>
            </w:pPr>
            <w:r w:rsidRPr="005540DA">
              <w:t>Τα επί μέρους τμήματα που συνθέτουν τον προσφερόμενο εξοπλισμό (πλακέτες, σκληροί δίσκοι, οδηγοί δισκέτας, κάρτες, κ.λπ.) να είναι συναρμολογημένα από το εργοστάσιο κατασκευής.</w:t>
            </w:r>
          </w:p>
        </w:tc>
        <w:tc>
          <w:tcPr>
            <w:tcW w:w="1200" w:type="dxa"/>
            <w:tcBorders>
              <w:top w:val="single" w:sz="4" w:space="0" w:color="000000"/>
              <w:left w:val="single" w:sz="4" w:space="0" w:color="000000"/>
              <w:bottom w:val="single" w:sz="4" w:space="0" w:color="000000"/>
            </w:tcBorders>
            <w:vAlign w:val="center"/>
          </w:tcPr>
          <w:p w14:paraId="12C3B15C" w14:textId="77777777" w:rsidR="00D9624C" w:rsidRPr="005540DA" w:rsidRDefault="00D9624C" w:rsidP="005540DA">
            <w:pPr>
              <w:spacing w:before="100" w:after="24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7877CD0B" w14:textId="77777777" w:rsidR="00D9624C" w:rsidRPr="005540DA" w:rsidRDefault="00D9624C" w:rsidP="005540DA">
            <w:pPr>
              <w:spacing w:before="100" w:after="24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270208CC" w14:textId="77777777" w:rsidR="00D9624C" w:rsidRPr="005540DA" w:rsidRDefault="00D9624C" w:rsidP="005540DA">
            <w:pPr>
              <w:spacing w:before="100" w:after="240" w:line="276" w:lineRule="auto"/>
            </w:pPr>
          </w:p>
        </w:tc>
      </w:tr>
      <w:tr w:rsidR="00D9624C" w:rsidRPr="005540DA" w14:paraId="5DA1C101"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0157059D" w14:textId="77777777" w:rsidR="00D9624C" w:rsidRPr="005540DA" w:rsidRDefault="00D9624C" w:rsidP="005540DA">
            <w:pPr>
              <w:widowControl/>
              <w:numPr>
                <w:ilvl w:val="0"/>
                <w:numId w:val="11"/>
              </w:numPr>
              <w:pBdr>
                <w:top w:val="nil"/>
                <w:left w:val="nil"/>
                <w:bottom w:val="nil"/>
                <w:right w:val="nil"/>
                <w:between w:val="nil"/>
              </w:pBdr>
              <w:autoSpaceDE/>
              <w:autoSpaceDN/>
              <w:spacing w:before="100" w:after="100" w:line="276" w:lineRule="auto"/>
              <w:rPr>
                <w:color w:val="00000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027F02F9" w14:textId="77777777" w:rsidR="00D9624C" w:rsidRPr="005540DA" w:rsidRDefault="00D9624C" w:rsidP="005540DA">
            <w:pPr>
              <w:spacing w:before="100" w:after="100" w:line="276" w:lineRule="auto"/>
            </w:pPr>
            <w:r w:rsidRPr="005540DA">
              <w:rPr>
                <w:b/>
              </w:rPr>
              <w:t>Υποστήριξη</w:t>
            </w:r>
            <w:r w:rsidRPr="005540DA">
              <w:rPr>
                <w:b/>
                <w:lang w:val="en-US"/>
              </w:rPr>
              <w:t>-</w:t>
            </w:r>
            <w:r w:rsidRPr="005540DA">
              <w:rPr>
                <w:b/>
              </w:rPr>
              <w:t>εγγύηση</w:t>
            </w:r>
          </w:p>
        </w:tc>
      </w:tr>
      <w:tr w:rsidR="00D9624C" w:rsidRPr="005540DA" w14:paraId="49C39A42" w14:textId="77777777" w:rsidTr="003E3250">
        <w:trPr>
          <w:jc w:val="center"/>
        </w:trPr>
        <w:tc>
          <w:tcPr>
            <w:tcW w:w="720" w:type="dxa"/>
            <w:tcBorders>
              <w:top w:val="single" w:sz="4" w:space="0" w:color="000000"/>
              <w:left w:val="single" w:sz="4" w:space="0" w:color="000000"/>
              <w:bottom w:val="single" w:sz="4" w:space="0" w:color="000000"/>
            </w:tcBorders>
            <w:vAlign w:val="center"/>
          </w:tcPr>
          <w:p w14:paraId="217631B2" w14:textId="77777777" w:rsidR="00D9624C" w:rsidRPr="005540DA" w:rsidRDefault="00D9624C" w:rsidP="005540DA">
            <w:pPr>
              <w:widowControl/>
              <w:numPr>
                <w:ilvl w:val="1"/>
                <w:numId w:val="11"/>
              </w:numPr>
              <w:pBdr>
                <w:top w:val="nil"/>
                <w:left w:val="nil"/>
                <w:bottom w:val="nil"/>
                <w:right w:val="nil"/>
                <w:between w:val="nil"/>
              </w:pBdr>
              <w:autoSpaceDE/>
              <w:autoSpaceDN/>
              <w:spacing w:before="100" w:after="100" w:line="276" w:lineRule="auto"/>
              <w:rPr>
                <w:color w:val="000000"/>
              </w:rPr>
            </w:pPr>
          </w:p>
        </w:tc>
        <w:tc>
          <w:tcPr>
            <w:tcW w:w="5163" w:type="dxa"/>
            <w:tcBorders>
              <w:top w:val="single" w:sz="4" w:space="0" w:color="000000"/>
              <w:left w:val="single" w:sz="4" w:space="0" w:color="000000"/>
              <w:bottom w:val="single" w:sz="4" w:space="0" w:color="000000"/>
            </w:tcBorders>
          </w:tcPr>
          <w:p w14:paraId="4E5D3B3A" w14:textId="77777777" w:rsidR="00D9624C" w:rsidRPr="005540DA" w:rsidRDefault="00D9624C" w:rsidP="005540DA">
            <w:pPr>
              <w:spacing w:before="100" w:after="100" w:line="276" w:lineRule="auto"/>
            </w:pPr>
            <w:r w:rsidRPr="005540DA">
              <w:t>Διάθεση υποστήριξης του εξοπλισμού και λογισμικού συστημάτων για 1 έτος από την οριστική παραλαβή του έργου με:</w:t>
            </w:r>
          </w:p>
          <w:p w14:paraId="69B5F76F" w14:textId="77777777" w:rsidR="00D9624C" w:rsidRPr="005540DA" w:rsidRDefault="00D9624C" w:rsidP="005540DA">
            <w:pPr>
              <w:widowControl/>
              <w:numPr>
                <w:ilvl w:val="0"/>
                <w:numId w:val="10"/>
              </w:numPr>
              <w:pBdr>
                <w:top w:val="nil"/>
                <w:left w:val="nil"/>
                <w:bottom w:val="nil"/>
                <w:right w:val="nil"/>
                <w:between w:val="nil"/>
              </w:pBdr>
              <w:autoSpaceDE/>
              <w:autoSpaceDN/>
              <w:spacing w:before="100" w:line="276" w:lineRule="auto"/>
              <w:rPr>
                <w:color w:val="000000"/>
              </w:rPr>
            </w:pPr>
            <w:r w:rsidRPr="005540DA">
              <w:rPr>
                <w:color w:val="000000"/>
              </w:rPr>
              <w:t>Διόρθωση προβλημάτων εξοπλισμού (</w:t>
            </w:r>
            <w:proofErr w:type="spellStart"/>
            <w:r w:rsidRPr="005540DA">
              <w:rPr>
                <w:color w:val="000000"/>
              </w:rPr>
              <w:t>break</w:t>
            </w:r>
            <w:proofErr w:type="spellEnd"/>
            <w:r w:rsidRPr="005540DA">
              <w:rPr>
                <w:color w:val="000000"/>
              </w:rPr>
              <w:t xml:space="preserve"> &amp; </w:t>
            </w:r>
            <w:proofErr w:type="spellStart"/>
            <w:r w:rsidRPr="005540DA">
              <w:rPr>
                <w:color w:val="000000"/>
              </w:rPr>
              <w:t>fix</w:t>
            </w:r>
            <w:proofErr w:type="spellEnd"/>
            <w:r w:rsidRPr="005540DA">
              <w:rPr>
                <w:color w:val="000000"/>
              </w:rPr>
              <w:t>)</w:t>
            </w:r>
          </w:p>
          <w:p w14:paraId="04E25597" w14:textId="77777777" w:rsidR="00D9624C" w:rsidRPr="005540DA" w:rsidRDefault="00D9624C" w:rsidP="005540DA">
            <w:pPr>
              <w:widowControl/>
              <w:numPr>
                <w:ilvl w:val="0"/>
                <w:numId w:val="10"/>
              </w:numPr>
              <w:pBdr>
                <w:top w:val="nil"/>
                <w:left w:val="nil"/>
                <w:bottom w:val="nil"/>
                <w:right w:val="nil"/>
                <w:between w:val="nil"/>
              </w:pBdr>
              <w:autoSpaceDE/>
              <w:autoSpaceDN/>
              <w:spacing w:line="276" w:lineRule="auto"/>
              <w:rPr>
                <w:color w:val="000000"/>
              </w:rPr>
            </w:pPr>
            <w:r w:rsidRPr="005540DA">
              <w:rPr>
                <w:color w:val="000000"/>
              </w:rPr>
              <w:t>Διάθεση Διορθώσεων προβλημάτων ασφαλείας (</w:t>
            </w:r>
            <w:proofErr w:type="spellStart"/>
            <w:r w:rsidRPr="005540DA">
              <w:rPr>
                <w:color w:val="000000"/>
              </w:rPr>
              <w:t>security</w:t>
            </w:r>
            <w:proofErr w:type="spellEnd"/>
            <w:r w:rsidRPr="005540DA">
              <w:rPr>
                <w:color w:val="000000"/>
              </w:rPr>
              <w:t xml:space="preserve"> </w:t>
            </w:r>
            <w:proofErr w:type="spellStart"/>
            <w:r w:rsidRPr="005540DA">
              <w:rPr>
                <w:color w:val="000000"/>
              </w:rPr>
              <w:t>updates</w:t>
            </w:r>
            <w:proofErr w:type="spellEnd"/>
            <w:r w:rsidRPr="005540DA">
              <w:rPr>
                <w:color w:val="000000"/>
              </w:rPr>
              <w:t xml:space="preserve"> &amp; </w:t>
            </w:r>
            <w:proofErr w:type="spellStart"/>
            <w:r w:rsidRPr="005540DA">
              <w:rPr>
                <w:color w:val="000000"/>
              </w:rPr>
              <w:t>fixes</w:t>
            </w:r>
            <w:proofErr w:type="spellEnd"/>
            <w:r w:rsidRPr="005540DA">
              <w:rPr>
                <w:color w:val="000000"/>
              </w:rPr>
              <w:t xml:space="preserve">). </w:t>
            </w:r>
          </w:p>
          <w:p w14:paraId="79FA236C" w14:textId="77777777" w:rsidR="00D9624C" w:rsidRPr="005540DA" w:rsidRDefault="00D9624C" w:rsidP="005540DA">
            <w:pPr>
              <w:widowControl/>
              <w:numPr>
                <w:ilvl w:val="0"/>
                <w:numId w:val="10"/>
              </w:numPr>
              <w:pBdr>
                <w:top w:val="nil"/>
                <w:left w:val="nil"/>
                <w:bottom w:val="nil"/>
                <w:right w:val="nil"/>
                <w:between w:val="nil"/>
              </w:pBdr>
              <w:autoSpaceDE/>
              <w:autoSpaceDN/>
              <w:spacing w:line="276" w:lineRule="auto"/>
              <w:rPr>
                <w:color w:val="000000"/>
              </w:rPr>
            </w:pPr>
            <w:r w:rsidRPr="005540DA">
              <w:rPr>
                <w:color w:val="000000"/>
              </w:rPr>
              <w:t>Διάθεση όλων των απαραίτητων επιδιορθώσεων (</w:t>
            </w:r>
            <w:proofErr w:type="spellStart"/>
            <w:r w:rsidRPr="005540DA">
              <w:rPr>
                <w:color w:val="000000"/>
              </w:rPr>
              <w:t>patches</w:t>
            </w:r>
            <w:proofErr w:type="spellEnd"/>
            <w:r w:rsidRPr="005540DA">
              <w:rPr>
                <w:color w:val="000000"/>
              </w:rPr>
              <w:t>)</w:t>
            </w:r>
          </w:p>
          <w:p w14:paraId="0C2DCE77" w14:textId="77777777" w:rsidR="00D9624C" w:rsidRPr="005540DA" w:rsidRDefault="00D9624C" w:rsidP="005540DA">
            <w:pPr>
              <w:widowControl/>
              <w:numPr>
                <w:ilvl w:val="0"/>
                <w:numId w:val="10"/>
              </w:numPr>
              <w:pBdr>
                <w:top w:val="nil"/>
                <w:left w:val="nil"/>
                <w:bottom w:val="nil"/>
                <w:right w:val="nil"/>
                <w:between w:val="nil"/>
              </w:pBdr>
              <w:autoSpaceDE/>
              <w:autoSpaceDN/>
              <w:spacing w:after="100" w:line="276" w:lineRule="auto"/>
              <w:rPr>
                <w:color w:val="000000"/>
              </w:rPr>
            </w:pPr>
            <w:r w:rsidRPr="005540DA">
              <w:rPr>
                <w:color w:val="000000"/>
              </w:rPr>
              <w:t>Ενημέρωσης με τις νέες μελλοντικές εκδόσεις</w:t>
            </w:r>
          </w:p>
        </w:tc>
        <w:tc>
          <w:tcPr>
            <w:tcW w:w="1200" w:type="dxa"/>
            <w:tcBorders>
              <w:top w:val="single" w:sz="4" w:space="0" w:color="000000"/>
              <w:left w:val="single" w:sz="4" w:space="0" w:color="000000"/>
              <w:bottom w:val="single" w:sz="4" w:space="0" w:color="000000"/>
            </w:tcBorders>
            <w:vAlign w:val="center"/>
          </w:tcPr>
          <w:p w14:paraId="545651D1" w14:textId="77777777" w:rsidR="00D9624C" w:rsidRPr="005540DA" w:rsidRDefault="00D9624C" w:rsidP="005540DA">
            <w:pPr>
              <w:spacing w:before="100" w:after="100" w:line="276" w:lineRule="auto"/>
              <w:jc w:val="center"/>
              <w:rPr>
                <w:b/>
              </w:rPr>
            </w:pPr>
            <w:r w:rsidRPr="005540DA">
              <w:rPr>
                <w:b/>
              </w:rPr>
              <w:t>ΝΑΙ</w:t>
            </w:r>
          </w:p>
        </w:tc>
        <w:tc>
          <w:tcPr>
            <w:tcW w:w="1134" w:type="dxa"/>
            <w:tcBorders>
              <w:top w:val="single" w:sz="4" w:space="0" w:color="000000"/>
              <w:left w:val="single" w:sz="4" w:space="0" w:color="000000"/>
              <w:bottom w:val="single" w:sz="4" w:space="0" w:color="000000"/>
            </w:tcBorders>
            <w:vAlign w:val="center"/>
          </w:tcPr>
          <w:p w14:paraId="0E8DADAC" w14:textId="77777777" w:rsidR="00D9624C" w:rsidRPr="005540DA" w:rsidRDefault="00D9624C" w:rsidP="005540DA">
            <w:pPr>
              <w:spacing w:before="100" w:after="100" w:line="276" w:lineRule="auto"/>
            </w:pPr>
          </w:p>
        </w:tc>
        <w:tc>
          <w:tcPr>
            <w:tcW w:w="1554" w:type="dxa"/>
            <w:tcBorders>
              <w:top w:val="single" w:sz="4" w:space="0" w:color="000000"/>
              <w:left w:val="single" w:sz="4" w:space="0" w:color="000000"/>
              <w:bottom w:val="single" w:sz="4" w:space="0" w:color="000000"/>
              <w:right w:val="single" w:sz="4" w:space="0" w:color="000000"/>
            </w:tcBorders>
            <w:vAlign w:val="center"/>
          </w:tcPr>
          <w:p w14:paraId="6C4C64CA" w14:textId="77777777" w:rsidR="00D9624C" w:rsidRPr="005540DA" w:rsidRDefault="00D9624C" w:rsidP="005540DA">
            <w:pPr>
              <w:spacing w:before="100" w:after="100" w:line="276" w:lineRule="auto"/>
            </w:pPr>
          </w:p>
        </w:tc>
      </w:tr>
    </w:tbl>
    <w:p w14:paraId="7001BFFF" w14:textId="77777777" w:rsidR="00D9624C" w:rsidRPr="005540DA" w:rsidRDefault="00D9624C" w:rsidP="005540DA">
      <w:pPr>
        <w:spacing w:line="276" w:lineRule="auto"/>
        <w:jc w:val="both"/>
        <w:rPr>
          <w:b/>
        </w:rPr>
      </w:pPr>
    </w:p>
    <w:p w14:paraId="2F2F0B09" w14:textId="77777777" w:rsidR="00B255E6" w:rsidRDefault="00B255E6" w:rsidP="005540DA">
      <w:pPr>
        <w:spacing w:line="276" w:lineRule="auto"/>
        <w:ind w:left="857" w:right="852"/>
        <w:jc w:val="both"/>
        <w:rPr>
          <w:b/>
          <w:bCs/>
        </w:rPr>
      </w:pPr>
    </w:p>
    <w:p w14:paraId="0E2F9AAB" w14:textId="06CE3F12" w:rsidR="00D9624C" w:rsidRPr="005540DA" w:rsidRDefault="00D9624C" w:rsidP="005540DA">
      <w:pPr>
        <w:spacing w:line="276" w:lineRule="auto"/>
        <w:ind w:left="857" w:right="852"/>
        <w:jc w:val="both"/>
        <w:rPr>
          <w:b/>
          <w:bCs/>
        </w:rPr>
      </w:pPr>
      <w:r w:rsidRPr="005540DA">
        <w:rPr>
          <w:b/>
          <w:bCs/>
        </w:rPr>
        <w:t>Υλικό υποδομής αντιγράφων ασφαλείας βάσεων δεδομένων</w:t>
      </w:r>
    </w:p>
    <w:p w14:paraId="534D3D81" w14:textId="77777777" w:rsidR="00D9624C" w:rsidRPr="005540DA" w:rsidRDefault="00D9624C" w:rsidP="005540DA">
      <w:pPr>
        <w:spacing w:line="276" w:lineRule="auto"/>
        <w:jc w:val="both"/>
      </w:pPr>
    </w:p>
    <w:tbl>
      <w:tblPr>
        <w:tblW w:w="9771" w:type="dxa"/>
        <w:jc w:val="center"/>
        <w:tblLayout w:type="fixed"/>
        <w:tblLook w:val="0000" w:firstRow="0" w:lastRow="0" w:firstColumn="0" w:lastColumn="0" w:noHBand="0" w:noVBand="0"/>
      </w:tblPr>
      <w:tblGrid>
        <w:gridCol w:w="720"/>
        <w:gridCol w:w="5163"/>
        <w:gridCol w:w="1200"/>
        <w:gridCol w:w="1134"/>
        <w:gridCol w:w="1554"/>
      </w:tblGrid>
      <w:tr w:rsidR="007813E7" w:rsidRPr="003D2ACF" w14:paraId="30CBDA75" w14:textId="77777777" w:rsidTr="001F7410">
        <w:trPr>
          <w:tblHeader/>
          <w:jc w:val="center"/>
        </w:trPr>
        <w:tc>
          <w:tcPr>
            <w:tcW w:w="720" w:type="dxa"/>
            <w:tcBorders>
              <w:top w:val="single" w:sz="4" w:space="0" w:color="000000"/>
              <w:left w:val="single" w:sz="4" w:space="0" w:color="000000"/>
              <w:bottom w:val="single" w:sz="4" w:space="0" w:color="000000"/>
            </w:tcBorders>
            <w:shd w:val="clear" w:color="auto" w:fill="CCCCCC"/>
            <w:vAlign w:val="center"/>
          </w:tcPr>
          <w:p w14:paraId="35D70F4F" w14:textId="77777777" w:rsidR="007813E7" w:rsidRPr="003D2ACF" w:rsidRDefault="007813E7" w:rsidP="001F7410">
            <w:pPr>
              <w:spacing w:before="100" w:after="100"/>
              <w:rPr>
                <w:b/>
                <w:sz w:val="20"/>
                <w:szCs w:val="20"/>
              </w:rPr>
            </w:pPr>
            <w:r w:rsidRPr="003D2ACF">
              <w:rPr>
                <w:b/>
                <w:sz w:val="20"/>
                <w:szCs w:val="20"/>
              </w:rPr>
              <w:t>Α/Α</w:t>
            </w:r>
          </w:p>
        </w:tc>
        <w:tc>
          <w:tcPr>
            <w:tcW w:w="5163" w:type="dxa"/>
            <w:tcBorders>
              <w:top w:val="single" w:sz="4" w:space="0" w:color="000000"/>
              <w:left w:val="single" w:sz="4" w:space="0" w:color="000000"/>
              <w:bottom w:val="single" w:sz="4" w:space="0" w:color="000000"/>
            </w:tcBorders>
            <w:shd w:val="clear" w:color="auto" w:fill="CCCCCC"/>
            <w:vAlign w:val="center"/>
          </w:tcPr>
          <w:p w14:paraId="16730F16" w14:textId="77777777" w:rsidR="007813E7" w:rsidRPr="003D2ACF" w:rsidRDefault="007813E7" w:rsidP="001F7410">
            <w:pPr>
              <w:spacing w:before="100" w:after="100"/>
              <w:rPr>
                <w:b/>
                <w:sz w:val="20"/>
                <w:szCs w:val="20"/>
              </w:rPr>
            </w:pPr>
            <w:r w:rsidRPr="003D2ACF">
              <w:rPr>
                <w:b/>
                <w:sz w:val="20"/>
                <w:szCs w:val="20"/>
              </w:rPr>
              <w:t>ΠΡΟΔΙΑΓΡΑΦΗ</w:t>
            </w:r>
          </w:p>
        </w:tc>
        <w:tc>
          <w:tcPr>
            <w:tcW w:w="1200" w:type="dxa"/>
            <w:tcBorders>
              <w:top w:val="single" w:sz="4" w:space="0" w:color="000000"/>
              <w:left w:val="single" w:sz="4" w:space="0" w:color="000000"/>
              <w:bottom w:val="single" w:sz="4" w:space="0" w:color="000000"/>
            </w:tcBorders>
            <w:shd w:val="clear" w:color="auto" w:fill="CCCCCC"/>
            <w:vAlign w:val="center"/>
          </w:tcPr>
          <w:p w14:paraId="57167A1C" w14:textId="77777777" w:rsidR="007813E7" w:rsidRPr="003D2ACF" w:rsidRDefault="007813E7" w:rsidP="001F7410">
            <w:pPr>
              <w:spacing w:before="100" w:after="100"/>
              <w:rPr>
                <w:b/>
                <w:sz w:val="20"/>
                <w:szCs w:val="20"/>
              </w:rPr>
            </w:pPr>
            <w:r w:rsidRPr="003D2ACF">
              <w:rPr>
                <w:b/>
                <w:sz w:val="20"/>
                <w:szCs w:val="20"/>
              </w:rPr>
              <w:t>ΑΠΑΙΤΗΣΗ</w:t>
            </w:r>
          </w:p>
        </w:tc>
        <w:tc>
          <w:tcPr>
            <w:tcW w:w="1134" w:type="dxa"/>
            <w:tcBorders>
              <w:top w:val="single" w:sz="4" w:space="0" w:color="000000"/>
              <w:left w:val="single" w:sz="4" w:space="0" w:color="000000"/>
              <w:bottom w:val="single" w:sz="4" w:space="0" w:color="000000"/>
            </w:tcBorders>
            <w:shd w:val="clear" w:color="auto" w:fill="CCCCCC"/>
            <w:vAlign w:val="center"/>
          </w:tcPr>
          <w:p w14:paraId="14576A14" w14:textId="77777777" w:rsidR="007813E7" w:rsidRPr="003D2ACF" w:rsidRDefault="007813E7" w:rsidP="001F7410">
            <w:pPr>
              <w:spacing w:before="100" w:after="100"/>
              <w:rPr>
                <w:b/>
                <w:sz w:val="20"/>
                <w:szCs w:val="20"/>
              </w:rPr>
            </w:pPr>
            <w:r w:rsidRPr="003D2ACF">
              <w:rPr>
                <w:b/>
                <w:sz w:val="20"/>
                <w:szCs w:val="20"/>
              </w:rPr>
              <w:t>ΑΠΑΝΤΗΣΗ</w:t>
            </w:r>
          </w:p>
        </w:tc>
        <w:tc>
          <w:tcPr>
            <w:tcW w:w="155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88D35F0" w14:textId="77777777" w:rsidR="007813E7" w:rsidRPr="003D2ACF" w:rsidRDefault="007813E7" w:rsidP="001F7410">
            <w:pPr>
              <w:spacing w:before="100" w:after="100"/>
              <w:rPr>
                <w:b/>
                <w:sz w:val="20"/>
                <w:szCs w:val="20"/>
              </w:rPr>
            </w:pPr>
            <w:r w:rsidRPr="003D2ACF">
              <w:rPr>
                <w:b/>
                <w:sz w:val="20"/>
                <w:szCs w:val="20"/>
              </w:rPr>
              <w:t>ΠΑΡΑΠΟΜΠΗ</w:t>
            </w:r>
          </w:p>
          <w:p w14:paraId="5C5B2CA0" w14:textId="77777777" w:rsidR="007813E7" w:rsidRPr="003D2ACF" w:rsidRDefault="007813E7" w:rsidP="001F7410">
            <w:pPr>
              <w:spacing w:before="100" w:after="100"/>
              <w:rPr>
                <w:b/>
                <w:sz w:val="20"/>
                <w:szCs w:val="20"/>
              </w:rPr>
            </w:pPr>
            <w:r w:rsidRPr="003D2ACF">
              <w:rPr>
                <w:b/>
                <w:sz w:val="20"/>
                <w:szCs w:val="20"/>
              </w:rPr>
              <w:t>ΤΕΚΜΗΡΙΩΣΗΣ</w:t>
            </w:r>
          </w:p>
        </w:tc>
      </w:tr>
      <w:tr w:rsidR="007813E7" w:rsidRPr="003D2ACF" w14:paraId="4EF21FD0"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1788764D" w14:textId="77777777" w:rsidR="007813E7" w:rsidRPr="003D2ACF" w:rsidRDefault="007813E7" w:rsidP="007813E7">
            <w:pPr>
              <w:widowControl/>
              <w:numPr>
                <w:ilvl w:val="0"/>
                <w:numId w:val="8"/>
              </w:numPr>
              <w:pBdr>
                <w:top w:val="nil"/>
                <w:left w:val="nil"/>
                <w:bottom w:val="nil"/>
                <w:right w:val="nil"/>
                <w:between w:val="nil"/>
              </w:pBdr>
              <w:autoSpaceDE/>
              <w:autoSpaceDN/>
              <w:spacing w:before="100" w:after="100" w:line="360" w:lineRule="auto"/>
              <w:rPr>
                <w:color w:val="000000"/>
                <w:sz w:val="20"/>
                <w:szCs w:val="2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692F1980" w14:textId="77777777" w:rsidR="007813E7" w:rsidRPr="003D2ACF" w:rsidRDefault="007813E7" w:rsidP="001F7410">
            <w:pPr>
              <w:spacing w:before="100" w:after="100"/>
              <w:rPr>
                <w:sz w:val="20"/>
                <w:szCs w:val="20"/>
              </w:rPr>
            </w:pPr>
            <w:r w:rsidRPr="003D2ACF">
              <w:rPr>
                <w:b/>
                <w:sz w:val="20"/>
                <w:szCs w:val="20"/>
              </w:rPr>
              <w:t xml:space="preserve">Εξυπηρετητές Λήψης και Επαναφοράς Αντιγράφων Ασφαλείας Βάσεων Δεδομένων (Σ.Δ.Β.Δ.) </w:t>
            </w:r>
          </w:p>
        </w:tc>
      </w:tr>
      <w:tr w:rsidR="007813E7" w:rsidRPr="003D2ACF" w14:paraId="092E5AD8"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39BB4003"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5F937793" w14:textId="77777777" w:rsidR="007813E7" w:rsidRPr="003D2ACF" w:rsidRDefault="007813E7" w:rsidP="001F7410">
            <w:pPr>
              <w:spacing w:before="100" w:after="100"/>
              <w:rPr>
                <w:b/>
                <w:sz w:val="20"/>
                <w:szCs w:val="20"/>
              </w:rPr>
            </w:pPr>
            <w:r w:rsidRPr="003D2ACF">
              <w:rPr>
                <w:sz w:val="20"/>
                <w:szCs w:val="20"/>
              </w:rPr>
              <w:t>Να αναφερθεί ο κατασκευαστής και το μοντέλο για τους προσφερόμενους εξυπηρετητές</w:t>
            </w:r>
          </w:p>
        </w:tc>
        <w:tc>
          <w:tcPr>
            <w:tcW w:w="1200" w:type="dxa"/>
            <w:tcBorders>
              <w:top w:val="single" w:sz="4" w:space="0" w:color="000000"/>
              <w:left w:val="single" w:sz="4" w:space="0" w:color="000000"/>
              <w:bottom w:val="single" w:sz="4" w:space="0" w:color="000000"/>
            </w:tcBorders>
            <w:vAlign w:val="center"/>
          </w:tcPr>
          <w:p w14:paraId="375F1CFE"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56E806E7"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1E5DA276" w14:textId="77777777" w:rsidR="007813E7" w:rsidRPr="003D2ACF" w:rsidRDefault="007813E7" w:rsidP="001F7410">
            <w:pPr>
              <w:spacing w:before="100" w:after="100"/>
              <w:rPr>
                <w:sz w:val="20"/>
                <w:szCs w:val="20"/>
              </w:rPr>
            </w:pPr>
          </w:p>
        </w:tc>
      </w:tr>
      <w:tr w:rsidR="007813E7" w:rsidRPr="003D2ACF" w14:paraId="4A13EBB4"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25FB901"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tcPr>
          <w:p w14:paraId="3D493F78" w14:textId="77777777" w:rsidR="007813E7" w:rsidRPr="003D2ACF" w:rsidRDefault="007813E7" w:rsidP="001F7410">
            <w:pPr>
              <w:spacing w:before="100" w:after="100"/>
              <w:rPr>
                <w:b/>
                <w:sz w:val="20"/>
                <w:szCs w:val="20"/>
              </w:rPr>
            </w:pPr>
            <w:r w:rsidRPr="003D2ACF">
              <w:rPr>
                <w:sz w:val="20"/>
                <w:szCs w:val="20"/>
              </w:rPr>
              <w:t>Το σύνολο των εξυπηρετητών να είναι του ιδίου κατασκευαστή με το σύστημα εξυπηρέτησης και αποθήκευσης Βάσεων Δεδομένων.</w:t>
            </w:r>
          </w:p>
        </w:tc>
        <w:tc>
          <w:tcPr>
            <w:tcW w:w="1200" w:type="dxa"/>
            <w:tcBorders>
              <w:top w:val="single" w:sz="4" w:space="0" w:color="000000"/>
              <w:left w:val="single" w:sz="4" w:space="0" w:color="000000"/>
              <w:bottom w:val="single" w:sz="4" w:space="0" w:color="000000"/>
            </w:tcBorders>
            <w:vAlign w:val="center"/>
          </w:tcPr>
          <w:p w14:paraId="3E14ABD8"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3A1161B9"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7DED165" w14:textId="77777777" w:rsidR="007813E7" w:rsidRPr="003D2ACF" w:rsidRDefault="007813E7" w:rsidP="001F7410">
            <w:pPr>
              <w:spacing w:before="100" w:after="100"/>
              <w:rPr>
                <w:sz w:val="20"/>
                <w:szCs w:val="20"/>
              </w:rPr>
            </w:pPr>
          </w:p>
        </w:tc>
      </w:tr>
      <w:tr w:rsidR="007813E7" w:rsidRPr="003D2ACF" w14:paraId="411DBB69"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79463453"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15524F7D" w14:textId="77777777" w:rsidR="007813E7" w:rsidRPr="003D2ACF" w:rsidRDefault="007813E7" w:rsidP="001F7410">
            <w:pPr>
              <w:spacing w:before="100" w:after="100"/>
              <w:rPr>
                <w:b/>
                <w:sz w:val="20"/>
                <w:szCs w:val="20"/>
              </w:rPr>
            </w:pPr>
            <w:r w:rsidRPr="003D2ACF">
              <w:rPr>
                <w:sz w:val="20"/>
                <w:szCs w:val="20"/>
              </w:rPr>
              <w:t>Να εγκατασταθούν στα προσφερόμενα ικριώματα.</w:t>
            </w:r>
          </w:p>
        </w:tc>
        <w:tc>
          <w:tcPr>
            <w:tcW w:w="1200" w:type="dxa"/>
            <w:tcBorders>
              <w:top w:val="single" w:sz="4" w:space="0" w:color="000000"/>
              <w:left w:val="single" w:sz="4" w:space="0" w:color="000000"/>
              <w:bottom w:val="single" w:sz="4" w:space="0" w:color="000000"/>
            </w:tcBorders>
            <w:vAlign w:val="center"/>
          </w:tcPr>
          <w:p w14:paraId="11C0214A"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12C9D42D"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3DD6FFA" w14:textId="77777777" w:rsidR="007813E7" w:rsidRPr="003D2ACF" w:rsidRDefault="007813E7" w:rsidP="001F7410">
            <w:pPr>
              <w:spacing w:before="100" w:after="100"/>
              <w:rPr>
                <w:sz w:val="20"/>
                <w:szCs w:val="20"/>
              </w:rPr>
            </w:pPr>
          </w:p>
        </w:tc>
      </w:tr>
      <w:tr w:rsidR="007813E7" w:rsidRPr="003D2ACF" w14:paraId="2967C62E"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2CAB9312" w14:textId="77777777" w:rsidR="007813E7" w:rsidRPr="003D2ACF" w:rsidRDefault="007813E7" w:rsidP="007813E7">
            <w:pPr>
              <w:widowControl/>
              <w:numPr>
                <w:ilvl w:val="0"/>
                <w:numId w:val="8"/>
              </w:numPr>
              <w:pBdr>
                <w:top w:val="nil"/>
                <w:left w:val="nil"/>
                <w:bottom w:val="nil"/>
                <w:right w:val="nil"/>
                <w:between w:val="nil"/>
              </w:pBdr>
              <w:autoSpaceDE/>
              <w:autoSpaceDN/>
              <w:spacing w:before="100" w:after="100" w:line="360" w:lineRule="auto"/>
              <w:rPr>
                <w:color w:val="000000"/>
                <w:sz w:val="20"/>
                <w:szCs w:val="2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4D35F0E8" w14:textId="77777777" w:rsidR="007813E7" w:rsidRPr="003D2ACF" w:rsidRDefault="007813E7" w:rsidP="001F7410">
            <w:pPr>
              <w:spacing w:before="100" w:after="100"/>
              <w:rPr>
                <w:sz w:val="20"/>
                <w:szCs w:val="20"/>
              </w:rPr>
            </w:pPr>
            <w:r w:rsidRPr="003D2ACF">
              <w:rPr>
                <w:b/>
                <w:sz w:val="20"/>
                <w:szCs w:val="20"/>
              </w:rPr>
              <w:t xml:space="preserve">Αρχιτεκτονική </w:t>
            </w:r>
          </w:p>
        </w:tc>
      </w:tr>
      <w:tr w:rsidR="007813E7" w:rsidRPr="003D2ACF" w14:paraId="61F2C8E6"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D2A9AA5"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367B6DCE" w14:textId="77777777" w:rsidR="007813E7" w:rsidRPr="003D2ACF" w:rsidRDefault="007813E7" w:rsidP="001F7410">
            <w:pPr>
              <w:spacing w:before="100" w:after="100"/>
              <w:rPr>
                <w:b/>
                <w:sz w:val="20"/>
                <w:szCs w:val="20"/>
              </w:rPr>
            </w:pPr>
            <w:r w:rsidRPr="003D2ACF">
              <w:rPr>
                <w:sz w:val="20"/>
                <w:szCs w:val="20"/>
              </w:rPr>
              <w:t xml:space="preserve">Να </w:t>
            </w:r>
            <w:proofErr w:type="spellStart"/>
            <w:r w:rsidRPr="003D2ACF">
              <w:rPr>
                <w:sz w:val="20"/>
                <w:szCs w:val="20"/>
              </w:rPr>
              <w:t>περιγραφεί</w:t>
            </w:r>
            <w:proofErr w:type="spellEnd"/>
            <w:r w:rsidRPr="003D2ACF">
              <w:rPr>
                <w:sz w:val="20"/>
                <w:szCs w:val="20"/>
              </w:rPr>
              <w:t xml:space="preserve"> η αρχιτεκτονική υλοποίησης του συστήματος εξυπηρετητών.</w:t>
            </w:r>
          </w:p>
        </w:tc>
        <w:tc>
          <w:tcPr>
            <w:tcW w:w="1200" w:type="dxa"/>
            <w:tcBorders>
              <w:top w:val="single" w:sz="4" w:space="0" w:color="000000"/>
              <w:left w:val="single" w:sz="4" w:space="0" w:color="000000"/>
              <w:bottom w:val="single" w:sz="4" w:space="0" w:color="000000"/>
            </w:tcBorders>
            <w:vAlign w:val="center"/>
          </w:tcPr>
          <w:p w14:paraId="383044B7"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2EC8E1E5"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B8ED79E" w14:textId="77777777" w:rsidR="007813E7" w:rsidRPr="003D2ACF" w:rsidRDefault="007813E7" w:rsidP="001F7410">
            <w:pPr>
              <w:spacing w:before="100" w:after="100"/>
              <w:rPr>
                <w:sz w:val="20"/>
                <w:szCs w:val="20"/>
              </w:rPr>
            </w:pPr>
          </w:p>
        </w:tc>
      </w:tr>
      <w:tr w:rsidR="007813E7" w:rsidRPr="003D2ACF" w14:paraId="244102D0"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3A120D2D"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61904738" w14:textId="77777777" w:rsidR="007813E7" w:rsidRPr="003D2ACF" w:rsidRDefault="007813E7" w:rsidP="001F7410">
            <w:pPr>
              <w:spacing w:before="100" w:after="100"/>
              <w:rPr>
                <w:b/>
                <w:sz w:val="20"/>
                <w:szCs w:val="20"/>
              </w:rPr>
            </w:pPr>
            <w:r w:rsidRPr="003D2ACF">
              <w:rPr>
                <w:sz w:val="20"/>
                <w:szCs w:val="20"/>
              </w:rPr>
              <w:t>Αριθμός εξυπηρετητών σε διάταξη υψηλής διαθεσιμότητας και κατανομής φόρτου.</w:t>
            </w:r>
          </w:p>
        </w:tc>
        <w:tc>
          <w:tcPr>
            <w:tcW w:w="1200" w:type="dxa"/>
            <w:tcBorders>
              <w:top w:val="single" w:sz="4" w:space="0" w:color="000000"/>
              <w:left w:val="single" w:sz="4" w:space="0" w:color="000000"/>
              <w:bottom w:val="single" w:sz="4" w:space="0" w:color="000000"/>
            </w:tcBorders>
            <w:vAlign w:val="center"/>
          </w:tcPr>
          <w:p w14:paraId="7709214F" w14:textId="77777777" w:rsidR="007813E7" w:rsidRPr="003D2ACF" w:rsidRDefault="007813E7" w:rsidP="001F7410">
            <w:pPr>
              <w:spacing w:before="100" w:after="100"/>
              <w:jc w:val="center"/>
              <w:rPr>
                <w:b/>
                <w:sz w:val="20"/>
                <w:szCs w:val="20"/>
              </w:rPr>
            </w:pPr>
            <w:r w:rsidRPr="003D2ACF">
              <w:rPr>
                <w:b/>
                <w:sz w:val="20"/>
                <w:szCs w:val="20"/>
              </w:rPr>
              <w:t>&gt;= 2</w:t>
            </w:r>
          </w:p>
        </w:tc>
        <w:tc>
          <w:tcPr>
            <w:tcW w:w="1134" w:type="dxa"/>
            <w:tcBorders>
              <w:top w:val="single" w:sz="4" w:space="0" w:color="000000"/>
              <w:left w:val="single" w:sz="4" w:space="0" w:color="000000"/>
              <w:bottom w:val="single" w:sz="4" w:space="0" w:color="000000"/>
            </w:tcBorders>
            <w:vAlign w:val="center"/>
          </w:tcPr>
          <w:p w14:paraId="344FB81B"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7156A691" w14:textId="77777777" w:rsidR="007813E7" w:rsidRPr="003D2ACF" w:rsidRDefault="007813E7" w:rsidP="001F7410">
            <w:pPr>
              <w:spacing w:before="100" w:after="100"/>
              <w:rPr>
                <w:sz w:val="20"/>
                <w:szCs w:val="20"/>
              </w:rPr>
            </w:pPr>
          </w:p>
        </w:tc>
      </w:tr>
      <w:tr w:rsidR="007813E7" w:rsidRPr="003D2ACF" w14:paraId="0A6379F8"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6D159C08"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710FE121" w14:textId="77777777" w:rsidR="007813E7" w:rsidRPr="003D2ACF" w:rsidRDefault="007813E7" w:rsidP="001F7410">
            <w:pPr>
              <w:spacing w:before="100" w:after="100"/>
              <w:rPr>
                <w:b/>
                <w:sz w:val="20"/>
                <w:szCs w:val="20"/>
              </w:rPr>
            </w:pPr>
            <w:r w:rsidRPr="003D2ACF">
              <w:rPr>
                <w:sz w:val="20"/>
                <w:szCs w:val="20"/>
              </w:rPr>
              <w:t>Οι προσφερόμενοι εξυπηρετητές να διαθέτουν τροφοδοτικά σε κατάσταση n+1 εφεδρεία.</w:t>
            </w:r>
          </w:p>
        </w:tc>
        <w:tc>
          <w:tcPr>
            <w:tcW w:w="1200" w:type="dxa"/>
            <w:tcBorders>
              <w:top w:val="single" w:sz="4" w:space="0" w:color="000000"/>
              <w:left w:val="single" w:sz="4" w:space="0" w:color="000000"/>
              <w:bottom w:val="single" w:sz="4" w:space="0" w:color="000000"/>
            </w:tcBorders>
            <w:vAlign w:val="center"/>
          </w:tcPr>
          <w:p w14:paraId="093CA381"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765950B8"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B7AA046" w14:textId="77777777" w:rsidR="007813E7" w:rsidRPr="003D2ACF" w:rsidRDefault="007813E7" w:rsidP="001F7410">
            <w:pPr>
              <w:spacing w:before="100" w:after="100"/>
              <w:rPr>
                <w:sz w:val="20"/>
                <w:szCs w:val="20"/>
              </w:rPr>
            </w:pPr>
          </w:p>
        </w:tc>
      </w:tr>
      <w:tr w:rsidR="007813E7" w:rsidRPr="003D2ACF" w14:paraId="4235C38B"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254ADF16"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445D071D" w14:textId="77777777" w:rsidR="007813E7" w:rsidRPr="003D2ACF" w:rsidRDefault="007813E7" w:rsidP="001F7410">
            <w:pPr>
              <w:spacing w:before="100" w:after="100"/>
              <w:rPr>
                <w:b/>
                <w:sz w:val="20"/>
                <w:szCs w:val="20"/>
              </w:rPr>
            </w:pPr>
            <w:r w:rsidRPr="003D2ACF">
              <w:rPr>
                <w:sz w:val="20"/>
                <w:szCs w:val="20"/>
              </w:rPr>
              <w:t xml:space="preserve">Υποστήριξη λειτουργιών </w:t>
            </w:r>
            <w:proofErr w:type="spellStart"/>
            <w:r w:rsidRPr="003D2ACF">
              <w:rPr>
                <w:sz w:val="20"/>
                <w:szCs w:val="20"/>
              </w:rPr>
              <w:t>hot-swap</w:t>
            </w:r>
            <w:proofErr w:type="spellEnd"/>
            <w:r w:rsidRPr="003D2ACF">
              <w:rPr>
                <w:sz w:val="20"/>
                <w:szCs w:val="20"/>
              </w:rPr>
              <w:t xml:space="preserve"> (ή </w:t>
            </w:r>
            <w:proofErr w:type="spellStart"/>
            <w:r w:rsidRPr="003D2ACF">
              <w:rPr>
                <w:sz w:val="20"/>
                <w:szCs w:val="20"/>
              </w:rPr>
              <w:t>hot-plug</w:t>
            </w:r>
            <w:proofErr w:type="spellEnd"/>
            <w:r w:rsidRPr="003D2ACF">
              <w:rPr>
                <w:sz w:val="20"/>
                <w:szCs w:val="20"/>
              </w:rPr>
              <w:t xml:space="preserve">) σε επίπεδο δίσκων, </w:t>
            </w:r>
            <w:proofErr w:type="spellStart"/>
            <w:r w:rsidRPr="003D2ACF">
              <w:rPr>
                <w:sz w:val="20"/>
                <w:szCs w:val="20"/>
              </w:rPr>
              <w:t>hot-swap</w:t>
            </w:r>
            <w:proofErr w:type="spellEnd"/>
            <w:r w:rsidRPr="003D2ACF">
              <w:rPr>
                <w:sz w:val="20"/>
                <w:szCs w:val="20"/>
              </w:rPr>
              <w:t xml:space="preserve"> (ή </w:t>
            </w:r>
            <w:proofErr w:type="spellStart"/>
            <w:r w:rsidRPr="003D2ACF">
              <w:rPr>
                <w:sz w:val="20"/>
                <w:szCs w:val="20"/>
              </w:rPr>
              <w:t>hot-plug</w:t>
            </w:r>
            <w:proofErr w:type="spellEnd"/>
            <w:r w:rsidRPr="003D2ACF">
              <w:rPr>
                <w:sz w:val="20"/>
                <w:szCs w:val="20"/>
              </w:rPr>
              <w:t xml:space="preserve">) και </w:t>
            </w:r>
            <w:proofErr w:type="spellStart"/>
            <w:r w:rsidRPr="003D2ACF">
              <w:rPr>
                <w:sz w:val="20"/>
                <w:szCs w:val="20"/>
              </w:rPr>
              <w:t>redundant</w:t>
            </w:r>
            <w:proofErr w:type="spellEnd"/>
            <w:r w:rsidRPr="003D2ACF">
              <w:rPr>
                <w:sz w:val="20"/>
                <w:szCs w:val="20"/>
              </w:rPr>
              <w:t xml:space="preserve"> σε επίπεδο τροφοδοτικών και ανεμιστήρων.</w:t>
            </w:r>
          </w:p>
        </w:tc>
        <w:tc>
          <w:tcPr>
            <w:tcW w:w="1200" w:type="dxa"/>
            <w:tcBorders>
              <w:top w:val="single" w:sz="4" w:space="0" w:color="000000"/>
              <w:left w:val="single" w:sz="4" w:space="0" w:color="000000"/>
              <w:bottom w:val="single" w:sz="4" w:space="0" w:color="000000"/>
            </w:tcBorders>
            <w:vAlign w:val="center"/>
          </w:tcPr>
          <w:p w14:paraId="3FE6BF3F"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1243BA51"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B4F7484" w14:textId="77777777" w:rsidR="007813E7" w:rsidRPr="003D2ACF" w:rsidRDefault="007813E7" w:rsidP="001F7410">
            <w:pPr>
              <w:spacing w:before="100" w:after="100"/>
              <w:rPr>
                <w:sz w:val="20"/>
                <w:szCs w:val="20"/>
              </w:rPr>
            </w:pPr>
          </w:p>
        </w:tc>
      </w:tr>
      <w:tr w:rsidR="007813E7" w:rsidRPr="003D2ACF" w14:paraId="470D3A5A"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239B924D"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22484F8B" w14:textId="77777777" w:rsidR="007813E7" w:rsidRPr="003D2ACF" w:rsidRDefault="007813E7" w:rsidP="001F7410">
            <w:pPr>
              <w:spacing w:before="100" w:after="100"/>
              <w:rPr>
                <w:sz w:val="20"/>
                <w:szCs w:val="20"/>
              </w:rPr>
            </w:pPr>
            <w:r w:rsidRPr="003D2ACF">
              <w:rPr>
                <w:sz w:val="20"/>
                <w:szCs w:val="20"/>
              </w:rPr>
              <w:t xml:space="preserve">Να </w:t>
            </w:r>
            <w:proofErr w:type="spellStart"/>
            <w:r w:rsidRPr="003D2ACF">
              <w:rPr>
                <w:sz w:val="20"/>
                <w:szCs w:val="20"/>
              </w:rPr>
              <w:t>περιγραφεί</w:t>
            </w:r>
            <w:proofErr w:type="spellEnd"/>
            <w:r w:rsidRPr="003D2ACF">
              <w:rPr>
                <w:sz w:val="20"/>
                <w:szCs w:val="20"/>
              </w:rPr>
              <w:t xml:space="preserve"> η διάταξη υψηλής διαθεσιμότητας που θα υποστηρίζει το σύστημα καθώς και ο τρόπος υλοποίησης αυτής:</w:t>
            </w:r>
          </w:p>
          <w:p w14:paraId="4B204A7B" w14:textId="77777777" w:rsidR="007813E7" w:rsidRPr="003D2ACF" w:rsidRDefault="007813E7" w:rsidP="007813E7">
            <w:pPr>
              <w:widowControl/>
              <w:numPr>
                <w:ilvl w:val="0"/>
                <w:numId w:val="9"/>
              </w:numPr>
              <w:pBdr>
                <w:top w:val="nil"/>
                <w:left w:val="nil"/>
                <w:bottom w:val="nil"/>
                <w:right w:val="nil"/>
                <w:between w:val="nil"/>
              </w:pBdr>
              <w:autoSpaceDE/>
              <w:autoSpaceDN/>
              <w:spacing w:before="100" w:line="360" w:lineRule="auto"/>
              <w:jc w:val="both"/>
              <w:rPr>
                <w:color w:val="000000"/>
                <w:sz w:val="20"/>
                <w:szCs w:val="20"/>
              </w:rPr>
            </w:pPr>
            <w:r w:rsidRPr="003D2ACF">
              <w:rPr>
                <w:color w:val="000000"/>
                <w:sz w:val="20"/>
                <w:szCs w:val="20"/>
              </w:rPr>
              <w:t>πλεονάζοντα στοιχεία</w:t>
            </w:r>
          </w:p>
          <w:p w14:paraId="30D6395C" w14:textId="77777777" w:rsidR="007813E7" w:rsidRPr="003D2ACF" w:rsidRDefault="007813E7" w:rsidP="007813E7">
            <w:pPr>
              <w:widowControl/>
              <w:numPr>
                <w:ilvl w:val="0"/>
                <w:numId w:val="9"/>
              </w:numPr>
              <w:pBdr>
                <w:top w:val="nil"/>
                <w:left w:val="nil"/>
                <w:bottom w:val="nil"/>
                <w:right w:val="nil"/>
                <w:between w:val="nil"/>
              </w:pBdr>
              <w:autoSpaceDE/>
              <w:autoSpaceDN/>
              <w:spacing w:after="100" w:line="360" w:lineRule="auto"/>
              <w:jc w:val="both"/>
              <w:rPr>
                <w:color w:val="000000"/>
                <w:sz w:val="20"/>
                <w:szCs w:val="20"/>
              </w:rPr>
            </w:pPr>
            <w:r w:rsidRPr="003D2ACF">
              <w:rPr>
                <w:color w:val="000000"/>
                <w:sz w:val="20"/>
                <w:szCs w:val="20"/>
              </w:rPr>
              <w:t>καταμερισμό φόρτου εργασίας</w:t>
            </w:r>
          </w:p>
          <w:p w14:paraId="25634EBF" w14:textId="77777777" w:rsidR="007813E7" w:rsidRPr="003D2ACF" w:rsidRDefault="007813E7" w:rsidP="001F7410">
            <w:pPr>
              <w:spacing w:before="100" w:after="100"/>
              <w:rPr>
                <w:b/>
                <w:sz w:val="20"/>
                <w:szCs w:val="20"/>
              </w:rPr>
            </w:pPr>
            <w:r w:rsidRPr="003D2ACF">
              <w:rPr>
                <w:sz w:val="20"/>
                <w:szCs w:val="20"/>
              </w:rPr>
              <w:t>άλλο</w:t>
            </w:r>
          </w:p>
        </w:tc>
        <w:tc>
          <w:tcPr>
            <w:tcW w:w="1200" w:type="dxa"/>
            <w:tcBorders>
              <w:top w:val="single" w:sz="4" w:space="0" w:color="000000"/>
              <w:left w:val="single" w:sz="4" w:space="0" w:color="000000"/>
              <w:bottom w:val="single" w:sz="4" w:space="0" w:color="000000"/>
            </w:tcBorders>
            <w:vAlign w:val="center"/>
          </w:tcPr>
          <w:p w14:paraId="6DD0C46F"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7D0CC85D"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E6F834E" w14:textId="77777777" w:rsidR="007813E7" w:rsidRPr="003D2ACF" w:rsidRDefault="007813E7" w:rsidP="001F7410">
            <w:pPr>
              <w:spacing w:before="100" w:after="100"/>
              <w:rPr>
                <w:sz w:val="20"/>
                <w:szCs w:val="20"/>
              </w:rPr>
            </w:pPr>
          </w:p>
        </w:tc>
      </w:tr>
      <w:tr w:rsidR="007813E7" w:rsidRPr="003D2ACF" w14:paraId="33134C72"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618461A4"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2EA2AD57" w14:textId="77777777" w:rsidR="007813E7" w:rsidRPr="003D2ACF" w:rsidRDefault="007813E7" w:rsidP="001F7410">
            <w:pPr>
              <w:spacing w:before="100" w:after="100"/>
              <w:rPr>
                <w:b/>
                <w:sz w:val="20"/>
                <w:szCs w:val="20"/>
              </w:rPr>
            </w:pPr>
            <w:r w:rsidRPr="003D2ACF">
              <w:rPr>
                <w:sz w:val="20"/>
                <w:szCs w:val="20"/>
              </w:rPr>
              <w:t>Η προσφερόμενη αρχιτεκτονική να προσφέρει χαρακτηριστικά οριζόντιας κλιμάκωσης. Να τεκμηριωθούν οι δυνατότητες οριζόντιας κλιμάκωσης σε όλα τα επίπεδα της προσφερόμενης αρχιτεκτονικής.</w:t>
            </w:r>
          </w:p>
        </w:tc>
        <w:tc>
          <w:tcPr>
            <w:tcW w:w="1200" w:type="dxa"/>
            <w:tcBorders>
              <w:top w:val="single" w:sz="4" w:space="0" w:color="000000"/>
              <w:left w:val="single" w:sz="4" w:space="0" w:color="000000"/>
              <w:bottom w:val="single" w:sz="4" w:space="0" w:color="000000"/>
            </w:tcBorders>
            <w:vAlign w:val="center"/>
          </w:tcPr>
          <w:p w14:paraId="31E0B780"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14EC7BA0"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F4F5F99" w14:textId="77777777" w:rsidR="007813E7" w:rsidRPr="003D2ACF" w:rsidRDefault="007813E7" w:rsidP="001F7410">
            <w:pPr>
              <w:spacing w:before="100" w:after="100"/>
              <w:rPr>
                <w:sz w:val="20"/>
                <w:szCs w:val="20"/>
              </w:rPr>
            </w:pPr>
          </w:p>
        </w:tc>
      </w:tr>
      <w:tr w:rsidR="007813E7" w:rsidRPr="003D2ACF" w14:paraId="27C28530"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6687F6B" w14:textId="77777777" w:rsidR="007813E7" w:rsidRPr="003D2ACF" w:rsidRDefault="007813E7" w:rsidP="007813E7">
            <w:pPr>
              <w:widowControl/>
              <w:numPr>
                <w:ilvl w:val="0"/>
                <w:numId w:val="8"/>
              </w:numPr>
              <w:pBdr>
                <w:top w:val="nil"/>
                <w:left w:val="nil"/>
                <w:bottom w:val="nil"/>
                <w:right w:val="nil"/>
                <w:between w:val="nil"/>
              </w:pBdr>
              <w:autoSpaceDE/>
              <w:autoSpaceDN/>
              <w:spacing w:before="100" w:after="100" w:line="360" w:lineRule="auto"/>
              <w:rPr>
                <w:color w:val="000000"/>
                <w:sz w:val="20"/>
                <w:szCs w:val="2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71ECE2B7" w14:textId="77777777" w:rsidR="007813E7" w:rsidRPr="003D2ACF" w:rsidRDefault="007813E7" w:rsidP="001F7410">
            <w:pPr>
              <w:spacing w:before="100" w:after="100"/>
              <w:rPr>
                <w:sz w:val="20"/>
                <w:szCs w:val="20"/>
              </w:rPr>
            </w:pPr>
            <w:r w:rsidRPr="003D2ACF">
              <w:rPr>
                <w:b/>
                <w:sz w:val="20"/>
                <w:szCs w:val="20"/>
              </w:rPr>
              <w:t>Ι/Ο</w:t>
            </w:r>
          </w:p>
        </w:tc>
      </w:tr>
      <w:tr w:rsidR="007813E7" w:rsidRPr="003D2ACF" w14:paraId="27D48965"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6C7C3BE8"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75131955" w14:textId="77777777" w:rsidR="007813E7" w:rsidRPr="0055211F" w:rsidRDefault="007813E7" w:rsidP="001F7410">
            <w:pPr>
              <w:spacing w:before="100" w:after="100"/>
              <w:rPr>
                <w:sz w:val="20"/>
                <w:szCs w:val="20"/>
              </w:rPr>
            </w:pPr>
            <w:r w:rsidRPr="0055211F">
              <w:rPr>
                <w:sz w:val="20"/>
                <w:szCs w:val="20"/>
              </w:rPr>
              <w:t xml:space="preserve">Συνολικό εύρος ζώνης </w:t>
            </w:r>
            <w:proofErr w:type="spellStart"/>
            <w:r w:rsidRPr="0055211F">
              <w:rPr>
                <w:sz w:val="20"/>
                <w:szCs w:val="20"/>
              </w:rPr>
              <w:t>Ethernet</w:t>
            </w:r>
            <w:proofErr w:type="spellEnd"/>
            <w:r w:rsidRPr="0055211F">
              <w:rPr>
                <w:sz w:val="20"/>
                <w:szCs w:val="20"/>
              </w:rPr>
              <w:t xml:space="preserve">, με </w:t>
            </w:r>
            <w:proofErr w:type="spellStart"/>
            <w:r w:rsidRPr="0055211F">
              <w:rPr>
                <w:sz w:val="20"/>
                <w:szCs w:val="20"/>
              </w:rPr>
              <w:t>redundant</w:t>
            </w:r>
            <w:proofErr w:type="spellEnd"/>
            <w:r w:rsidRPr="0055211F">
              <w:rPr>
                <w:sz w:val="20"/>
                <w:szCs w:val="20"/>
              </w:rPr>
              <w:t xml:space="preserve"> οπτικές</w:t>
            </w:r>
            <w:r>
              <w:rPr>
                <w:sz w:val="20"/>
                <w:szCs w:val="20"/>
              </w:rPr>
              <w:t xml:space="preserve"> </w:t>
            </w:r>
            <w:r w:rsidRPr="0055211F">
              <w:rPr>
                <w:sz w:val="20"/>
                <w:szCs w:val="20"/>
              </w:rPr>
              <w:t>συνδέσεις 10 ή 25GbE, για διασύνδεση με το δίκτυο του</w:t>
            </w:r>
            <w:r>
              <w:rPr>
                <w:sz w:val="20"/>
                <w:szCs w:val="20"/>
              </w:rPr>
              <w:t xml:space="preserve"> </w:t>
            </w:r>
            <w:r w:rsidRPr="0055211F">
              <w:rPr>
                <w:sz w:val="20"/>
                <w:szCs w:val="20"/>
              </w:rPr>
              <w:t>ΕΟΠΥΥ (</w:t>
            </w:r>
            <w:proofErr w:type="spellStart"/>
            <w:r w:rsidRPr="0055211F">
              <w:rPr>
                <w:sz w:val="20"/>
                <w:szCs w:val="20"/>
              </w:rPr>
              <w:t>Gbps</w:t>
            </w:r>
            <w:proofErr w:type="spellEnd"/>
            <w:r w:rsidRPr="0055211F">
              <w:rPr>
                <w:sz w:val="20"/>
                <w:szCs w:val="20"/>
              </w:rPr>
              <w:t>), ανάλογα με το αποτέλεσμα της "Φάσης Α: Μελέτη υλοποίησης – Ανάλυση Απαιτήσεων"</w:t>
            </w:r>
          </w:p>
        </w:tc>
        <w:tc>
          <w:tcPr>
            <w:tcW w:w="1200" w:type="dxa"/>
            <w:tcBorders>
              <w:top w:val="single" w:sz="4" w:space="0" w:color="000000"/>
              <w:left w:val="single" w:sz="4" w:space="0" w:color="000000"/>
              <w:bottom w:val="single" w:sz="4" w:space="0" w:color="000000"/>
            </w:tcBorders>
            <w:vAlign w:val="center"/>
          </w:tcPr>
          <w:p w14:paraId="78BFBB00" w14:textId="77777777" w:rsidR="007813E7" w:rsidRPr="0055211F" w:rsidRDefault="007813E7" w:rsidP="001F7410">
            <w:pPr>
              <w:spacing w:before="100" w:after="100"/>
              <w:jc w:val="center"/>
              <w:rPr>
                <w:b/>
                <w:sz w:val="20"/>
                <w:szCs w:val="20"/>
              </w:rPr>
            </w:pPr>
            <w:r w:rsidRPr="003D2ACF">
              <w:rPr>
                <w:b/>
                <w:sz w:val="20"/>
                <w:szCs w:val="20"/>
              </w:rPr>
              <w:t xml:space="preserve">&gt;= </w:t>
            </w:r>
            <w:r>
              <w:rPr>
                <w:b/>
                <w:sz w:val="20"/>
                <w:szCs w:val="20"/>
              </w:rPr>
              <w:t>10</w:t>
            </w:r>
          </w:p>
        </w:tc>
        <w:tc>
          <w:tcPr>
            <w:tcW w:w="1134" w:type="dxa"/>
            <w:tcBorders>
              <w:top w:val="single" w:sz="4" w:space="0" w:color="000000"/>
              <w:left w:val="single" w:sz="4" w:space="0" w:color="000000"/>
              <w:bottom w:val="single" w:sz="4" w:space="0" w:color="000000"/>
            </w:tcBorders>
            <w:vAlign w:val="center"/>
          </w:tcPr>
          <w:p w14:paraId="6E75E935"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C8079FC" w14:textId="77777777" w:rsidR="007813E7" w:rsidRPr="003D2ACF" w:rsidRDefault="007813E7" w:rsidP="001F7410">
            <w:pPr>
              <w:spacing w:before="100" w:after="100"/>
              <w:rPr>
                <w:sz w:val="20"/>
                <w:szCs w:val="20"/>
              </w:rPr>
            </w:pPr>
          </w:p>
        </w:tc>
      </w:tr>
      <w:tr w:rsidR="007813E7" w:rsidRPr="003D2ACF" w14:paraId="07F83D56"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1FA7C128"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01A9F0BB" w14:textId="77777777" w:rsidR="007813E7" w:rsidRPr="003D2ACF" w:rsidRDefault="007813E7" w:rsidP="001F7410">
            <w:pPr>
              <w:spacing w:before="100" w:after="100"/>
              <w:rPr>
                <w:b/>
                <w:sz w:val="20"/>
                <w:szCs w:val="20"/>
              </w:rPr>
            </w:pPr>
            <w:r w:rsidRPr="003D2ACF">
              <w:rPr>
                <w:sz w:val="20"/>
                <w:szCs w:val="20"/>
              </w:rPr>
              <w:t xml:space="preserve">Θύρες διασύνδεσης με το σύστημα αποθήκευσης, τύπου 32 </w:t>
            </w:r>
            <w:proofErr w:type="spellStart"/>
            <w:r w:rsidRPr="003D2ACF">
              <w:rPr>
                <w:sz w:val="20"/>
                <w:szCs w:val="20"/>
              </w:rPr>
              <w:t>Gbps</w:t>
            </w:r>
            <w:proofErr w:type="spellEnd"/>
            <w:r w:rsidRPr="003D2ACF">
              <w:rPr>
                <w:sz w:val="20"/>
                <w:szCs w:val="20"/>
              </w:rPr>
              <w:t xml:space="preserve"> </w:t>
            </w:r>
            <w:proofErr w:type="spellStart"/>
            <w:r w:rsidRPr="003D2ACF">
              <w:rPr>
                <w:sz w:val="20"/>
                <w:szCs w:val="20"/>
              </w:rPr>
              <w:t>Fibre</w:t>
            </w:r>
            <w:proofErr w:type="spellEnd"/>
            <w:r w:rsidRPr="003D2ACF">
              <w:rPr>
                <w:sz w:val="20"/>
                <w:szCs w:val="20"/>
              </w:rPr>
              <w:t xml:space="preserve"> </w:t>
            </w:r>
            <w:proofErr w:type="spellStart"/>
            <w:r w:rsidRPr="003D2ACF">
              <w:rPr>
                <w:sz w:val="20"/>
                <w:szCs w:val="20"/>
              </w:rPr>
              <w:t>Channel</w:t>
            </w:r>
            <w:proofErr w:type="spellEnd"/>
            <w:r w:rsidRPr="003D2ACF">
              <w:rPr>
                <w:sz w:val="20"/>
                <w:szCs w:val="20"/>
              </w:rPr>
              <w:t xml:space="preserve"> ή </w:t>
            </w:r>
            <w:proofErr w:type="spellStart"/>
            <w:r w:rsidRPr="003D2ACF">
              <w:rPr>
                <w:sz w:val="20"/>
                <w:szCs w:val="20"/>
              </w:rPr>
              <w:t>InfiniBand</w:t>
            </w:r>
            <w:proofErr w:type="spellEnd"/>
            <w:r w:rsidRPr="003D2ACF">
              <w:rPr>
                <w:sz w:val="20"/>
                <w:szCs w:val="20"/>
              </w:rPr>
              <w:t xml:space="preserve">, ή </w:t>
            </w:r>
            <w:proofErr w:type="spellStart"/>
            <w:r w:rsidRPr="003D2ACF">
              <w:rPr>
                <w:sz w:val="20"/>
                <w:szCs w:val="20"/>
              </w:rPr>
              <w:t>RoCE</w:t>
            </w:r>
            <w:proofErr w:type="spellEnd"/>
            <w:r w:rsidRPr="003D2ACF">
              <w:rPr>
                <w:sz w:val="20"/>
                <w:szCs w:val="20"/>
              </w:rPr>
              <w:t xml:space="preserve"> ή ταχύτερο οπτικό μέσο, ανά εξυπηρετητή.</w:t>
            </w:r>
          </w:p>
        </w:tc>
        <w:tc>
          <w:tcPr>
            <w:tcW w:w="1200" w:type="dxa"/>
            <w:tcBorders>
              <w:top w:val="single" w:sz="4" w:space="0" w:color="000000"/>
              <w:left w:val="single" w:sz="4" w:space="0" w:color="000000"/>
              <w:bottom w:val="single" w:sz="4" w:space="0" w:color="000000"/>
            </w:tcBorders>
            <w:vAlign w:val="center"/>
          </w:tcPr>
          <w:p w14:paraId="6F84D733" w14:textId="77777777" w:rsidR="007813E7" w:rsidRPr="003D2ACF" w:rsidRDefault="007813E7" w:rsidP="001F7410">
            <w:pPr>
              <w:spacing w:before="100" w:after="100"/>
              <w:jc w:val="center"/>
              <w:rPr>
                <w:b/>
                <w:sz w:val="20"/>
                <w:szCs w:val="20"/>
              </w:rPr>
            </w:pPr>
            <w:r w:rsidRPr="003D2ACF">
              <w:rPr>
                <w:b/>
                <w:sz w:val="20"/>
                <w:szCs w:val="20"/>
              </w:rPr>
              <w:t>&gt;= 2</w:t>
            </w:r>
          </w:p>
        </w:tc>
        <w:tc>
          <w:tcPr>
            <w:tcW w:w="1134" w:type="dxa"/>
            <w:tcBorders>
              <w:top w:val="single" w:sz="4" w:space="0" w:color="000000"/>
              <w:left w:val="single" w:sz="4" w:space="0" w:color="000000"/>
              <w:bottom w:val="single" w:sz="4" w:space="0" w:color="000000"/>
            </w:tcBorders>
            <w:vAlign w:val="center"/>
          </w:tcPr>
          <w:p w14:paraId="5640B23E"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0B02DD80" w14:textId="77777777" w:rsidR="007813E7" w:rsidRPr="003D2ACF" w:rsidRDefault="007813E7" w:rsidP="001F7410">
            <w:pPr>
              <w:spacing w:before="100" w:after="100"/>
              <w:rPr>
                <w:sz w:val="20"/>
                <w:szCs w:val="20"/>
              </w:rPr>
            </w:pPr>
          </w:p>
        </w:tc>
      </w:tr>
      <w:tr w:rsidR="007813E7" w:rsidRPr="003D2ACF" w14:paraId="2BB0242A"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955CACE" w14:textId="77777777" w:rsidR="007813E7" w:rsidRPr="003D2ACF" w:rsidRDefault="007813E7" w:rsidP="007813E7">
            <w:pPr>
              <w:widowControl/>
              <w:numPr>
                <w:ilvl w:val="0"/>
                <w:numId w:val="8"/>
              </w:numPr>
              <w:pBdr>
                <w:top w:val="nil"/>
                <w:left w:val="nil"/>
                <w:bottom w:val="nil"/>
                <w:right w:val="nil"/>
                <w:between w:val="nil"/>
              </w:pBdr>
              <w:autoSpaceDE/>
              <w:autoSpaceDN/>
              <w:spacing w:before="100" w:after="100" w:line="360" w:lineRule="auto"/>
              <w:rPr>
                <w:color w:val="000000"/>
                <w:sz w:val="20"/>
                <w:szCs w:val="2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4B523460" w14:textId="77777777" w:rsidR="007813E7" w:rsidRPr="003D2ACF" w:rsidRDefault="007813E7" w:rsidP="001F7410">
            <w:pPr>
              <w:spacing w:before="100" w:after="100"/>
              <w:rPr>
                <w:sz w:val="20"/>
                <w:szCs w:val="20"/>
              </w:rPr>
            </w:pPr>
            <w:r w:rsidRPr="003D2ACF">
              <w:rPr>
                <w:b/>
                <w:sz w:val="20"/>
                <w:szCs w:val="20"/>
              </w:rPr>
              <w:t>Λειτουργικό Σύστημα</w:t>
            </w:r>
          </w:p>
        </w:tc>
      </w:tr>
      <w:tr w:rsidR="007813E7" w:rsidRPr="003D2ACF" w14:paraId="57F824F3"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1F681835"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77755E86" w14:textId="77777777" w:rsidR="007813E7" w:rsidRPr="003D2ACF" w:rsidRDefault="007813E7" w:rsidP="001F7410">
            <w:pPr>
              <w:spacing w:before="100" w:after="100"/>
              <w:rPr>
                <w:b/>
                <w:sz w:val="20"/>
                <w:szCs w:val="20"/>
              </w:rPr>
            </w:pPr>
            <w:r w:rsidRPr="003D2ACF">
              <w:rPr>
                <w:sz w:val="20"/>
                <w:szCs w:val="20"/>
              </w:rPr>
              <w:t xml:space="preserve">Να </w:t>
            </w:r>
            <w:proofErr w:type="spellStart"/>
            <w:r w:rsidRPr="003D2ACF">
              <w:rPr>
                <w:sz w:val="20"/>
                <w:szCs w:val="20"/>
              </w:rPr>
              <w:t>περιγραφεί</w:t>
            </w:r>
            <w:proofErr w:type="spellEnd"/>
            <w:r w:rsidRPr="003D2ACF">
              <w:rPr>
                <w:sz w:val="20"/>
                <w:szCs w:val="20"/>
              </w:rPr>
              <w:t xml:space="preserve"> ο τύπος, ο κατασκευαστής και η έκδοση του Λειτουργικού Συστήματος (Λ/Σ).</w:t>
            </w:r>
          </w:p>
        </w:tc>
        <w:tc>
          <w:tcPr>
            <w:tcW w:w="1200" w:type="dxa"/>
            <w:tcBorders>
              <w:top w:val="single" w:sz="4" w:space="0" w:color="000000"/>
              <w:left w:val="single" w:sz="4" w:space="0" w:color="000000"/>
              <w:bottom w:val="single" w:sz="4" w:space="0" w:color="000000"/>
            </w:tcBorders>
            <w:vAlign w:val="center"/>
          </w:tcPr>
          <w:p w14:paraId="6CB84080"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738F5839"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D3867EF" w14:textId="77777777" w:rsidR="007813E7" w:rsidRPr="003D2ACF" w:rsidRDefault="007813E7" w:rsidP="001F7410">
            <w:pPr>
              <w:spacing w:before="100" w:after="100"/>
              <w:rPr>
                <w:sz w:val="20"/>
                <w:szCs w:val="20"/>
              </w:rPr>
            </w:pPr>
          </w:p>
        </w:tc>
      </w:tr>
      <w:tr w:rsidR="007813E7" w:rsidRPr="003D2ACF" w14:paraId="2282655C"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65AE520C"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6B8E730B" w14:textId="77777777" w:rsidR="007813E7" w:rsidRPr="003D2ACF" w:rsidRDefault="007813E7" w:rsidP="001F7410">
            <w:pPr>
              <w:spacing w:before="100" w:after="100"/>
              <w:rPr>
                <w:b/>
                <w:sz w:val="20"/>
                <w:szCs w:val="20"/>
              </w:rPr>
            </w:pPr>
            <w:r w:rsidRPr="003D2ACF">
              <w:rPr>
                <w:sz w:val="20"/>
                <w:szCs w:val="20"/>
              </w:rPr>
              <w:t>Το Λ/Σ να είναι πιστοποιημένο για τον προσφερόμενο εξοπλισμό και το λογισμικό αντιγράφων ασφαλείας.</w:t>
            </w:r>
          </w:p>
        </w:tc>
        <w:tc>
          <w:tcPr>
            <w:tcW w:w="1200" w:type="dxa"/>
            <w:tcBorders>
              <w:top w:val="single" w:sz="4" w:space="0" w:color="000000"/>
              <w:left w:val="single" w:sz="4" w:space="0" w:color="000000"/>
              <w:bottom w:val="single" w:sz="4" w:space="0" w:color="000000"/>
            </w:tcBorders>
            <w:vAlign w:val="center"/>
          </w:tcPr>
          <w:p w14:paraId="52E06149"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050103C4"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12FA2C4E" w14:textId="77777777" w:rsidR="007813E7" w:rsidRPr="003D2ACF" w:rsidRDefault="007813E7" w:rsidP="001F7410">
            <w:pPr>
              <w:spacing w:before="100" w:after="100"/>
              <w:rPr>
                <w:sz w:val="20"/>
                <w:szCs w:val="20"/>
              </w:rPr>
            </w:pPr>
          </w:p>
        </w:tc>
      </w:tr>
      <w:tr w:rsidR="007813E7" w:rsidRPr="003D2ACF" w14:paraId="16C33F32"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7F7736A9"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1B78F319" w14:textId="77777777" w:rsidR="007813E7" w:rsidRPr="003D2ACF" w:rsidRDefault="007813E7" w:rsidP="001F7410">
            <w:pPr>
              <w:spacing w:before="100" w:after="100"/>
              <w:rPr>
                <w:b/>
                <w:sz w:val="20"/>
                <w:szCs w:val="20"/>
              </w:rPr>
            </w:pPr>
            <w:r w:rsidRPr="003D2ACF">
              <w:rPr>
                <w:sz w:val="20"/>
                <w:szCs w:val="20"/>
              </w:rPr>
              <w:t xml:space="preserve">Να </w:t>
            </w:r>
            <w:proofErr w:type="spellStart"/>
            <w:r w:rsidRPr="003D2ACF">
              <w:rPr>
                <w:sz w:val="20"/>
                <w:szCs w:val="20"/>
              </w:rPr>
              <w:t>παραμετροποιηθεί</w:t>
            </w:r>
            <w:proofErr w:type="spellEnd"/>
            <w:r w:rsidRPr="003D2ACF">
              <w:rPr>
                <w:sz w:val="20"/>
                <w:szCs w:val="20"/>
              </w:rPr>
              <w:t xml:space="preserve"> κατάλληλα για βέλτιστη λειτουργία με το λογισμικό αντιγράφων ασφαλείας.</w:t>
            </w:r>
          </w:p>
        </w:tc>
        <w:tc>
          <w:tcPr>
            <w:tcW w:w="1200" w:type="dxa"/>
            <w:tcBorders>
              <w:top w:val="single" w:sz="4" w:space="0" w:color="000000"/>
              <w:left w:val="single" w:sz="4" w:space="0" w:color="000000"/>
              <w:bottom w:val="single" w:sz="4" w:space="0" w:color="000000"/>
            </w:tcBorders>
            <w:vAlign w:val="center"/>
          </w:tcPr>
          <w:p w14:paraId="0A12C9BF"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0DD258B1"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9A12988" w14:textId="77777777" w:rsidR="007813E7" w:rsidRPr="003D2ACF" w:rsidRDefault="007813E7" w:rsidP="001F7410">
            <w:pPr>
              <w:spacing w:before="100" w:after="100"/>
              <w:rPr>
                <w:sz w:val="20"/>
                <w:szCs w:val="20"/>
              </w:rPr>
            </w:pPr>
          </w:p>
        </w:tc>
      </w:tr>
      <w:tr w:rsidR="007813E7" w:rsidRPr="003D2ACF" w14:paraId="13387894"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B5C0D25" w14:textId="77777777" w:rsidR="007813E7" w:rsidRPr="003D2ACF" w:rsidRDefault="007813E7" w:rsidP="007813E7">
            <w:pPr>
              <w:widowControl/>
              <w:numPr>
                <w:ilvl w:val="0"/>
                <w:numId w:val="8"/>
              </w:numPr>
              <w:pBdr>
                <w:top w:val="nil"/>
                <w:left w:val="nil"/>
                <w:bottom w:val="nil"/>
                <w:right w:val="nil"/>
                <w:between w:val="nil"/>
              </w:pBdr>
              <w:autoSpaceDE/>
              <w:autoSpaceDN/>
              <w:spacing w:before="100" w:after="100" w:line="360" w:lineRule="auto"/>
              <w:rPr>
                <w:color w:val="000000"/>
                <w:sz w:val="20"/>
                <w:szCs w:val="20"/>
              </w:rPr>
            </w:pPr>
          </w:p>
        </w:tc>
        <w:tc>
          <w:tcPr>
            <w:tcW w:w="9051" w:type="dxa"/>
            <w:gridSpan w:val="4"/>
            <w:tcBorders>
              <w:top w:val="single" w:sz="4" w:space="0" w:color="000000"/>
              <w:left w:val="single" w:sz="4" w:space="0" w:color="000000"/>
              <w:bottom w:val="single" w:sz="4" w:space="0" w:color="000000"/>
              <w:right w:val="single" w:sz="4" w:space="0" w:color="000000"/>
            </w:tcBorders>
            <w:vAlign w:val="center"/>
          </w:tcPr>
          <w:p w14:paraId="7571362E" w14:textId="77777777" w:rsidR="007813E7" w:rsidRPr="003D2ACF" w:rsidRDefault="007813E7" w:rsidP="001F7410">
            <w:pPr>
              <w:spacing w:before="100" w:after="100"/>
              <w:rPr>
                <w:sz w:val="20"/>
                <w:szCs w:val="20"/>
              </w:rPr>
            </w:pPr>
            <w:r w:rsidRPr="003D2ACF">
              <w:rPr>
                <w:b/>
                <w:sz w:val="20"/>
                <w:szCs w:val="20"/>
              </w:rPr>
              <w:t xml:space="preserve">Σύστημα Αποθήκευσης </w:t>
            </w:r>
          </w:p>
        </w:tc>
      </w:tr>
      <w:tr w:rsidR="007813E7" w:rsidRPr="003D2ACF" w14:paraId="4FC50894"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78766E99"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727DE38F" w14:textId="77777777" w:rsidR="007813E7" w:rsidRPr="003D2ACF" w:rsidRDefault="007813E7" w:rsidP="001F7410">
            <w:pPr>
              <w:spacing w:before="100" w:after="100"/>
              <w:rPr>
                <w:b/>
                <w:sz w:val="20"/>
                <w:szCs w:val="20"/>
              </w:rPr>
            </w:pPr>
            <w:r w:rsidRPr="003D2ACF">
              <w:rPr>
                <w:sz w:val="20"/>
                <w:szCs w:val="20"/>
              </w:rPr>
              <w:t>Να προσφερθεί σύστημα αποθήκευσης αντιγράφων ασφαλείας για τη Βάση Δεδομένων πλήρως συμβατό με τις απαιτήσεις.</w:t>
            </w:r>
          </w:p>
        </w:tc>
        <w:tc>
          <w:tcPr>
            <w:tcW w:w="1200" w:type="dxa"/>
            <w:tcBorders>
              <w:top w:val="single" w:sz="4" w:space="0" w:color="000000"/>
              <w:left w:val="single" w:sz="4" w:space="0" w:color="000000"/>
              <w:bottom w:val="single" w:sz="4" w:space="0" w:color="000000"/>
            </w:tcBorders>
            <w:vAlign w:val="center"/>
          </w:tcPr>
          <w:p w14:paraId="628FC814"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40FB8D18"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0D60A5CB" w14:textId="77777777" w:rsidR="007813E7" w:rsidRPr="003D2ACF" w:rsidRDefault="007813E7" w:rsidP="001F7410">
            <w:pPr>
              <w:spacing w:before="100" w:after="100"/>
              <w:rPr>
                <w:sz w:val="20"/>
                <w:szCs w:val="20"/>
              </w:rPr>
            </w:pPr>
          </w:p>
        </w:tc>
      </w:tr>
      <w:tr w:rsidR="007813E7" w:rsidRPr="003D2ACF" w14:paraId="62985E0E"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4E6F992"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3C012DC8" w14:textId="77777777" w:rsidR="007813E7" w:rsidRPr="003D2ACF" w:rsidRDefault="007813E7" w:rsidP="001F7410">
            <w:pPr>
              <w:spacing w:before="100" w:after="100"/>
              <w:rPr>
                <w:b/>
                <w:sz w:val="20"/>
                <w:szCs w:val="20"/>
              </w:rPr>
            </w:pPr>
            <w:r w:rsidRPr="003D2ACF">
              <w:rPr>
                <w:sz w:val="20"/>
                <w:szCs w:val="20"/>
              </w:rPr>
              <w:t>Να είναι του ιδίου κατασκευαστή με το σύστημα εξυπηρέτησης και αποθήκευσης Βάσεων Δεδομένων.</w:t>
            </w:r>
          </w:p>
        </w:tc>
        <w:tc>
          <w:tcPr>
            <w:tcW w:w="1200" w:type="dxa"/>
            <w:tcBorders>
              <w:top w:val="single" w:sz="4" w:space="0" w:color="000000"/>
              <w:left w:val="single" w:sz="4" w:space="0" w:color="000000"/>
              <w:bottom w:val="single" w:sz="4" w:space="0" w:color="000000"/>
            </w:tcBorders>
            <w:vAlign w:val="center"/>
          </w:tcPr>
          <w:p w14:paraId="14462009"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6147AC98"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15B52D52" w14:textId="77777777" w:rsidR="007813E7" w:rsidRPr="003D2ACF" w:rsidRDefault="007813E7" w:rsidP="001F7410">
            <w:pPr>
              <w:spacing w:before="100" w:after="100"/>
              <w:rPr>
                <w:sz w:val="20"/>
                <w:szCs w:val="20"/>
              </w:rPr>
            </w:pPr>
          </w:p>
        </w:tc>
      </w:tr>
      <w:tr w:rsidR="007813E7" w:rsidRPr="003D2ACF" w14:paraId="148CC4F4"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A5D32EE"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347780E5" w14:textId="77777777" w:rsidR="007813E7" w:rsidRPr="003D2ACF" w:rsidRDefault="007813E7" w:rsidP="001F7410">
            <w:pPr>
              <w:spacing w:before="100" w:after="100"/>
              <w:rPr>
                <w:b/>
                <w:sz w:val="20"/>
                <w:szCs w:val="20"/>
              </w:rPr>
            </w:pPr>
            <w:r w:rsidRPr="003D2ACF">
              <w:rPr>
                <w:sz w:val="20"/>
                <w:szCs w:val="20"/>
              </w:rPr>
              <w:t xml:space="preserve">Ενσωμάτωση του συστήματος εντός του ιδίου </w:t>
            </w:r>
            <w:proofErr w:type="spellStart"/>
            <w:r w:rsidRPr="003D2ACF">
              <w:rPr>
                <w:sz w:val="20"/>
                <w:szCs w:val="20"/>
              </w:rPr>
              <w:t>Rack</w:t>
            </w:r>
            <w:proofErr w:type="spellEnd"/>
            <w:r w:rsidRPr="003D2ACF">
              <w:rPr>
                <w:sz w:val="20"/>
                <w:szCs w:val="20"/>
              </w:rPr>
              <w:t xml:space="preserve"> με τους εξυπηρετητές (το οποίο θα προσφερθεί).</w:t>
            </w:r>
          </w:p>
        </w:tc>
        <w:tc>
          <w:tcPr>
            <w:tcW w:w="1200" w:type="dxa"/>
            <w:tcBorders>
              <w:top w:val="single" w:sz="4" w:space="0" w:color="000000"/>
              <w:left w:val="single" w:sz="4" w:space="0" w:color="000000"/>
              <w:bottom w:val="single" w:sz="4" w:space="0" w:color="000000"/>
            </w:tcBorders>
            <w:vAlign w:val="center"/>
          </w:tcPr>
          <w:p w14:paraId="6798A004"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653F9696"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380F03A" w14:textId="77777777" w:rsidR="007813E7" w:rsidRPr="003D2ACF" w:rsidRDefault="007813E7" w:rsidP="001F7410">
            <w:pPr>
              <w:spacing w:before="100" w:after="100"/>
              <w:rPr>
                <w:sz w:val="20"/>
                <w:szCs w:val="20"/>
              </w:rPr>
            </w:pPr>
          </w:p>
        </w:tc>
      </w:tr>
      <w:tr w:rsidR="007813E7" w:rsidRPr="003D2ACF" w14:paraId="3CA47DE6"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776C7CFC"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1803C02B" w14:textId="77777777" w:rsidR="007813E7" w:rsidRPr="003D2ACF" w:rsidRDefault="007813E7" w:rsidP="001F7410">
            <w:pPr>
              <w:spacing w:before="100" w:after="100"/>
              <w:rPr>
                <w:b/>
                <w:sz w:val="20"/>
                <w:szCs w:val="20"/>
              </w:rPr>
            </w:pPr>
            <w:r w:rsidRPr="003D2ACF">
              <w:rPr>
                <w:sz w:val="20"/>
                <w:szCs w:val="20"/>
              </w:rPr>
              <w:t xml:space="preserve">Να </w:t>
            </w:r>
            <w:proofErr w:type="spellStart"/>
            <w:r w:rsidRPr="003D2ACF">
              <w:rPr>
                <w:sz w:val="20"/>
                <w:szCs w:val="20"/>
              </w:rPr>
              <w:t>περιγραφεί</w:t>
            </w:r>
            <w:proofErr w:type="spellEnd"/>
            <w:r w:rsidRPr="003D2ACF">
              <w:rPr>
                <w:sz w:val="20"/>
                <w:szCs w:val="20"/>
              </w:rPr>
              <w:t xml:space="preserve"> ο τρόπος επέκτασης του προσφερόμενου συστήματος</w:t>
            </w:r>
          </w:p>
        </w:tc>
        <w:tc>
          <w:tcPr>
            <w:tcW w:w="1200" w:type="dxa"/>
            <w:tcBorders>
              <w:top w:val="single" w:sz="4" w:space="0" w:color="000000"/>
              <w:left w:val="single" w:sz="4" w:space="0" w:color="000000"/>
              <w:bottom w:val="single" w:sz="4" w:space="0" w:color="000000"/>
            </w:tcBorders>
            <w:vAlign w:val="center"/>
          </w:tcPr>
          <w:p w14:paraId="62EFE565"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2840413D"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4138A11" w14:textId="77777777" w:rsidR="007813E7" w:rsidRPr="003D2ACF" w:rsidRDefault="007813E7" w:rsidP="001F7410">
            <w:pPr>
              <w:spacing w:before="100" w:after="100"/>
              <w:rPr>
                <w:sz w:val="20"/>
                <w:szCs w:val="20"/>
              </w:rPr>
            </w:pPr>
          </w:p>
        </w:tc>
      </w:tr>
      <w:tr w:rsidR="007813E7" w:rsidRPr="003D2ACF" w14:paraId="388A3BC9"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D7EC496"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534874C6" w14:textId="55DAAC05" w:rsidR="007813E7" w:rsidRPr="003D2ACF" w:rsidRDefault="007813E7" w:rsidP="001F7410">
            <w:pPr>
              <w:spacing w:before="100" w:after="100"/>
              <w:rPr>
                <w:b/>
                <w:sz w:val="20"/>
                <w:szCs w:val="20"/>
              </w:rPr>
            </w:pPr>
            <w:r w:rsidRPr="00E46731">
              <w:rPr>
                <w:sz w:val="20"/>
                <w:szCs w:val="20"/>
              </w:rPr>
              <w:t>Συνολική προσφερόμενη Ακατέργαστη Χωρητικότητα δίσκων πριν την εφαρμογή κατοπτρισμού προστασίας δεδομένων (TB).</w:t>
            </w:r>
          </w:p>
        </w:tc>
        <w:tc>
          <w:tcPr>
            <w:tcW w:w="1200" w:type="dxa"/>
            <w:tcBorders>
              <w:top w:val="single" w:sz="4" w:space="0" w:color="000000"/>
              <w:left w:val="single" w:sz="4" w:space="0" w:color="000000"/>
              <w:bottom w:val="single" w:sz="4" w:space="0" w:color="000000"/>
            </w:tcBorders>
            <w:vAlign w:val="center"/>
          </w:tcPr>
          <w:p w14:paraId="1DB4B84F" w14:textId="41062A7C" w:rsidR="007813E7" w:rsidRPr="003D2ACF" w:rsidRDefault="007813E7" w:rsidP="001F7410">
            <w:pPr>
              <w:spacing w:before="100" w:after="100"/>
              <w:jc w:val="center"/>
              <w:rPr>
                <w:b/>
                <w:sz w:val="20"/>
                <w:szCs w:val="20"/>
              </w:rPr>
            </w:pPr>
            <w:r w:rsidRPr="003D2ACF">
              <w:rPr>
                <w:b/>
                <w:sz w:val="20"/>
                <w:szCs w:val="20"/>
              </w:rPr>
              <w:t xml:space="preserve">&gt;= </w:t>
            </w:r>
            <w:r>
              <w:rPr>
                <w:b/>
                <w:sz w:val="20"/>
                <w:szCs w:val="20"/>
                <w:lang w:val="en-US"/>
              </w:rPr>
              <w:t>3</w:t>
            </w:r>
            <w:r w:rsidRPr="003D2ACF">
              <w:rPr>
                <w:b/>
                <w:sz w:val="20"/>
                <w:szCs w:val="20"/>
              </w:rPr>
              <w:t>00</w:t>
            </w:r>
          </w:p>
        </w:tc>
        <w:tc>
          <w:tcPr>
            <w:tcW w:w="1134" w:type="dxa"/>
            <w:tcBorders>
              <w:top w:val="single" w:sz="4" w:space="0" w:color="000000"/>
              <w:left w:val="single" w:sz="4" w:space="0" w:color="000000"/>
              <w:bottom w:val="single" w:sz="4" w:space="0" w:color="000000"/>
            </w:tcBorders>
            <w:vAlign w:val="center"/>
          </w:tcPr>
          <w:p w14:paraId="390F6326"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1E5B8857" w14:textId="77777777" w:rsidR="007813E7" w:rsidRPr="003D2ACF" w:rsidRDefault="007813E7" w:rsidP="001F7410">
            <w:pPr>
              <w:spacing w:before="100" w:after="100"/>
              <w:rPr>
                <w:sz w:val="20"/>
                <w:szCs w:val="20"/>
              </w:rPr>
            </w:pPr>
          </w:p>
        </w:tc>
      </w:tr>
      <w:tr w:rsidR="007813E7" w:rsidRPr="003D2ACF" w14:paraId="1CEA2619"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2A24611E"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50AE803B" w14:textId="77777777" w:rsidR="007813E7" w:rsidRPr="003D2ACF" w:rsidRDefault="007813E7" w:rsidP="001F7410">
            <w:pPr>
              <w:spacing w:before="100" w:after="100"/>
              <w:rPr>
                <w:b/>
                <w:sz w:val="20"/>
                <w:szCs w:val="20"/>
              </w:rPr>
            </w:pPr>
            <w:r w:rsidRPr="003D2ACF">
              <w:rPr>
                <w:sz w:val="20"/>
                <w:szCs w:val="20"/>
              </w:rPr>
              <w:t>Αριθμός προσφερόμενων δίσκων</w:t>
            </w:r>
          </w:p>
        </w:tc>
        <w:tc>
          <w:tcPr>
            <w:tcW w:w="1200" w:type="dxa"/>
            <w:tcBorders>
              <w:top w:val="single" w:sz="4" w:space="0" w:color="000000"/>
              <w:left w:val="single" w:sz="4" w:space="0" w:color="000000"/>
              <w:bottom w:val="single" w:sz="4" w:space="0" w:color="000000"/>
            </w:tcBorders>
            <w:vAlign w:val="center"/>
          </w:tcPr>
          <w:p w14:paraId="517A4A73" w14:textId="77777777" w:rsidR="007813E7" w:rsidRPr="003D2ACF" w:rsidRDefault="007813E7" w:rsidP="001F7410">
            <w:pPr>
              <w:spacing w:before="100" w:after="100"/>
              <w:jc w:val="center"/>
              <w:rPr>
                <w:b/>
                <w:sz w:val="20"/>
                <w:szCs w:val="20"/>
              </w:rPr>
            </w:pPr>
            <w:r w:rsidRPr="003D2ACF">
              <w:rPr>
                <w:b/>
                <w:sz w:val="20"/>
                <w:szCs w:val="20"/>
              </w:rPr>
              <w:t>&gt;= 32</w:t>
            </w:r>
          </w:p>
        </w:tc>
        <w:tc>
          <w:tcPr>
            <w:tcW w:w="1134" w:type="dxa"/>
            <w:tcBorders>
              <w:top w:val="single" w:sz="4" w:space="0" w:color="000000"/>
              <w:left w:val="single" w:sz="4" w:space="0" w:color="000000"/>
              <w:bottom w:val="single" w:sz="4" w:space="0" w:color="000000"/>
            </w:tcBorders>
            <w:vAlign w:val="center"/>
          </w:tcPr>
          <w:p w14:paraId="5B86F0A6"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62CAE619" w14:textId="77777777" w:rsidR="007813E7" w:rsidRPr="003D2ACF" w:rsidRDefault="007813E7" w:rsidP="001F7410">
            <w:pPr>
              <w:spacing w:before="100" w:after="100"/>
              <w:rPr>
                <w:sz w:val="20"/>
                <w:szCs w:val="20"/>
              </w:rPr>
            </w:pPr>
          </w:p>
        </w:tc>
      </w:tr>
      <w:tr w:rsidR="007813E7" w:rsidRPr="003D2ACF" w14:paraId="3D085398"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DC45ED4" w14:textId="77777777" w:rsidR="007813E7" w:rsidRPr="005F09F9"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5176CB5F" w14:textId="77777777" w:rsidR="007813E7" w:rsidRPr="005F09F9" w:rsidRDefault="007813E7" w:rsidP="001F7410">
            <w:pPr>
              <w:spacing w:before="100" w:after="100"/>
              <w:rPr>
                <w:b/>
                <w:sz w:val="20"/>
                <w:szCs w:val="20"/>
              </w:rPr>
            </w:pPr>
            <w:r w:rsidRPr="005F09F9">
              <w:rPr>
                <w:sz w:val="20"/>
                <w:szCs w:val="20"/>
              </w:rPr>
              <w:t>Να υποστηρίζεται η αύξηση κατά 200% της συνολικής χωρητικότητας δίσκων στην προσφερόμενη σύνθεση χωρίς αντικατάσταση των προσφερόμενων δίσκων.</w:t>
            </w:r>
          </w:p>
        </w:tc>
        <w:tc>
          <w:tcPr>
            <w:tcW w:w="1200" w:type="dxa"/>
            <w:tcBorders>
              <w:top w:val="single" w:sz="4" w:space="0" w:color="000000"/>
              <w:left w:val="single" w:sz="4" w:space="0" w:color="000000"/>
              <w:bottom w:val="single" w:sz="4" w:space="0" w:color="000000"/>
            </w:tcBorders>
            <w:vAlign w:val="center"/>
          </w:tcPr>
          <w:p w14:paraId="5564EBFA" w14:textId="77777777" w:rsidR="007813E7" w:rsidRPr="005F09F9" w:rsidRDefault="007813E7" w:rsidP="001F7410">
            <w:pPr>
              <w:spacing w:before="100" w:after="100"/>
              <w:jc w:val="center"/>
              <w:rPr>
                <w:b/>
                <w:sz w:val="20"/>
                <w:szCs w:val="20"/>
              </w:rPr>
            </w:pPr>
            <w:r w:rsidRPr="005F09F9">
              <w:rPr>
                <w:b/>
                <w:sz w:val="20"/>
                <w:szCs w:val="20"/>
              </w:rPr>
              <w:t>ΝΑΙ</w:t>
            </w:r>
          </w:p>
        </w:tc>
        <w:tc>
          <w:tcPr>
            <w:tcW w:w="1134" w:type="dxa"/>
            <w:tcBorders>
              <w:top w:val="single" w:sz="4" w:space="0" w:color="000000"/>
              <w:left w:val="single" w:sz="4" w:space="0" w:color="000000"/>
              <w:bottom w:val="single" w:sz="4" w:space="0" w:color="000000"/>
            </w:tcBorders>
            <w:vAlign w:val="center"/>
          </w:tcPr>
          <w:p w14:paraId="1BBDC850" w14:textId="77777777" w:rsidR="007813E7" w:rsidRPr="005F09F9"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ABA6D84" w14:textId="77777777" w:rsidR="007813E7" w:rsidRPr="005F09F9" w:rsidRDefault="007813E7" w:rsidP="001F7410">
            <w:pPr>
              <w:spacing w:before="100" w:after="100"/>
              <w:rPr>
                <w:sz w:val="20"/>
                <w:szCs w:val="20"/>
              </w:rPr>
            </w:pPr>
          </w:p>
        </w:tc>
      </w:tr>
      <w:tr w:rsidR="007813E7" w:rsidRPr="003D2ACF" w14:paraId="44B12932"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37BC49D"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3E327F12" w14:textId="77777777" w:rsidR="007813E7" w:rsidRPr="003D2ACF" w:rsidRDefault="007813E7" w:rsidP="001F7410">
            <w:pPr>
              <w:spacing w:before="100" w:after="100"/>
              <w:rPr>
                <w:b/>
                <w:sz w:val="20"/>
                <w:szCs w:val="20"/>
              </w:rPr>
            </w:pPr>
            <w:r w:rsidRPr="003D2ACF">
              <w:rPr>
                <w:sz w:val="20"/>
                <w:szCs w:val="20"/>
              </w:rPr>
              <w:t xml:space="preserve">Να </w:t>
            </w:r>
            <w:proofErr w:type="spellStart"/>
            <w:r w:rsidRPr="003D2ACF">
              <w:rPr>
                <w:sz w:val="20"/>
                <w:szCs w:val="20"/>
              </w:rPr>
              <w:t>περιγραφεί</w:t>
            </w:r>
            <w:proofErr w:type="spellEnd"/>
            <w:r w:rsidRPr="003D2ACF">
              <w:rPr>
                <w:sz w:val="20"/>
                <w:szCs w:val="20"/>
              </w:rPr>
              <w:t xml:space="preserve"> ο τρόπος επέκτασης του προσφερόμενου Συστήματος.</w:t>
            </w:r>
          </w:p>
        </w:tc>
        <w:tc>
          <w:tcPr>
            <w:tcW w:w="1200" w:type="dxa"/>
            <w:tcBorders>
              <w:top w:val="single" w:sz="4" w:space="0" w:color="000000"/>
              <w:left w:val="single" w:sz="4" w:space="0" w:color="000000"/>
              <w:bottom w:val="single" w:sz="4" w:space="0" w:color="000000"/>
            </w:tcBorders>
            <w:vAlign w:val="center"/>
          </w:tcPr>
          <w:p w14:paraId="3241ACAF"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1C8A7291"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0659F8F9" w14:textId="77777777" w:rsidR="007813E7" w:rsidRPr="003D2ACF" w:rsidRDefault="007813E7" w:rsidP="001F7410">
            <w:pPr>
              <w:spacing w:before="100" w:after="100"/>
              <w:rPr>
                <w:sz w:val="20"/>
                <w:szCs w:val="20"/>
              </w:rPr>
            </w:pPr>
          </w:p>
        </w:tc>
      </w:tr>
      <w:tr w:rsidR="007813E7" w:rsidRPr="003D2ACF" w14:paraId="5854CDEC"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B863A9B"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4783252C" w14:textId="77777777" w:rsidR="007813E7" w:rsidRPr="003D2ACF" w:rsidRDefault="007813E7" w:rsidP="001F7410">
            <w:pPr>
              <w:spacing w:before="100" w:after="100"/>
              <w:rPr>
                <w:b/>
                <w:sz w:val="20"/>
                <w:szCs w:val="20"/>
              </w:rPr>
            </w:pPr>
            <w:r w:rsidRPr="003D2ACF">
              <w:rPr>
                <w:sz w:val="20"/>
                <w:szCs w:val="20"/>
              </w:rPr>
              <w:t>Αδιάλειπτη λειτουργία του συστήματος κατά τη διάρκεια της αναβάθμισης, επέκτασης ή και αναδιάρθρωσης.</w:t>
            </w:r>
          </w:p>
        </w:tc>
        <w:tc>
          <w:tcPr>
            <w:tcW w:w="1200" w:type="dxa"/>
            <w:tcBorders>
              <w:top w:val="single" w:sz="4" w:space="0" w:color="000000"/>
              <w:left w:val="single" w:sz="4" w:space="0" w:color="000000"/>
              <w:bottom w:val="single" w:sz="4" w:space="0" w:color="000000"/>
            </w:tcBorders>
            <w:vAlign w:val="center"/>
          </w:tcPr>
          <w:p w14:paraId="0D35F329"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69BE2E21"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FFC97B5" w14:textId="77777777" w:rsidR="007813E7" w:rsidRPr="003D2ACF" w:rsidRDefault="007813E7" w:rsidP="001F7410">
            <w:pPr>
              <w:spacing w:before="100" w:after="100"/>
              <w:rPr>
                <w:sz w:val="20"/>
                <w:szCs w:val="20"/>
              </w:rPr>
            </w:pPr>
          </w:p>
        </w:tc>
      </w:tr>
      <w:tr w:rsidR="007813E7" w:rsidRPr="003D2ACF" w14:paraId="01987D59"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486CC867"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1050DFF4" w14:textId="77777777" w:rsidR="007813E7" w:rsidRPr="003D2ACF" w:rsidRDefault="007813E7" w:rsidP="001F7410">
            <w:pPr>
              <w:spacing w:before="100" w:after="100"/>
              <w:rPr>
                <w:b/>
                <w:sz w:val="20"/>
                <w:szCs w:val="20"/>
              </w:rPr>
            </w:pPr>
            <w:r w:rsidRPr="003D2ACF">
              <w:rPr>
                <w:sz w:val="20"/>
                <w:szCs w:val="20"/>
              </w:rPr>
              <w:t>Το προσφερόμενο Σύστημα να πληροί χαρακτηριστικά υψηλής διαθεσιμότητας, χωρίς κανένα μοναδικό σημείο αστοχίας (</w:t>
            </w:r>
            <w:proofErr w:type="spellStart"/>
            <w:r w:rsidRPr="003D2ACF">
              <w:rPr>
                <w:sz w:val="20"/>
                <w:szCs w:val="20"/>
              </w:rPr>
              <w:t>no</w:t>
            </w:r>
            <w:proofErr w:type="spellEnd"/>
            <w:r w:rsidRPr="003D2ACF">
              <w:rPr>
                <w:sz w:val="20"/>
                <w:szCs w:val="20"/>
              </w:rPr>
              <w:t xml:space="preserve"> </w:t>
            </w:r>
            <w:proofErr w:type="spellStart"/>
            <w:r w:rsidRPr="003D2ACF">
              <w:rPr>
                <w:sz w:val="20"/>
                <w:szCs w:val="20"/>
              </w:rPr>
              <w:t>single</w:t>
            </w:r>
            <w:proofErr w:type="spellEnd"/>
            <w:r w:rsidRPr="003D2ACF">
              <w:rPr>
                <w:sz w:val="20"/>
                <w:szCs w:val="20"/>
              </w:rPr>
              <w:t xml:space="preserve"> </w:t>
            </w:r>
            <w:proofErr w:type="spellStart"/>
            <w:r w:rsidRPr="003D2ACF">
              <w:rPr>
                <w:sz w:val="20"/>
                <w:szCs w:val="20"/>
              </w:rPr>
              <w:t>point</w:t>
            </w:r>
            <w:proofErr w:type="spellEnd"/>
            <w:r w:rsidRPr="003D2ACF">
              <w:rPr>
                <w:sz w:val="20"/>
                <w:szCs w:val="20"/>
              </w:rPr>
              <w:t xml:space="preserve"> of </w:t>
            </w:r>
            <w:proofErr w:type="spellStart"/>
            <w:r w:rsidRPr="003D2ACF">
              <w:rPr>
                <w:sz w:val="20"/>
                <w:szCs w:val="20"/>
              </w:rPr>
              <w:t>failure</w:t>
            </w:r>
            <w:proofErr w:type="spellEnd"/>
            <w:r w:rsidRPr="003D2ACF">
              <w:rPr>
                <w:sz w:val="20"/>
                <w:szCs w:val="20"/>
              </w:rPr>
              <w:t>).</w:t>
            </w:r>
          </w:p>
        </w:tc>
        <w:tc>
          <w:tcPr>
            <w:tcW w:w="1200" w:type="dxa"/>
            <w:tcBorders>
              <w:top w:val="single" w:sz="4" w:space="0" w:color="000000"/>
              <w:left w:val="single" w:sz="4" w:space="0" w:color="000000"/>
              <w:bottom w:val="single" w:sz="4" w:space="0" w:color="000000"/>
            </w:tcBorders>
            <w:vAlign w:val="center"/>
          </w:tcPr>
          <w:p w14:paraId="09AC4087"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303426F4"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BC7230C" w14:textId="77777777" w:rsidR="007813E7" w:rsidRPr="003D2ACF" w:rsidRDefault="007813E7" w:rsidP="001F7410">
            <w:pPr>
              <w:spacing w:before="100" w:after="100"/>
              <w:rPr>
                <w:sz w:val="20"/>
                <w:szCs w:val="20"/>
              </w:rPr>
            </w:pPr>
          </w:p>
        </w:tc>
      </w:tr>
      <w:tr w:rsidR="007813E7" w:rsidRPr="003D2ACF" w14:paraId="694E8382"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520D67B8"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6750D403" w14:textId="77777777" w:rsidR="007813E7" w:rsidRPr="003D2ACF" w:rsidRDefault="007813E7" w:rsidP="001F7410">
            <w:pPr>
              <w:spacing w:before="100" w:after="100"/>
              <w:rPr>
                <w:b/>
                <w:sz w:val="20"/>
                <w:szCs w:val="20"/>
              </w:rPr>
            </w:pPr>
            <w:r w:rsidRPr="003D2ACF">
              <w:rPr>
                <w:sz w:val="20"/>
                <w:szCs w:val="20"/>
              </w:rPr>
              <w:t>Τα τροφοδοτικά και οι ανεμιστήρες να είναι τουλάχιστον διπλά (</w:t>
            </w:r>
            <w:proofErr w:type="spellStart"/>
            <w:r w:rsidRPr="003D2ACF">
              <w:rPr>
                <w:sz w:val="20"/>
                <w:szCs w:val="20"/>
              </w:rPr>
              <w:t>redundant</w:t>
            </w:r>
            <w:proofErr w:type="spellEnd"/>
            <w:r w:rsidRPr="003D2ACF">
              <w:rPr>
                <w:sz w:val="20"/>
                <w:szCs w:val="20"/>
              </w:rPr>
              <w:t xml:space="preserve"> </w:t>
            </w:r>
            <w:proofErr w:type="spellStart"/>
            <w:r w:rsidRPr="003D2ACF">
              <w:rPr>
                <w:sz w:val="20"/>
                <w:szCs w:val="20"/>
              </w:rPr>
              <w:t>power</w:t>
            </w:r>
            <w:proofErr w:type="spellEnd"/>
            <w:r w:rsidRPr="003D2ACF">
              <w:rPr>
                <w:sz w:val="20"/>
                <w:szCs w:val="20"/>
              </w:rPr>
              <w:t xml:space="preserve"> </w:t>
            </w:r>
            <w:proofErr w:type="spellStart"/>
            <w:r w:rsidRPr="003D2ACF">
              <w:rPr>
                <w:sz w:val="20"/>
                <w:szCs w:val="20"/>
              </w:rPr>
              <w:t>supplies</w:t>
            </w:r>
            <w:proofErr w:type="spellEnd"/>
            <w:r w:rsidRPr="003D2ACF">
              <w:rPr>
                <w:sz w:val="20"/>
                <w:szCs w:val="20"/>
              </w:rPr>
              <w:t xml:space="preserve"> και </w:t>
            </w:r>
            <w:proofErr w:type="spellStart"/>
            <w:r w:rsidRPr="003D2ACF">
              <w:rPr>
                <w:sz w:val="20"/>
                <w:szCs w:val="20"/>
              </w:rPr>
              <w:t>redundant</w:t>
            </w:r>
            <w:proofErr w:type="spellEnd"/>
            <w:r w:rsidRPr="003D2ACF">
              <w:rPr>
                <w:sz w:val="20"/>
                <w:szCs w:val="20"/>
              </w:rPr>
              <w:t xml:space="preserve"> </w:t>
            </w:r>
            <w:proofErr w:type="spellStart"/>
            <w:r w:rsidRPr="003D2ACF">
              <w:rPr>
                <w:sz w:val="20"/>
                <w:szCs w:val="20"/>
              </w:rPr>
              <w:t>fans</w:t>
            </w:r>
            <w:proofErr w:type="spellEnd"/>
            <w:r w:rsidRPr="003D2ACF">
              <w:rPr>
                <w:sz w:val="20"/>
                <w:szCs w:val="20"/>
              </w:rPr>
              <w:t>) και να αντικαθίστανται εν λειτουργία (</w:t>
            </w:r>
            <w:proofErr w:type="spellStart"/>
            <w:r w:rsidRPr="003D2ACF">
              <w:rPr>
                <w:sz w:val="20"/>
                <w:szCs w:val="20"/>
              </w:rPr>
              <w:t>hot</w:t>
            </w:r>
            <w:proofErr w:type="spellEnd"/>
            <w:r w:rsidRPr="003D2ACF">
              <w:rPr>
                <w:sz w:val="20"/>
                <w:szCs w:val="20"/>
              </w:rPr>
              <w:t xml:space="preserve"> swap ή </w:t>
            </w:r>
            <w:proofErr w:type="spellStart"/>
            <w:r w:rsidRPr="003D2ACF">
              <w:rPr>
                <w:sz w:val="20"/>
                <w:szCs w:val="20"/>
              </w:rPr>
              <w:t>hot-plug</w:t>
            </w:r>
            <w:proofErr w:type="spellEnd"/>
            <w:r w:rsidRPr="003D2ACF">
              <w:rPr>
                <w:sz w:val="20"/>
                <w:szCs w:val="20"/>
              </w:rPr>
              <w:t>).</w:t>
            </w:r>
          </w:p>
        </w:tc>
        <w:tc>
          <w:tcPr>
            <w:tcW w:w="1200" w:type="dxa"/>
            <w:tcBorders>
              <w:top w:val="single" w:sz="4" w:space="0" w:color="000000"/>
              <w:left w:val="single" w:sz="4" w:space="0" w:color="000000"/>
              <w:bottom w:val="single" w:sz="4" w:space="0" w:color="000000"/>
            </w:tcBorders>
            <w:vAlign w:val="center"/>
          </w:tcPr>
          <w:p w14:paraId="22E2580D"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60589FD8"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42F9195B" w14:textId="77777777" w:rsidR="007813E7" w:rsidRPr="003D2ACF" w:rsidRDefault="007813E7" w:rsidP="001F7410">
            <w:pPr>
              <w:spacing w:before="100" w:after="100"/>
              <w:rPr>
                <w:sz w:val="20"/>
                <w:szCs w:val="20"/>
              </w:rPr>
            </w:pPr>
          </w:p>
        </w:tc>
      </w:tr>
      <w:tr w:rsidR="007813E7" w:rsidRPr="003D2ACF" w14:paraId="0FF80A34"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04180F10"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vAlign w:val="center"/>
          </w:tcPr>
          <w:p w14:paraId="2A067D74" w14:textId="77777777" w:rsidR="007813E7" w:rsidRPr="003D2ACF" w:rsidRDefault="007813E7" w:rsidP="001F7410">
            <w:pPr>
              <w:spacing w:before="100" w:after="100"/>
              <w:rPr>
                <w:b/>
                <w:sz w:val="20"/>
                <w:szCs w:val="20"/>
              </w:rPr>
            </w:pPr>
            <w:r w:rsidRPr="003D2ACF">
              <w:rPr>
                <w:sz w:val="20"/>
                <w:szCs w:val="20"/>
              </w:rPr>
              <w:t xml:space="preserve">Θύρες διασύνδεσης με τους εξυπηρετητές, τύπου 32 </w:t>
            </w:r>
            <w:proofErr w:type="spellStart"/>
            <w:r w:rsidRPr="003D2ACF">
              <w:rPr>
                <w:sz w:val="20"/>
                <w:szCs w:val="20"/>
              </w:rPr>
              <w:t>Gbps</w:t>
            </w:r>
            <w:proofErr w:type="spellEnd"/>
            <w:r w:rsidRPr="003D2ACF">
              <w:rPr>
                <w:sz w:val="20"/>
                <w:szCs w:val="20"/>
              </w:rPr>
              <w:t xml:space="preserve"> </w:t>
            </w:r>
            <w:proofErr w:type="spellStart"/>
            <w:r w:rsidRPr="003D2ACF">
              <w:rPr>
                <w:sz w:val="20"/>
                <w:szCs w:val="20"/>
              </w:rPr>
              <w:t>Fibre</w:t>
            </w:r>
            <w:proofErr w:type="spellEnd"/>
            <w:r w:rsidRPr="003D2ACF">
              <w:rPr>
                <w:sz w:val="20"/>
                <w:szCs w:val="20"/>
              </w:rPr>
              <w:t xml:space="preserve"> </w:t>
            </w:r>
            <w:proofErr w:type="spellStart"/>
            <w:r w:rsidRPr="003D2ACF">
              <w:rPr>
                <w:sz w:val="20"/>
                <w:szCs w:val="20"/>
              </w:rPr>
              <w:t>Channel</w:t>
            </w:r>
            <w:proofErr w:type="spellEnd"/>
            <w:r w:rsidRPr="003D2ACF">
              <w:rPr>
                <w:sz w:val="20"/>
                <w:szCs w:val="20"/>
              </w:rPr>
              <w:t xml:space="preserve"> ή </w:t>
            </w:r>
            <w:proofErr w:type="spellStart"/>
            <w:r w:rsidRPr="003D2ACF">
              <w:rPr>
                <w:sz w:val="20"/>
                <w:szCs w:val="20"/>
              </w:rPr>
              <w:t>InfiniBand</w:t>
            </w:r>
            <w:proofErr w:type="spellEnd"/>
            <w:r w:rsidRPr="003D2ACF">
              <w:rPr>
                <w:sz w:val="20"/>
                <w:szCs w:val="20"/>
              </w:rPr>
              <w:t xml:space="preserve">, ή </w:t>
            </w:r>
            <w:proofErr w:type="spellStart"/>
            <w:r w:rsidRPr="003D2ACF">
              <w:rPr>
                <w:sz w:val="20"/>
                <w:szCs w:val="20"/>
              </w:rPr>
              <w:t>RoCE</w:t>
            </w:r>
            <w:proofErr w:type="spellEnd"/>
            <w:r w:rsidRPr="003D2ACF">
              <w:rPr>
                <w:sz w:val="20"/>
                <w:szCs w:val="20"/>
              </w:rPr>
              <w:t>, ή αντίστοιχο, ή καλύτερο οπτικό μέσο (</w:t>
            </w:r>
            <w:proofErr w:type="spellStart"/>
            <w:r w:rsidRPr="003D2ACF">
              <w:rPr>
                <w:sz w:val="20"/>
                <w:szCs w:val="20"/>
              </w:rPr>
              <w:t>Gbps</w:t>
            </w:r>
            <w:proofErr w:type="spellEnd"/>
            <w:r w:rsidRPr="003D2ACF">
              <w:rPr>
                <w:sz w:val="20"/>
                <w:szCs w:val="20"/>
              </w:rPr>
              <w:t>).</w:t>
            </w:r>
          </w:p>
        </w:tc>
        <w:tc>
          <w:tcPr>
            <w:tcW w:w="1200" w:type="dxa"/>
            <w:tcBorders>
              <w:top w:val="single" w:sz="4" w:space="0" w:color="000000"/>
              <w:left w:val="single" w:sz="4" w:space="0" w:color="000000"/>
              <w:bottom w:val="single" w:sz="4" w:space="0" w:color="000000"/>
            </w:tcBorders>
            <w:vAlign w:val="center"/>
          </w:tcPr>
          <w:p w14:paraId="56079E29" w14:textId="77777777" w:rsidR="007813E7" w:rsidRPr="003D2ACF" w:rsidRDefault="007813E7" w:rsidP="001F7410">
            <w:pPr>
              <w:spacing w:before="100" w:after="100"/>
              <w:jc w:val="center"/>
              <w:rPr>
                <w:b/>
                <w:sz w:val="20"/>
                <w:szCs w:val="20"/>
              </w:rPr>
            </w:pPr>
            <w:r w:rsidRPr="003D2ACF">
              <w:rPr>
                <w:b/>
                <w:sz w:val="20"/>
                <w:szCs w:val="20"/>
              </w:rPr>
              <w:t>&gt;= 2</w:t>
            </w:r>
          </w:p>
        </w:tc>
        <w:tc>
          <w:tcPr>
            <w:tcW w:w="1134" w:type="dxa"/>
            <w:tcBorders>
              <w:top w:val="single" w:sz="4" w:space="0" w:color="000000"/>
              <w:left w:val="single" w:sz="4" w:space="0" w:color="000000"/>
              <w:bottom w:val="single" w:sz="4" w:space="0" w:color="000000"/>
            </w:tcBorders>
            <w:vAlign w:val="center"/>
          </w:tcPr>
          <w:p w14:paraId="7D4B6E9F"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51DFC0E6" w14:textId="77777777" w:rsidR="007813E7" w:rsidRPr="003D2ACF" w:rsidRDefault="007813E7" w:rsidP="001F7410">
            <w:pPr>
              <w:spacing w:before="100" w:after="100"/>
              <w:rPr>
                <w:sz w:val="20"/>
                <w:szCs w:val="20"/>
              </w:rPr>
            </w:pPr>
          </w:p>
        </w:tc>
      </w:tr>
      <w:tr w:rsidR="007813E7" w:rsidRPr="003D2ACF" w14:paraId="26DFBC48" w14:textId="77777777" w:rsidTr="001F7410">
        <w:trPr>
          <w:jc w:val="center"/>
        </w:trPr>
        <w:tc>
          <w:tcPr>
            <w:tcW w:w="720" w:type="dxa"/>
            <w:tcBorders>
              <w:top w:val="single" w:sz="4" w:space="0" w:color="000000"/>
              <w:left w:val="single" w:sz="4" w:space="0" w:color="000000"/>
              <w:bottom w:val="single" w:sz="4" w:space="0" w:color="000000"/>
            </w:tcBorders>
            <w:vAlign w:val="center"/>
          </w:tcPr>
          <w:p w14:paraId="39AC2DC7" w14:textId="77777777" w:rsidR="007813E7" w:rsidRPr="003D2ACF" w:rsidRDefault="007813E7" w:rsidP="007813E7">
            <w:pPr>
              <w:widowControl/>
              <w:numPr>
                <w:ilvl w:val="1"/>
                <w:numId w:val="8"/>
              </w:numPr>
              <w:pBdr>
                <w:top w:val="nil"/>
                <w:left w:val="nil"/>
                <w:bottom w:val="nil"/>
                <w:right w:val="nil"/>
                <w:between w:val="nil"/>
              </w:pBdr>
              <w:autoSpaceDE/>
              <w:autoSpaceDN/>
              <w:spacing w:before="100" w:after="100" w:line="360" w:lineRule="auto"/>
              <w:rPr>
                <w:color w:val="000000"/>
                <w:sz w:val="20"/>
                <w:szCs w:val="20"/>
              </w:rPr>
            </w:pPr>
          </w:p>
        </w:tc>
        <w:tc>
          <w:tcPr>
            <w:tcW w:w="5163" w:type="dxa"/>
            <w:tcBorders>
              <w:top w:val="single" w:sz="4" w:space="0" w:color="000000"/>
              <w:left w:val="single" w:sz="4" w:space="0" w:color="000000"/>
              <w:bottom w:val="single" w:sz="4" w:space="0" w:color="000000"/>
            </w:tcBorders>
          </w:tcPr>
          <w:p w14:paraId="1D6510AC" w14:textId="77777777" w:rsidR="007813E7" w:rsidRPr="003D2ACF" w:rsidRDefault="007813E7" w:rsidP="001F7410">
            <w:pPr>
              <w:spacing w:before="100" w:after="100"/>
              <w:rPr>
                <w:b/>
                <w:sz w:val="20"/>
                <w:szCs w:val="20"/>
              </w:rPr>
            </w:pPr>
            <w:r w:rsidRPr="003D2ACF">
              <w:rPr>
                <w:sz w:val="20"/>
                <w:szCs w:val="20"/>
              </w:rPr>
              <w:t>Αντικατάσταση δίσκων (</w:t>
            </w:r>
            <w:proofErr w:type="spellStart"/>
            <w:r w:rsidRPr="003D2ACF">
              <w:rPr>
                <w:sz w:val="20"/>
                <w:szCs w:val="20"/>
              </w:rPr>
              <w:t>drives</w:t>
            </w:r>
            <w:proofErr w:type="spellEnd"/>
            <w:r w:rsidRPr="003D2ACF">
              <w:rPr>
                <w:sz w:val="20"/>
                <w:szCs w:val="20"/>
              </w:rPr>
              <w:t>) χωρίς διακοπή λειτουργίας του αποθηκευτικού συστήματος (</w:t>
            </w:r>
            <w:proofErr w:type="spellStart"/>
            <w:r w:rsidRPr="003D2ACF">
              <w:rPr>
                <w:sz w:val="20"/>
                <w:szCs w:val="20"/>
              </w:rPr>
              <w:t>hot</w:t>
            </w:r>
            <w:proofErr w:type="spellEnd"/>
            <w:r w:rsidRPr="003D2ACF">
              <w:rPr>
                <w:sz w:val="20"/>
                <w:szCs w:val="20"/>
              </w:rPr>
              <w:t xml:space="preserve"> </w:t>
            </w:r>
            <w:proofErr w:type="spellStart"/>
            <w:r w:rsidRPr="003D2ACF">
              <w:rPr>
                <w:sz w:val="20"/>
                <w:szCs w:val="20"/>
              </w:rPr>
              <w:t>swap</w:t>
            </w:r>
            <w:proofErr w:type="spellEnd"/>
            <w:r w:rsidRPr="003D2ACF">
              <w:rPr>
                <w:sz w:val="20"/>
                <w:szCs w:val="20"/>
              </w:rPr>
              <w:t xml:space="preserve"> ή </w:t>
            </w:r>
            <w:proofErr w:type="spellStart"/>
            <w:r w:rsidRPr="003D2ACF">
              <w:rPr>
                <w:sz w:val="20"/>
                <w:szCs w:val="20"/>
              </w:rPr>
              <w:t>hot-plug</w:t>
            </w:r>
            <w:proofErr w:type="spellEnd"/>
            <w:r w:rsidRPr="003D2ACF">
              <w:rPr>
                <w:sz w:val="20"/>
                <w:szCs w:val="20"/>
              </w:rPr>
              <w:t xml:space="preserve"> </w:t>
            </w:r>
            <w:proofErr w:type="spellStart"/>
            <w:r w:rsidRPr="003D2ACF">
              <w:rPr>
                <w:sz w:val="20"/>
                <w:szCs w:val="20"/>
              </w:rPr>
              <w:t>drives</w:t>
            </w:r>
            <w:proofErr w:type="spellEnd"/>
            <w:r w:rsidRPr="003D2ACF">
              <w:rPr>
                <w:sz w:val="20"/>
                <w:szCs w:val="20"/>
              </w:rPr>
              <w:t>).</w:t>
            </w:r>
          </w:p>
        </w:tc>
        <w:tc>
          <w:tcPr>
            <w:tcW w:w="1200" w:type="dxa"/>
            <w:tcBorders>
              <w:top w:val="single" w:sz="4" w:space="0" w:color="000000"/>
              <w:left w:val="single" w:sz="4" w:space="0" w:color="000000"/>
              <w:bottom w:val="single" w:sz="4" w:space="0" w:color="000000"/>
            </w:tcBorders>
            <w:vAlign w:val="center"/>
          </w:tcPr>
          <w:p w14:paraId="493D671B" w14:textId="77777777" w:rsidR="007813E7" w:rsidRPr="003D2ACF" w:rsidRDefault="007813E7" w:rsidP="001F7410">
            <w:pPr>
              <w:spacing w:before="100" w:after="100"/>
              <w:jc w:val="center"/>
              <w:rPr>
                <w:b/>
                <w:sz w:val="20"/>
                <w:szCs w:val="20"/>
              </w:rPr>
            </w:pPr>
            <w:r w:rsidRPr="003D2ACF">
              <w:rPr>
                <w:b/>
                <w:sz w:val="20"/>
                <w:szCs w:val="20"/>
              </w:rPr>
              <w:t>ΝΑΙ</w:t>
            </w:r>
          </w:p>
        </w:tc>
        <w:tc>
          <w:tcPr>
            <w:tcW w:w="1134" w:type="dxa"/>
            <w:tcBorders>
              <w:top w:val="single" w:sz="4" w:space="0" w:color="000000"/>
              <w:left w:val="single" w:sz="4" w:space="0" w:color="000000"/>
              <w:bottom w:val="single" w:sz="4" w:space="0" w:color="000000"/>
            </w:tcBorders>
            <w:vAlign w:val="center"/>
          </w:tcPr>
          <w:p w14:paraId="53A961BB" w14:textId="77777777" w:rsidR="007813E7" w:rsidRPr="003D2ACF" w:rsidRDefault="007813E7" w:rsidP="001F7410">
            <w:pPr>
              <w:spacing w:before="100" w:after="100"/>
              <w:rPr>
                <w:sz w:val="20"/>
                <w:szCs w:val="20"/>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2417247E" w14:textId="77777777" w:rsidR="007813E7" w:rsidRPr="003D2ACF" w:rsidRDefault="007813E7" w:rsidP="001F7410">
            <w:pPr>
              <w:spacing w:before="100" w:after="100"/>
              <w:rPr>
                <w:sz w:val="20"/>
                <w:szCs w:val="20"/>
              </w:rPr>
            </w:pPr>
          </w:p>
        </w:tc>
      </w:tr>
    </w:tbl>
    <w:p w14:paraId="6058ED90" w14:textId="77777777" w:rsidR="00D9624C" w:rsidRPr="005540DA" w:rsidRDefault="00D9624C" w:rsidP="005540DA">
      <w:pPr>
        <w:spacing w:line="276" w:lineRule="auto"/>
        <w:jc w:val="both"/>
      </w:pPr>
    </w:p>
    <w:p w14:paraId="7109BA3E" w14:textId="77777777" w:rsidR="005540DA" w:rsidRDefault="005540DA" w:rsidP="005540DA">
      <w:pPr>
        <w:spacing w:line="276" w:lineRule="auto"/>
        <w:ind w:left="857" w:right="852"/>
        <w:jc w:val="both"/>
        <w:rPr>
          <w:b/>
          <w:bCs/>
        </w:rPr>
      </w:pPr>
    </w:p>
    <w:p w14:paraId="7D70E475" w14:textId="77777777" w:rsidR="00A533FD" w:rsidRDefault="00A533FD" w:rsidP="005540DA">
      <w:pPr>
        <w:spacing w:line="276" w:lineRule="auto"/>
        <w:ind w:left="857" w:right="852"/>
        <w:jc w:val="both"/>
        <w:rPr>
          <w:b/>
          <w:bCs/>
        </w:rPr>
      </w:pPr>
    </w:p>
    <w:p w14:paraId="6E668915" w14:textId="77777777" w:rsidR="00A533FD" w:rsidRDefault="00A533FD" w:rsidP="005540DA">
      <w:pPr>
        <w:spacing w:line="276" w:lineRule="auto"/>
        <w:ind w:left="857" w:right="852"/>
        <w:jc w:val="both"/>
        <w:rPr>
          <w:b/>
          <w:bCs/>
        </w:rPr>
      </w:pPr>
    </w:p>
    <w:p w14:paraId="6DB044D0" w14:textId="77777777" w:rsidR="00A533FD" w:rsidRDefault="00A533FD" w:rsidP="005540DA">
      <w:pPr>
        <w:spacing w:line="276" w:lineRule="auto"/>
        <w:ind w:left="857" w:right="852"/>
        <w:jc w:val="both"/>
        <w:rPr>
          <w:b/>
          <w:bCs/>
        </w:rPr>
      </w:pPr>
    </w:p>
    <w:p w14:paraId="2E3B3ABF" w14:textId="6EA5E788" w:rsidR="00D9624C" w:rsidRPr="005540DA" w:rsidRDefault="00D9624C" w:rsidP="005540DA">
      <w:pPr>
        <w:spacing w:line="276" w:lineRule="auto"/>
        <w:ind w:left="857" w:right="852"/>
        <w:jc w:val="both"/>
        <w:rPr>
          <w:b/>
          <w:bCs/>
          <w:lang w:val="en-US"/>
        </w:rPr>
      </w:pPr>
      <w:r w:rsidRPr="005540DA">
        <w:rPr>
          <w:b/>
          <w:bCs/>
        </w:rPr>
        <w:lastRenderedPageBreak/>
        <w:t>Λογισμικό</w:t>
      </w:r>
      <w:r w:rsidRPr="005540DA">
        <w:rPr>
          <w:b/>
          <w:bCs/>
          <w:lang w:val="en-US"/>
        </w:rPr>
        <w:t xml:space="preserve"> DB Backup </w:t>
      </w:r>
    </w:p>
    <w:p w14:paraId="314981F0" w14:textId="77777777" w:rsidR="00D9624C" w:rsidRPr="005540DA" w:rsidRDefault="00D9624C" w:rsidP="005540DA">
      <w:pPr>
        <w:spacing w:line="276" w:lineRule="auto"/>
        <w:ind w:left="857" w:right="852"/>
        <w:jc w:val="both"/>
        <w:rPr>
          <w:b/>
          <w:bCs/>
          <w:lang w:val="en-US"/>
        </w:rPr>
      </w:pPr>
    </w:p>
    <w:tbl>
      <w:tblPr>
        <w:tblW w:w="4278"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6"/>
        <w:gridCol w:w="5047"/>
        <w:gridCol w:w="1192"/>
        <w:gridCol w:w="1255"/>
        <w:gridCol w:w="1656"/>
      </w:tblGrid>
      <w:tr w:rsidR="00D9624C" w:rsidRPr="005540DA" w14:paraId="2C44E446" w14:textId="77777777" w:rsidTr="003E3250">
        <w:trPr>
          <w:trHeight w:val="657"/>
        </w:trPr>
        <w:tc>
          <w:tcPr>
            <w:tcW w:w="365" w:type="pct"/>
            <w:tcBorders>
              <w:top w:val="single" w:sz="4" w:space="0" w:color="000000"/>
              <w:left w:val="single" w:sz="4" w:space="0" w:color="000000"/>
              <w:bottom w:val="single" w:sz="4" w:space="0" w:color="000000"/>
            </w:tcBorders>
            <w:shd w:val="clear" w:color="auto" w:fill="CCCCCC"/>
            <w:vAlign w:val="center"/>
          </w:tcPr>
          <w:p w14:paraId="6C0A91C7" w14:textId="77777777" w:rsidR="00D9624C" w:rsidRPr="005540DA" w:rsidRDefault="00D9624C" w:rsidP="005540DA">
            <w:pPr>
              <w:spacing w:line="276" w:lineRule="auto"/>
              <w:rPr>
                <w:b/>
                <w:bCs/>
              </w:rPr>
            </w:pPr>
            <w:r w:rsidRPr="005540DA">
              <w:rPr>
                <w:b/>
              </w:rPr>
              <w:t>Α/Α</w:t>
            </w:r>
          </w:p>
        </w:tc>
        <w:tc>
          <w:tcPr>
            <w:tcW w:w="2679" w:type="pct"/>
            <w:tcBorders>
              <w:top w:val="single" w:sz="4" w:space="0" w:color="000000"/>
              <w:left w:val="single" w:sz="4" w:space="0" w:color="000000"/>
              <w:bottom w:val="single" w:sz="4" w:space="0" w:color="000000"/>
            </w:tcBorders>
            <w:shd w:val="clear" w:color="auto" w:fill="CCCCCC"/>
            <w:vAlign w:val="center"/>
          </w:tcPr>
          <w:p w14:paraId="6C8764F8" w14:textId="77777777" w:rsidR="00D9624C" w:rsidRPr="005540DA" w:rsidRDefault="00D9624C" w:rsidP="005540DA">
            <w:pPr>
              <w:spacing w:line="276" w:lineRule="auto"/>
              <w:jc w:val="center"/>
              <w:rPr>
                <w:b/>
                <w:bCs/>
              </w:rPr>
            </w:pPr>
            <w:r w:rsidRPr="005540DA">
              <w:rPr>
                <w:b/>
              </w:rPr>
              <w:t>ΠΡΟΔΙΑΓΡΑΦΗ</w:t>
            </w:r>
          </w:p>
        </w:tc>
        <w:tc>
          <w:tcPr>
            <w:tcW w:w="557" w:type="pct"/>
            <w:tcBorders>
              <w:top w:val="single" w:sz="4" w:space="0" w:color="000000"/>
              <w:left w:val="single" w:sz="4" w:space="0" w:color="000000"/>
              <w:bottom w:val="single" w:sz="4" w:space="0" w:color="000000"/>
            </w:tcBorders>
            <w:shd w:val="clear" w:color="auto" w:fill="CCCCCC"/>
            <w:vAlign w:val="center"/>
          </w:tcPr>
          <w:p w14:paraId="21396AAB" w14:textId="77777777" w:rsidR="00D9624C" w:rsidRPr="005540DA" w:rsidRDefault="00D9624C" w:rsidP="005540DA">
            <w:pPr>
              <w:spacing w:line="276" w:lineRule="auto"/>
              <w:rPr>
                <w:b/>
                <w:bCs/>
              </w:rPr>
            </w:pPr>
            <w:r w:rsidRPr="005540DA">
              <w:rPr>
                <w:b/>
              </w:rPr>
              <w:t>ΑΠΑΙΤΗΣΗ</w:t>
            </w:r>
          </w:p>
        </w:tc>
        <w:tc>
          <w:tcPr>
            <w:tcW w:w="626" w:type="pct"/>
            <w:tcBorders>
              <w:top w:val="single" w:sz="4" w:space="0" w:color="000000"/>
              <w:left w:val="single" w:sz="4" w:space="0" w:color="000000"/>
              <w:bottom w:val="single" w:sz="4" w:space="0" w:color="000000"/>
            </w:tcBorders>
            <w:shd w:val="clear" w:color="auto" w:fill="CCCCCC"/>
            <w:vAlign w:val="center"/>
          </w:tcPr>
          <w:p w14:paraId="32BDDD3E" w14:textId="77777777" w:rsidR="00D9624C" w:rsidRPr="005540DA" w:rsidRDefault="00D9624C" w:rsidP="005540DA">
            <w:pPr>
              <w:spacing w:line="276" w:lineRule="auto"/>
              <w:rPr>
                <w:b/>
                <w:bCs/>
              </w:rPr>
            </w:pPr>
            <w:r w:rsidRPr="005540DA">
              <w:rPr>
                <w:b/>
              </w:rPr>
              <w:t>ΑΠΑΝΤΗΣΗ</w:t>
            </w:r>
          </w:p>
        </w:tc>
        <w:tc>
          <w:tcPr>
            <w:tcW w:w="773"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38DD5310" w14:textId="77777777" w:rsidR="00D9624C" w:rsidRPr="005540DA" w:rsidRDefault="00D9624C" w:rsidP="005540DA">
            <w:pPr>
              <w:spacing w:before="100" w:after="100" w:line="276" w:lineRule="auto"/>
              <w:rPr>
                <w:b/>
              </w:rPr>
            </w:pPr>
            <w:r w:rsidRPr="005540DA">
              <w:rPr>
                <w:b/>
              </w:rPr>
              <w:t>ΠΑΡΑΠΟΜΠΗ</w:t>
            </w:r>
          </w:p>
          <w:p w14:paraId="1DC867DA" w14:textId="77777777" w:rsidR="00D9624C" w:rsidRPr="005540DA" w:rsidRDefault="00D9624C" w:rsidP="005540DA">
            <w:pPr>
              <w:spacing w:line="276" w:lineRule="auto"/>
              <w:jc w:val="center"/>
              <w:rPr>
                <w:b/>
                <w:bCs/>
              </w:rPr>
            </w:pPr>
            <w:r w:rsidRPr="005540DA">
              <w:rPr>
                <w:b/>
              </w:rPr>
              <w:t>ΤΕΚΜΗΡΙΩΣΗΣ</w:t>
            </w:r>
          </w:p>
        </w:tc>
      </w:tr>
      <w:tr w:rsidR="00D9624C" w:rsidRPr="005540DA" w14:paraId="6688F0DF" w14:textId="77777777" w:rsidTr="003E3250">
        <w:tc>
          <w:tcPr>
            <w:tcW w:w="365" w:type="pct"/>
          </w:tcPr>
          <w:p w14:paraId="69F60F3E" w14:textId="77777777" w:rsidR="00D9624C" w:rsidRPr="005540DA" w:rsidRDefault="00D9624C" w:rsidP="005540DA">
            <w:pPr>
              <w:spacing w:line="276" w:lineRule="auto"/>
              <w:jc w:val="center"/>
            </w:pPr>
            <w:r w:rsidRPr="005540DA">
              <w:t>1.</w:t>
            </w:r>
          </w:p>
        </w:tc>
        <w:tc>
          <w:tcPr>
            <w:tcW w:w="2679" w:type="pct"/>
          </w:tcPr>
          <w:p w14:paraId="1FB3B81C" w14:textId="77777777" w:rsidR="00D9624C" w:rsidRPr="005540DA" w:rsidRDefault="00D9624C" w:rsidP="005540DA">
            <w:pPr>
              <w:spacing w:line="276" w:lineRule="auto"/>
            </w:pPr>
            <w:r w:rsidRPr="005540DA">
              <w:t xml:space="preserve">Εγγενής υποστήριξη της </w:t>
            </w:r>
            <w:proofErr w:type="spellStart"/>
            <w:r w:rsidRPr="005540DA">
              <w:t>Oracle</w:t>
            </w:r>
            <w:proofErr w:type="spellEnd"/>
            <w:r w:rsidRPr="005540DA">
              <w:t xml:space="preserve"> </w:t>
            </w:r>
            <w:proofErr w:type="spellStart"/>
            <w:r w:rsidRPr="005540DA">
              <w:t>Database</w:t>
            </w:r>
            <w:proofErr w:type="spellEnd"/>
            <w:r w:rsidRPr="005540DA">
              <w:t xml:space="preserve"> και του </w:t>
            </w:r>
            <w:proofErr w:type="spellStart"/>
            <w:r w:rsidRPr="005540DA">
              <w:t>Oracle</w:t>
            </w:r>
            <w:proofErr w:type="spellEnd"/>
            <w:r w:rsidRPr="005540DA">
              <w:t xml:space="preserve"> </w:t>
            </w:r>
            <w:proofErr w:type="spellStart"/>
            <w:r w:rsidRPr="005540DA">
              <w:t>Recovery</w:t>
            </w:r>
            <w:proofErr w:type="spellEnd"/>
            <w:r w:rsidRPr="005540DA">
              <w:t xml:space="preserve"> </w:t>
            </w:r>
            <w:proofErr w:type="spellStart"/>
            <w:r w:rsidRPr="005540DA">
              <w:t>Manager</w:t>
            </w:r>
            <w:proofErr w:type="spellEnd"/>
            <w:r w:rsidRPr="005540DA">
              <w:t>.</w:t>
            </w:r>
          </w:p>
        </w:tc>
        <w:tc>
          <w:tcPr>
            <w:tcW w:w="557" w:type="pct"/>
          </w:tcPr>
          <w:p w14:paraId="4CAAC3F1" w14:textId="77777777" w:rsidR="00D9624C" w:rsidRPr="005540DA" w:rsidRDefault="00D9624C" w:rsidP="005540DA">
            <w:pPr>
              <w:spacing w:line="276" w:lineRule="auto"/>
              <w:jc w:val="center"/>
            </w:pPr>
            <w:r w:rsidRPr="005540DA">
              <w:t>ΝΑΙ</w:t>
            </w:r>
          </w:p>
        </w:tc>
        <w:tc>
          <w:tcPr>
            <w:tcW w:w="626" w:type="pct"/>
          </w:tcPr>
          <w:p w14:paraId="4E2BD01D" w14:textId="77777777" w:rsidR="00D9624C" w:rsidRPr="005540DA" w:rsidRDefault="00D9624C" w:rsidP="005540DA">
            <w:pPr>
              <w:spacing w:line="276" w:lineRule="auto"/>
            </w:pPr>
          </w:p>
        </w:tc>
        <w:tc>
          <w:tcPr>
            <w:tcW w:w="773" w:type="pct"/>
          </w:tcPr>
          <w:p w14:paraId="01DBC108" w14:textId="77777777" w:rsidR="00D9624C" w:rsidRPr="005540DA" w:rsidRDefault="00D9624C" w:rsidP="005540DA">
            <w:pPr>
              <w:spacing w:line="276" w:lineRule="auto"/>
            </w:pPr>
          </w:p>
        </w:tc>
      </w:tr>
      <w:tr w:rsidR="00D9624C" w:rsidRPr="005540DA" w14:paraId="0DBADCF3" w14:textId="77777777" w:rsidTr="003E3250">
        <w:trPr>
          <w:trHeight w:val="329"/>
        </w:trPr>
        <w:tc>
          <w:tcPr>
            <w:tcW w:w="365" w:type="pct"/>
          </w:tcPr>
          <w:p w14:paraId="2E8D9838" w14:textId="77777777" w:rsidR="00D9624C" w:rsidRPr="005540DA" w:rsidRDefault="00D9624C" w:rsidP="005540DA">
            <w:pPr>
              <w:spacing w:line="276" w:lineRule="auto"/>
              <w:jc w:val="center"/>
            </w:pPr>
            <w:r w:rsidRPr="005540DA">
              <w:t>2.</w:t>
            </w:r>
          </w:p>
        </w:tc>
        <w:tc>
          <w:tcPr>
            <w:tcW w:w="2679" w:type="pct"/>
          </w:tcPr>
          <w:p w14:paraId="09157AD5" w14:textId="77777777" w:rsidR="00D9624C" w:rsidRPr="005540DA" w:rsidRDefault="00D9624C" w:rsidP="005540DA">
            <w:pPr>
              <w:spacing w:line="276" w:lineRule="auto"/>
            </w:pPr>
            <w:r w:rsidRPr="005540DA">
              <w:t>Λήψη αρχικού αντίγραφου ασφαλείας βάσεων δεδομένων.</w:t>
            </w:r>
          </w:p>
        </w:tc>
        <w:tc>
          <w:tcPr>
            <w:tcW w:w="557" w:type="pct"/>
          </w:tcPr>
          <w:p w14:paraId="1815F2BB" w14:textId="77777777" w:rsidR="00D9624C" w:rsidRPr="005540DA" w:rsidRDefault="00D9624C" w:rsidP="005540DA">
            <w:pPr>
              <w:spacing w:line="276" w:lineRule="auto"/>
              <w:jc w:val="center"/>
            </w:pPr>
            <w:r w:rsidRPr="005540DA">
              <w:t>ΝΑΙ</w:t>
            </w:r>
          </w:p>
        </w:tc>
        <w:tc>
          <w:tcPr>
            <w:tcW w:w="626" w:type="pct"/>
          </w:tcPr>
          <w:p w14:paraId="1D0DB000" w14:textId="77777777" w:rsidR="00D9624C" w:rsidRPr="005540DA" w:rsidRDefault="00D9624C" w:rsidP="005540DA">
            <w:pPr>
              <w:spacing w:line="276" w:lineRule="auto"/>
            </w:pPr>
          </w:p>
        </w:tc>
        <w:tc>
          <w:tcPr>
            <w:tcW w:w="773" w:type="pct"/>
          </w:tcPr>
          <w:p w14:paraId="3125AF17" w14:textId="77777777" w:rsidR="00D9624C" w:rsidRPr="005540DA" w:rsidRDefault="00D9624C" w:rsidP="005540DA">
            <w:pPr>
              <w:spacing w:line="276" w:lineRule="auto"/>
            </w:pPr>
          </w:p>
        </w:tc>
      </w:tr>
      <w:tr w:rsidR="00D9624C" w:rsidRPr="005540DA" w14:paraId="38F6EF7F" w14:textId="77777777" w:rsidTr="003E3250">
        <w:trPr>
          <w:trHeight w:val="651"/>
        </w:trPr>
        <w:tc>
          <w:tcPr>
            <w:tcW w:w="365" w:type="pct"/>
          </w:tcPr>
          <w:p w14:paraId="54BB16B7" w14:textId="77777777" w:rsidR="00D9624C" w:rsidRPr="005540DA" w:rsidRDefault="00D9624C" w:rsidP="005540DA">
            <w:pPr>
              <w:spacing w:line="276" w:lineRule="auto"/>
              <w:jc w:val="center"/>
            </w:pPr>
            <w:r w:rsidRPr="005540DA">
              <w:t>3.</w:t>
            </w:r>
          </w:p>
        </w:tc>
        <w:tc>
          <w:tcPr>
            <w:tcW w:w="2679" w:type="pct"/>
          </w:tcPr>
          <w:p w14:paraId="28634C6A" w14:textId="77777777" w:rsidR="00D9624C" w:rsidRPr="005540DA" w:rsidRDefault="00D9624C" w:rsidP="005540DA">
            <w:pPr>
              <w:spacing w:line="276" w:lineRule="auto"/>
            </w:pPr>
            <w:r w:rsidRPr="005540DA">
              <w:t>Λήψη περιοδικών πρόσθετων αντιγράφων ασφαλείας λαμβάνοντας υπόψιν μόνο τις αλλαγές των βάσεων δεδομένων.</w:t>
            </w:r>
          </w:p>
        </w:tc>
        <w:tc>
          <w:tcPr>
            <w:tcW w:w="557" w:type="pct"/>
          </w:tcPr>
          <w:p w14:paraId="0477417F" w14:textId="77777777" w:rsidR="00D9624C" w:rsidRPr="005540DA" w:rsidRDefault="00D9624C" w:rsidP="005540DA">
            <w:pPr>
              <w:spacing w:line="276" w:lineRule="auto"/>
              <w:jc w:val="center"/>
            </w:pPr>
            <w:r w:rsidRPr="005540DA">
              <w:t>ΝΑΙ</w:t>
            </w:r>
          </w:p>
        </w:tc>
        <w:tc>
          <w:tcPr>
            <w:tcW w:w="626" w:type="pct"/>
          </w:tcPr>
          <w:p w14:paraId="6E186772" w14:textId="77777777" w:rsidR="00D9624C" w:rsidRPr="005540DA" w:rsidRDefault="00D9624C" w:rsidP="005540DA">
            <w:pPr>
              <w:spacing w:line="276" w:lineRule="auto"/>
            </w:pPr>
          </w:p>
        </w:tc>
        <w:tc>
          <w:tcPr>
            <w:tcW w:w="773" w:type="pct"/>
          </w:tcPr>
          <w:p w14:paraId="3945771A" w14:textId="77777777" w:rsidR="00D9624C" w:rsidRPr="005540DA" w:rsidRDefault="00D9624C" w:rsidP="005540DA">
            <w:pPr>
              <w:spacing w:line="276" w:lineRule="auto"/>
            </w:pPr>
          </w:p>
        </w:tc>
      </w:tr>
      <w:tr w:rsidR="00D9624C" w:rsidRPr="005540DA" w14:paraId="62DA0355" w14:textId="77777777" w:rsidTr="003E3250">
        <w:tc>
          <w:tcPr>
            <w:tcW w:w="365" w:type="pct"/>
          </w:tcPr>
          <w:p w14:paraId="744EA6D0" w14:textId="77777777" w:rsidR="00D9624C" w:rsidRPr="005540DA" w:rsidRDefault="00D9624C" w:rsidP="005540DA">
            <w:pPr>
              <w:spacing w:line="276" w:lineRule="auto"/>
              <w:jc w:val="center"/>
            </w:pPr>
            <w:r w:rsidRPr="005540DA">
              <w:t>4.</w:t>
            </w:r>
          </w:p>
        </w:tc>
        <w:tc>
          <w:tcPr>
            <w:tcW w:w="2679" w:type="pct"/>
          </w:tcPr>
          <w:p w14:paraId="086264F0" w14:textId="77777777" w:rsidR="00D9624C" w:rsidRPr="005540DA" w:rsidRDefault="00D9624C" w:rsidP="005540DA">
            <w:pPr>
              <w:spacing w:line="276" w:lineRule="auto"/>
            </w:pPr>
            <w:r w:rsidRPr="005540DA">
              <w:t xml:space="preserve">Αποστολή των αλλαγών της </w:t>
            </w:r>
            <w:proofErr w:type="spellStart"/>
            <w:r w:rsidRPr="005540DA">
              <w:t>Oracle</w:t>
            </w:r>
            <w:proofErr w:type="spellEnd"/>
            <w:r w:rsidRPr="005540DA">
              <w:t xml:space="preserve"> </w:t>
            </w:r>
            <w:proofErr w:type="spellStart"/>
            <w:r w:rsidRPr="005540DA">
              <w:t>Database</w:t>
            </w:r>
            <w:proofErr w:type="spellEnd"/>
            <w:r w:rsidRPr="005540DA">
              <w:t xml:space="preserve"> (</w:t>
            </w:r>
            <w:proofErr w:type="spellStart"/>
            <w:r w:rsidRPr="005540DA">
              <w:t>redo</w:t>
            </w:r>
            <w:proofErr w:type="spellEnd"/>
            <w:r w:rsidRPr="005540DA">
              <w:t xml:space="preserve"> </w:t>
            </w:r>
            <w:proofErr w:type="spellStart"/>
            <w:r w:rsidRPr="005540DA">
              <w:t>logs</w:t>
            </w:r>
            <w:proofErr w:type="spellEnd"/>
            <w:r w:rsidRPr="005540DA">
              <w:t>) σε πραγματικό χρόνο.</w:t>
            </w:r>
          </w:p>
        </w:tc>
        <w:tc>
          <w:tcPr>
            <w:tcW w:w="557" w:type="pct"/>
          </w:tcPr>
          <w:p w14:paraId="41C709E7" w14:textId="77777777" w:rsidR="00D9624C" w:rsidRPr="005540DA" w:rsidRDefault="00D9624C" w:rsidP="005540DA">
            <w:pPr>
              <w:spacing w:line="276" w:lineRule="auto"/>
              <w:jc w:val="center"/>
            </w:pPr>
            <w:r w:rsidRPr="005540DA">
              <w:t>ΝΑΙ</w:t>
            </w:r>
          </w:p>
        </w:tc>
        <w:tc>
          <w:tcPr>
            <w:tcW w:w="626" w:type="pct"/>
          </w:tcPr>
          <w:p w14:paraId="0BD3BE09" w14:textId="77777777" w:rsidR="00D9624C" w:rsidRPr="005540DA" w:rsidRDefault="00D9624C" w:rsidP="005540DA">
            <w:pPr>
              <w:spacing w:line="276" w:lineRule="auto"/>
            </w:pPr>
          </w:p>
        </w:tc>
        <w:tc>
          <w:tcPr>
            <w:tcW w:w="773" w:type="pct"/>
          </w:tcPr>
          <w:p w14:paraId="552E0DF3" w14:textId="77777777" w:rsidR="00D9624C" w:rsidRPr="005540DA" w:rsidRDefault="00D9624C" w:rsidP="005540DA">
            <w:pPr>
              <w:spacing w:line="276" w:lineRule="auto"/>
            </w:pPr>
          </w:p>
        </w:tc>
      </w:tr>
      <w:tr w:rsidR="00D9624C" w:rsidRPr="005540DA" w14:paraId="41156CFF" w14:textId="77777777" w:rsidTr="003E3250">
        <w:tc>
          <w:tcPr>
            <w:tcW w:w="365" w:type="pct"/>
          </w:tcPr>
          <w:p w14:paraId="60BECED6" w14:textId="77777777" w:rsidR="00D9624C" w:rsidRPr="005540DA" w:rsidRDefault="00D9624C" w:rsidP="005540DA">
            <w:pPr>
              <w:spacing w:line="276" w:lineRule="auto"/>
              <w:jc w:val="center"/>
            </w:pPr>
            <w:r w:rsidRPr="005540DA">
              <w:t>5.</w:t>
            </w:r>
          </w:p>
        </w:tc>
        <w:tc>
          <w:tcPr>
            <w:tcW w:w="2679" w:type="pct"/>
          </w:tcPr>
          <w:p w14:paraId="1311C45B" w14:textId="77777777" w:rsidR="00D9624C" w:rsidRPr="005540DA" w:rsidRDefault="00D9624C" w:rsidP="005540DA">
            <w:pPr>
              <w:spacing w:line="276" w:lineRule="auto"/>
            </w:pPr>
            <w:r w:rsidRPr="005540DA">
              <w:t>Συμπίεση και αποθήκευση των αλλαγών με μετέπειτα δημιουργία εικονικών πλήρη αντιγράφων ασφαλείας.</w:t>
            </w:r>
          </w:p>
        </w:tc>
        <w:tc>
          <w:tcPr>
            <w:tcW w:w="557" w:type="pct"/>
          </w:tcPr>
          <w:p w14:paraId="2BA69E04" w14:textId="77777777" w:rsidR="00D9624C" w:rsidRPr="005540DA" w:rsidRDefault="00D9624C" w:rsidP="005540DA">
            <w:pPr>
              <w:spacing w:line="276" w:lineRule="auto"/>
              <w:jc w:val="center"/>
            </w:pPr>
            <w:r w:rsidRPr="005540DA">
              <w:t>ΝΑΙ</w:t>
            </w:r>
          </w:p>
        </w:tc>
        <w:tc>
          <w:tcPr>
            <w:tcW w:w="626" w:type="pct"/>
          </w:tcPr>
          <w:p w14:paraId="3208D9D1" w14:textId="77777777" w:rsidR="00D9624C" w:rsidRPr="005540DA" w:rsidRDefault="00D9624C" w:rsidP="005540DA">
            <w:pPr>
              <w:spacing w:line="276" w:lineRule="auto"/>
            </w:pPr>
          </w:p>
        </w:tc>
        <w:tc>
          <w:tcPr>
            <w:tcW w:w="773" w:type="pct"/>
          </w:tcPr>
          <w:p w14:paraId="18990304" w14:textId="77777777" w:rsidR="00D9624C" w:rsidRPr="005540DA" w:rsidRDefault="00D9624C" w:rsidP="005540DA">
            <w:pPr>
              <w:spacing w:line="276" w:lineRule="auto"/>
            </w:pPr>
          </w:p>
        </w:tc>
      </w:tr>
      <w:tr w:rsidR="00D9624C" w:rsidRPr="005540DA" w14:paraId="2E289D96" w14:textId="77777777" w:rsidTr="003E3250">
        <w:tc>
          <w:tcPr>
            <w:tcW w:w="365" w:type="pct"/>
          </w:tcPr>
          <w:p w14:paraId="6E03437B" w14:textId="77777777" w:rsidR="00D9624C" w:rsidRPr="005540DA" w:rsidRDefault="00D9624C" w:rsidP="005540DA">
            <w:pPr>
              <w:spacing w:line="276" w:lineRule="auto"/>
              <w:jc w:val="center"/>
            </w:pPr>
            <w:r w:rsidRPr="005540DA">
              <w:t>6.</w:t>
            </w:r>
          </w:p>
        </w:tc>
        <w:tc>
          <w:tcPr>
            <w:tcW w:w="2679" w:type="pct"/>
          </w:tcPr>
          <w:p w14:paraId="0E40C584" w14:textId="77777777" w:rsidR="00D9624C" w:rsidRPr="005540DA" w:rsidRDefault="00D9624C" w:rsidP="005540DA">
            <w:pPr>
              <w:spacing w:line="276" w:lineRule="auto"/>
            </w:pPr>
            <w:r w:rsidRPr="005540DA">
              <w:t>Επικύρωση δεδομένων αντιγράφων ασφαλείας σε πολλαπλά επίπεδα.</w:t>
            </w:r>
          </w:p>
        </w:tc>
        <w:tc>
          <w:tcPr>
            <w:tcW w:w="557" w:type="pct"/>
          </w:tcPr>
          <w:p w14:paraId="65E607EE" w14:textId="77777777" w:rsidR="00D9624C" w:rsidRPr="005540DA" w:rsidRDefault="00D9624C" w:rsidP="005540DA">
            <w:pPr>
              <w:spacing w:line="276" w:lineRule="auto"/>
              <w:jc w:val="center"/>
            </w:pPr>
            <w:r w:rsidRPr="005540DA">
              <w:t>ΝΑΙ</w:t>
            </w:r>
          </w:p>
        </w:tc>
        <w:tc>
          <w:tcPr>
            <w:tcW w:w="626" w:type="pct"/>
          </w:tcPr>
          <w:p w14:paraId="44CB3164" w14:textId="77777777" w:rsidR="00D9624C" w:rsidRPr="005540DA" w:rsidRDefault="00D9624C" w:rsidP="005540DA">
            <w:pPr>
              <w:spacing w:line="276" w:lineRule="auto"/>
            </w:pPr>
          </w:p>
        </w:tc>
        <w:tc>
          <w:tcPr>
            <w:tcW w:w="773" w:type="pct"/>
          </w:tcPr>
          <w:p w14:paraId="4232B3CD" w14:textId="77777777" w:rsidR="00D9624C" w:rsidRPr="005540DA" w:rsidRDefault="00D9624C" w:rsidP="005540DA">
            <w:pPr>
              <w:spacing w:line="276" w:lineRule="auto"/>
            </w:pPr>
          </w:p>
        </w:tc>
      </w:tr>
      <w:tr w:rsidR="00D9624C" w:rsidRPr="005540DA" w14:paraId="7889C9EF" w14:textId="77777777" w:rsidTr="003E3250">
        <w:tc>
          <w:tcPr>
            <w:tcW w:w="365" w:type="pct"/>
          </w:tcPr>
          <w:p w14:paraId="67323C5C" w14:textId="77777777" w:rsidR="00D9624C" w:rsidRPr="005540DA" w:rsidRDefault="00D9624C" w:rsidP="005540DA">
            <w:pPr>
              <w:spacing w:line="276" w:lineRule="auto"/>
              <w:jc w:val="center"/>
            </w:pPr>
            <w:r w:rsidRPr="005540DA">
              <w:t>7.</w:t>
            </w:r>
          </w:p>
        </w:tc>
        <w:tc>
          <w:tcPr>
            <w:tcW w:w="2679" w:type="pct"/>
          </w:tcPr>
          <w:p w14:paraId="0D429075" w14:textId="77777777" w:rsidR="00D9624C" w:rsidRPr="005540DA" w:rsidRDefault="00D9624C" w:rsidP="005540DA">
            <w:pPr>
              <w:spacing w:line="276" w:lineRule="auto"/>
            </w:pPr>
            <w:r w:rsidRPr="005540DA">
              <w:t xml:space="preserve">Δυνατότητα </w:t>
            </w:r>
            <w:proofErr w:type="spellStart"/>
            <w:r w:rsidRPr="005540DA">
              <w:t>αποφόρτωσης</w:t>
            </w:r>
            <w:proofErr w:type="spellEnd"/>
            <w:r w:rsidRPr="005540DA">
              <w:t xml:space="preserve"> αντιγράφων ασφαλείας σε υποδομή βιβλιοθηκών ταινιών με χρήση προσφερόμενου λογισμικού αντιγράφων ασφαλείας χωρίς </w:t>
            </w:r>
            <w:proofErr w:type="spellStart"/>
            <w:r w:rsidRPr="005540DA">
              <w:t>αδειοδοτικό</w:t>
            </w:r>
            <w:proofErr w:type="spellEnd"/>
            <w:r w:rsidRPr="005540DA">
              <w:t xml:space="preserve"> περιορισμό στον αριθμό των χρησιμοποιούμενων οδηγών ταινιών ή στο μέγεθος της αποθηκευμένης χωρητικότητας.</w:t>
            </w:r>
          </w:p>
        </w:tc>
        <w:tc>
          <w:tcPr>
            <w:tcW w:w="557" w:type="pct"/>
          </w:tcPr>
          <w:p w14:paraId="4DAC95B8" w14:textId="77777777" w:rsidR="00D9624C" w:rsidRPr="005540DA" w:rsidRDefault="00D9624C" w:rsidP="005540DA">
            <w:pPr>
              <w:spacing w:line="276" w:lineRule="auto"/>
              <w:jc w:val="center"/>
            </w:pPr>
            <w:r w:rsidRPr="005540DA">
              <w:t>ΝΑΙ</w:t>
            </w:r>
          </w:p>
        </w:tc>
        <w:tc>
          <w:tcPr>
            <w:tcW w:w="626" w:type="pct"/>
          </w:tcPr>
          <w:p w14:paraId="70F89D0A" w14:textId="77777777" w:rsidR="00D9624C" w:rsidRPr="005540DA" w:rsidRDefault="00D9624C" w:rsidP="005540DA">
            <w:pPr>
              <w:spacing w:line="276" w:lineRule="auto"/>
            </w:pPr>
          </w:p>
        </w:tc>
        <w:tc>
          <w:tcPr>
            <w:tcW w:w="773" w:type="pct"/>
          </w:tcPr>
          <w:p w14:paraId="0CAD89BD" w14:textId="77777777" w:rsidR="00D9624C" w:rsidRPr="005540DA" w:rsidRDefault="00D9624C" w:rsidP="005540DA">
            <w:pPr>
              <w:spacing w:line="276" w:lineRule="auto"/>
            </w:pPr>
          </w:p>
        </w:tc>
      </w:tr>
      <w:tr w:rsidR="00D9624C" w:rsidRPr="005540DA" w14:paraId="2F78FAEE" w14:textId="77777777" w:rsidTr="003E3250">
        <w:tc>
          <w:tcPr>
            <w:tcW w:w="365" w:type="pct"/>
          </w:tcPr>
          <w:p w14:paraId="5914D174" w14:textId="77777777" w:rsidR="00D9624C" w:rsidRPr="005540DA" w:rsidRDefault="00D9624C" w:rsidP="005540DA">
            <w:pPr>
              <w:spacing w:line="276" w:lineRule="auto"/>
              <w:jc w:val="center"/>
            </w:pPr>
            <w:r w:rsidRPr="005540DA">
              <w:t>8.</w:t>
            </w:r>
          </w:p>
        </w:tc>
        <w:tc>
          <w:tcPr>
            <w:tcW w:w="2679" w:type="pct"/>
          </w:tcPr>
          <w:p w14:paraId="0EB44442" w14:textId="77777777" w:rsidR="00D9624C" w:rsidRPr="005540DA" w:rsidRDefault="00D9624C" w:rsidP="005540DA">
            <w:pPr>
              <w:spacing w:line="276" w:lineRule="auto"/>
            </w:pPr>
            <w:r w:rsidRPr="005540DA">
              <w:t>Αυτόματη διαχείριση αντιγράφων ασφαλείας μέσω πολιτικών προστασίας.</w:t>
            </w:r>
          </w:p>
        </w:tc>
        <w:tc>
          <w:tcPr>
            <w:tcW w:w="557" w:type="pct"/>
          </w:tcPr>
          <w:p w14:paraId="34AB47C8" w14:textId="77777777" w:rsidR="00D9624C" w:rsidRPr="005540DA" w:rsidRDefault="00D9624C" w:rsidP="005540DA">
            <w:pPr>
              <w:spacing w:line="276" w:lineRule="auto"/>
              <w:jc w:val="center"/>
            </w:pPr>
            <w:r w:rsidRPr="005540DA">
              <w:t>ΝΑΙ</w:t>
            </w:r>
          </w:p>
        </w:tc>
        <w:tc>
          <w:tcPr>
            <w:tcW w:w="626" w:type="pct"/>
          </w:tcPr>
          <w:p w14:paraId="29ED9927" w14:textId="77777777" w:rsidR="00D9624C" w:rsidRPr="005540DA" w:rsidRDefault="00D9624C" w:rsidP="005540DA">
            <w:pPr>
              <w:spacing w:line="276" w:lineRule="auto"/>
            </w:pPr>
          </w:p>
        </w:tc>
        <w:tc>
          <w:tcPr>
            <w:tcW w:w="773" w:type="pct"/>
          </w:tcPr>
          <w:p w14:paraId="1B192A50" w14:textId="77777777" w:rsidR="00D9624C" w:rsidRPr="005540DA" w:rsidRDefault="00D9624C" w:rsidP="005540DA">
            <w:pPr>
              <w:spacing w:line="276" w:lineRule="auto"/>
            </w:pPr>
          </w:p>
        </w:tc>
      </w:tr>
    </w:tbl>
    <w:p w14:paraId="4F3F5B52" w14:textId="77777777" w:rsidR="00D9624C" w:rsidRPr="005540DA" w:rsidRDefault="00D9624C" w:rsidP="005540DA">
      <w:pPr>
        <w:spacing w:line="276" w:lineRule="auto"/>
        <w:rPr>
          <w:lang w:eastAsia="en-GB"/>
        </w:rPr>
      </w:pPr>
    </w:p>
    <w:p w14:paraId="4C9F30FB" w14:textId="77777777" w:rsidR="00D9624C" w:rsidRPr="005540DA" w:rsidRDefault="00D9624C" w:rsidP="005540DA">
      <w:pPr>
        <w:spacing w:line="276" w:lineRule="auto"/>
        <w:rPr>
          <w:lang w:eastAsia="en-GB"/>
        </w:rPr>
      </w:pPr>
    </w:p>
    <w:p w14:paraId="1226DF02" w14:textId="77777777" w:rsidR="00D9624C" w:rsidRPr="005540DA" w:rsidRDefault="00D9624C" w:rsidP="005540DA">
      <w:pPr>
        <w:spacing w:line="276" w:lineRule="auto"/>
      </w:pPr>
    </w:p>
    <w:p w14:paraId="784610B0" w14:textId="77777777" w:rsidR="00D9624C" w:rsidRPr="005540DA" w:rsidRDefault="00D9624C" w:rsidP="005540DA">
      <w:pPr>
        <w:pStyle w:val="TableParagraph"/>
        <w:spacing w:line="276" w:lineRule="auto"/>
        <w:sectPr w:rsidR="00D9624C" w:rsidRPr="005540DA" w:rsidSect="00D9624C">
          <w:headerReference w:type="default" r:id="rId8"/>
          <w:footerReference w:type="default" r:id="rId9"/>
          <w:pgSz w:w="11920" w:h="16850"/>
          <w:pgMar w:top="1200" w:right="283" w:bottom="820" w:left="283" w:header="712" w:footer="592" w:gutter="0"/>
          <w:cols w:space="720"/>
        </w:sectPr>
      </w:pPr>
    </w:p>
    <w:p w14:paraId="6678E92B" w14:textId="77777777" w:rsidR="00D9624C" w:rsidRPr="0024721E" w:rsidRDefault="00D9624C" w:rsidP="0024721E">
      <w:pPr>
        <w:rPr>
          <w:b/>
          <w:bCs/>
        </w:rPr>
      </w:pPr>
      <w:bookmarkStart w:id="7" w:name="_bookmark68"/>
      <w:bookmarkStart w:id="8" w:name="_Toc209384585"/>
      <w:bookmarkEnd w:id="7"/>
      <w:r w:rsidRPr="0024721E">
        <w:rPr>
          <w:b/>
          <w:bCs/>
        </w:rPr>
        <w:lastRenderedPageBreak/>
        <w:t>ΠΑΡΑΡΤΗΜΑ</w:t>
      </w:r>
      <w:r w:rsidRPr="0024721E">
        <w:rPr>
          <w:b/>
          <w:bCs/>
          <w:spacing w:val="-5"/>
        </w:rPr>
        <w:t xml:space="preserve"> </w:t>
      </w:r>
      <w:r w:rsidRPr="0024721E">
        <w:rPr>
          <w:b/>
          <w:bCs/>
        </w:rPr>
        <w:t>ΙΙ.</w:t>
      </w:r>
      <w:r w:rsidRPr="0024721E">
        <w:rPr>
          <w:b/>
          <w:bCs/>
          <w:spacing w:val="-5"/>
        </w:rPr>
        <w:t xml:space="preserve"> </w:t>
      </w:r>
      <w:r w:rsidRPr="0024721E">
        <w:rPr>
          <w:b/>
          <w:bCs/>
        </w:rPr>
        <w:t>ΥΠΟΔΕΙΓΜΑ ΟΙΚΟΝΟΜΙΚΗΣ ΠΡΟΣΦΟΡΑΣ</w:t>
      </w:r>
      <w:bookmarkEnd w:id="8"/>
    </w:p>
    <w:p w14:paraId="47960FDB" w14:textId="77777777" w:rsidR="00D9624C" w:rsidRPr="005540DA" w:rsidRDefault="00D9624C" w:rsidP="005540DA">
      <w:pPr>
        <w:spacing w:before="168" w:line="276" w:lineRule="auto"/>
        <w:ind w:left="2" w:right="1950"/>
        <w:jc w:val="center"/>
      </w:pPr>
      <w:r w:rsidRPr="005540DA">
        <w:rPr>
          <w:b/>
          <w:noProof/>
        </w:rPr>
        <mc:AlternateContent>
          <mc:Choice Requires="wps">
            <w:drawing>
              <wp:anchor distT="0" distB="0" distL="0" distR="0" simplePos="0" relativeHeight="251659264" behindDoc="0" locked="0" layoutInCell="1" allowOverlap="1" wp14:anchorId="7F610B58" wp14:editId="48FD2E7F">
                <wp:simplePos x="0" y="0"/>
                <wp:positionH relativeFrom="page">
                  <wp:posOffset>705916</wp:posOffset>
                </wp:positionH>
                <wp:positionV relativeFrom="paragraph">
                  <wp:posOffset>12963</wp:posOffset>
                </wp:positionV>
                <wp:extent cx="6153785" cy="18415"/>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8415"/>
                        </a:xfrm>
                        <a:custGeom>
                          <a:avLst/>
                          <a:gdLst/>
                          <a:ahLst/>
                          <a:cxnLst/>
                          <a:rect l="l" t="t" r="r" b="b"/>
                          <a:pathLst>
                            <a:path w="6153785" h="18415">
                              <a:moveTo>
                                <a:pt x="6153658" y="0"/>
                              </a:moveTo>
                              <a:lnTo>
                                <a:pt x="0" y="0"/>
                              </a:lnTo>
                              <a:lnTo>
                                <a:pt x="0" y="18288"/>
                              </a:lnTo>
                              <a:lnTo>
                                <a:pt x="6153658" y="18288"/>
                              </a:lnTo>
                              <a:lnTo>
                                <a:pt x="6153658" y="0"/>
                              </a:lnTo>
                              <a:close/>
                            </a:path>
                          </a:pathLst>
                        </a:custGeom>
                        <a:solidFill>
                          <a:srgbClr val="000080"/>
                        </a:solidFill>
                      </wps:spPr>
                      <wps:bodyPr wrap="square" lIns="0" tIns="0" rIns="0" bIns="0" rtlCol="0">
                        <a:prstTxWarp prst="textNoShape">
                          <a:avLst/>
                        </a:prstTxWarp>
                        <a:noAutofit/>
                      </wps:bodyPr>
                    </wps:wsp>
                  </a:graphicData>
                </a:graphic>
              </wp:anchor>
            </w:drawing>
          </mc:Choice>
          <mc:Fallback>
            <w:pict>
              <v:shape w14:anchorId="61B429DD" id="Graphic 203" o:spid="_x0000_s1026" style="position:absolute;margin-left:55.6pt;margin-top:1pt;width:484.55pt;height:1.4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1537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" path="m6153658,l,,,18288r6153658,l6153658,xe" fillcolor="navy" stroked="f">
                <v:path arrowok="t"/>
                <w10:wrap anchorx="page"/>
              </v:shape>
            </w:pict>
          </mc:Fallback>
        </mc:AlternateContent>
      </w:r>
      <w:r w:rsidRPr="005540DA">
        <w:rPr>
          <w:noProof/>
        </w:rPr>
        <mc:AlternateContent>
          <mc:Choice Requires="wps">
            <w:drawing>
              <wp:anchor distT="0" distB="0" distL="0" distR="0" simplePos="0" relativeHeight="251660288" behindDoc="0" locked="0" layoutInCell="1" allowOverlap="1" wp14:anchorId="33ED9DF9" wp14:editId="3DD21926">
                <wp:simplePos x="0" y="0"/>
                <wp:positionH relativeFrom="page">
                  <wp:posOffset>2318830</wp:posOffset>
                </wp:positionH>
                <wp:positionV relativeFrom="page">
                  <wp:posOffset>10680977</wp:posOffset>
                </wp:positionV>
                <wp:extent cx="106045" cy="13335"/>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13335"/>
                        </a:xfrm>
                        <a:custGeom>
                          <a:avLst/>
                          <a:gdLst/>
                          <a:ahLst/>
                          <a:cxnLst/>
                          <a:rect l="l" t="t" r="r" b="b"/>
                          <a:pathLst>
                            <a:path w="106045" h="13335">
                              <a:moveTo>
                                <a:pt x="0" y="12929"/>
                              </a:moveTo>
                              <a:lnTo>
                                <a:pt x="14540" y="946"/>
                              </a:lnTo>
                            </a:path>
                            <a:path w="106045" h="13335">
                              <a:moveTo>
                                <a:pt x="45212" y="12929"/>
                              </a:moveTo>
                              <a:lnTo>
                                <a:pt x="59752" y="946"/>
                              </a:lnTo>
                            </a:path>
                            <a:path w="106045" h="13335">
                              <a:moveTo>
                                <a:pt x="89910" y="12929"/>
                              </a:moveTo>
                              <a:lnTo>
                                <a:pt x="105599" y="0"/>
                              </a:lnTo>
                            </a:path>
                          </a:pathLst>
                        </a:custGeom>
                        <a:ln w="9525">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6BE28F20" id="Graphic 204" o:spid="_x0000_s1026" style="position:absolute;margin-left:182.6pt;margin-top:841pt;width:8.35pt;height:1.0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0604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" path="m,12929l14540,946em45212,12929l59752,946em89910,12929l105599,e" filled="f" strokecolor="#333">
                <v:path arrowok="t"/>
                <w10:wrap anchorx="page" anchory="page"/>
              </v:shape>
            </w:pict>
          </mc:Fallback>
        </mc:AlternateContent>
      </w:r>
      <w:r w:rsidRPr="005540DA">
        <w:rPr>
          <w:noProof/>
        </w:rPr>
        <mc:AlternateContent>
          <mc:Choice Requires="wps">
            <w:drawing>
              <wp:anchor distT="0" distB="0" distL="0" distR="0" simplePos="0" relativeHeight="251661312" behindDoc="0" locked="0" layoutInCell="1" allowOverlap="1" wp14:anchorId="401B896B" wp14:editId="7B7393B3">
                <wp:simplePos x="0" y="0"/>
                <wp:positionH relativeFrom="page">
                  <wp:posOffset>2249164</wp:posOffset>
                </wp:positionH>
                <wp:positionV relativeFrom="page">
                  <wp:posOffset>10680977</wp:posOffset>
                </wp:positionV>
                <wp:extent cx="15875" cy="13335"/>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 cy="13335"/>
                        </a:xfrm>
                        <a:custGeom>
                          <a:avLst/>
                          <a:gdLst/>
                          <a:ahLst/>
                          <a:cxnLst/>
                          <a:rect l="l" t="t" r="r" b="b"/>
                          <a:pathLst>
                            <a:path w="15875" h="13335">
                              <a:moveTo>
                                <a:pt x="0" y="12929"/>
                              </a:moveTo>
                              <a:lnTo>
                                <a:pt x="15499" y="0"/>
                              </a:lnTo>
                            </a:path>
                          </a:pathLst>
                        </a:custGeom>
                        <a:ln w="9525">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7D62BC6B" id="Graphic 205" o:spid="_x0000_s1026" style="position:absolute;margin-left:177.1pt;margin-top:841pt;width:1.25pt;height:1.0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587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" path="m,12929l15499,e" filled="f" strokecolor="#333">
                <v:path arrowok="t"/>
                <w10:wrap anchorx="page" anchory="page"/>
              </v:shape>
            </w:pict>
          </mc:Fallback>
        </mc:AlternateContent>
      </w:r>
    </w:p>
    <w:p w14:paraId="62EB1A5A" w14:textId="77777777" w:rsidR="00D9624C" w:rsidRPr="005540DA" w:rsidRDefault="00D9624C" w:rsidP="005540DA">
      <w:pPr>
        <w:pStyle w:val="aa"/>
        <w:spacing w:line="276" w:lineRule="auto"/>
        <w:ind w:right="857"/>
        <w:rPr>
          <w:sz w:val="22"/>
          <w:szCs w:val="22"/>
        </w:rPr>
      </w:pPr>
      <w:r w:rsidRPr="005540DA">
        <w:rPr>
          <w:sz w:val="22"/>
          <w:szCs w:val="22"/>
        </w:rPr>
        <w:t>Η Οικονομική Προσφορά υποβάλλεται ηλεκτρονικά επί ποινή απορρίψεως στον (υπό)φάκελο «Οικονομική Προσφορά» και συμπληρώνοντας την αντίστοιχη ειδική ηλεκτρονική φόρμα του Συστήματος ΕΣΗΔΗΣ. Ο προσφέρων επισυνάπτει στην οικονομική προσφορά του Συστήματος ΕΣΗΔΗΣ τα ψηφιακά υπογεγραμμένα σχετικά ηλεκτρονικά αρχεία των συμπληρωμένων του παρόντος Παραρτήματος της διακήρυξης μαζί με τη δήλωση του χρόνου ισχύος της οικονομικής προσφοράς.</w:t>
      </w:r>
    </w:p>
    <w:p w14:paraId="705EC7B5" w14:textId="77777777" w:rsidR="00D9624C" w:rsidRPr="005540DA" w:rsidRDefault="00D9624C" w:rsidP="005540DA">
      <w:pPr>
        <w:pStyle w:val="aa"/>
        <w:spacing w:line="276" w:lineRule="auto"/>
        <w:ind w:right="857"/>
        <w:rPr>
          <w:sz w:val="22"/>
          <w:szCs w:val="22"/>
        </w:rPr>
      </w:pPr>
      <w:r w:rsidRPr="005540DA">
        <w:rPr>
          <w:sz w:val="22"/>
          <w:szCs w:val="22"/>
        </w:rPr>
        <w:t>Παρατίθεται ο σκελετός του Πίνακα Οικονομικής. Είναι προφανές, ότι ο κάθε υποψήφιος μπορεί να προσθέσει στοιχεία ή/και αναλύσει περαιτέρω όποια στοιχεία κρίνει ώστε να ευθυγραμμίζεται με την Τεχνική Προσφορά του.</w:t>
      </w:r>
    </w:p>
    <w:p w14:paraId="7F2062DC" w14:textId="77777777" w:rsidR="00D9624C" w:rsidRPr="005540DA" w:rsidRDefault="00D9624C" w:rsidP="005540DA">
      <w:pPr>
        <w:pStyle w:val="aa"/>
        <w:spacing w:line="276" w:lineRule="auto"/>
        <w:ind w:right="857"/>
        <w:rPr>
          <w:sz w:val="22"/>
          <w:szCs w:val="22"/>
        </w:rPr>
      </w:pPr>
    </w:p>
    <w:p w14:paraId="25589BFE" w14:textId="77777777" w:rsidR="00D9624C" w:rsidRPr="005540DA" w:rsidRDefault="00D9624C" w:rsidP="005540DA">
      <w:pPr>
        <w:spacing w:line="276" w:lineRule="auto"/>
        <w:rPr>
          <w:b/>
          <w:bCs/>
          <w:lang w:eastAsia="zh-CN"/>
        </w:rPr>
      </w:pPr>
    </w:p>
    <w:p w14:paraId="53652E3F" w14:textId="77777777" w:rsidR="00D9624C" w:rsidRPr="005540DA" w:rsidRDefault="00D9624C" w:rsidP="005540DA">
      <w:pPr>
        <w:spacing w:line="276" w:lineRule="auto"/>
        <w:rPr>
          <w:b/>
          <w:bCs/>
          <w:lang w:eastAsia="zh-CN"/>
        </w:rPr>
      </w:pPr>
      <w:r w:rsidRPr="005540DA">
        <w:rPr>
          <w:b/>
          <w:bCs/>
          <w:lang w:eastAsia="zh-CN"/>
        </w:rPr>
        <w:t xml:space="preserve">Πίνακας 1. </w:t>
      </w:r>
      <w:r w:rsidRPr="005540DA">
        <w:rPr>
          <w:b/>
          <w:bCs/>
          <w:lang w:val="en-US" w:eastAsia="zh-CN"/>
        </w:rPr>
        <w:t>E</w:t>
      </w:r>
      <w:proofErr w:type="spellStart"/>
      <w:r w:rsidRPr="005540DA">
        <w:rPr>
          <w:b/>
          <w:bCs/>
          <w:lang w:eastAsia="zh-CN"/>
        </w:rPr>
        <w:t>ξοπλισμός</w:t>
      </w:r>
      <w:proofErr w:type="spellEnd"/>
    </w:p>
    <w:tbl>
      <w:tblP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2293"/>
        <w:gridCol w:w="1202"/>
        <w:gridCol w:w="792"/>
        <w:gridCol w:w="959"/>
        <w:gridCol w:w="957"/>
        <w:gridCol w:w="950"/>
        <w:gridCol w:w="1427"/>
      </w:tblGrid>
      <w:tr w:rsidR="00D9624C" w:rsidRPr="005540DA" w14:paraId="6FF49EE6" w14:textId="77777777" w:rsidTr="003E3250">
        <w:trPr>
          <w:cantSplit/>
          <w:tblHeader/>
        </w:trPr>
        <w:tc>
          <w:tcPr>
            <w:tcW w:w="311" w:type="pct"/>
            <w:vMerge w:val="restart"/>
            <w:shd w:val="clear" w:color="auto" w:fill="E6E6E6"/>
            <w:vAlign w:val="center"/>
          </w:tcPr>
          <w:p w14:paraId="6BAC11F5" w14:textId="77777777" w:rsidR="00D9624C" w:rsidRPr="005540DA" w:rsidRDefault="00D9624C" w:rsidP="00A533FD">
            <w:pPr>
              <w:suppressAutoHyphens/>
              <w:spacing w:after="120" w:line="276" w:lineRule="auto"/>
              <w:rPr>
                <w:rFonts w:eastAsia="SimSun"/>
                <w:lang w:val="en-GB" w:eastAsia="zh-CN"/>
              </w:rPr>
            </w:pPr>
            <w:r w:rsidRPr="005540DA">
              <w:rPr>
                <w:rFonts w:eastAsia="SimSun"/>
                <w:lang w:val="en-GB" w:eastAsia="zh-CN"/>
              </w:rPr>
              <w:t>Α/Α</w:t>
            </w:r>
          </w:p>
        </w:tc>
        <w:tc>
          <w:tcPr>
            <w:tcW w:w="1253" w:type="pct"/>
            <w:vMerge w:val="restart"/>
            <w:shd w:val="clear" w:color="auto" w:fill="E6E6E6"/>
            <w:vAlign w:val="center"/>
          </w:tcPr>
          <w:p w14:paraId="4339D37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ΠΕΡΙΓΡΑΦΗ</w:t>
            </w:r>
          </w:p>
        </w:tc>
        <w:tc>
          <w:tcPr>
            <w:tcW w:w="657" w:type="pct"/>
            <w:vMerge w:val="restart"/>
            <w:shd w:val="clear" w:color="auto" w:fill="E6E6E6"/>
            <w:vAlign w:val="center"/>
          </w:tcPr>
          <w:p w14:paraId="1C7393C5"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ΤΥΠΟΣ</w:t>
            </w:r>
          </w:p>
        </w:tc>
        <w:tc>
          <w:tcPr>
            <w:tcW w:w="433" w:type="pct"/>
            <w:vMerge w:val="restart"/>
            <w:shd w:val="clear" w:color="auto" w:fill="E6E6E6"/>
            <w:vAlign w:val="center"/>
          </w:tcPr>
          <w:p w14:paraId="18F89DD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ΠΟΣΟΤΗΤΑ</w:t>
            </w:r>
          </w:p>
        </w:tc>
        <w:tc>
          <w:tcPr>
            <w:tcW w:w="1047" w:type="pct"/>
            <w:gridSpan w:val="2"/>
            <w:shd w:val="clear" w:color="auto" w:fill="E6E6E6"/>
            <w:vAlign w:val="center"/>
          </w:tcPr>
          <w:p w14:paraId="14CD3B6C"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ΑΞΙΑ ΧΩΡΙΣ ΦΠΑ [€]</w:t>
            </w:r>
          </w:p>
        </w:tc>
        <w:tc>
          <w:tcPr>
            <w:tcW w:w="519" w:type="pct"/>
            <w:vMerge w:val="restart"/>
            <w:shd w:val="clear" w:color="auto" w:fill="E6E6E6"/>
            <w:vAlign w:val="center"/>
          </w:tcPr>
          <w:p w14:paraId="206D55A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ΦΠΑ [€]</w:t>
            </w:r>
          </w:p>
        </w:tc>
        <w:tc>
          <w:tcPr>
            <w:tcW w:w="780" w:type="pct"/>
            <w:vMerge w:val="restart"/>
            <w:shd w:val="clear" w:color="auto" w:fill="E6E6E6"/>
            <w:vAlign w:val="center"/>
          </w:tcPr>
          <w:p w14:paraId="1D7CDDF0"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 xml:space="preserve">ΣΥΝΟΛΙΚΗ ΑΞΙΑ </w:t>
            </w:r>
          </w:p>
          <w:p w14:paraId="5A5AFEFA"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ΜΕ ΦΠΑ [€]</w:t>
            </w:r>
          </w:p>
        </w:tc>
      </w:tr>
      <w:tr w:rsidR="00D9624C" w:rsidRPr="005540DA" w14:paraId="0E5FBFD5" w14:textId="77777777" w:rsidTr="003E3250">
        <w:trPr>
          <w:cantSplit/>
          <w:tblHeader/>
        </w:trPr>
        <w:tc>
          <w:tcPr>
            <w:tcW w:w="311" w:type="pct"/>
            <w:vMerge/>
            <w:shd w:val="clear" w:color="auto" w:fill="E6E6E6"/>
            <w:vAlign w:val="center"/>
          </w:tcPr>
          <w:p w14:paraId="1680D4D8" w14:textId="77777777" w:rsidR="00D9624C" w:rsidRPr="005540DA" w:rsidRDefault="00D9624C" w:rsidP="00A533FD">
            <w:pPr>
              <w:suppressAutoHyphens/>
              <w:spacing w:after="120" w:line="276" w:lineRule="auto"/>
              <w:rPr>
                <w:rFonts w:eastAsia="SimSun"/>
                <w:lang w:val="en-GB" w:eastAsia="zh-CN"/>
              </w:rPr>
            </w:pPr>
          </w:p>
        </w:tc>
        <w:tc>
          <w:tcPr>
            <w:tcW w:w="1253" w:type="pct"/>
            <w:vMerge/>
            <w:shd w:val="clear" w:color="auto" w:fill="E6E6E6"/>
            <w:vAlign w:val="center"/>
          </w:tcPr>
          <w:p w14:paraId="67721C89" w14:textId="77777777" w:rsidR="00D9624C" w:rsidRPr="005540DA" w:rsidRDefault="00D9624C" w:rsidP="005540DA">
            <w:pPr>
              <w:suppressAutoHyphens/>
              <w:spacing w:after="120" w:line="276" w:lineRule="auto"/>
              <w:jc w:val="center"/>
              <w:rPr>
                <w:rFonts w:eastAsia="SimSun"/>
                <w:lang w:val="en-GB" w:eastAsia="zh-CN"/>
              </w:rPr>
            </w:pPr>
          </w:p>
        </w:tc>
        <w:tc>
          <w:tcPr>
            <w:tcW w:w="657" w:type="pct"/>
            <w:vMerge/>
            <w:shd w:val="clear" w:color="auto" w:fill="E6E6E6"/>
            <w:vAlign w:val="center"/>
          </w:tcPr>
          <w:p w14:paraId="1FBDAB35" w14:textId="77777777" w:rsidR="00D9624C" w:rsidRPr="005540DA" w:rsidRDefault="00D9624C" w:rsidP="005540DA">
            <w:pPr>
              <w:suppressAutoHyphens/>
              <w:spacing w:after="120" w:line="276" w:lineRule="auto"/>
              <w:jc w:val="center"/>
              <w:rPr>
                <w:rFonts w:eastAsia="SimSun"/>
                <w:lang w:val="en-GB" w:eastAsia="zh-CN"/>
              </w:rPr>
            </w:pPr>
          </w:p>
        </w:tc>
        <w:tc>
          <w:tcPr>
            <w:tcW w:w="433" w:type="pct"/>
            <w:vMerge/>
            <w:shd w:val="clear" w:color="auto" w:fill="E6E6E6"/>
            <w:vAlign w:val="center"/>
          </w:tcPr>
          <w:p w14:paraId="4A5DD842" w14:textId="77777777" w:rsidR="00D9624C" w:rsidRPr="005540DA" w:rsidRDefault="00D9624C" w:rsidP="005540DA">
            <w:pPr>
              <w:suppressAutoHyphens/>
              <w:spacing w:after="120" w:line="276" w:lineRule="auto"/>
              <w:jc w:val="center"/>
              <w:rPr>
                <w:rFonts w:eastAsia="SimSun"/>
                <w:lang w:val="en-GB" w:eastAsia="zh-CN"/>
              </w:rPr>
            </w:pPr>
          </w:p>
        </w:tc>
        <w:tc>
          <w:tcPr>
            <w:tcW w:w="524" w:type="pct"/>
            <w:shd w:val="clear" w:color="auto" w:fill="E6E6E6"/>
            <w:vAlign w:val="center"/>
          </w:tcPr>
          <w:p w14:paraId="0D3E4B2C" w14:textId="77777777" w:rsidR="00D9624C" w:rsidRPr="005540DA" w:rsidRDefault="00D9624C" w:rsidP="005540DA">
            <w:pPr>
              <w:suppressAutoHyphens/>
              <w:spacing w:after="120" w:line="276" w:lineRule="auto"/>
              <w:jc w:val="center"/>
              <w:rPr>
                <w:rFonts w:eastAsia="SimSun"/>
                <w:spacing w:val="-4"/>
                <w:lang w:val="en-GB" w:eastAsia="zh-CN"/>
              </w:rPr>
            </w:pPr>
            <w:r w:rsidRPr="005540DA">
              <w:rPr>
                <w:rFonts w:eastAsia="SimSun"/>
                <w:spacing w:val="-4"/>
                <w:lang w:val="en-GB" w:eastAsia="zh-CN"/>
              </w:rPr>
              <w:t>ΤΙΜΗ</w:t>
            </w:r>
          </w:p>
          <w:p w14:paraId="29D69FBE" w14:textId="77777777" w:rsidR="00D9624C" w:rsidRPr="005540DA" w:rsidRDefault="00D9624C" w:rsidP="005540DA">
            <w:pPr>
              <w:suppressAutoHyphens/>
              <w:spacing w:after="120" w:line="276" w:lineRule="auto"/>
              <w:jc w:val="center"/>
              <w:rPr>
                <w:rFonts w:eastAsia="SimSun"/>
                <w:spacing w:val="-4"/>
                <w:lang w:val="en-GB" w:eastAsia="zh-CN"/>
              </w:rPr>
            </w:pPr>
            <w:r w:rsidRPr="005540DA">
              <w:rPr>
                <w:rFonts w:eastAsia="SimSun"/>
                <w:spacing w:val="-4"/>
                <w:lang w:val="en-GB" w:eastAsia="zh-CN"/>
              </w:rPr>
              <w:t>ΜΟΝΑΔΑΣ</w:t>
            </w:r>
          </w:p>
        </w:tc>
        <w:tc>
          <w:tcPr>
            <w:tcW w:w="523" w:type="pct"/>
            <w:shd w:val="clear" w:color="auto" w:fill="E6E6E6"/>
            <w:vAlign w:val="center"/>
          </w:tcPr>
          <w:p w14:paraId="29BAFDD0"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ΣΥΝΟΛΟ</w:t>
            </w:r>
          </w:p>
        </w:tc>
        <w:tc>
          <w:tcPr>
            <w:tcW w:w="519" w:type="pct"/>
            <w:vMerge/>
            <w:shd w:val="clear" w:color="auto" w:fill="E6E6E6"/>
            <w:vAlign w:val="center"/>
          </w:tcPr>
          <w:p w14:paraId="05A7DA79" w14:textId="77777777" w:rsidR="00D9624C" w:rsidRPr="005540DA" w:rsidRDefault="00D9624C" w:rsidP="005540DA">
            <w:pPr>
              <w:suppressAutoHyphens/>
              <w:spacing w:after="120" w:line="276" w:lineRule="auto"/>
              <w:jc w:val="center"/>
              <w:rPr>
                <w:rFonts w:eastAsia="SimSun"/>
                <w:lang w:val="en-GB" w:eastAsia="zh-CN"/>
              </w:rPr>
            </w:pPr>
          </w:p>
        </w:tc>
        <w:tc>
          <w:tcPr>
            <w:tcW w:w="780" w:type="pct"/>
            <w:vMerge/>
            <w:shd w:val="clear" w:color="auto" w:fill="E6E6E6"/>
            <w:vAlign w:val="center"/>
          </w:tcPr>
          <w:p w14:paraId="1375197E"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17F07ED9" w14:textId="77777777" w:rsidTr="003E3250">
        <w:trPr>
          <w:trHeight w:val="340"/>
        </w:trPr>
        <w:tc>
          <w:tcPr>
            <w:tcW w:w="311" w:type="pct"/>
            <w:vAlign w:val="center"/>
          </w:tcPr>
          <w:p w14:paraId="0A4F05AE"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149999A3"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63A7C93F"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36E05738"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577ED74F"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3816D4FB"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5EF56E82"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089D5C74"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0173A4E3" w14:textId="77777777" w:rsidTr="003E3250">
        <w:trPr>
          <w:trHeight w:val="340"/>
        </w:trPr>
        <w:tc>
          <w:tcPr>
            <w:tcW w:w="311" w:type="pct"/>
            <w:vAlign w:val="center"/>
          </w:tcPr>
          <w:p w14:paraId="003F00DC"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0C10A9FA"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76559C2F"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4D55A06A"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68F7DC0C"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07C19486"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286B9C31"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4353D087"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0AA5C0D5" w14:textId="77777777" w:rsidTr="003E3250">
        <w:trPr>
          <w:trHeight w:val="340"/>
        </w:trPr>
        <w:tc>
          <w:tcPr>
            <w:tcW w:w="311" w:type="pct"/>
            <w:vAlign w:val="center"/>
          </w:tcPr>
          <w:p w14:paraId="4C8943C6"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48F9DC52"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34860F7B"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160CA56C"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7E32DB80"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001BB158"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416F298D"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6099E2FC"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693C2349" w14:textId="77777777" w:rsidTr="003E3250">
        <w:trPr>
          <w:trHeight w:val="340"/>
        </w:trPr>
        <w:tc>
          <w:tcPr>
            <w:tcW w:w="311" w:type="pct"/>
            <w:vAlign w:val="center"/>
          </w:tcPr>
          <w:p w14:paraId="13E35258"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12DABED5"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6CD7A214"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2771DC04"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56125DF1"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19AAD440"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499D4BBA"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326F0C6B"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587984E9" w14:textId="77777777" w:rsidTr="003E3250">
        <w:trPr>
          <w:trHeight w:val="340"/>
        </w:trPr>
        <w:tc>
          <w:tcPr>
            <w:tcW w:w="311" w:type="pct"/>
            <w:vAlign w:val="center"/>
          </w:tcPr>
          <w:p w14:paraId="43228D1F"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1F8CC3CB"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763FFAF0"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0F8AD23C"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5BB003D0"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0A8F2F5D"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3218AC5F"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77998B14"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29E6CBD3" w14:textId="77777777" w:rsidTr="003E3250">
        <w:trPr>
          <w:trHeight w:val="340"/>
        </w:trPr>
        <w:tc>
          <w:tcPr>
            <w:tcW w:w="311" w:type="pct"/>
            <w:vAlign w:val="center"/>
          </w:tcPr>
          <w:p w14:paraId="48ECC838" w14:textId="77777777" w:rsidR="00D9624C" w:rsidRPr="005540DA" w:rsidRDefault="00D9624C" w:rsidP="00A533FD">
            <w:pPr>
              <w:widowControl/>
              <w:suppressAutoHyphens/>
              <w:autoSpaceDE/>
              <w:autoSpaceDN/>
              <w:spacing w:line="276" w:lineRule="auto"/>
              <w:contextualSpacing/>
              <w:rPr>
                <w:rFonts w:eastAsia="SimSun"/>
                <w:lang w:eastAsia="zh-CN"/>
              </w:rPr>
            </w:pPr>
          </w:p>
        </w:tc>
        <w:tc>
          <w:tcPr>
            <w:tcW w:w="1253" w:type="pct"/>
            <w:vAlign w:val="center"/>
          </w:tcPr>
          <w:p w14:paraId="3EC9E390" w14:textId="77777777" w:rsidR="00D9624C" w:rsidRPr="005540DA" w:rsidRDefault="00D9624C" w:rsidP="005540DA">
            <w:pPr>
              <w:suppressAutoHyphens/>
              <w:spacing w:after="120" w:line="276" w:lineRule="auto"/>
              <w:jc w:val="both"/>
              <w:rPr>
                <w:rFonts w:eastAsia="SimSun"/>
                <w:i/>
                <w:iCs/>
                <w:lang w:eastAsia="zh-CN"/>
              </w:rPr>
            </w:pPr>
          </w:p>
        </w:tc>
        <w:tc>
          <w:tcPr>
            <w:tcW w:w="657" w:type="pct"/>
            <w:vAlign w:val="center"/>
          </w:tcPr>
          <w:p w14:paraId="622BCF45" w14:textId="77777777" w:rsidR="00D9624C" w:rsidRPr="005540DA" w:rsidRDefault="00D9624C" w:rsidP="005540DA">
            <w:pPr>
              <w:suppressAutoHyphens/>
              <w:spacing w:after="120" w:line="276" w:lineRule="auto"/>
              <w:jc w:val="center"/>
              <w:rPr>
                <w:rFonts w:eastAsia="SimSun"/>
                <w:lang w:eastAsia="zh-CN"/>
              </w:rPr>
            </w:pPr>
          </w:p>
        </w:tc>
        <w:tc>
          <w:tcPr>
            <w:tcW w:w="433" w:type="pct"/>
            <w:vAlign w:val="center"/>
          </w:tcPr>
          <w:p w14:paraId="45BB809A" w14:textId="77777777" w:rsidR="00D9624C" w:rsidRPr="005540DA" w:rsidRDefault="00D9624C" w:rsidP="005540DA">
            <w:pPr>
              <w:suppressAutoHyphens/>
              <w:spacing w:after="120" w:line="276" w:lineRule="auto"/>
              <w:jc w:val="center"/>
              <w:rPr>
                <w:rFonts w:eastAsia="SimSun"/>
                <w:lang w:eastAsia="zh-CN"/>
              </w:rPr>
            </w:pPr>
          </w:p>
        </w:tc>
        <w:tc>
          <w:tcPr>
            <w:tcW w:w="524" w:type="pct"/>
            <w:vAlign w:val="center"/>
          </w:tcPr>
          <w:p w14:paraId="45417B6C" w14:textId="77777777" w:rsidR="00D9624C" w:rsidRPr="005540DA" w:rsidRDefault="00D9624C" w:rsidP="005540DA">
            <w:pPr>
              <w:suppressAutoHyphens/>
              <w:spacing w:after="120" w:line="276" w:lineRule="auto"/>
              <w:jc w:val="center"/>
              <w:rPr>
                <w:rFonts w:eastAsia="SimSun"/>
                <w:lang w:eastAsia="zh-CN"/>
              </w:rPr>
            </w:pPr>
          </w:p>
        </w:tc>
        <w:tc>
          <w:tcPr>
            <w:tcW w:w="523" w:type="pct"/>
            <w:vAlign w:val="center"/>
          </w:tcPr>
          <w:p w14:paraId="7C28B227" w14:textId="77777777" w:rsidR="00D9624C" w:rsidRPr="005540DA" w:rsidRDefault="00D9624C" w:rsidP="005540DA">
            <w:pPr>
              <w:suppressAutoHyphens/>
              <w:spacing w:after="120" w:line="276" w:lineRule="auto"/>
              <w:jc w:val="center"/>
              <w:rPr>
                <w:rFonts w:eastAsia="SimSun"/>
                <w:lang w:eastAsia="zh-CN"/>
              </w:rPr>
            </w:pPr>
          </w:p>
        </w:tc>
        <w:tc>
          <w:tcPr>
            <w:tcW w:w="519" w:type="pct"/>
            <w:vAlign w:val="center"/>
          </w:tcPr>
          <w:p w14:paraId="40476CCB" w14:textId="77777777" w:rsidR="00D9624C" w:rsidRPr="005540DA" w:rsidRDefault="00D9624C" w:rsidP="005540DA">
            <w:pPr>
              <w:suppressAutoHyphens/>
              <w:spacing w:after="120" w:line="276" w:lineRule="auto"/>
              <w:jc w:val="center"/>
              <w:rPr>
                <w:rFonts w:eastAsia="SimSun"/>
                <w:lang w:eastAsia="zh-CN"/>
              </w:rPr>
            </w:pPr>
          </w:p>
        </w:tc>
        <w:tc>
          <w:tcPr>
            <w:tcW w:w="780" w:type="pct"/>
            <w:vAlign w:val="center"/>
          </w:tcPr>
          <w:p w14:paraId="0F256D82"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20FB6680" w14:textId="77777777" w:rsidTr="003E3250">
        <w:trPr>
          <w:trHeight w:val="340"/>
        </w:trPr>
        <w:tc>
          <w:tcPr>
            <w:tcW w:w="3178" w:type="pct"/>
            <w:gridSpan w:val="5"/>
            <w:shd w:val="clear" w:color="auto" w:fill="E6E6E6"/>
            <w:vAlign w:val="center"/>
          </w:tcPr>
          <w:p w14:paraId="16262EF4" w14:textId="77777777" w:rsidR="00D9624C" w:rsidRPr="005540DA" w:rsidRDefault="00D9624C" w:rsidP="00A533FD">
            <w:pPr>
              <w:suppressAutoHyphens/>
              <w:spacing w:after="120" w:line="276" w:lineRule="auto"/>
              <w:rPr>
                <w:rFonts w:eastAsia="SimSun"/>
                <w:lang w:val="en-GB" w:eastAsia="zh-CN"/>
              </w:rPr>
            </w:pPr>
            <w:r w:rsidRPr="005540DA">
              <w:rPr>
                <w:rFonts w:eastAsia="SimSun"/>
                <w:b/>
                <w:lang w:val="en-GB" w:eastAsia="zh-CN"/>
              </w:rPr>
              <w:t>ΣΥΝΟΛΟ</w:t>
            </w:r>
          </w:p>
        </w:tc>
        <w:tc>
          <w:tcPr>
            <w:tcW w:w="523" w:type="pct"/>
            <w:vAlign w:val="center"/>
          </w:tcPr>
          <w:p w14:paraId="51E3FD30" w14:textId="77777777" w:rsidR="00D9624C" w:rsidRPr="005540DA" w:rsidRDefault="00D9624C" w:rsidP="005540DA">
            <w:pPr>
              <w:suppressAutoHyphens/>
              <w:spacing w:after="120" w:line="276" w:lineRule="auto"/>
              <w:jc w:val="center"/>
              <w:rPr>
                <w:rFonts w:eastAsia="SimSun"/>
                <w:lang w:val="en-GB" w:eastAsia="zh-CN"/>
              </w:rPr>
            </w:pPr>
          </w:p>
        </w:tc>
        <w:tc>
          <w:tcPr>
            <w:tcW w:w="519" w:type="pct"/>
            <w:vAlign w:val="center"/>
          </w:tcPr>
          <w:p w14:paraId="3274FD45" w14:textId="77777777" w:rsidR="00D9624C" w:rsidRPr="005540DA" w:rsidRDefault="00D9624C" w:rsidP="005540DA">
            <w:pPr>
              <w:suppressAutoHyphens/>
              <w:spacing w:after="120" w:line="276" w:lineRule="auto"/>
              <w:jc w:val="center"/>
              <w:rPr>
                <w:rFonts w:eastAsia="SimSun"/>
                <w:lang w:val="en-GB" w:eastAsia="zh-CN"/>
              </w:rPr>
            </w:pPr>
          </w:p>
        </w:tc>
        <w:tc>
          <w:tcPr>
            <w:tcW w:w="780" w:type="pct"/>
            <w:vAlign w:val="center"/>
          </w:tcPr>
          <w:p w14:paraId="4D2509F2" w14:textId="77777777" w:rsidR="00D9624C" w:rsidRPr="005540DA" w:rsidRDefault="00D9624C" w:rsidP="005540DA">
            <w:pPr>
              <w:suppressAutoHyphens/>
              <w:spacing w:after="120" w:line="276" w:lineRule="auto"/>
              <w:jc w:val="center"/>
              <w:rPr>
                <w:rFonts w:eastAsia="SimSun"/>
                <w:lang w:val="en-GB" w:eastAsia="zh-CN"/>
              </w:rPr>
            </w:pPr>
          </w:p>
        </w:tc>
      </w:tr>
    </w:tbl>
    <w:p w14:paraId="67981151" w14:textId="77777777" w:rsidR="00D9624C" w:rsidRPr="005540DA" w:rsidRDefault="00D9624C" w:rsidP="005540DA">
      <w:pPr>
        <w:suppressAutoHyphens/>
        <w:spacing w:after="120" w:line="276" w:lineRule="auto"/>
        <w:jc w:val="both"/>
        <w:rPr>
          <w:rFonts w:eastAsia="SimSun"/>
          <w:lang w:eastAsia="zh-CN"/>
        </w:rPr>
      </w:pPr>
    </w:p>
    <w:p w14:paraId="46C32F14" w14:textId="77777777" w:rsidR="00D9624C" w:rsidRPr="005540DA" w:rsidRDefault="00D9624C" w:rsidP="005540DA">
      <w:pPr>
        <w:spacing w:line="276" w:lineRule="auto"/>
        <w:rPr>
          <w:b/>
          <w:bCs/>
          <w:lang w:eastAsia="zh-CN"/>
        </w:rPr>
      </w:pPr>
      <w:bookmarkStart w:id="9" w:name="_Toc104725684"/>
      <w:bookmarkStart w:id="10" w:name="_Toc104727149"/>
      <w:bookmarkStart w:id="11" w:name="_Toc104733786"/>
      <w:bookmarkStart w:id="12" w:name="_Toc104735629"/>
      <w:bookmarkStart w:id="13" w:name="_Toc104750984"/>
      <w:bookmarkStart w:id="14" w:name="_Toc104799399"/>
      <w:bookmarkStart w:id="15" w:name="_Toc104818198"/>
      <w:bookmarkStart w:id="16" w:name="_Toc104819441"/>
      <w:bookmarkStart w:id="17" w:name="_Toc104846811"/>
      <w:bookmarkStart w:id="18" w:name="_Toc104846967"/>
      <w:bookmarkStart w:id="19" w:name="_Toc104847885"/>
      <w:bookmarkStart w:id="20" w:name="_Toc104848038"/>
      <w:bookmarkStart w:id="21" w:name="_Toc104848923"/>
      <w:bookmarkStart w:id="22" w:name="_Toc104884280"/>
      <w:bookmarkStart w:id="23" w:name="_Toc104903676"/>
      <w:bookmarkStart w:id="24" w:name="_Toc104914756"/>
      <w:bookmarkStart w:id="25" w:name="_Toc104915924"/>
      <w:bookmarkStart w:id="26" w:name="_Toc104916845"/>
      <w:bookmarkStart w:id="27" w:name="_Toc105074252"/>
      <w:bookmarkStart w:id="28" w:name="_Toc105167741"/>
      <w:bookmarkStart w:id="29" w:name="_Toc105169364"/>
      <w:bookmarkStart w:id="30" w:name="_Toc105170533"/>
      <w:bookmarkStart w:id="31" w:name="_Toc105488760"/>
      <w:bookmarkStart w:id="32" w:name="_Toc105500019"/>
      <w:bookmarkStart w:id="33" w:name="_Toc105585552"/>
      <w:bookmarkStart w:id="34" w:name="_Toc106193450"/>
      <w:bookmarkStart w:id="35" w:name="_Toc105488761"/>
      <w:bookmarkStart w:id="36" w:name="_Toc105500020"/>
      <w:bookmarkStart w:id="37" w:name="_Toc105585553"/>
      <w:bookmarkStart w:id="38" w:name="_Toc106193451"/>
      <w:bookmarkStart w:id="39" w:name="_Toc59595040"/>
      <w:bookmarkStart w:id="40" w:name="_Toc63254463"/>
      <w:bookmarkStart w:id="41" w:name="_Toc96355566"/>
      <w:bookmarkStart w:id="42" w:name="_Ref281861602"/>
      <w:bookmarkStart w:id="43" w:name="_Toc296503852"/>
      <w:bookmarkStart w:id="44" w:name="_Toc297727867"/>
      <w:bookmarkStart w:id="45" w:name="_Toc308006557"/>
      <w:bookmarkStart w:id="46" w:name="_Toc308007227"/>
      <w:bookmarkStart w:id="47" w:name="_Toc30817740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8F1E4B0" w14:textId="77777777" w:rsidR="00D9624C" w:rsidRPr="005540DA" w:rsidRDefault="00D9624C" w:rsidP="005540DA">
      <w:pPr>
        <w:spacing w:line="276" w:lineRule="auto"/>
        <w:rPr>
          <w:b/>
          <w:bCs/>
          <w:lang w:eastAsia="zh-CN"/>
        </w:rPr>
      </w:pPr>
      <w:bookmarkStart w:id="48" w:name="_Toc106193452"/>
      <w:r w:rsidRPr="005540DA">
        <w:rPr>
          <w:b/>
          <w:bCs/>
          <w:lang w:eastAsia="zh-CN"/>
        </w:rPr>
        <w:t>Πίνακας 2. Λογισμικ</w:t>
      </w:r>
      <w:bookmarkEnd w:id="39"/>
      <w:r w:rsidRPr="005540DA">
        <w:rPr>
          <w:b/>
          <w:bCs/>
          <w:lang w:eastAsia="zh-CN"/>
        </w:rPr>
        <w:t>ό</w:t>
      </w:r>
      <w:bookmarkEnd w:id="40"/>
      <w:bookmarkEnd w:id="41"/>
      <w:bookmarkEnd w:id="48"/>
      <w:r w:rsidRPr="005540DA">
        <w:rPr>
          <w:b/>
          <w:bCs/>
          <w:lang w:eastAsia="zh-CN"/>
        </w:rPr>
        <w:t xml:space="preserve"> </w:t>
      </w:r>
      <w:bookmarkEnd w:id="42"/>
      <w:bookmarkEnd w:id="43"/>
      <w:bookmarkEnd w:id="44"/>
      <w:bookmarkEnd w:id="45"/>
      <w:bookmarkEnd w:id="46"/>
      <w:bookmarkEnd w:id="47"/>
    </w:p>
    <w:tbl>
      <w:tblPr>
        <w:tblW w:w="4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2296"/>
        <w:gridCol w:w="1202"/>
        <w:gridCol w:w="792"/>
        <w:gridCol w:w="955"/>
        <w:gridCol w:w="955"/>
        <w:gridCol w:w="951"/>
        <w:gridCol w:w="1425"/>
      </w:tblGrid>
      <w:tr w:rsidR="00D9624C" w:rsidRPr="005540DA" w14:paraId="2179CF13" w14:textId="77777777" w:rsidTr="003E3250">
        <w:trPr>
          <w:cantSplit/>
          <w:tblHeader/>
        </w:trPr>
        <w:tc>
          <w:tcPr>
            <w:tcW w:w="312" w:type="pct"/>
            <w:vMerge w:val="restart"/>
            <w:shd w:val="clear" w:color="auto" w:fill="E6E6E6"/>
            <w:vAlign w:val="center"/>
          </w:tcPr>
          <w:p w14:paraId="02DF064A"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Α/Α</w:t>
            </w:r>
          </w:p>
        </w:tc>
        <w:tc>
          <w:tcPr>
            <w:tcW w:w="1255" w:type="pct"/>
            <w:vMerge w:val="restart"/>
            <w:shd w:val="clear" w:color="auto" w:fill="E6E6E6"/>
            <w:vAlign w:val="center"/>
          </w:tcPr>
          <w:p w14:paraId="4100E9E6"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ΠΕΡΙΓΡΑΦΗ</w:t>
            </w:r>
          </w:p>
        </w:tc>
        <w:tc>
          <w:tcPr>
            <w:tcW w:w="657" w:type="pct"/>
            <w:vMerge w:val="restart"/>
            <w:shd w:val="clear" w:color="auto" w:fill="E6E6E6"/>
            <w:vAlign w:val="center"/>
          </w:tcPr>
          <w:p w14:paraId="5B19EC0E"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ΤΥΠΟΣ</w:t>
            </w:r>
          </w:p>
        </w:tc>
        <w:tc>
          <w:tcPr>
            <w:tcW w:w="433" w:type="pct"/>
            <w:vMerge w:val="restart"/>
            <w:shd w:val="clear" w:color="auto" w:fill="E6E6E6"/>
            <w:vAlign w:val="center"/>
          </w:tcPr>
          <w:p w14:paraId="0C81BB37"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ΠΟΣΟΤΗΤΑ</w:t>
            </w:r>
          </w:p>
        </w:tc>
        <w:tc>
          <w:tcPr>
            <w:tcW w:w="1044" w:type="pct"/>
            <w:gridSpan w:val="2"/>
            <w:shd w:val="clear" w:color="auto" w:fill="E6E6E6"/>
            <w:vAlign w:val="center"/>
          </w:tcPr>
          <w:p w14:paraId="67F7F68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ΑΞΙΑ ΧΩΡΙΣ ΦΠΑ [€]</w:t>
            </w:r>
          </w:p>
        </w:tc>
        <w:tc>
          <w:tcPr>
            <w:tcW w:w="520" w:type="pct"/>
            <w:vMerge w:val="restart"/>
            <w:shd w:val="clear" w:color="auto" w:fill="E6E6E6"/>
            <w:vAlign w:val="center"/>
          </w:tcPr>
          <w:p w14:paraId="2EBAB407"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ΦΠΑ [€]</w:t>
            </w:r>
          </w:p>
        </w:tc>
        <w:tc>
          <w:tcPr>
            <w:tcW w:w="779" w:type="pct"/>
            <w:vMerge w:val="restart"/>
            <w:shd w:val="clear" w:color="auto" w:fill="E6E6E6"/>
            <w:vAlign w:val="center"/>
          </w:tcPr>
          <w:p w14:paraId="4B992F7B"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 xml:space="preserve">ΣΥΝΟΛΙΚΗ ΑΞΙΑ </w:t>
            </w:r>
          </w:p>
          <w:p w14:paraId="4EBF71B3"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ΜΕ ΦΠΑ [€]</w:t>
            </w:r>
          </w:p>
        </w:tc>
      </w:tr>
      <w:tr w:rsidR="00D9624C" w:rsidRPr="005540DA" w14:paraId="0691A5A2" w14:textId="77777777" w:rsidTr="003E3250">
        <w:trPr>
          <w:cantSplit/>
          <w:tblHeader/>
        </w:trPr>
        <w:tc>
          <w:tcPr>
            <w:tcW w:w="312" w:type="pct"/>
            <w:vMerge/>
            <w:shd w:val="clear" w:color="auto" w:fill="E6E6E6"/>
            <w:vAlign w:val="center"/>
          </w:tcPr>
          <w:p w14:paraId="5909C6B8" w14:textId="77777777" w:rsidR="00D9624C" w:rsidRPr="005540DA" w:rsidRDefault="00D9624C" w:rsidP="005540DA">
            <w:pPr>
              <w:suppressAutoHyphens/>
              <w:spacing w:after="120" w:line="276" w:lineRule="auto"/>
              <w:jc w:val="center"/>
              <w:rPr>
                <w:rFonts w:eastAsia="SimSun"/>
                <w:lang w:val="en-GB" w:eastAsia="zh-CN"/>
              </w:rPr>
            </w:pPr>
          </w:p>
        </w:tc>
        <w:tc>
          <w:tcPr>
            <w:tcW w:w="1255" w:type="pct"/>
            <w:vMerge/>
            <w:shd w:val="clear" w:color="auto" w:fill="E6E6E6"/>
            <w:vAlign w:val="center"/>
          </w:tcPr>
          <w:p w14:paraId="6719713C" w14:textId="77777777" w:rsidR="00D9624C" w:rsidRPr="005540DA" w:rsidRDefault="00D9624C" w:rsidP="005540DA">
            <w:pPr>
              <w:suppressAutoHyphens/>
              <w:spacing w:after="120" w:line="276" w:lineRule="auto"/>
              <w:jc w:val="center"/>
              <w:rPr>
                <w:rFonts w:eastAsia="SimSun"/>
                <w:lang w:val="en-GB" w:eastAsia="zh-CN"/>
              </w:rPr>
            </w:pPr>
          </w:p>
        </w:tc>
        <w:tc>
          <w:tcPr>
            <w:tcW w:w="657" w:type="pct"/>
            <w:vMerge/>
            <w:shd w:val="clear" w:color="auto" w:fill="E6E6E6"/>
            <w:vAlign w:val="center"/>
          </w:tcPr>
          <w:p w14:paraId="5619F651" w14:textId="77777777" w:rsidR="00D9624C" w:rsidRPr="005540DA" w:rsidRDefault="00D9624C" w:rsidP="005540DA">
            <w:pPr>
              <w:suppressAutoHyphens/>
              <w:spacing w:after="120" w:line="276" w:lineRule="auto"/>
              <w:jc w:val="center"/>
              <w:rPr>
                <w:rFonts w:eastAsia="SimSun"/>
                <w:lang w:val="en-GB" w:eastAsia="zh-CN"/>
              </w:rPr>
            </w:pPr>
          </w:p>
        </w:tc>
        <w:tc>
          <w:tcPr>
            <w:tcW w:w="433" w:type="pct"/>
            <w:vMerge/>
            <w:shd w:val="clear" w:color="auto" w:fill="E6E6E6"/>
            <w:vAlign w:val="center"/>
          </w:tcPr>
          <w:p w14:paraId="3D0B745E" w14:textId="77777777" w:rsidR="00D9624C" w:rsidRPr="005540DA" w:rsidRDefault="00D9624C" w:rsidP="005540DA">
            <w:pPr>
              <w:suppressAutoHyphens/>
              <w:spacing w:after="120" w:line="276" w:lineRule="auto"/>
              <w:jc w:val="center"/>
              <w:rPr>
                <w:rFonts w:eastAsia="SimSun"/>
                <w:lang w:val="en-GB" w:eastAsia="zh-CN"/>
              </w:rPr>
            </w:pPr>
          </w:p>
        </w:tc>
        <w:tc>
          <w:tcPr>
            <w:tcW w:w="522" w:type="pct"/>
            <w:shd w:val="clear" w:color="auto" w:fill="E6E6E6"/>
            <w:vAlign w:val="center"/>
          </w:tcPr>
          <w:p w14:paraId="7B7C060C" w14:textId="77777777" w:rsidR="00D9624C" w:rsidRPr="005540DA" w:rsidRDefault="00D9624C" w:rsidP="005540DA">
            <w:pPr>
              <w:suppressAutoHyphens/>
              <w:spacing w:after="120" w:line="276" w:lineRule="auto"/>
              <w:jc w:val="center"/>
              <w:rPr>
                <w:rFonts w:eastAsia="SimSun"/>
                <w:spacing w:val="-4"/>
                <w:lang w:val="en-GB" w:eastAsia="zh-CN"/>
              </w:rPr>
            </w:pPr>
            <w:r w:rsidRPr="005540DA">
              <w:rPr>
                <w:rFonts w:eastAsia="SimSun"/>
                <w:spacing w:val="-4"/>
                <w:lang w:val="en-GB" w:eastAsia="zh-CN"/>
              </w:rPr>
              <w:t>ΤΙΜΗ</w:t>
            </w:r>
          </w:p>
          <w:p w14:paraId="6000FAA3" w14:textId="77777777" w:rsidR="00D9624C" w:rsidRPr="005540DA" w:rsidRDefault="00D9624C" w:rsidP="005540DA">
            <w:pPr>
              <w:suppressAutoHyphens/>
              <w:spacing w:after="120" w:line="276" w:lineRule="auto"/>
              <w:jc w:val="center"/>
              <w:rPr>
                <w:rFonts w:eastAsia="SimSun"/>
                <w:spacing w:val="-4"/>
                <w:lang w:val="en-GB" w:eastAsia="zh-CN"/>
              </w:rPr>
            </w:pPr>
            <w:r w:rsidRPr="005540DA">
              <w:rPr>
                <w:rFonts w:eastAsia="SimSun"/>
                <w:spacing w:val="-4"/>
                <w:lang w:val="en-GB" w:eastAsia="zh-CN"/>
              </w:rPr>
              <w:t>ΜΟΝΑΔΑΣ</w:t>
            </w:r>
          </w:p>
        </w:tc>
        <w:tc>
          <w:tcPr>
            <w:tcW w:w="522" w:type="pct"/>
            <w:shd w:val="clear" w:color="auto" w:fill="E6E6E6"/>
            <w:vAlign w:val="center"/>
          </w:tcPr>
          <w:p w14:paraId="209C17DB"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ΣΥΝΟΛΟ</w:t>
            </w:r>
          </w:p>
        </w:tc>
        <w:tc>
          <w:tcPr>
            <w:tcW w:w="520" w:type="pct"/>
            <w:vMerge/>
            <w:shd w:val="clear" w:color="auto" w:fill="E6E6E6"/>
            <w:vAlign w:val="center"/>
          </w:tcPr>
          <w:p w14:paraId="1F4C01D4" w14:textId="77777777" w:rsidR="00D9624C" w:rsidRPr="005540DA" w:rsidRDefault="00D9624C" w:rsidP="005540DA">
            <w:pPr>
              <w:suppressAutoHyphens/>
              <w:spacing w:after="120" w:line="276" w:lineRule="auto"/>
              <w:jc w:val="center"/>
              <w:rPr>
                <w:rFonts w:eastAsia="SimSun"/>
                <w:lang w:val="en-GB" w:eastAsia="zh-CN"/>
              </w:rPr>
            </w:pPr>
          </w:p>
        </w:tc>
        <w:tc>
          <w:tcPr>
            <w:tcW w:w="779" w:type="pct"/>
            <w:vMerge/>
            <w:shd w:val="clear" w:color="auto" w:fill="E6E6E6"/>
            <w:vAlign w:val="center"/>
          </w:tcPr>
          <w:p w14:paraId="41EEF09E"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5FAB51BD" w14:textId="77777777" w:rsidTr="003E3250">
        <w:trPr>
          <w:trHeight w:val="340"/>
        </w:trPr>
        <w:tc>
          <w:tcPr>
            <w:tcW w:w="312" w:type="pct"/>
            <w:vAlign w:val="center"/>
          </w:tcPr>
          <w:p w14:paraId="1C8BEF3A" w14:textId="77777777" w:rsidR="00D9624C" w:rsidRPr="005540DA" w:rsidRDefault="00D9624C" w:rsidP="005540DA">
            <w:pPr>
              <w:widowControl/>
              <w:suppressAutoHyphens/>
              <w:autoSpaceDE/>
              <w:autoSpaceDN/>
              <w:spacing w:line="276" w:lineRule="auto"/>
              <w:contextualSpacing/>
              <w:jc w:val="both"/>
              <w:rPr>
                <w:rFonts w:eastAsia="SimSun"/>
                <w:lang w:eastAsia="zh-CN"/>
              </w:rPr>
            </w:pPr>
          </w:p>
        </w:tc>
        <w:tc>
          <w:tcPr>
            <w:tcW w:w="1255" w:type="pct"/>
            <w:vAlign w:val="center"/>
          </w:tcPr>
          <w:p w14:paraId="3F654076"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2A66D825"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467EBEC9"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0769F978"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079418E9" w14:textId="77777777" w:rsidR="00D9624C" w:rsidRPr="005540DA" w:rsidRDefault="00D9624C" w:rsidP="005540DA">
            <w:pPr>
              <w:suppressAutoHyphens/>
              <w:spacing w:after="120" w:line="276" w:lineRule="auto"/>
              <w:jc w:val="center"/>
              <w:rPr>
                <w:rFonts w:eastAsia="SimSun"/>
                <w:lang w:eastAsia="zh-CN"/>
              </w:rPr>
            </w:pPr>
          </w:p>
        </w:tc>
        <w:tc>
          <w:tcPr>
            <w:tcW w:w="520" w:type="pct"/>
            <w:vAlign w:val="center"/>
          </w:tcPr>
          <w:p w14:paraId="578C4B7B" w14:textId="77777777" w:rsidR="00D9624C" w:rsidRPr="005540DA" w:rsidRDefault="00D9624C" w:rsidP="005540DA">
            <w:pPr>
              <w:suppressAutoHyphens/>
              <w:spacing w:after="120" w:line="276" w:lineRule="auto"/>
              <w:jc w:val="center"/>
              <w:rPr>
                <w:rFonts w:eastAsia="SimSun"/>
                <w:lang w:eastAsia="zh-CN"/>
              </w:rPr>
            </w:pPr>
          </w:p>
        </w:tc>
        <w:tc>
          <w:tcPr>
            <w:tcW w:w="779" w:type="pct"/>
            <w:vAlign w:val="center"/>
          </w:tcPr>
          <w:p w14:paraId="3C38874C"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0B05A830" w14:textId="77777777" w:rsidTr="003E3250">
        <w:trPr>
          <w:trHeight w:val="340"/>
        </w:trPr>
        <w:tc>
          <w:tcPr>
            <w:tcW w:w="312" w:type="pct"/>
            <w:vAlign w:val="center"/>
          </w:tcPr>
          <w:p w14:paraId="4A6BA56A" w14:textId="77777777" w:rsidR="00D9624C" w:rsidRPr="005540DA" w:rsidRDefault="00D9624C" w:rsidP="005540DA">
            <w:pPr>
              <w:widowControl/>
              <w:suppressAutoHyphens/>
              <w:autoSpaceDE/>
              <w:autoSpaceDN/>
              <w:spacing w:line="276" w:lineRule="auto"/>
              <w:contextualSpacing/>
              <w:jc w:val="both"/>
              <w:rPr>
                <w:rFonts w:eastAsia="SimSun"/>
                <w:lang w:eastAsia="zh-CN"/>
              </w:rPr>
            </w:pPr>
          </w:p>
        </w:tc>
        <w:tc>
          <w:tcPr>
            <w:tcW w:w="1255" w:type="pct"/>
            <w:vAlign w:val="center"/>
          </w:tcPr>
          <w:p w14:paraId="1EB5A09D"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38DF56FD"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6B190B56"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3AD4E3DE"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14369EC8" w14:textId="77777777" w:rsidR="00D9624C" w:rsidRPr="005540DA" w:rsidRDefault="00D9624C" w:rsidP="005540DA">
            <w:pPr>
              <w:suppressAutoHyphens/>
              <w:spacing w:after="120" w:line="276" w:lineRule="auto"/>
              <w:jc w:val="center"/>
              <w:rPr>
                <w:rFonts w:eastAsia="SimSun"/>
                <w:lang w:eastAsia="zh-CN"/>
              </w:rPr>
            </w:pPr>
          </w:p>
        </w:tc>
        <w:tc>
          <w:tcPr>
            <w:tcW w:w="520" w:type="pct"/>
            <w:vAlign w:val="center"/>
          </w:tcPr>
          <w:p w14:paraId="0E761E0D" w14:textId="77777777" w:rsidR="00D9624C" w:rsidRPr="005540DA" w:rsidRDefault="00D9624C" w:rsidP="005540DA">
            <w:pPr>
              <w:suppressAutoHyphens/>
              <w:spacing w:after="120" w:line="276" w:lineRule="auto"/>
              <w:jc w:val="center"/>
              <w:rPr>
                <w:rFonts w:eastAsia="SimSun"/>
                <w:lang w:eastAsia="zh-CN"/>
              </w:rPr>
            </w:pPr>
          </w:p>
        </w:tc>
        <w:tc>
          <w:tcPr>
            <w:tcW w:w="779" w:type="pct"/>
            <w:vAlign w:val="center"/>
          </w:tcPr>
          <w:p w14:paraId="646B7F75"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35BF541D" w14:textId="77777777" w:rsidTr="003E3250">
        <w:trPr>
          <w:trHeight w:val="340"/>
        </w:trPr>
        <w:tc>
          <w:tcPr>
            <w:tcW w:w="312" w:type="pct"/>
            <w:vAlign w:val="center"/>
          </w:tcPr>
          <w:p w14:paraId="7311F680" w14:textId="77777777" w:rsidR="00D9624C" w:rsidRPr="005540DA" w:rsidRDefault="00D9624C" w:rsidP="005540DA">
            <w:pPr>
              <w:widowControl/>
              <w:suppressAutoHyphens/>
              <w:autoSpaceDE/>
              <w:autoSpaceDN/>
              <w:spacing w:line="276" w:lineRule="auto"/>
              <w:contextualSpacing/>
              <w:jc w:val="both"/>
              <w:rPr>
                <w:rFonts w:eastAsia="SimSun"/>
                <w:lang w:eastAsia="zh-CN"/>
              </w:rPr>
            </w:pPr>
          </w:p>
        </w:tc>
        <w:tc>
          <w:tcPr>
            <w:tcW w:w="1255" w:type="pct"/>
            <w:vAlign w:val="center"/>
          </w:tcPr>
          <w:p w14:paraId="132A8E21" w14:textId="77777777" w:rsidR="00D9624C" w:rsidRPr="005540DA" w:rsidRDefault="00D9624C" w:rsidP="005540DA">
            <w:pPr>
              <w:suppressAutoHyphens/>
              <w:spacing w:after="120" w:line="276" w:lineRule="auto"/>
              <w:jc w:val="both"/>
              <w:rPr>
                <w:rFonts w:eastAsia="SimSun"/>
                <w:lang w:eastAsia="zh-CN"/>
              </w:rPr>
            </w:pPr>
          </w:p>
        </w:tc>
        <w:tc>
          <w:tcPr>
            <w:tcW w:w="657" w:type="pct"/>
            <w:vAlign w:val="center"/>
          </w:tcPr>
          <w:p w14:paraId="629B44C1" w14:textId="77777777" w:rsidR="00D9624C" w:rsidRPr="005540DA" w:rsidRDefault="00D9624C" w:rsidP="005540DA">
            <w:pPr>
              <w:suppressAutoHyphens/>
              <w:spacing w:after="120" w:line="276" w:lineRule="auto"/>
              <w:jc w:val="center"/>
              <w:rPr>
                <w:rFonts w:eastAsia="SimSun"/>
                <w:i/>
                <w:iCs/>
                <w:lang w:eastAsia="zh-CN"/>
              </w:rPr>
            </w:pPr>
          </w:p>
        </w:tc>
        <w:tc>
          <w:tcPr>
            <w:tcW w:w="433" w:type="pct"/>
            <w:vAlign w:val="center"/>
          </w:tcPr>
          <w:p w14:paraId="79A985DD"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778162BF"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39B63625" w14:textId="77777777" w:rsidR="00D9624C" w:rsidRPr="005540DA" w:rsidRDefault="00D9624C" w:rsidP="005540DA">
            <w:pPr>
              <w:suppressAutoHyphens/>
              <w:spacing w:after="120" w:line="276" w:lineRule="auto"/>
              <w:jc w:val="center"/>
              <w:rPr>
                <w:rFonts w:eastAsia="SimSun"/>
                <w:lang w:eastAsia="zh-CN"/>
              </w:rPr>
            </w:pPr>
          </w:p>
        </w:tc>
        <w:tc>
          <w:tcPr>
            <w:tcW w:w="520" w:type="pct"/>
            <w:vAlign w:val="center"/>
          </w:tcPr>
          <w:p w14:paraId="1E47ED8E" w14:textId="77777777" w:rsidR="00D9624C" w:rsidRPr="005540DA" w:rsidRDefault="00D9624C" w:rsidP="005540DA">
            <w:pPr>
              <w:suppressAutoHyphens/>
              <w:spacing w:after="120" w:line="276" w:lineRule="auto"/>
              <w:jc w:val="center"/>
              <w:rPr>
                <w:rFonts w:eastAsia="SimSun"/>
                <w:lang w:eastAsia="zh-CN"/>
              </w:rPr>
            </w:pPr>
          </w:p>
        </w:tc>
        <w:tc>
          <w:tcPr>
            <w:tcW w:w="779" w:type="pct"/>
            <w:vAlign w:val="center"/>
          </w:tcPr>
          <w:p w14:paraId="48711855"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7CFE86BF" w14:textId="77777777" w:rsidTr="003E3250">
        <w:trPr>
          <w:trHeight w:val="340"/>
        </w:trPr>
        <w:tc>
          <w:tcPr>
            <w:tcW w:w="312" w:type="pct"/>
            <w:vAlign w:val="center"/>
          </w:tcPr>
          <w:p w14:paraId="080AB135" w14:textId="77777777" w:rsidR="00D9624C" w:rsidRPr="005540DA" w:rsidRDefault="00D9624C" w:rsidP="005540DA">
            <w:pPr>
              <w:widowControl/>
              <w:suppressAutoHyphens/>
              <w:autoSpaceDE/>
              <w:autoSpaceDN/>
              <w:spacing w:line="276" w:lineRule="auto"/>
              <w:contextualSpacing/>
              <w:jc w:val="both"/>
              <w:rPr>
                <w:rFonts w:eastAsia="SimSun"/>
                <w:lang w:eastAsia="zh-CN"/>
              </w:rPr>
            </w:pPr>
          </w:p>
        </w:tc>
        <w:tc>
          <w:tcPr>
            <w:tcW w:w="1255" w:type="pct"/>
            <w:vAlign w:val="center"/>
          </w:tcPr>
          <w:p w14:paraId="1D3CFB79" w14:textId="77777777" w:rsidR="00D9624C" w:rsidRPr="005540DA" w:rsidRDefault="00D9624C" w:rsidP="005540DA">
            <w:pPr>
              <w:suppressAutoHyphens/>
              <w:spacing w:after="120" w:line="276" w:lineRule="auto"/>
              <w:jc w:val="both"/>
              <w:rPr>
                <w:rFonts w:eastAsia="SimSun"/>
                <w:i/>
                <w:iCs/>
                <w:lang w:eastAsia="zh-CN"/>
              </w:rPr>
            </w:pPr>
          </w:p>
        </w:tc>
        <w:tc>
          <w:tcPr>
            <w:tcW w:w="657" w:type="pct"/>
            <w:vAlign w:val="center"/>
          </w:tcPr>
          <w:p w14:paraId="478813CB" w14:textId="77777777" w:rsidR="00D9624C" w:rsidRPr="005540DA" w:rsidRDefault="00D9624C" w:rsidP="005540DA">
            <w:pPr>
              <w:suppressAutoHyphens/>
              <w:spacing w:after="120" w:line="276" w:lineRule="auto"/>
              <w:jc w:val="center"/>
              <w:rPr>
                <w:rFonts w:eastAsia="SimSun"/>
                <w:lang w:eastAsia="zh-CN"/>
              </w:rPr>
            </w:pPr>
          </w:p>
        </w:tc>
        <w:tc>
          <w:tcPr>
            <w:tcW w:w="433" w:type="pct"/>
            <w:vAlign w:val="center"/>
          </w:tcPr>
          <w:p w14:paraId="4A6C2D7C"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3319C69D" w14:textId="77777777" w:rsidR="00D9624C" w:rsidRPr="005540DA" w:rsidRDefault="00D9624C" w:rsidP="005540DA">
            <w:pPr>
              <w:suppressAutoHyphens/>
              <w:spacing w:after="120" w:line="276" w:lineRule="auto"/>
              <w:jc w:val="center"/>
              <w:rPr>
                <w:rFonts w:eastAsia="SimSun"/>
                <w:lang w:eastAsia="zh-CN"/>
              </w:rPr>
            </w:pPr>
          </w:p>
        </w:tc>
        <w:tc>
          <w:tcPr>
            <w:tcW w:w="522" w:type="pct"/>
            <w:vAlign w:val="center"/>
          </w:tcPr>
          <w:p w14:paraId="7EE54355" w14:textId="77777777" w:rsidR="00D9624C" w:rsidRPr="005540DA" w:rsidRDefault="00D9624C" w:rsidP="005540DA">
            <w:pPr>
              <w:suppressAutoHyphens/>
              <w:spacing w:after="120" w:line="276" w:lineRule="auto"/>
              <w:jc w:val="center"/>
              <w:rPr>
                <w:rFonts w:eastAsia="SimSun"/>
                <w:lang w:eastAsia="zh-CN"/>
              </w:rPr>
            </w:pPr>
          </w:p>
        </w:tc>
        <w:tc>
          <w:tcPr>
            <w:tcW w:w="520" w:type="pct"/>
            <w:vAlign w:val="center"/>
          </w:tcPr>
          <w:p w14:paraId="3C550CF7" w14:textId="77777777" w:rsidR="00D9624C" w:rsidRPr="005540DA" w:rsidRDefault="00D9624C" w:rsidP="005540DA">
            <w:pPr>
              <w:suppressAutoHyphens/>
              <w:spacing w:after="120" w:line="276" w:lineRule="auto"/>
              <w:jc w:val="center"/>
              <w:rPr>
                <w:rFonts w:eastAsia="SimSun"/>
                <w:lang w:eastAsia="zh-CN"/>
              </w:rPr>
            </w:pPr>
          </w:p>
        </w:tc>
        <w:tc>
          <w:tcPr>
            <w:tcW w:w="779" w:type="pct"/>
            <w:vAlign w:val="center"/>
          </w:tcPr>
          <w:p w14:paraId="25DF2797"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1E1872A4" w14:textId="77777777" w:rsidTr="003E3250">
        <w:trPr>
          <w:trHeight w:val="340"/>
        </w:trPr>
        <w:tc>
          <w:tcPr>
            <w:tcW w:w="3179" w:type="pct"/>
            <w:gridSpan w:val="5"/>
            <w:shd w:val="clear" w:color="auto" w:fill="E6E6E6"/>
            <w:vAlign w:val="center"/>
          </w:tcPr>
          <w:p w14:paraId="4B8444B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b/>
                <w:lang w:val="en-GB" w:eastAsia="zh-CN"/>
              </w:rPr>
              <w:lastRenderedPageBreak/>
              <w:t>ΣΥΝΟΛΟ</w:t>
            </w:r>
          </w:p>
        </w:tc>
        <w:tc>
          <w:tcPr>
            <w:tcW w:w="522" w:type="pct"/>
            <w:vAlign w:val="center"/>
          </w:tcPr>
          <w:p w14:paraId="2C4E3ADD" w14:textId="77777777" w:rsidR="00D9624C" w:rsidRPr="005540DA" w:rsidRDefault="00D9624C" w:rsidP="005540DA">
            <w:pPr>
              <w:suppressAutoHyphens/>
              <w:spacing w:after="120" w:line="276" w:lineRule="auto"/>
              <w:jc w:val="center"/>
              <w:rPr>
                <w:rFonts w:eastAsia="SimSun"/>
                <w:lang w:val="en-GB" w:eastAsia="zh-CN"/>
              </w:rPr>
            </w:pPr>
          </w:p>
        </w:tc>
        <w:tc>
          <w:tcPr>
            <w:tcW w:w="520" w:type="pct"/>
            <w:vAlign w:val="center"/>
          </w:tcPr>
          <w:p w14:paraId="50350434" w14:textId="77777777" w:rsidR="00D9624C" w:rsidRPr="005540DA" w:rsidRDefault="00D9624C" w:rsidP="005540DA">
            <w:pPr>
              <w:suppressAutoHyphens/>
              <w:spacing w:after="120" w:line="276" w:lineRule="auto"/>
              <w:jc w:val="center"/>
              <w:rPr>
                <w:rFonts w:eastAsia="SimSun"/>
                <w:lang w:val="en-GB" w:eastAsia="zh-CN"/>
              </w:rPr>
            </w:pPr>
          </w:p>
        </w:tc>
        <w:tc>
          <w:tcPr>
            <w:tcW w:w="779" w:type="pct"/>
            <w:vAlign w:val="center"/>
          </w:tcPr>
          <w:p w14:paraId="1CEF2984" w14:textId="77777777" w:rsidR="00D9624C" w:rsidRPr="005540DA" w:rsidRDefault="00D9624C" w:rsidP="005540DA">
            <w:pPr>
              <w:suppressAutoHyphens/>
              <w:spacing w:after="120" w:line="276" w:lineRule="auto"/>
              <w:jc w:val="center"/>
              <w:rPr>
                <w:rFonts w:eastAsia="SimSun"/>
                <w:lang w:val="en-GB" w:eastAsia="zh-CN"/>
              </w:rPr>
            </w:pPr>
          </w:p>
        </w:tc>
      </w:tr>
    </w:tbl>
    <w:p w14:paraId="2AF2AE35" w14:textId="77777777" w:rsidR="00D9624C" w:rsidRPr="005540DA" w:rsidRDefault="00D9624C" w:rsidP="005540DA">
      <w:pPr>
        <w:suppressAutoHyphens/>
        <w:spacing w:after="60" w:line="276" w:lineRule="auto"/>
        <w:jc w:val="both"/>
        <w:rPr>
          <w:rFonts w:eastAsia="SimSun"/>
          <w:i/>
          <w:color w:val="5B9BD5"/>
          <w:lang w:eastAsia="zh-CN"/>
        </w:rPr>
      </w:pPr>
    </w:p>
    <w:p w14:paraId="00663886" w14:textId="77777777" w:rsidR="00D9624C" w:rsidRPr="005540DA" w:rsidRDefault="00D9624C" w:rsidP="005540DA">
      <w:pPr>
        <w:spacing w:line="276" w:lineRule="auto"/>
        <w:rPr>
          <w:b/>
          <w:bCs/>
          <w:lang w:eastAsia="zh-CN"/>
        </w:rPr>
      </w:pPr>
      <w:bookmarkStart w:id="49" w:name="_Ref506981542"/>
      <w:bookmarkStart w:id="50" w:name="_Toc96355567"/>
      <w:bookmarkStart w:id="51" w:name="_Toc106193454"/>
      <w:r w:rsidRPr="005540DA">
        <w:rPr>
          <w:b/>
          <w:bCs/>
          <w:lang w:eastAsia="zh-CN"/>
        </w:rPr>
        <w:t>Πίνακας 3. Υπηρεσίες</w:t>
      </w:r>
      <w:bookmarkEnd w:id="49"/>
      <w:bookmarkEnd w:id="50"/>
      <w:r w:rsidRPr="005540DA">
        <w:rPr>
          <w:b/>
          <w:bCs/>
          <w:lang w:eastAsia="zh-CN"/>
        </w:rPr>
        <w:t xml:space="preserve"> </w:t>
      </w:r>
      <w:bookmarkEnd w:id="51"/>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2998"/>
        <w:gridCol w:w="1453"/>
        <w:gridCol w:w="1556"/>
        <w:gridCol w:w="1253"/>
        <w:gridCol w:w="1215"/>
        <w:gridCol w:w="798"/>
        <w:gridCol w:w="1449"/>
      </w:tblGrid>
      <w:tr w:rsidR="00D9624C" w:rsidRPr="005540DA" w14:paraId="2F74B938" w14:textId="77777777" w:rsidTr="003E3250">
        <w:trPr>
          <w:cantSplit/>
          <w:trHeight w:val="345"/>
        </w:trPr>
        <w:tc>
          <w:tcPr>
            <w:tcW w:w="286" w:type="pct"/>
            <w:vMerge w:val="restart"/>
            <w:shd w:val="clear" w:color="auto" w:fill="E6E6E6"/>
            <w:vAlign w:val="center"/>
          </w:tcPr>
          <w:p w14:paraId="6C932CBE"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Α/Α</w:t>
            </w:r>
          </w:p>
        </w:tc>
        <w:tc>
          <w:tcPr>
            <w:tcW w:w="1318" w:type="pct"/>
            <w:vMerge w:val="restart"/>
            <w:shd w:val="clear" w:color="auto" w:fill="E6E6E6"/>
            <w:vAlign w:val="center"/>
          </w:tcPr>
          <w:p w14:paraId="65285A7A" w14:textId="77777777" w:rsidR="00D9624C" w:rsidRPr="005540DA" w:rsidRDefault="00D9624C" w:rsidP="005540DA">
            <w:pPr>
              <w:suppressAutoHyphens/>
              <w:spacing w:after="120" w:line="276" w:lineRule="auto"/>
              <w:jc w:val="both"/>
              <w:rPr>
                <w:rFonts w:eastAsia="SimSun"/>
                <w:lang w:val="en-GB" w:eastAsia="zh-CN"/>
              </w:rPr>
            </w:pPr>
            <w:r w:rsidRPr="005540DA">
              <w:rPr>
                <w:rFonts w:eastAsia="SimSun"/>
                <w:lang w:val="en-GB" w:eastAsia="zh-CN"/>
              </w:rPr>
              <w:t>ΠΕΡΙΓΡΑΦΗ</w:t>
            </w:r>
          </w:p>
        </w:tc>
        <w:tc>
          <w:tcPr>
            <w:tcW w:w="639" w:type="pct"/>
            <w:vMerge w:val="restart"/>
            <w:shd w:val="clear" w:color="auto" w:fill="E6E6E6"/>
            <w:vAlign w:val="center"/>
          </w:tcPr>
          <w:p w14:paraId="5823E04C"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ΤΥΠΟΣ</w:t>
            </w:r>
          </w:p>
        </w:tc>
        <w:tc>
          <w:tcPr>
            <w:tcW w:w="684" w:type="pct"/>
            <w:vMerge w:val="restart"/>
            <w:shd w:val="clear" w:color="auto" w:fill="E6E6E6"/>
            <w:vAlign w:val="center"/>
          </w:tcPr>
          <w:p w14:paraId="7360A59D"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ΠΟΣΟΤΗΤΑ</w:t>
            </w:r>
          </w:p>
        </w:tc>
        <w:tc>
          <w:tcPr>
            <w:tcW w:w="1085" w:type="pct"/>
            <w:gridSpan w:val="2"/>
            <w:shd w:val="clear" w:color="auto" w:fill="E6E6E6"/>
            <w:vAlign w:val="center"/>
          </w:tcPr>
          <w:p w14:paraId="5DBE685A"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ΑΞΙΑ ΧΩΡΙΣ ΦΠΑ [€]</w:t>
            </w:r>
          </w:p>
        </w:tc>
        <w:tc>
          <w:tcPr>
            <w:tcW w:w="351" w:type="pct"/>
            <w:vMerge w:val="restart"/>
            <w:shd w:val="clear" w:color="auto" w:fill="E6E6E6"/>
            <w:vAlign w:val="center"/>
          </w:tcPr>
          <w:p w14:paraId="6CB62952"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ΦΠΑ [€]</w:t>
            </w:r>
          </w:p>
        </w:tc>
        <w:tc>
          <w:tcPr>
            <w:tcW w:w="637" w:type="pct"/>
            <w:vMerge w:val="restart"/>
            <w:shd w:val="clear" w:color="auto" w:fill="E6E6E6"/>
            <w:vAlign w:val="center"/>
          </w:tcPr>
          <w:p w14:paraId="235C2CD2"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 xml:space="preserve">ΣΥΝΟΛΙΚΗ ΑΞΙΑ </w:t>
            </w:r>
          </w:p>
          <w:p w14:paraId="22303BD9"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ΜΕ ΦΠΑ [€]</w:t>
            </w:r>
          </w:p>
        </w:tc>
      </w:tr>
      <w:tr w:rsidR="00D9624C" w:rsidRPr="005540DA" w14:paraId="5D902413" w14:textId="77777777" w:rsidTr="003E3250">
        <w:trPr>
          <w:cantSplit/>
          <w:trHeight w:val="847"/>
        </w:trPr>
        <w:tc>
          <w:tcPr>
            <w:tcW w:w="286" w:type="pct"/>
            <w:vMerge/>
            <w:shd w:val="clear" w:color="auto" w:fill="E6E6E6"/>
            <w:vAlign w:val="center"/>
          </w:tcPr>
          <w:p w14:paraId="2BF25477" w14:textId="77777777" w:rsidR="00D9624C" w:rsidRPr="005540DA" w:rsidRDefault="00D9624C" w:rsidP="005540DA">
            <w:pPr>
              <w:suppressAutoHyphens/>
              <w:spacing w:after="120" w:line="276" w:lineRule="auto"/>
              <w:jc w:val="center"/>
              <w:rPr>
                <w:rFonts w:eastAsia="SimSun"/>
                <w:lang w:val="en-GB" w:eastAsia="zh-CN"/>
              </w:rPr>
            </w:pPr>
          </w:p>
        </w:tc>
        <w:tc>
          <w:tcPr>
            <w:tcW w:w="1318" w:type="pct"/>
            <w:vMerge/>
            <w:shd w:val="clear" w:color="auto" w:fill="E6E6E6"/>
            <w:vAlign w:val="center"/>
          </w:tcPr>
          <w:p w14:paraId="0A9F18C6" w14:textId="77777777" w:rsidR="00D9624C" w:rsidRPr="005540DA" w:rsidRDefault="00D9624C" w:rsidP="005540DA">
            <w:pPr>
              <w:suppressAutoHyphens/>
              <w:spacing w:after="120" w:line="276" w:lineRule="auto"/>
              <w:jc w:val="both"/>
              <w:rPr>
                <w:rFonts w:eastAsia="SimSun"/>
                <w:lang w:val="en-GB" w:eastAsia="zh-CN"/>
              </w:rPr>
            </w:pPr>
          </w:p>
        </w:tc>
        <w:tc>
          <w:tcPr>
            <w:tcW w:w="639" w:type="pct"/>
            <w:vMerge/>
            <w:shd w:val="clear" w:color="auto" w:fill="E6E6E6"/>
            <w:vAlign w:val="center"/>
          </w:tcPr>
          <w:p w14:paraId="1486189B" w14:textId="77777777" w:rsidR="00D9624C" w:rsidRPr="005540DA" w:rsidRDefault="00D9624C" w:rsidP="005540DA">
            <w:pPr>
              <w:suppressAutoHyphens/>
              <w:spacing w:after="120" w:line="276" w:lineRule="auto"/>
              <w:jc w:val="center"/>
              <w:rPr>
                <w:rFonts w:eastAsia="SimSun"/>
                <w:lang w:val="en-GB" w:eastAsia="zh-CN"/>
              </w:rPr>
            </w:pPr>
          </w:p>
        </w:tc>
        <w:tc>
          <w:tcPr>
            <w:tcW w:w="684" w:type="pct"/>
            <w:vMerge/>
            <w:shd w:val="clear" w:color="auto" w:fill="E6E6E6"/>
          </w:tcPr>
          <w:p w14:paraId="776AC061" w14:textId="77777777" w:rsidR="00D9624C" w:rsidRPr="005540DA" w:rsidRDefault="00D9624C" w:rsidP="005540DA">
            <w:pPr>
              <w:suppressAutoHyphens/>
              <w:spacing w:after="120" w:line="276" w:lineRule="auto"/>
              <w:jc w:val="center"/>
              <w:rPr>
                <w:rFonts w:eastAsia="SimSun"/>
                <w:lang w:val="en-GB" w:eastAsia="zh-CN"/>
              </w:rPr>
            </w:pPr>
          </w:p>
        </w:tc>
        <w:tc>
          <w:tcPr>
            <w:tcW w:w="551" w:type="pct"/>
            <w:shd w:val="clear" w:color="auto" w:fill="E6E6E6"/>
            <w:vAlign w:val="center"/>
          </w:tcPr>
          <w:p w14:paraId="556353C8"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ΤΙΜΗ ΜΟΝΑΔΑΣ</w:t>
            </w:r>
          </w:p>
        </w:tc>
        <w:tc>
          <w:tcPr>
            <w:tcW w:w="534" w:type="pct"/>
            <w:shd w:val="clear" w:color="auto" w:fill="E6E6E6"/>
          </w:tcPr>
          <w:p w14:paraId="5E91F3F3"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ΣΥΝΟΛΟ</w:t>
            </w:r>
          </w:p>
        </w:tc>
        <w:tc>
          <w:tcPr>
            <w:tcW w:w="351" w:type="pct"/>
            <w:vMerge/>
            <w:shd w:val="clear" w:color="auto" w:fill="E6E6E6"/>
            <w:vAlign w:val="center"/>
          </w:tcPr>
          <w:p w14:paraId="20489862" w14:textId="77777777" w:rsidR="00D9624C" w:rsidRPr="005540DA" w:rsidRDefault="00D9624C" w:rsidP="005540DA">
            <w:pPr>
              <w:suppressAutoHyphens/>
              <w:spacing w:after="120" w:line="276" w:lineRule="auto"/>
              <w:jc w:val="center"/>
              <w:rPr>
                <w:rFonts w:eastAsia="SimSun"/>
                <w:lang w:val="en-GB" w:eastAsia="zh-CN"/>
              </w:rPr>
            </w:pPr>
          </w:p>
        </w:tc>
        <w:tc>
          <w:tcPr>
            <w:tcW w:w="637" w:type="pct"/>
            <w:vMerge/>
            <w:shd w:val="clear" w:color="auto" w:fill="E6E6E6"/>
            <w:vAlign w:val="center"/>
          </w:tcPr>
          <w:p w14:paraId="1C0A98AF"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67A5C1D7" w14:textId="77777777" w:rsidTr="003E3250">
        <w:trPr>
          <w:trHeight w:val="262"/>
        </w:trPr>
        <w:tc>
          <w:tcPr>
            <w:tcW w:w="286" w:type="pct"/>
            <w:vAlign w:val="center"/>
          </w:tcPr>
          <w:p w14:paraId="7DC4D713" w14:textId="77777777" w:rsidR="00D9624C" w:rsidRPr="005540DA" w:rsidRDefault="00D9624C" w:rsidP="005540DA">
            <w:pPr>
              <w:widowControl/>
              <w:suppressAutoHyphens/>
              <w:autoSpaceDE/>
              <w:autoSpaceDN/>
              <w:spacing w:line="276" w:lineRule="auto"/>
              <w:contextualSpacing/>
              <w:rPr>
                <w:rFonts w:eastAsia="SimSun"/>
                <w:lang w:val="en-GB" w:eastAsia="zh-CN"/>
              </w:rPr>
            </w:pPr>
          </w:p>
        </w:tc>
        <w:tc>
          <w:tcPr>
            <w:tcW w:w="1318" w:type="pct"/>
            <w:vAlign w:val="center"/>
          </w:tcPr>
          <w:p w14:paraId="037BDC82" w14:textId="77777777" w:rsidR="00D9624C" w:rsidRPr="005540DA" w:rsidRDefault="00D9624C" w:rsidP="005540DA">
            <w:pPr>
              <w:suppressAutoHyphens/>
              <w:spacing w:after="120" w:line="276" w:lineRule="auto"/>
              <w:jc w:val="both"/>
              <w:rPr>
                <w:rFonts w:eastAsia="SimSun"/>
                <w:color w:val="000000"/>
                <w:lang w:eastAsia="zh-CN"/>
              </w:rPr>
            </w:pPr>
          </w:p>
        </w:tc>
        <w:tc>
          <w:tcPr>
            <w:tcW w:w="639" w:type="pct"/>
            <w:vAlign w:val="center"/>
          </w:tcPr>
          <w:p w14:paraId="41C70A38" w14:textId="77777777" w:rsidR="00D9624C" w:rsidRPr="005540DA" w:rsidRDefault="00D9624C" w:rsidP="005540DA">
            <w:pPr>
              <w:suppressAutoHyphens/>
              <w:spacing w:after="120" w:line="276" w:lineRule="auto"/>
              <w:jc w:val="center"/>
              <w:rPr>
                <w:rFonts w:eastAsia="SimSun"/>
                <w:lang w:eastAsia="zh-CN"/>
              </w:rPr>
            </w:pPr>
          </w:p>
        </w:tc>
        <w:tc>
          <w:tcPr>
            <w:tcW w:w="684" w:type="pct"/>
          </w:tcPr>
          <w:p w14:paraId="0BDFD985" w14:textId="77777777" w:rsidR="00D9624C" w:rsidRPr="005540DA" w:rsidRDefault="00D9624C" w:rsidP="005540DA">
            <w:pPr>
              <w:suppressAutoHyphens/>
              <w:spacing w:after="120" w:line="276" w:lineRule="auto"/>
              <w:jc w:val="center"/>
              <w:rPr>
                <w:rFonts w:eastAsia="SimSun"/>
                <w:lang w:val="en-GB" w:eastAsia="zh-CN"/>
              </w:rPr>
            </w:pPr>
          </w:p>
        </w:tc>
        <w:tc>
          <w:tcPr>
            <w:tcW w:w="551" w:type="pct"/>
            <w:vAlign w:val="center"/>
          </w:tcPr>
          <w:p w14:paraId="25A86842" w14:textId="77777777" w:rsidR="00D9624C" w:rsidRPr="005540DA" w:rsidRDefault="00D9624C" w:rsidP="005540DA">
            <w:pPr>
              <w:suppressAutoHyphens/>
              <w:spacing w:after="120" w:line="276" w:lineRule="auto"/>
              <w:jc w:val="center"/>
              <w:rPr>
                <w:rFonts w:eastAsia="SimSun"/>
                <w:lang w:val="en-GB" w:eastAsia="zh-CN"/>
              </w:rPr>
            </w:pPr>
          </w:p>
        </w:tc>
        <w:tc>
          <w:tcPr>
            <w:tcW w:w="534" w:type="pct"/>
            <w:vAlign w:val="center"/>
          </w:tcPr>
          <w:p w14:paraId="48B47482" w14:textId="77777777" w:rsidR="00D9624C" w:rsidRPr="005540DA" w:rsidRDefault="00D9624C" w:rsidP="005540DA">
            <w:pPr>
              <w:suppressAutoHyphens/>
              <w:spacing w:after="120" w:line="276" w:lineRule="auto"/>
              <w:jc w:val="center"/>
              <w:rPr>
                <w:rFonts w:eastAsia="SimSun"/>
                <w:lang w:val="en-GB" w:eastAsia="zh-CN"/>
              </w:rPr>
            </w:pPr>
          </w:p>
        </w:tc>
        <w:tc>
          <w:tcPr>
            <w:tcW w:w="351" w:type="pct"/>
            <w:vAlign w:val="center"/>
          </w:tcPr>
          <w:p w14:paraId="4DE67279" w14:textId="77777777" w:rsidR="00D9624C" w:rsidRPr="005540DA" w:rsidRDefault="00D9624C" w:rsidP="005540DA">
            <w:pPr>
              <w:suppressAutoHyphens/>
              <w:spacing w:after="120" w:line="276" w:lineRule="auto"/>
              <w:jc w:val="center"/>
              <w:rPr>
                <w:rFonts w:eastAsia="SimSun"/>
                <w:lang w:val="en-GB" w:eastAsia="zh-CN"/>
              </w:rPr>
            </w:pPr>
          </w:p>
        </w:tc>
        <w:tc>
          <w:tcPr>
            <w:tcW w:w="637" w:type="pct"/>
            <w:vAlign w:val="center"/>
          </w:tcPr>
          <w:p w14:paraId="1CC25E3B"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144AEF13" w14:textId="77777777" w:rsidTr="003E3250">
        <w:trPr>
          <w:trHeight w:val="262"/>
        </w:trPr>
        <w:tc>
          <w:tcPr>
            <w:tcW w:w="286" w:type="pct"/>
            <w:vAlign w:val="center"/>
          </w:tcPr>
          <w:p w14:paraId="5D0A4F16" w14:textId="77777777" w:rsidR="00D9624C" w:rsidRPr="005540DA" w:rsidRDefault="00D9624C" w:rsidP="005540DA">
            <w:pPr>
              <w:widowControl/>
              <w:suppressAutoHyphens/>
              <w:autoSpaceDE/>
              <w:autoSpaceDN/>
              <w:spacing w:line="276" w:lineRule="auto"/>
              <w:contextualSpacing/>
              <w:rPr>
                <w:rFonts w:eastAsia="SimSun"/>
                <w:lang w:val="en-GB" w:eastAsia="zh-CN"/>
              </w:rPr>
            </w:pPr>
          </w:p>
        </w:tc>
        <w:tc>
          <w:tcPr>
            <w:tcW w:w="1318" w:type="pct"/>
            <w:vAlign w:val="center"/>
          </w:tcPr>
          <w:p w14:paraId="6F88F41A" w14:textId="77777777" w:rsidR="00D9624C" w:rsidRPr="005540DA" w:rsidRDefault="00D9624C" w:rsidP="005540DA">
            <w:pPr>
              <w:suppressAutoHyphens/>
              <w:spacing w:after="120" w:line="276" w:lineRule="auto"/>
              <w:jc w:val="both"/>
              <w:rPr>
                <w:rFonts w:eastAsia="SimSun"/>
                <w:color w:val="000000"/>
                <w:u w:val="single"/>
                <w:lang w:eastAsia="zh-CN"/>
              </w:rPr>
            </w:pPr>
          </w:p>
        </w:tc>
        <w:tc>
          <w:tcPr>
            <w:tcW w:w="639" w:type="pct"/>
            <w:vAlign w:val="center"/>
          </w:tcPr>
          <w:p w14:paraId="740985F9" w14:textId="77777777" w:rsidR="00D9624C" w:rsidRPr="005540DA" w:rsidRDefault="00D9624C" w:rsidP="005540DA">
            <w:pPr>
              <w:suppressAutoHyphens/>
              <w:spacing w:after="120" w:line="276" w:lineRule="auto"/>
              <w:jc w:val="center"/>
              <w:rPr>
                <w:rFonts w:eastAsia="SimSun"/>
                <w:lang w:eastAsia="zh-CN"/>
              </w:rPr>
            </w:pPr>
          </w:p>
        </w:tc>
        <w:tc>
          <w:tcPr>
            <w:tcW w:w="684" w:type="pct"/>
          </w:tcPr>
          <w:p w14:paraId="2C659D77" w14:textId="77777777" w:rsidR="00D9624C" w:rsidRPr="005540DA" w:rsidRDefault="00D9624C" w:rsidP="005540DA">
            <w:pPr>
              <w:suppressAutoHyphens/>
              <w:spacing w:after="120" w:line="276" w:lineRule="auto"/>
              <w:jc w:val="center"/>
              <w:rPr>
                <w:rFonts w:eastAsia="SimSun"/>
                <w:lang w:eastAsia="zh-CN"/>
              </w:rPr>
            </w:pPr>
          </w:p>
        </w:tc>
        <w:tc>
          <w:tcPr>
            <w:tcW w:w="551" w:type="pct"/>
            <w:vAlign w:val="center"/>
          </w:tcPr>
          <w:p w14:paraId="5156A962" w14:textId="77777777" w:rsidR="00D9624C" w:rsidRPr="005540DA" w:rsidRDefault="00D9624C" w:rsidP="005540DA">
            <w:pPr>
              <w:suppressAutoHyphens/>
              <w:spacing w:after="120" w:line="276" w:lineRule="auto"/>
              <w:jc w:val="center"/>
              <w:rPr>
                <w:rFonts w:eastAsia="SimSun"/>
                <w:lang w:eastAsia="zh-CN"/>
              </w:rPr>
            </w:pPr>
          </w:p>
        </w:tc>
        <w:tc>
          <w:tcPr>
            <w:tcW w:w="534" w:type="pct"/>
            <w:vAlign w:val="center"/>
          </w:tcPr>
          <w:p w14:paraId="04ACF590" w14:textId="77777777" w:rsidR="00D9624C" w:rsidRPr="005540DA" w:rsidRDefault="00D9624C" w:rsidP="005540DA">
            <w:pPr>
              <w:suppressAutoHyphens/>
              <w:spacing w:after="120" w:line="276" w:lineRule="auto"/>
              <w:jc w:val="center"/>
              <w:rPr>
                <w:rFonts w:eastAsia="SimSun"/>
                <w:lang w:eastAsia="zh-CN"/>
              </w:rPr>
            </w:pPr>
          </w:p>
        </w:tc>
        <w:tc>
          <w:tcPr>
            <w:tcW w:w="351" w:type="pct"/>
            <w:vAlign w:val="center"/>
          </w:tcPr>
          <w:p w14:paraId="7A554A6F" w14:textId="77777777" w:rsidR="00D9624C" w:rsidRPr="005540DA" w:rsidRDefault="00D9624C" w:rsidP="005540DA">
            <w:pPr>
              <w:suppressAutoHyphens/>
              <w:spacing w:after="120" w:line="276" w:lineRule="auto"/>
              <w:jc w:val="center"/>
              <w:rPr>
                <w:rFonts w:eastAsia="SimSun"/>
                <w:lang w:eastAsia="zh-CN"/>
              </w:rPr>
            </w:pPr>
          </w:p>
        </w:tc>
        <w:tc>
          <w:tcPr>
            <w:tcW w:w="637" w:type="pct"/>
            <w:vAlign w:val="center"/>
          </w:tcPr>
          <w:p w14:paraId="35157C36"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41273387" w14:textId="77777777" w:rsidTr="003E3250">
        <w:trPr>
          <w:trHeight w:val="203"/>
        </w:trPr>
        <w:tc>
          <w:tcPr>
            <w:tcW w:w="286" w:type="pct"/>
            <w:vAlign w:val="center"/>
          </w:tcPr>
          <w:p w14:paraId="19C25C02" w14:textId="77777777" w:rsidR="00D9624C" w:rsidRPr="005540DA" w:rsidRDefault="00D9624C" w:rsidP="005540DA">
            <w:pPr>
              <w:widowControl/>
              <w:suppressAutoHyphens/>
              <w:autoSpaceDE/>
              <w:autoSpaceDN/>
              <w:spacing w:line="276" w:lineRule="auto"/>
              <w:contextualSpacing/>
              <w:rPr>
                <w:rFonts w:eastAsia="SimSun"/>
                <w:lang w:eastAsia="zh-CN"/>
              </w:rPr>
            </w:pPr>
          </w:p>
        </w:tc>
        <w:tc>
          <w:tcPr>
            <w:tcW w:w="1318" w:type="pct"/>
            <w:vAlign w:val="center"/>
          </w:tcPr>
          <w:p w14:paraId="505083BB" w14:textId="77777777" w:rsidR="00D9624C" w:rsidRPr="005540DA" w:rsidRDefault="00D9624C" w:rsidP="005540DA">
            <w:pPr>
              <w:suppressAutoHyphens/>
              <w:spacing w:after="120" w:line="276" w:lineRule="auto"/>
              <w:jc w:val="both"/>
              <w:rPr>
                <w:rFonts w:eastAsia="SimSun"/>
                <w:color w:val="000000"/>
                <w:lang w:eastAsia="zh-CN"/>
              </w:rPr>
            </w:pPr>
          </w:p>
        </w:tc>
        <w:tc>
          <w:tcPr>
            <w:tcW w:w="639" w:type="pct"/>
            <w:vAlign w:val="center"/>
          </w:tcPr>
          <w:p w14:paraId="3BDA6FF4" w14:textId="77777777" w:rsidR="00D9624C" w:rsidRPr="005540DA" w:rsidRDefault="00D9624C" w:rsidP="005540DA">
            <w:pPr>
              <w:suppressAutoHyphens/>
              <w:spacing w:after="120" w:line="276" w:lineRule="auto"/>
              <w:jc w:val="center"/>
              <w:rPr>
                <w:rFonts w:eastAsia="SimSun"/>
                <w:lang w:eastAsia="zh-CN"/>
              </w:rPr>
            </w:pPr>
          </w:p>
        </w:tc>
        <w:tc>
          <w:tcPr>
            <w:tcW w:w="684" w:type="pct"/>
          </w:tcPr>
          <w:p w14:paraId="4605C75F" w14:textId="77777777" w:rsidR="00D9624C" w:rsidRPr="005540DA" w:rsidRDefault="00D9624C" w:rsidP="005540DA">
            <w:pPr>
              <w:suppressAutoHyphens/>
              <w:spacing w:after="120" w:line="276" w:lineRule="auto"/>
              <w:jc w:val="center"/>
              <w:rPr>
                <w:rFonts w:eastAsia="SimSun"/>
                <w:lang w:eastAsia="zh-CN"/>
              </w:rPr>
            </w:pPr>
          </w:p>
        </w:tc>
        <w:tc>
          <w:tcPr>
            <w:tcW w:w="551" w:type="pct"/>
            <w:vAlign w:val="center"/>
          </w:tcPr>
          <w:p w14:paraId="66BE5848" w14:textId="77777777" w:rsidR="00D9624C" w:rsidRPr="005540DA" w:rsidRDefault="00D9624C" w:rsidP="005540DA">
            <w:pPr>
              <w:suppressAutoHyphens/>
              <w:spacing w:after="120" w:line="276" w:lineRule="auto"/>
              <w:jc w:val="center"/>
              <w:rPr>
                <w:rFonts w:eastAsia="SimSun"/>
                <w:lang w:eastAsia="zh-CN"/>
              </w:rPr>
            </w:pPr>
          </w:p>
        </w:tc>
        <w:tc>
          <w:tcPr>
            <w:tcW w:w="534" w:type="pct"/>
            <w:vAlign w:val="center"/>
          </w:tcPr>
          <w:p w14:paraId="2F4DBB04" w14:textId="77777777" w:rsidR="00D9624C" w:rsidRPr="005540DA" w:rsidRDefault="00D9624C" w:rsidP="005540DA">
            <w:pPr>
              <w:suppressAutoHyphens/>
              <w:spacing w:after="120" w:line="276" w:lineRule="auto"/>
              <w:jc w:val="center"/>
              <w:rPr>
                <w:rFonts w:eastAsia="SimSun"/>
                <w:lang w:eastAsia="zh-CN"/>
              </w:rPr>
            </w:pPr>
          </w:p>
        </w:tc>
        <w:tc>
          <w:tcPr>
            <w:tcW w:w="351" w:type="pct"/>
            <w:vAlign w:val="center"/>
          </w:tcPr>
          <w:p w14:paraId="540C61C4" w14:textId="77777777" w:rsidR="00D9624C" w:rsidRPr="005540DA" w:rsidRDefault="00D9624C" w:rsidP="005540DA">
            <w:pPr>
              <w:suppressAutoHyphens/>
              <w:spacing w:after="120" w:line="276" w:lineRule="auto"/>
              <w:jc w:val="center"/>
              <w:rPr>
                <w:rFonts w:eastAsia="SimSun"/>
                <w:lang w:eastAsia="zh-CN"/>
              </w:rPr>
            </w:pPr>
          </w:p>
        </w:tc>
        <w:tc>
          <w:tcPr>
            <w:tcW w:w="637" w:type="pct"/>
            <w:vAlign w:val="center"/>
          </w:tcPr>
          <w:p w14:paraId="7A0F89D2"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3FC70687" w14:textId="77777777" w:rsidTr="003E3250">
        <w:trPr>
          <w:trHeight w:val="262"/>
        </w:trPr>
        <w:tc>
          <w:tcPr>
            <w:tcW w:w="286" w:type="pct"/>
            <w:vAlign w:val="center"/>
          </w:tcPr>
          <w:p w14:paraId="17F08DCC" w14:textId="77777777" w:rsidR="00D9624C" w:rsidRPr="005540DA" w:rsidRDefault="00D9624C" w:rsidP="005540DA">
            <w:pPr>
              <w:widowControl/>
              <w:suppressAutoHyphens/>
              <w:autoSpaceDE/>
              <w:autoSpaceDN/>
              <w:spacing w:line="276" w:lineRule="auto"/>
              <w:contextualSpacing/>
              <w:rPr>
                <w:rFonts w:eastAsia="SimSun"/>
                <w:lang w:eastAsia="zh-CN"/>
              </w:rPr>
            </w:pPr>
          </w:p>
        </w:tc>
        <w:tc>
          <w:tcPr>
            <w:tcW w:w="1318" w:type="pct"/>
            <w:vAlign w:val="center"/>
          </w:tcPr>
          <w:p w14:paraId="027C9717" w14:textId="77777777" w:rsidR="00D9624C" w:rsidRPr="005540DA" w:rsidRDefault="00D9624C" w:rsidP="005540DA">
            <w:pPr>
              <w:suppressAutoHyphens/>
              <w:spacing w:after="120" w:line="276" w:lineRule="auto"/>
              <w:jc w:val="both"/>
              <w:rPr>
                <w:rFonts w:eastAsia="SimSun"/>
                <w:lang w:eastAsia="zh-CN"/>
              </w:rPr>
            </w:pPr>
          </w:p>
        </w:tc>
        <w:tc>
          <w:tcPr>
            <w:tcW w:w="639" w:type="pct"/>
            <w:vAlign w:val="center"/>
          </w:tcPr>
          <w:p w14:paraId="00BD07E1" w14:textId="77777777" w:rsidR="00D9624C" w:rsidRPr="005540DA" w:rsidRDefault="00D9624C" w:rsidP="005540DA">
            <w:pPr>
              <w:suppressAutoHyphens/>
              <w:spacing w:after="120" w:line="276" w:lineRule="auto"/>
              <w:jc w:val="center"/>
              <w:rPr>
                <w:rFonts w:eastAsia="SimSun"/>
                <w:lang w:eastAsia="zh-CN"/>
              </w:rPr>
            </w:pPr>
          </w:p>
        </w:tc>
        <w:tc>
          <w:tcPr>
            <w:tcW w:w="684" w:type="pct"/>
          </w:tcPr>
          <w:p w14:paraId="6EE3F0E5" w14:textId="77777777" w:rsidR="00D9624C" w:rsidRPr="005540DA" w:rsidRDefault="00D9624C" w:rsidP="005540DA">
            <w:pPr>
              <w:suppressAutoHyphens/>
              <w:spacing w:after="120" w:line="276" w:lineRule="auto"/>
              <w:jc w:val="center"/>
              <w:rPr>
                <w:rFonts w:eastAsia="SimSun"/>
                <w:lang w:eastAsia="zh-CN"/>
              </w:rPr>
            </w:pPr>
          </w:p>
        </w:tc>
        <w:tc>
          <w:tcPr>
            <w:tcW w:w="551" w:type="pct"/>
            <w:vAlign w:val="center"/>
          </w:tcPr>
          <w:p w14:paraId="399D6DD5" w14:textId="77777777" w:rsidR="00D9624C" w:rsidRPr="005540DA" w:rsidRDefault="00D9624C" w:rsidP="005540DA">
            <w:pPr>
              <w:suppressAutoHyphens/>
              <w:spacing w:after="120" w:line="276" w:lineRule="auto"/>
              <w:jc w:val="center"/>
              <w:rPr>
                <w:rFonts w:eastAsia="SimSun"/>
                <w:lang w:eastAsia="zh-CN"/>
              </w:rPr>
            </w:pPr>
          </w:p>
        </w:tc>
        <w:tc>
          <w:tcPr>
            <w:tcW w:w="534" w:type="pct"/>
            <w:vAlign w:val="center"/>
          </w:tcPr>
          <w:p w14:paraId="678B59B8" w14:textId="77777777" w:rsidR="00D9624C" w:rsidRPr="005540DA" w:rsidRDefault="00D9624C" w:rsidP="005540DA">
            <w:pPr>
              <w:suppressAutoHyphens/>
              <w:spacing w:after="120" w:line="276" w:lineRule="auto"/>
              <w:jc w:val="center"/>
              <w:rPr>
                <w:rFonts w:eastAsia="SimSun"/>
                <w:lang w:eastAsia="zh-CN"/>
              </w:rPr>
            </w:pPr>
          </w:p>
        </w:tc>
        <w:tc>
          <w:tcPr>
            <w:tcW w:w="351" w:type="pct"/>
            <w:vAlign w:val="center"/>
          </w:tcPr>
          <w:p w14:paraId="67FDE3C6" w14:textId="77777777" w:rsidR="00D9624C" w:rsidRPr="005540DA" w:rsidRDefault="00D9624C" w:rsidP="005540DA">
            <w:pPr>
              <w:suppressAutoHyphens/>
              <w:spacing w:after="120" w:line="276" w:lineRule="auto"/>
              <w:jc w:val="center"/>
              <w:rPr>
                <w:rFonts w:eastAsia="SimSun"/>
                <w:lang w:eastAsia="zh-CN"/>
              </w:rPr>
            </w:pPr>
          </w:p>
        </w:tc>
        <w:tc>
          <w:tcPr>
            <w:tcW w:w="637" w:type="pct"/>
            <w:vAlign w:val="center"/>
          </w:tcPr>
          <w:p w14:paraId="12180D68"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5074F9C8" w14:textId="77777777" w:rsidTr="003E3250">
        <w:trPr>
          <w:trHeight w:val="262"/>
        </w:trPr>
        <w:tc>
          <w:tcPr>
            <w:tcW w:w="286" w:type="pct"/>
            <w:tcBorders>
              <w:bottom w:val="single" w:sz="4" w:space="0" w:color="auto"/>
            </w:tcBorders>
            <w:vAlign w:val="center"/>
          </w:tcPr>
          <w:p w14:paraId="51524847" w14:textId="77777777" w:rsidR="00D9624C" w:rsidRPr="005540DA" w:rsidRDefault="00D9624C" w:rsidP="005540DA">
            <w:pPr>
              <w:suppressAutoHyphens/>
              <w:spacing w:after="120" w:line="276" w:lineRule="auto"/>
              <w:jc w:val="center"/>
              <w:rPr>
                <w:rFonts w:eastAsia="SimSun"/>
                <w:lang w:val="en-GB" w:eastAsia="zh-CN"/>
              </w:rPr>
            </w:pPr>
          </w:p>
        </w:tc>
        <w:tc>
          <w:tcPr>
            <w:tcW w:w="1318" w:type="pct"/>
            <w:tcBorders>
              <w:bottom w:val="single" w:sz="4" w:space="0" w:color="auto"/>
            </w:tcBorders>
            <w:vAlign w:val="center"/>
          </w:tcPr>
          <w:p w14:paraId="5CABA076" w14:textId="77777777" w:rsidR="00D9624C" w:rsidRPr="005540DA" w:rsidRDefault="00D9624C" w:rsidP="005540DA">
            <w:pPr>
              <w:suppressAutoHyphens/>
              <w:spacing w:after="120" w:line="276" w:lineRule="auto"/>
              <w:jc w:val="both"/>
              <w:rPr>
                <w:rFonts w:eastAsia="SimSun"/>
                <w:lang w:val="en-GB" w:eastAsia="zh-CN"/>
              </w:rPr>
            </w:pPr>
          </w:p>
        </w:tc>
        <w:tc>
          <w:tcPr>
            <w:tcW w:w="639" w:type="pct"/>
            <w:tcBorders>
              <w:bottom w:val="single" w:sz="4" w:space="0" w:color="auto"/>
            </w:tcBorders>
            <w:vAlign w:val="center"/>
          </w:tcPr>
          <w:p w14:paraId="3F37B272" w14:textId="77777777" w:rsidR="00D9624C" w:rsidRPr="005540DA" w:rsidRDefault="00D9624C" w:rsidP="005540DA">
            <w:pPr>
              <w:suppressAutoHyphens/>
              <w:spacing w:after="120" w:line="276" w:lineRule="auto"/>
              <w:jc w:val="center"/>
              <w:rPr>
                <w:rFonts w:eastAsia="SimSun"/>
                <w:lang w:val="en-GB" w:eastAsia="zh-CN"/>
              </w:rPr>
            </w:pPr>
          </w:p>
        </w:tc>
        <w:tc>
          <w:tcPr>
            <w:tcW w:w="684" w:type="pct"/>
            <w:tcBorders>
              <w:bottom w:val="single" w:sz="4" w:space="0" w:color="auto"/>
            </w:tcBorders>
          </w:tcPr>
          <w:p w14:paraId="56C5A89D" w14:textId="77777777" w:rsidR="00D9624C" w:rsidRPr="005540DA" w:rsidRDefault="00D9624C" w:rsidP="005540DA">
            <w:pPr>
              <w:suppressAutoHyphens/>
              <w:spacing w:after="120" w:line="276" w:lineRule="auto"/>
              <w:jc w:val="center"/>
              <w:rPr>
                <w:rFonts w:eastAsia="SimSun"/>
                <w:lang w:val="en-GB" w:eastAsia="zh-CN"/>
              </w:rPr>
            </w:pPr>
          </w:p>
        </w:tc>
        <w:tc>
          <w:tcPr>
            <w:tcW w:w="551" w:type="pct"/>
            <w:tcBorders>
              <w:bottom w:val="single" w:sz="4" w:space="0" w:color="auto"/>
            </w:tcBorders>
            <w:vAlign w:val="center"/>
          </w:tcPr>
          <w:p w14:paraId="77E269C5" w14:textId="77777777" w:rsidR="00D9624C" w:rsidRPr="005540DA" w:rsidRDefault="00D9624C" w:rsidP="005540DA">
            <w:pPr>
              <w:suppressAutoHyphens/>
              <w:spacing w:after="120" w:line="276" w:lineRule="auto"/>
              <w:jc w:val="center"/>
              <w:rPr>
                <w:rFonts w:eastAsia="SimSun"/>
                <w:lang w:val="en-GB" w:eastAsia="zh-CN"/>
              </w:rPr>
            </w:pPr>
          </w:p>
        </w:tc>
        <w:tc>
          <w:tcPr>
            <w:tcW w:w="534" w:type="pct"/>
            <w:tcBorders>
              <w:bottom w:val="single" w:sz="4" w:space="0" w:color="auto"/>
            </w:tcBorders>
            <w:vAlign w:val="center"/>
          </w:tcPr>
          <w:p w14:paraId="4400A97F" w14:textId="77777777" w:rsidR="00D9624C" w:rsidRPr="005540DA" w:rsidRDefault="00D9624C" w:rsidP="005540DA">
            <w:pPr>
              <w:suppressAutoHyphens/>
              <w:spacing w:after="120" w:line="276" w:lineRule="auto"/>
              <w:jc w:val="center"/>
              <w:rPr>
                <w:rFonts w:eastAsia="SimSun"/>
                <w:lang w:val="en-GB" w:eastAsia="zh-CN"/>
              </w:rPr>
            </w:pPr>
          </w:p>
        </w:tc>
        <w:tc>
          <w:tcPr>
            <w:tcW w:w="351" w:type="pct"/>
            <w:tcBorders>
              <w:bottom w:val="single" w:sz="4" w:space="0" w:color="auto"/>
            </w:tcBorders>
            <w:vAlign w:val="center"/>
          </w:tcPr>
          <w:p w14:paraId="68733B96" w14:textId="77777777" w:rsidR="00D9624C" w:rsidRPr="005540DA" w:rsidRDefault="00D9624C" w:rsidP="005540DA">
            <w:pPr>
              <w:suppressAutoHyphens/>
              <w:spacing w:after="120" w:line="276" w:lineRule="auto"/>
              <w:jc w:val="center"/>
              <w:rPr>
                <w:rFonts w:eastAsia="SimSun"/>
                <w:lang w:val="en-GB" w:eastAsia="zh-CN"/>
              </w:rPr>
            </w:pPr>
          </w:p>
        </w:tc>
        <w:tc>
          <w:tcPr>
            <w:tcW w:w="637" w:type="pct"/>
            <w:tcBorders>
              <w:bottom w:val="single" w:sz="4" w:space="0" w:color="auto"/>
            </w:tcBorders>
            <w:vAlign w:val="center"/>
          </w:tcPr>
          <w:p w14:paraId="27C1CA27"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378A2CA5" w14:textId="77777777" w:rsidTr="003E3250">
        <w:trPr>
          <w:trHeight w:val="262"/>
        </w:trPr>
        <w:tc>
          <w:tcPr>
            <w:tcW w:w="1604" w:type="pct"/>
            <w:gridSpan w:val="2"/>
            <w:tcBorders>
              <w:top w:val="single" w:sz="4" w:space="0" w:color="auto"/>
              <w:left w:val="nil"/>
              <w:bottom w:val="nil"/>
              <w:right w:val="single" w:sz="4" w:space="0" w:color="auto"/>
            </w:tcBorders>
            <w:vAlign w:val="center"/>
          </w:tcPr>
          <w:p w14:paraId="329F4FAA" w14:textId="77777777" w:rsidR="00D9624C" w:rsidRPr="005540DA" w:rsidRDefault="00D9624C" w:rsidP="005540DA">
            <w:pPr>
              <w:suppressAutoHyphens/>
              <w:spacing w:after="120" w:line="276" w:lineRule="auto"/>
              <w:jc w:val="right"/>
              <w:rPr>
                <w:rFonts w:eastAsia="SimSun"/>
                <w:lang w:val="en-GB" w:eastAsia="zh-CN"/>
              </w:rPr>
            </w:pPr>
            <w:r w:rsidRPr="005540DA">
              <w:rPr>
                <w:rFonts w:eastAsia="SimSun"/>
                <w:b/>
                <w:lang w:val="en-GB" w:eastAsia="zh-CN"/>
              </w:rPr>
              <w:t>ΣΥΝΟΛΟ</w:t>
            </w:r>
          </w:p>
        </w:tc>
        <w:tc>
          <w:tcPr>
            <w:tcW w:w="639" w:type="pct"/>
            <w:tcBorders>
              <w:top w:val="single" w:sz="4" w:space="0" w:color="auto"/>
              <w:left w:val="single" w:sz="4" w:space="0" w:color="auto"/>
            </w:tcBorders>
            <w:shd w:val="clear" w:color="auto" w:fill="E0E0E0"/>
            <w:vAlign w:val="center"/>
          </w:tcPr>
          <w:p w14:paraId="24BFF6B7" w14:textId="77777777" w:rsidR="00D9624C" w:rsidRPr="005540DA" w:rsidRDefault="00D9624C" w:rsidP="005540DA">
            <w:pPr>
              <w:suppressAutoHyphens/>
              <w:spacing w:after="120" w:line="276" w:lineRule="auto"/>
              <w:jc w:val="center"/>
              <w:rPr>
                <w:rFonts w:eastAsia="SimSun"/>
                <w:lang w:val="en-GB" w:eastAsia="zh-CN"/>
              </w:rPr>
            </w:pPr>
          </w:p>
        </w:tc>
        <w:tc>
          <w:tcPr>
            <w:tcW w:w="684" w:type="pct"/>
            <w:tcBorders>
              <w:top w:val="single" w:sz="4" w:space="0" w:color="auto"/>
            </w:tcBorders>
            <w:shd w:val="clear" w:color="auto" w:fill="E7E6E6"/>
          </w:tcPr>
          <w:p w14:paraId="736888AB" w14:textId="77777777" w:rsidR="00D9624C" w:rsidRPr="005540DA" w:rsidRDefault="00D9624C" w:rsidP="005540DA">
            <w:pPr>
              <w:suppressAutoHyphens/>
              <w:spacing w:after="120" w:line="276" w:lineRule="auto"/>
              <w:jc w:val="center"/>
              <w:rPr>
                <w:rFonts w:eastAsia="SimSun"/>
                <w:lang w:val="en-GB" w:eastAsia="zh-CN"/>
              </w:rPr>
            </w:pPr>
          </w:p>
        </w:tc>
        <w:tc>
          <w:tcPr>
            <w:tcW w:w="551" w:type="pct"/>
            <w:tcBorders>
              <w:top w:val="single" w:sz="4" w:space="0" w:color="auto"/>
            </w:tcBorders>
            <w:shd w:val="clear" w:color="auto" w:fill="595959"/>
            <w:vAlign w:val="center"/>
          </w:tcPr>
          <w:p w14:paraId="0C4FFF30" w14:textId="77777777" w:rsidR="00D9624C" w:rsidRPr="005540DA" w:rsidRDefault="00D9624C" w:rsidP="005540DA">
            <w:pPr>
              <w:suppressAutoHyphens/>
              <w:spacing w:after="120" w:line="276" w:lineRule="auto"/>
              <w:jc w:val="center"/>
              <w:rPr>
                <w:rFonts w:eastAsia="SimSun"/>
                <w:lang w:val="en-GB" w:eastAsia="zh-CN"/>
              </w:rPr>
            </w:pPr>
          </w:p>
        </w:tc>
        <w:tc>
          <w:tcPr>
            <w:tcW w:w="534" w:type="pct"/>
            <w:tcBorders>
              <w:top w:val="single" w:sz="4" w:space="0" w:color="auto"/>
            </w:tcBorders>
            <w:shd w:val="clear" w:color="auto" w:fill="E0E0E0"/>
            <w:vAlign w:val="center"/>
          </w:tcPr>
          <w:p w14:paraId="73FD79AD" w14:textId="77777777" w:rsidR="00D9624C" w:rsidRPr="005540DA" w:rsidRDefault="00D9624C" w:rsidP="005540DA">
            <w:pPr>
              <w:suppressAutoHyphens/>
              <w:spacing w:after="120" w:line="276" w:lineRule="auto"/>
              <w:jc w:val="center"/>
              <w:rPr>
                <w:rFonts w:eastAsia="SimSun"/>
                <w:lang w:val="en-GB" w:eastAsia="zh-CN"/>
              </w:rPr>
            </w:pPr>
          </w:p>
        </w:tc>
        <w:tc>
          <w:tcPr>
            <w:tcW w:w="351" w:type="pct"/>
            <w:tcBorders>
              <w:top w:val="single" w:sz="4" w:space="0" w:color="auto"/>
            </w:tcBorders>
            <w:shd w:val="clear" w:color="auto" w:fill="E0E0E0"/>
            <w:vAlign w:val="center"/>
          </w:tcPr>
          <w:p w14:paraId="5E31C640" w14:textId="77777777" w:rsidR="00D9624C" w:rsidRPr="005540DA" w:rsidRDefault="00D9624C" w:rsidP="005540DA">
            <w:pPr>
              <w:suppressAutoHyphens/>
              <w:spacing w:after="120" w:line="276" w:lineRule="auto"/>
              <w:jc w:val="center"/>
              <w:rPr>
                <w:rFonts w:eastAsia="SimSun"/>
                <w:lang w:val="en-GB" w:eastAsia="zh-CN"/>
              </w:rPr>
            </w:pPr>
          </w:p>
        </w:tc>
        <w:tc>
          <w:tcPr>
            <w:tcW w:w="637" w:type="pct"/>
            <w:tcBorders>
              <w:top w:val="single" w:sz="4" w:space="0" w:color="auto"/>
            </w:tcBorders>
            <w:shd w:val="clear" w:color="auto" w:fill="E0E0E0"/>
            <w:vAlign w:val="center"/>
          </w:tcPr>
          <w:p w14:paraId="368F6E60" w14:textId="77777777" w:rsidR="00D9624C" w:rsidRPr="005540DA" w:rsidRDefault="00D9624C" w:rsidP="005540DA">
            <w:pPr>
              <w:suppressAutoHyphens/>
              <w:spacing w:after="120" w:line="276" w:lineRule="auto"/>
              <w:jc w:val="center"/>
              <w:rPr>
                <w:rFonts w:eastAsia="SimSun"/>
                <w:lang w:val="en-GB" w:eastAsia="zh-CN"/>
              </w:rPr>
            </w:pPr>
          </w:p>
        </w:tc>
      </w:tr>
    </w:tbl>
    <w:p w14:paraId="4ADF92A1" w14:textId="77777777" w:rsidR="00D9624C" w:rsidRPr="005540DA" w:rsidRDefault="00D9624C" w:rsidP="005540DA">
      <w:pPr>
        <w:suppressAutoHyphens/>
        <w:spacing w:after="120" w:line="276" w:lineRule="auto"/>
        <w:jc w:val="both"/>
        <w:rPr>
          <w:rFonts w:eastAsia="SimSun"/>
          <w:lang w:val="en-GB" w:eastAsia="zh-CN"/>
        </w:rPr>
      </w:pPr>
      <w:bookmarkStart w:id="52" w:name="_Ref506981555"/>
      <w:bookmarkStart w:id="53" w:name="_Toc96355568"/>
    </w:p>
    <w:p w14:paraId="7E08F869" w14:textId="77777777" w:rsidR="00D9624C" w:rsidRPr="005540DA" w:rsidRDefault="00D9624C" w:rsidP="005540DA">
      <w:pPr>
        <w:suppressAutoHyphens/>
        <w:spacing w:after="120" w:line="276" w:lineRule="auto"/>
        <w:jc w:val="both"/>
        <w:rPr>
          <w:rFonts w:eastAsia="SimSun"/>
          <w:lang w:val="en-GB" w:eastAsia="zh-CN"/>
        </w:rPr>
      </w:pPr>
    </w:p>
    <w:p w14:paraId="392ED0C0" w14:textId="77777777" w:rsidR="00D9624C" w:rsidRPr="005540DA" w:rsidRDefault="00D9624C" w:rsidP="005540DA">
      <w:pPr>
        <w:spacing w:line="276" w:lineRule="auto"/>
        <w:rPr>
          <w:b/>
          <w:bCs/>
          <w:lang w:eastAsia="zh-CN"/>
        </w:rPr>
      </w:pPr>
      <w:bookmarkStart w:id="54" w:name="_Toc106193455"/>
      <w:r w:rsidRPr="005540DA">
        <w:rPr>
          <w:b/>
          <w:bCs/>
          <w:lang w:eastAsia="zh-CN"/>
        </w:rPr>
        <w:t>Πίνακας 4. Άλλες Δαπάνες</w:t>
      </w:r>
      <w:bookmarkEnd w:id="52"/>
      <w:bookmarkEnd w:id="53"/>
      <w:bookmarkEnd w:id="54"/>
      <w:r w:rsidRPr="005540DA">
        <w:rPr>
          <w:b/>
          <w:bCs/>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3784"/>
        <w:gridCol w:w="1336"/>
        <w:gridCol w:w="1398"/>
        <w:gridCol w:w="1266"/>
        <w:gridCol w:w="1412"/>
        <w:gridCol w:w="1541"/>
      </w:tblGrid>
      <w:tr w:rsidR="00D9624C" w:rsidRPr="005540DA" w14:paraId="298568EB" w14:textId="77777777" w:rsidTr="003E3250">
        <w:trPr>
          <w:cantSplit/>
        </w:trPr>
        <w:tc>
          <w:tcPr>
            <w:tcW w:w="292" w:type="pct"/>
            <w:vMerge w:val="restart"/>
            <w:shd w:val="clear" w:color="auto" w:fill="E6E6E6"/>
            <w:vAlign w:val="center"/>
          </w:tcPr>
          <w:p w14:paraId="540B3249"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Α/Α</w:t>
            </w:r>
          </w:p>
        </w:tc>
        <w:tc>
          <w:tcPr>
            <w:tcW w:w="1692" w:type="pct"/>
            <w:vMerge w:val="restart"/>
            <w:shd w:val="clear" w:color="auto" w:fill="E6E6E6"/>
            <w:vAlign w:val="center"/>
          </w:tcPr>
          <w:p w14:paraId="4C9500DF"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ΠΕΡΙΓΡΑΦΗ</w:t>
            </w:r>
          </w:p>
        </w:tc>
        <w:tc>
          <w:tcPr>
            <w:tcW w:w="445" w:type="pct"/>
            <w:vMerge w:val="restart"/>
            <w:shd w:val="clear" w:color="auto" w:fill="E6E6E6"/>
            <w:vAlign w:val="center"/>
          </w:tcPr>
          <w:p w14:paraId="0B4F4980"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ΠΟΣΟΤΗΤΑ</w:t>
            </w:r>
          </w:p>
        </w:tc>
        <w:tc>
          <w:tcPr>
            <w:tcW w:w="1222" w:type="pct"/>
            <w:gridSpan w:val="2"/>
            <w:shd w:val="clear" w:color="auto" w:fill="E6E6E6"/>
            <w:vAlign w:val="center"/>
          </w:tcPr>
          <w:p w14:paraId="7BC368D8"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ΑΞΙΑ ΧΩΡΙΣ ΦΠΑ [€]</w:t>
            </w:r>
          </w:p>
        </w:tc>
        <w:tc>
          <w:tcPr>
            <w:tcW w:w="646" w:type="pct"/>
            <w:vMerge w:val="restart"/>
            <w:shd w:val="clear" w:color="auto" w:fill="E6E6E6"/>
            <w:vAlign w:val="center"/>
          </w:tcPr>
          <w:p w14:paraId="129A3343"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ΦΠΑ [€]</w:t>
            </w:r>
          </w:p>
        </w:tc>
        <w:tc>
          <w:tcPr>
            <w:tcW w:w="703" w:type="pct"/>
            <w:vMerge w:val="restart"/>
            <w:shd w:val="clear" w:color="auto" w:fill="E6E6E6"/>
            <w:vAlign w:val="center"/>
          </w:tcPr>
          <w:p w14:paraId="40AD5081"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 xml:space="preserve">ΣΥΝΟΛΙΚΗ ΑΞΙΑ </w:t>
            </w:r>
          </w:p>
          <w:p w14:paraId="53F6436C"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ΜΕ ΦΠΑ [€]</w:t>
            </w:r>
          </w:p>
        </w:tc>
      </w:tr>
      <w:tr w:rsidR="00D9624C" w:rsidRPr="005540DA" w14:paraId="516807D4" w14:textId="77777777" w:rsidTr="003E3250">
        <w:trPr>
          <w:cantSplit/>
        </w:trPr>
        <w:tc>
          <w:tcPr>
            <w:tcW w:w="292" w:type="pct"/>
            <w:vMerge/>
            <w:shd w:val="clear" w:color="auto" w:fill="E6E6E6"/>
            <w:vAlign w:val="center"/>
          </w:tcPr>
          <w:p w14:paraId="7E16BB4F" w14:textId="77777777" w:rsidR="00D9624C" w:rsidRPr="005540DA" w:rsidRDefault="00D9624C" w:rsidP="005540DA">
            <w:pPr>
              <w:suppressAutoHyphens/>
              <w:spacing w:after="120" w:line="276" w:lineRule="auto"/>
              <w:jc w:val="center"/>
              <w:rPr>
                <w:rFonts w:eastAsia="SimSun"/>
                <w:lang w:val="en-GB" w:eastAsia="zh-CN"/>
              </w:rPr>
            </w:pPr>
          </w:p>
        </w:tc>
        <w:tc>
          <w:tcPr>
            <w:tcW w:w="1692" w:type="pct"/>
            <w:vMerge/>
            <w:shd w:val="clear" w:color="auto" w:fill="E6E6E6"/>
            <w:vAlign w:val="center"/>
          </w:tcPr>
          <w:p w14:paraId="491CD1E4" w14:textId="77777777" w:rsidR="00D9624C" w:rsidRPr="005540DA" w:rsidRDefault="00D9624C" w:rsidP="005540DA">
            <w:pPr>
              <w:suppressAutoHyphens/>
              <w:spacing w:after="120" w:line="276" w:lineRule="auto"/>
              <w:jc w:val="center"/>
              <w:rPr>
                <w:rFonts w:eastAsia="SimSun"/>
                <w:lang w:val="en-GB" w:eastAsia="zh-CN"/>
              </w:rPr>
            </w:pPr>
          </w:p>
        </w:tc>
        <w:tc>
          <w:tcPr>
            <w:tcW w:w="445" w:type="pct"/>
            <w:vMerge/>
            <w:shd w:val="clear" w:color="auto" w:fill="E6E6E6"/>
            <w:vAlign w:val="center"/>
          </w:tcPr>
          <w:p w14:paraId="71ACEBF8" w14:textId="77777777" w:rsidR="00D9624C" w:rsidRPr="005540DA" w:rsidRDefault="00D9624C" w:rsidP="005540DA">
            <w:pPr>
              <w:suppressAutoHyphens/>
              <w:spacing w:after="120" w:line="276" w:lineRule="auto"/>
              <w:jc w:val="center"/>
              <w:rPr>
                <w:rFonts w:eastAsia="SimSun"/>
                <w:lang w:val="en-GB" w:eastAsia="zh-CN"/>
              </w:rPr>
            </w:pPr>
          </w:p>
        </w:tc>
        <w:tc>
          <w:tcPr>
            <w:tcW w:w="640" w:type="pct"/>
            <w:shd w:val="clear" w:color="auto" w:fill="E6E6E6"/>
            <w:vAlign w:val="center"/>
          </w:tcPr>
          <w:p w14:paraId="11E588A0"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ΤΙΜΗ ΜΟΝΑΔΑΣ</w:t>
            </w:r>
          </w:p>
        </w:tc>
        <w:tc>
          <w:tcPr>
            <w:tcW w:w="582" w:type="pct"/>
            <w:shd w:val="clear" w:color="auto" w:fill="E6E6E6"/>
          </w:tcPr>
          <w:p w14:paraId="2DB71B99"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ΣΥΝΟΛΟ</w:t>
            </w:r>
          </w:p>
        </w:tc>
        <w:tc>
          <w:tcPr>
            <w:tcW w:w="646" w:type="pct"/>
            <w:vMerge/>
            <w:shd w:val="clear" w:color="auto" w:fill="E6E6E6"/>
            <w:vAlign w:val="center"/>
          </w:tcPr>
          <w:p w14:paraId="64AA7C45" w14:textId="77777777" w:rsidR="00D9624C" w:rsidRPr="005540DA" w:rsidRDefault="00D9624C" w:rsidP="005540DA">
            <w:pPr>
              <w:suppressAutoHyphens/>
              <w:spacing w:after="120" w:line="276" w:lineRule="auto"/>
              <w:jc w:val="center"/>
              <w:rPr>
                <w:rFonts w:eastAsia="SimSun"/>
                <w:lang w:val="en-GB" w:eastAsia="zh-CN"/>
              </w:rPr>
            </w:pPr>
          </w:p>
        </w:tc>
        <w:tc>
          <w:tcPr>
            <w:tcW w:w="703" w:type="pct"/>
            <w:vMerge/>
            <w:shd w:val="clear" w:color="auto" w:fill="E6E6E6"/>
            <w:vAlign w:val="center"/>
          </w:tcPr>
          <w:p w14:paraId="7B6E4C0A"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2688E9BC" w14:textId="77777777" w:rsidTr="003E3250">
        <w:trPr>
          <w:trHeight w:val="284"/>
        </w:trPr>
        <w:tc>
          <w:tcPr>
            <w:tcW w:w="292" w:type="pct"/>
            <w:vAlign w:val="center"/>
          </w:tcPr>
          <w:p w14:paraId="1F0134F2" w14:textId="77777777" w:rsidR="00D9624C" w:rsidRPr="005540DA" w:rsidRDefault="00D9624C" w:rsidP="005540DA">
            <w:pPr>
              <w:suppressAutoHyphens/>
              <w:spacing w:after="120" w:line="276" w:lineRule="auto"/>
              <w:jc w:val="center"/>
              <w:rPr>
                <w:rFonts w:eastAsia="SimSun"/>
                <w:lang w:val="en-GB" w:eastAsia="zh-CN"/>
              </w:rPr>
            </w:pPr>
          </w:p>
        </w:tc>
        <w:tc>
          <w:tcPr>
            <w:tcW w:w="1692" w:type="pct"/>
            <w:vAlign w:val="center"/>
          </w:tcPr>
          <w:p w14:paraId="0C58F518" w14:textId="77777777" w:rsidR="00D9624C" w:rsidRPr="005540DA" w:rsidRDefault="00D9624C" w:rsidP="005540DA">
            <w:pPr>
              <w:suppressAutoHyphens/>
              <w:spacing w:after="120" w:line="276" w:lineRule="auto"/>
              <w:jc w:val="center"/>
              <w:rPr>
                <w:rFonts w:eastAsia="SimSun"/>
                <w:lang w:val="en-GB" w:eastAsia="zh-CN"/>
              </w:rPr>
            </w:pPr>
          </w:p>
        </w:tc>
        <w:tc>
          <w:tcPr>
            <w:tcW w:w="445" w:type="pct"/>
            <w:vAlign w:val="center"/>
          </w:tcPr>
          <w:p w14:paraId="4BBF50A4" w14:textId="77777777" w:rsidR="00D9624C" w:rsidRPr="005540DA" w:rsidRDefault="00D9624C" w:rsidP="005540DA">
            <w:pPr>
              <w:suppressAutoHyphens/>
              <w:spacing w:after="120" w:line="276" w:lineRule="auto"/>
              <w:jc w:val="center"/>
              <w:rPr>
                <w:rFonts w:eastAsia="SimSun"/>
                <w:lang w:val="en-GB" w:eastAsia="zh-CN"/>
              </w:rPr>
            </w:pPr>
          </w:p>
        </w:tc>
        <w:tc>
          <w:tcPr>
            <w:tcW w:w="640" w:type="pct"/>
            <w:vAlign w:val="center"/>
          </w:tcPr>
          <w:p w14:paraId="058582E4" w14:textId="77777777" w:rsidR="00D9624C" w:rsidRPr="005540DA" w:rsidRDefault="00D9624C" w:rsidP="005540DA">
            <w:pPr>
              <w:suppressAutoHyphens/>
              <w:spacing w:after="120" w:line="276" w:lineRule="auto"/>
              <w:jc w:val="center"/>
              <w:rPr>
                <w:rFonts w:eastAsia="SimSun"/>
                <w:lang w:val="en-GB" w:eastAsia="zh-CN"/>
              </w:rPr>
            </w:pPr>
          </w:p>
        </w:tc>
        <w:tc>
          <w:tcPr>
            <w:tcW w:w="582" w:type="pct"/>
            <w:vAlign w:val="center"/>
          </w:tcPr>
          <w:p w14:paraId="6DFB1A1A" w14:textId="77777777" w:rsidR="00D9624C" w:rsidRPr="005540DA" w:rsidRDefault="00D9624C" w:rsidP="005540DA">
            <w:pPr>
              <w:suppressAutoHyphens/>
              <w:spacing w:after="120" w:line="276" w:lineRule="auto"/>
              <w:jc w:val="center"/>
              <w:rPr>
                <w:rFonts w:eastAsia="SimSun"/>
                <w:lang w:val="en-GB" w:eastAsia="zh-CN"/>
              </w:rPr>
            </w:pPr>
          </w:p>
        </w:tc>
        <w:tc>
          <w:tcPr>
            <w:tcW w:w="646" w:type="pct"/>
            <w:vAlign w:val="center"/>
          </w:tcPr>
          <w:p w14:paraId="552536E7" w14:textId="77777777" w:rsidR="00D9624C" w:rsidRPr="005540DA" w:rsidRDefault="00D9624C" w:rsidP="005540DA">
            <w:pPr>
              <w:suppressAutoHyphens/>
              <w:spacing w:after="120" w:line="276" w:lineRule="auto"/>
              <w:jc w:val="center"/>
              <w:rPr>
                <w:rFonts w:eastAsia="SimSun"/>
                <w:lang w:val="en-GB" w:eastAsia="zh-CN"/>
              </w:rPr>
            </w:pPr>
          </w:p>
        </w:tc>
        <w:tc>
          <w:tcPr>
            <w:tcW w:w="703" w:type="pct"/>
            <w:vAlign w:val="center"/>
          </w:tcPr>
          <w:p w14:paraId="0FB825A5"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4CC77930" w14:textId="77777777" w:rsidTr="003E3250">
        <w:trPr>
          <w:trHeight w:val="284"/>
        </w:trPr>
        <w:tc>
          <w:tcPr>
            <w:tcW w:w="292" w:type="pct"/>
            <w:tcBorders>
              <w:bottom w:val="single" w:sz="4" w:space="0" w:color="auto"/>
            </w:tcBorders>
            <w:vAlign w:val="center"/>
          </w:tcPr>
          <w:p w14:paraId="6D7B8D03" w14:textId="77777777" w:rsidR="00D9624C" w:rsidRPr="005540DA" w:rsidRDefault="00D9624C" w:rsidP="005540DA">
            <w:pPr>
              <w:suppressAutoHyphens/>
              <w:spacing w:after="120" w:line="276" w:lineRule="auto"/>
              <w:jc w:val="center"/>
              <w:rPr>
                <w:rFonts w:eastAsia="SimSun"/>
                <w:lang w:val="en-GB" w:eastAsia="zh-CN"/>
              </w:rPr>
            </w:pPr>
          </w:p>
        </w:tc>
        <w:tc>
          <w:tcPr>
            <w:tcW w:w="1692" w:type="pct"/>
            <w:tcBorders>
              <w:bottom w:val="single" w:sz="4" w:space="0" w:color="auto"/>
            </w:tcBorders>
            <w:vAlign w:val="center"/>
          </w:tcPr>
          <w:p w14:paraId="37DDA360" w14:textId="77777777" w:rsidR="00D9624C" w:rsidRPr="005540DA" w:rsidRDefault="00D9624C" w:rsidP="005540DA">
            <w:pPr>
              <w:suppressAutoHyphens/>
              <w:spacing w:after="120" w:line="276" w:lineRule="auto"/>
              <w:jc w:val="center"/>
              <w:rPr>
                <w:rFonts w:eastAsia="SimSun"/>
                <w:lang w:val="en-GB" w:eastAsia="zh-CN"/>
              </w:rPr>
            </w:pPr>
          </w:p>
        </w:tc>
        <w:tc>
          <w:tcPr>
            <w:tcW w:w="445" w:type="pct"/>
            <w:tcBorders>
              <w:bottom w:val="single" w:sz="4" w:space="0" w:color="auto"/>
            </w:tcBorders>
            <w:vAlign w:val="center"/>
          </w:tcPr>
          <w:p w14:paraId="4CD17A4F" w14:textId="77777777" w:rsidR="00D9624C" w:rsidRPr="005540DA" w:rsidRDefault="00D9624C" w:rsidP="005540DA">
            <w:pPr>
              <w:suppressAutoHyphens/>
              <w:spacing w:after="120" w:line="276" w:lineRule="auto"/>
              <w:jc w:val="center"/>
              <w:outlineLvl w:val="0"/>
              <w:rPr>
                <w:rFonts w:eastAsia="SimSun"/>
                <w:lang w:val="en-GB" w:eastAsia="zh-CN"/>
              </w:rPr>
            </w:pPr>
          </w:p>
        </w:tc>
        <w:tc>
          <w:tcPr>
            <w:tcW w:w="640" w:type="pct"/>
            <w:tcBorders>
              <w:bottom w:val="single" w:sz="4" w:space="0" w:color="auto"/>
            </w:tcBorders>
            <w:vAlign w:val="center"/>
          </w:tcPr>
          <w:p w14:paraId="1B4DF9C6" w14:textId="77777777" w:rsidR="00D9624C" w:rsidRPr="005540DA" w:rsidRDefault="00D9624C" w:rsidP="005540DA">
            <w:pPr>
              <w:suppressAutoHyphens/>
              <w:spacing w:after="120" w:line="276" w:lineRule="auto"/>
              <w:jc w:val="center"/>
              <w:outlineLvl w:val="0"/>
              <w:rPr>
                <w:rFonts w:eastAsia="SimSun"/>
                <w:lang w:val="en-GB" w:eastAsia="zh-CN"/>
              </w:rPr>
            </w:pPr>
          </w:p>
        </w:tc>
        <w:tc>
          <w:tcPr>
            <w:tcW w:w="582" w:type="pct"/>
            <w:tcBorders>
              <w:bottom w:val="single" w:sz="4" w:space="0" w:color="auto"/>
            </w:tcBorders>
            <w:vAlign w:val="center"/>
          </w:tcPr>
          <w:p w14:paraId="1973E8F0" w14:textId="77777777" w:rsidR="00D9624C" w:rsidRPr="005540DA" w:rsidRDefault="00D9624C" w:rsidP="005540DA">
            <w:pPr>
              <w:suppressAutoHyphens/>
              <w:spacing w:after="120" w:line="276" w:lineRule="auto"/>
              <w:jc w:val="center"/>
              <w:rPr>
                <w:rFonts w:eastAsia="SimSun"/>
                <w:lang w:val="en-GB" w:eastAsia="zh-CN"/>
              </w:rPr>
            </w:pPr>
          </w:p>
        </w:tc>
        <w:tc>
          <w:tcPr>
            <w:tcW w:w="646" w:type="pct"/>
            <w:tcBorders>
              <w:bottom w:val="single" w:sz="4" w:space="0" w:color="auto"/>
            </w:tcBorders>
            <w:vAlign w:val="center"/>
          </w:tcPr>
          <w:p w14:paraId="0EBC0805" w14:textId="77777777" w:rsidR="00D9624C" w:rsidRPr="005540DA" w:rsidRDefault="00D9624C" w:rsidP="005540DA">
            <w:pPr>
              <w:suppressAutoHyphens/>
              <w:spacing w:after="120" w:line="276" w:lineRule="auto"/>
              <w:jc w:val="center"/>
              <w:rPr>
                <w:rFonts w:eastAsia="SimSun"/>
                <w:lang w:val="en-GB" w:eastAsia="zh-CN"/>
              </w:rPr>
            </w:pPr>
          </w:p>
        </w:tc>
        <w:tc>
          <w:tcPr>
            <w:tcW w:w="703" w:type="pct"/>
            <w:tcBorders>
              <w:bottom w:val="single" w:sz="4" w:space="0" w:color="auto"/>
            </w:tcBorders>
            <w:vAlign w:val="center"/>
          </w:tcPr>
          <w:p w14:paraId="5E8C7092"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0E2B4751" w14:textId="77777777" w:rsidTr="003E3250">
        <w:trPr>
          <w:trHeight w:val="284"/>
        </w:trPr>
        <w:tc>
          <w:tcPr>
            <w:tcW w:w="292" w:type="pct"/>
            <w:tcBorders>
              <w:bottom w:val="single" w:sz="4" w:space="0" w:color="auto"/>
            </w:tcBorders>
            <w:vAlign w:val="center"/>
          </w:tcPr>
          <w:p w14:paraId="1B8112B6" w14:textId="77777777" w:rsidR="00D9624C" w:rsidRPr="005540DA" w:rsidRDefault="00D9624C" w:rsidP="005540DA">
            <w:pPr>
              <w:suppressAutoHyphens/>
              <w:spacing w:after="120" w:line="276" w:lineRule="auto"/>
              <w:jc w:val="center"/>
              <w:rPr>
                <w:rFonts w:eastAsia="SimSun"/>
                <w:lang w:val="en-GB" w:eastAsia="zh-CN"/>
              </w:rPr>
            </w:pPr>
          </w:p>
        </w:tc>
        <w:tc>
          <w:tcPr>
            <w:tcW w:w="1692" w:type="pct"/>
            <w:tcBorders>
              <w:bottom w:val="single" w:sz="4" w:space="0" w:color="auto"/>
            </w:tcBorders>
            <w:vAlign w:val="center"/>
          </w:tcPr>
          <w:p w14:paraId="41B795A7" w14:textId="77777777" w:rsidR="00D9624C" w:rsidRPr="005540DA" w:rsidRDefault="00D9624C" w:rsidP="005540DA">
            <w:pPr>
              <w:suppressAutoHyphens/>
              <w:spacing w:after="120" w:line="276" w:lineRule="auto"/>
              <w:jc w:val="center"/>
              <w:rPr>
                <w:rFonts w:eastAsia="SimSun"/>
                <w:lang w:val="en-GB" w:eastAsia="zh-CN"/>
              </w:rPr>
            </w:pPr>
          </w:p>
        </w:tc>
        <w:tc>
          <w:tcPr>
            <w:tcW w:w="445" w:type="pct"/>
            <w:tcBorders>
              <w:bottom w:val="single" w:sz="4" w:space="0" w:color="auto"/>
            </w:tcBorders>
            <w:vAlign w:val="center"/>
          </w:tcPr>
          <w:p w14:paraId="3AF4F0B9" w14:textId="77777777" w:rsidR="00D9624C" w:rsidRPr="005540DA" w:rsidRDefault="00D9624C" w:rsidP="005540DA">
            <w:pPr>
              <w:suppressAutoHyphens/>
              <w:spacing w:after="120" w:line="276" w:lineRule="auto"/>
              <w:jc w:val="center"/>
              <w:rPr>
                <w:rFonts w:eastAsia="SimSun"/>
                <w:lang w:val="en-GB" w:eastAsia="zh-CN"/>
              </w:rPr>
            </w:pPr>
          </w:p>
        </w:tc>
        <w:tc>
          <w:tcPr>
            <w:tcW w:w="640" w:type="pct"/>
            <w:tcBorders>
              <w:bottom w:val="single" w:sz="4" w:space="0" w:color="auto"/>
            </w:tcBorders>
            <w:vAlign w:val="center"/>
          </w:tcPr>
          <w:p w14:paraId="61C3C6DE" w14:textId="77777777" w:rsidR="00D9624C" w:rsidRPr="005540DA" w:rsidRDefault="00D9624C" w:rsidP="005540DA">
            <w:pPr>
              <w:suppressAutoHyphens/>
              <w:spacing w:after="120" w:line="276" w:lineRule="auto"/>
              <w:jc w:val="center"/>
              <w:rPr>
                <w:rFonts w:eastAsia="SimSun"/>
                <w:lang w:val="en-GB" w:eastAsia="zh-CN"/>
              </w:rPr>
            </w:pPr>
          </w:p>
        </w:tc>
        <w:tc>
          <w:tcPr>
            <w:tcW w:w="582" w:type="pct"/>
            <w:tcBorders>
              <w:bottom w:val="single" w:sz="4" w:space="0" w:color="auto"/>
            </w:tcBorders>
            <w:vAlign w:val="center"/>
          </w:tcPr>
          <w:p w14:paraId="2EB10E70" w14:textId="77777777" w:rsidR="00D9624C" w:rsidRPr="005540DA" w:rsidRDefault="00D9624C" w:rsidP="005540DA">
            <w:pPr>
              <w:suppressAutoHyphens/>
              <w:spacing w:after="120" w:line="276" w:lineRule="auto"/>
              <w:jc w:val="center"/>
              <w:rPr>
                <w:rFonts w:eastAsia="SimSun"/>
                <w:lang w:val="en-GB" w:eastAsia="zh-CN"/>
              </w:rPr>
            </w:pPr>
          </w:p>
        </w:tc>
        <w:tc>
          <w:tcPr>
            <w:tcW w:w="646" w:type="pct"/>
            <w:tcBorders>
              <w:bottom w:val="single" w:sz="4" w:space="0" w:color="auto"/>
            </w:tcBorders>
            <w:vAlign w:val="center"/>
          </w:tcPr>
          <w:p w14:paraId="5983A5B8" w14:textId="77777777" w:rsidR="00D9624C" w:rsidRPr="005540DA" w:rsidRDefault="00D9624C" w:rsidP="005540DA">
            <w:pPr>
              <w:suppressAutoHyphens/>
              <w:spacing w:after="120" w:line="276" w:lineRule="auto"/>
              <w:jc w:val="center"/>
              <w:rPr>
                <w:rFonts w:eastAsia="SimSun"/>
                <w:lang w:val="en-GB" w:eastAsia="zh-CN"/>
              </w:rPr>
            </w:pPr>
          </w:p>
        </w:tc>
        <w:tc>
          <w:tcPr>
            <w:tcW w:w="703" w:type="pct"/>
            <w:tcBorders>
              <w:bottom w:val="single" w:sz="4" w:space="0" w:color="auto"/>
            </w:tcBorders>
            <w:vAlign w:val="center"/>
          </w:tcPr>
          <w:p w14:paraId="2A79652D"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21D16DC9" w14:textId="77777777" w:rsidTr="003E3250">
        <w:trPr>
          <w:trHeight w:val="284"/>
        </w:trPr>
        <w:tc>
          <w:tcPr>
            <w:tcW w:w="3069" w:type="pct"/>
            <w:gridSpan w:val="4"/>
            <w:tcBorders>
              <w:top w:val="single" w:sz="4" w:space="0" w:color="auto"/>
              <w:left w:val="nil"/>
              <w:bottom w:val="nil"/>
              <w:right w:val="single" w:sz="4" w:space="0" w:color="auto"/>
            </w:tcBorders>
            <w:vAlign w:val="center"/>
          </w:tcPr>
          <w:p w14:paraId="2D5BAB58" w14:textId="77777777" w:rsidR="00D9624C" w:rsidRPr="005540DA" w:rsidRDefault="00D9624C" w:rsidP="005540DA">
            <w:pPr>
              <w:suppressAutoHyphens/>
              <w:spacing w:after="120" w:line="276" w:lineRule="auto"/>
              <w:jc w:val="right"/>
              <w:rPr>
                <w:rFonts w:eastAsia="SimSun"/>
                <w:lang w:val="en-GB" w:eastAsia="zh-CN"/>
              </w:rPr>
            </w:pPr>
            <w:r w:rsidRPr="005540DA">
              <w:rPr>
                <w:rFonts w:eastAsia="SimSun"/>
                <w:b/>
                <w:lang w:val="en-GB" w:eastAsia="zh-CN"/>
              </w:rPr>
              <w:t>ΣΥΝΟΛΟ</w:t>
            </w:r>
          </w:p>
        </w:tc>
        <w:tc>
          <w:tcPr>
            <w:tcW w:w="582" w:type="pct"/>
            <w:tcBorders>
              <w:top w:val="single" w:sz="4" w:space="0" w:color="auto"/>
              <w:left w:val="single" w:sz="4" w:space="0" w:color="auto"/>
            </w:tcBorders>
            <w:shd w:val="clear" w:color="auto" w:fill="E0E0E0"/>
            <w:vAlign w:val="center"/>
          </w:tcPr>
          <w:p w14:paraId="30C91C4C" w14:textId="77777777" w:rsidR="00D9624C" w:rsidRPr="005540DA" w:rsidRDefault="00D9624C" w:rsidP="005540DA">
            <w:pPr>
              <w:suppressAutoHyphens/>
              <w:spacing w:after="120" w:line="276" w:lineRule="auto"/>
              <w:jc w:val="center"/>
              <w:rPr>
                <w:rFonts w:eastAsia="SimSun"/>
                <w:lang w:val="en-GB" w:eastAsia="zh-CN"/>
              </w:rPr>
            </w:pPr>
          </w:p>
        </w:tc>
        <w:tc>
          <w:tcPr>
            <w:tcW w:w="646" w:type="pct"/>
            <w:tcBorders>
              <w:top w:val="single" w:sz="4" w:space="0" w:color="auto"/>
            </w:tcBorders>
            <w:shd w:val="clear" w:color="auto" w:fill="E0E0E0"/>
            <w:vAlign w:val="center"/>
          </w:tcPr>
          <w:p w14:paraId="2E4F5478" w14:textId="77777777" w:rsidR="00D9624C" w:rsidRPr="005540DA" w:rsidRDefault="00D9624C" w:rsidP="005540DA">
            <w:pPr>
              <w:suppressAutoHyphens/>
              <w:spacing w:after="120" w:line="276" w:lineRule="auto"/>
              <w:jc w:val="center"/>
              <w:rPr>
                <w:rFonts w:eastAsia="SimSun"/>
                <w:lang w:val="en-GB" w:eastAsia="zh-CN"/>
              </w:rPr>
            </w:pPr>
          </w:p>
        </w:tc>
        <w:tc>
          <w:tcPr>
            <w:tcW w:w="703" w:type="pct"/>
            <w:tcBorders>
              <w:top w:val="single" w:sz="4" w:space="0" w:color="auto"/>
            </w:tcBorders>
            <w:shd w:val="clear" w:color="auto" w:fill="E0E0E0"/>
            <w:vAlign w:val="center"/>
          </w:tcPr>
          <w:p w14:paraId="346856A9" w14:textId="77777777" w:rsidR="00D9624C" w:rsidRPr="005540DA" w:rsidRDefault="00D9624C" w:rsidP="005540DA">
            <w:pPr>
              <w:suppressAutoHyphens/>
              <w:spacing w:after="120" w:line="276" w:lineRule="auto"/>
              <w:jc w:val="center"/>
              <w:rPr>
                <w:rFonts w:eastAsia="SimSun"/>
                <w:lang w:val="en-GB" w:eastAsia="zh-CN"/>
              </w:rPr>
            </w:pPr>
          </w:p>
        </w:tc>
      </w:tr>
    </w:tbl>
    <w:p w14:paraId="3DA1DABE" w14:textId="77777777" w:rsidR="00D9624C" w:rsidRPr="005540DA" w:rsidRDefault="00D9624C" w:rsidP="005540DA">
      <w:pPr>
        <w:spacing w:line="276" w:lineRule="auto"/>
        <w:rPr>
          <w:b/>
          <w:bCs/>
          <w:lang w:eastAsia="zh-CN"/>
        </w:rPr>
      </w:pPr>
      <w:bookmarkStart w:id="55" w:name="_Ref281862017"/>
      <w:bookmarkStart w:id="56" w:name="_Toc296503857"/>
      <w:bookmarkStart w:id="57" w:name="_Toc297727872"/>
      <w:bookmarkStart w:id="58" w:name="_Toc308006562"/>
      <w:bookmarkStart w:id="59" w:name="_Toc308007232"/>
      <w:bookmarkStart w:id="60" w:name="_Toc308177408"/>
      <w:bookmarkStart w:id="61" w:name="_Toc96355569"/>
      <w:bookmarkStart w:id="62" w:name="_Toc106193456"/>
      <w:r w:rsidRPr="005540DA">
        <w:rPr>
          <w:b/>
          <w:bCs/>
          <w:lang w:eastAsia="zh-CN"/>
        </w:rPr>
        <w:t>Συγκεντρωτικός Πίνακας Οικονομικής Προσφοράς Έργου</w:t>
      </w:r>
      <w:bookmarkEnd w:id="55"/>
      <w:bookmarkEnd w:id="56"/>
      <w:bookmarkEnd w:id="57"/>
      <w:bookmarkEnd w:id="58"/>
      <w:bookmarkEnd w:id="59"/>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4928"/>
        <w:gridCol w:w="1917"/>
        <w:gridCol w:w="1917"/>
        <w:gridCol w:w="1917"/>
      </w:tblGrid>
      <w:tr w:rsidR="00D9624C" w:rsidRPr="005540DA" w14:paraId="693D7FCD" w14:textId="77777777" w:rsidTr="003E3250">
        <w:trPr>
          <w:cantSplit/>
          <w:trHeight w:val="425"/>
        </w:trPr>
        <w:tc>
          <w:tcPr>
            <w:tcW w:w="293" w:type="pct"/>
            <w:vMerge w:val="restart"/>
            <w:shd w:val="clear" w:color="auto" w:fill="CCCCCC"/>
            <w:vAlign w:val="center"/>
          </w:tcPr>
          <w:p w14:paraId="0551791A"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Α/Α</w:t>
            </w:r>
          </w:p>
        </w:tc>
        <w:tc>
          <w:tcPr>
            <w:tcW w:w="2172" w:type="pct"/>
            <w:vMerge w:val="restart"/>
            <w:shd w:val="clear" w:color="auto" w:fill="CCCCCC"/>
            <w:vAlign w:val="center"/>
          </w:tcPr>
          <w:p w14:paraId="219F9843"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ΠΕΡΙΓΡΑΦΗ</w:t>
            </w:r>
          </w:p>
        </w:tc>
        <w:tc>
          <w:tcPr>
            <w:tcW w:w="845" w:type="pct"/>
            <w:vMerge w:val="restart"/>
            <w:shd w:val="clear" w:color="auto" w:fill="CCCCCC"/>
            <w:vAlign w:val="center"/>
          </w:tcPr>
          <w:p w14:paraId="02A11690"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 xml:space="preserve">ΣΥΝΟΛΙΚΗ ΑΞΙΑ ΕΡΓΟΥ </w:t>
            </w:r>
          </w:p>
          <w:p w14:paraId="78EB4C14"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ΧΩΡΙΣ ΦΠΑ [€]</w:t>
            </w:r>
          </w:p>
        </w:tc>
        <w:tc>
          <w:tcPr>
            <w:tcW w:w="845" w:type="pct"/>
            <w:vMerge w:val="restart"/>
            <w:shd w:val="clear" w:color="auto" w:fill="CCCCCC"/>
            <w:vAlign w:val="center"/>
          </w:tcPr>
          <w:p w14:paraId="75D29D31" w14:textId="77777777" w:rsidR="00D9624C" w:rsidRPr="005540DA" w:rsidRDefault="00D9624C" w:rsidP="005540DA">
            <w:pPr>
              <w:suppressAutoHyphens/>
              <w:spacing w:after="120" w:line="276" w:lineRule="auto"/>
              <w:jc w:val="center"/>
              <w:rPr>
                <w:rFonts w:eastAsia="SimSun"/>
                <w:lang w:val="en-GB" w:eastAsia="zh-CN"/>
              </w:rPr>
            </w:pPr>
            <w:r w:rsidRPr="005540DA">
              <w:rPr>
                <w:rFonts w:eastAsia="SimSun"/>
                <w:lang w:val="en-GB" w:eastAsia="zh-CN"/>
              </w:rPr>
              <w:t>ΦΠΑ [€]</w:t>
            </w:r>
          </w:p>
        </w:tc>
        <w:tc>
          <w:tcPr>
            <w:tcW w:w="845" w:type="pct"/>
            <w:vMerge w:val="restart"/>
            <w:shd w:val="clear" w:color="auto" w:fill="CCCCCC"/>
            <w:vAlign w:val="center"/>
          </w:tcPr>
          <w:p w14:paraId="2BE5505F"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ΣΥΝΟΛΙΚΗ ΑΞΙΑ ΕΡΓΟΥ</w:t>
            </w:r>
          </w:p>
          <w:p w14:paraId="174911D3" w14:textId="77777777" w:rsidR="00D9624C" w:rsidRPr="005540DA" w:rsidRDefault="00D9624C" w:rsidP="005540DA">
            <w:pPr>
              <w:suppressAutoHyphens/>
              <w:spacing w:after="120" w:line="276" w:lineRule="auto"/>
              <w:jc w:val="center"/>
              <w:rPr>
                <w:rFonts w:eastAsia="SimSun"/>
                <w:lang w:eastAsia="zh-CN"/>
              </w:rPr>
            </w:pPr>
            <w:r w:rsidRPr="005540DA">
              <w:rPr>
                <w:rFonts w:eastAsia="SimSun"/>
                <w:lang w:eastAsia="zh-CN"/>
              </w:rPr>
              <w:t>ΜΕ ΦΠΑ [€]</w:t>
            </w:r>
          </w:p>
        </w:tc>
      </w:tr>
      <w:tr w:rsidR="00D9624C" w:rsidRPr="005540DA" w14:paraId="1C97A444" w14:textId="77777777" w:rsidTr="003E3250">
        <w:trPr>
          <w:cantSplit/>
          <w:trHeight w:val="425"/>
        </w:trPr>
        <w:tc>
          <w:tcPr>
            <w:tcW w:w="293" w:type="pct"/>
            <w:vMerge/>
            <w:shd w:val="clear" w:color="auto" w:fill="CCCCCC"/>
            <w:vAlign w:val="center"/>
          </w:tcPr>
          <w:p w14:paraId="775CC57E" w14:textId="77777777" w:rsidR="00D9624C" w:rsidRPr="005540DA" w:rsidRDefault="00D9624C" w:rsidP="005540DA">
            <w:pPr>
              <w:suppressAutoHyphens/>
              <w:spacing w:after="120" w:line="276" w:lineRule="auto"/>
              <w:jc w:val="center"/>
              <w:rPr>
                <w:rFonts w:eastAsia="SimSun"/>
                <w:lang w:eastAsia="zh-CN"/>
              </w:rPr>
            </w:pPr>
          </w:p>
        </w:tc>
        <w:tc>
          <w:tcPr>
            <w:tcW w:w="2172" w:type="pct"/>
            <w:vMerge/>
            <w:shd w:val="clear" w:color="auto" w:fill="CCCCCC"/>
            <w:vAlign w:val="center"/>
          </w:tcPr>
          <w:p w14:paraId="3D1173CD" w14:textId="77777777" w:rsidR="00D9624C" w:rsidRPr="005540DA" w:rsidRDefault="00D9624C" w:rsidP="005540DA">
            <w:pPr>
              <w:suppressAutoHyphens/>
              <w:spacing w:after="120" w:line="276" w:lineRule="auto"/>
              <w:jc w:val="center"/>
              <w:rPr>
                <w:rFonts w:eastAsia="SimSun"/>
                <w:lang w:eastAsia="zh-CN"/>
              </w:rPr>
            </w:pPr>
          </w:p>
        </w:tc>
        <w:tc>
          <w:tcPr>
            <w:tcW w:w="845" w:type="pct"/>
            <w:vMerge/>
            <w:shd w:val="clear" w:color="auto" w:fill="CCCCCC"/>
            <w:vAlign w:val="center"/>
          </w:tcPr>
          <w:p w14:paraId="61945138" w14:textId="77777777" w:rsidR="00D9624C" w:rsidRPr="005540DA" w:rsidRDefault="00D9624C" w:rsidP="005540DA">
            <w:pPr>
              <w:suppressAutoHyphens/>
              <w:spacing w:after="120" w:line="276" w:lineRule="auto"/>
              <w:jc w:val="center"/>
              <w:rPr>
                <w:rFonts w:eastAsia="SimSun"/>
                <w:lang w:eastAsia="zh-CN"/>
              </w:rPr>
            </w:pPr>
          </w:p>
        </w:tc>
        <w:tc>
          <w:tcPr>
            <w:tcW w:w="845" w:type="pct"/>
            <w:vMerge/>
            <w:shd w:val="clear" w:color="auto" w:fill="CCCCCC"/>
            <w:vAlign w:val="center"/>
          </w:tcPr>
          <w:p w14:paraId="11FCB1B4" w14:textId="77777777" w:rsidR="00D9624C" w:rsidRPr="005540DA" w:rsidRDefault="00D9624C" w:rsidP="005540DA">
            <w:pPr>
              <w:suppressAutoHyphens/>
              <w:spacing w:after="120" w:line="276" w:lineRule="auto"/>
              <w:jc w:val="center"/>
              <w:rPr>
                <w:rFonts w:eastAsia="SimSun"/>
                <w:lang w:eastAsia="zh-CN"/>
              </w:rPr>
            </w:pPr>
          </w:p>
        </w:tc>
        <w:tc>
          <w:tcPr>
            <w:tcW w:w="845" w:type="pct"/>
            <w:vMerge/>
            <w:shd w:val="clear" w:color="auto" w:fill="CCCCCC"/>
            <w:vAlign w:val="center"/>
          </w:tcPr>
          <w:p w14:paraId="263A107F"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09851BA0" w14:textId="77777777" w:rsidTr="003E3250">
        <w:trPr>
          <w:trHeight w:val="284"/>
        </w:trPr>
        <w:tc>
          <w:tcPr>
            <w:tcW w:w="293" w:type="pct"/>
            <w:vAlign w:val="center"/>
          </w:tcPr>
          <w:p w14:paraId="00858D2A" w14:textId="77777777" w:rsidR="00D9624C" w:rsidRPr="005540DA" w:rsidRDefault="00D9624C" w:rsidP="005540DA">
            <w:pPr>
              <w:widowControl/>
              <w:numPr>
                <w:ilvl w:val="0"/>
                <w:numId w:val="12"/>
              </w:numPr>
              <w:suppressAutoHyphens/>
              <w:autoSpaceDE/>
              <w:autoSpaceDN/>
              <w:spacing w:line="276" w:lineRule="auto"/>
              <w:jc w:val="center"/>
              <w:rPr>
                <w:rFonts w:eastAsia="SimSun"/>
                <w:lang w:eastAsia="zh-CN"/>
              </w:rPr>
            </w:pPr>
          </w:p>
        </w:tc>
        <w:tc>
          <w:tcPr>
            <w:tcW w:w="2172" w:type="pct"/>
            <w:vAlign w:val="center"/>
          </w:tcPr>
          <w:p w14:paraId="1E852A2D" w14:textId="77777777" w:rsidR="00D9624C" w:rsidRPr="005540DA" w:rsidRDefault="00D9624C" w:rsidP="005540DA">
            <w:pPr>
              <w:suppressAutoHyphens/>
              <w:spacing w:after="120" w:line="276" w:lineRule="auto"/>
              <w:jc w:val="both"/>
              <w:rPr>
                <w:rFonts w:eastAsia="SimSun"/>
                <w:lang w:eastAsia="zh-CN"/>
              </w:rPr>
            </w:pPr>
            <w:r w:rsidRPr="005540DA">
              <w:rPr>
                <w:rFonts w:eastAsia="SimSun"/>
                <w:lang w:eastAsia="zh-CN"/>
              </w:rPr>
              <w:t>Εξοπλισμός</w:t>
            </w:r>
            <w:r w:rsidRPr="005540DA">
              <w:rPr>
                <w:rFonts w:eastAsia="SimSun"/>
                <w:lang w:val="en-GB" w:eastAsia="zh-CN"/>
              </w:rPr>
              <w:t xml:space="preserve"> (</w:t>
            </w:r>
            <w:proofErr w:type="spellStart"/>
            <w:r w:rsidRPr="005540DA">
              <w:rPr>
                <w:rFonts w:eastAsia="SimSun"/>
                <w:lang w:val="en-GB" w:eastAsia="zh-CN"/>
              </w:rPr>
              <w:t>Πίν</w:t>
            </w:r>
            <w:proofErr w:type="spellEnd"/>
            <w:r w:rsidRPr="005540DA">
              <w:rPr>
                <w:rFonts w:eastAsia="SimSun"/>
                <w:lang w:val="en-GB" w:eastAsia="zh-CN"/>
              </w:rPr>
              <w:t xml:space="preserve">ακας </w:t>
            </w:r>
            <w:r w:rsidRPr="005540DA">
              <w:rPr>
                <w:rFonts w:eastAsia="SimSun"/>
                <w:lang w:eastAsia="zh-CN"/>
              </w:rPr>
              <w:t>1)</w:t>
            </w:r>
          </w:p>
        </w:tc>
        <w:tc>
          <w:tcPr>
            <w:tcW w:w="845" w:type="pct"/>
            <w:vAlign w:val="center"/>
          </w:tcPr>
          <w:p w14:paraId="75AFB060"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700E48C6"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6F0AB9C1"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5E375066" w14:textId="77777777" w:rsidTr="003E3250">
        <w:trPr>
          <w:trHeight w:val="284"/>
        </w:trPr>
        <w:tc>
          <w:tcPr>
            <w:tcW w:w="293" w:type="pct"/>
            <w:vAlign w:val="center"/>
          </w:tcPr>
          <w:p w14:paraId="52817C00" w14:textId="77777777" w:rsidR="00D9624C" w:rsidRPr="005540DA" w:rsidRDefault="00D9624C" w:rsidP="005540DA">
            <w:pPr>
              <w:widowControl/>
              <w:numPr>
                <w:ilvl w:val="0"/>
                <w:numId w:val="12"/>
              </w:numPr>
              <w:suppressAutoHyphens/>
              <w:autoSpaceDE/>
              <w:autoSpaceDN/>
              <w:spacing w:line="276" w:lineRule="auto"/>
              <w:jc w:val="center"/>
              <w:rPr>
                <w:rFonts w:eastAsia="SimSun"/>
                <w:lang w:eastAsia="zh-CN"/>
              </w:rPr>
            </w:pPr>
          </w:p>
        </w:tc>
        <w:tc>
          <w:tcPr>
            <w:tcW w:w="2172" w:type="pct"/>
            <w:vAlign w:val="center"/>
          </w:tcPr>
          <w:p w14:paraId="4C7EF2A7" w14:textId="77777777" w:rsidR="00D9624C" w:rsidRPr="005540DA" w:rsidRDefault="00D9624C" w:rsidP="005540DA">
            <w:pPr>
              <w:suppressAutoHyphens/>
              <w:spacing w:after="120" w:line="276" w:lineRule="auto"/>
              <w:jc w:val="both"/>
              <w:rPr>
                <w:rFonts w:eastAsia="SimSun"/>
                <w:lang w:eastAsia="zh-CN"/>
              </w:rPr>
            </w:pPr>
            <w:r w:rsidRPr="005540DA">
              <w:rPr>
                <w:rFonts w:eastAsia="SimSun"/>
                <w:lang w:eastAsia="zh-CN"/>
              </w:rPr>
              <w:t>Λογισμικό (Πίνακας 2)</w:t>
            </w:r>
          </w:p>
        </w:tc>
        <w:tc>
          <w:tcPr>
            <w:tcW w:w="845" w:type="pct"/>
            <w:vAlign w:val="center"/>
          </w:tcPr>
          <w:p w14:paraId="3D2FC4AA"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6C9878FC"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30664379"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03E3D93B" w14:textId="77777777" w:rsidTr="003E3250">
        <w:trPr>
          <w:trHeight w:val="284"/>
        </w:trPr>
        <w:tc>
          <w:tcPr>
            <w:tcW w:w="293" w:type="pct"/>
            <w:vAlign w:val="center"/>
          </w:tcPr>
          <w:p w14:paraId="0B1431EC" w14:textId="77777777" w:rsidR="00D9624C" w:rsidRPr="005540DA" w:rsidRDefault="00D9624C" w:rsidP="005540DA">
            <w:pPr>
              <w:widowControl/>
              <w:numPr>
                <w:ilvl w:val="0"/>
                <w:numId w:val="12"/>
              </w:numPr>
              <w:suppressAutoHyphens/>
              <w:autoSpaceDE/>
              <w:autoSpaceDN/>
              <w:spacing w:line="276" w:lineRule="auto"/>
              <w:jc w:val="center"/>
              <w:rPr>
                <w:rFonts w:eastAsia="SimSun"/>
                <w:color w:val="000000"/>
                <w:lang w:val="en-GB" w:eastAsia="zh-CN"/>
              </w:rPr>
            </w:pPr>
          </w:p>
        </w:tc>
        <w:tc>
          <w:tcPr>
            <w:tcW w:w="2172" w:type="pct"/>
            <w:vAlign w:val="center"/>
          </w:tcPr>
          <w:p w14:paraId="20CBEE8C" w14:textId="77777777" w:rsidR="00D9624C" w:rsidRPr="005540DA" w:rsidRDefault="00D9624C" w:rsidP="005540DA">
            <w:pPr>
              <w:suppressAutoHyphens/>
              <w:spacing w:after="120" w:line="276" w:lineRule="auto"/>
              <w:jc w:val="both"/>
              <w:rPr>
                <w:rFonts w:eastAsia="SimSun"/>
                <w:color w:val="000000"/>
                <w:lang w:val="en-GB" w:eastAsia="zh-CN"/>
              </w:rPr>
            </w:pPr>
            <w:hyperlink w:anchor="Υπηρεσίες" w:history="1">
              <w:r w:rsidRPr="005540DA">
                <w:rPr>
                  <w:rFonts w:eastAsia="SimSun"/>
                  <w:color w:val="000000"/>
                  <w:lang w:eastAsia="zh-CN"/>
                </w:rPr>
                <w:t>Υπηρεσίες</w:t>
              </w:r>
              <w:r w:rsidRPr="005540DA">
                <w:rPr>
                  <w:rFonts w:eastAsia="SimSun"/>
                  <w:color w:val="000000"/>
                  <w:lang w:val="en-GB" w:eastAsia="zh-CN"/>
                </w:rPr>
                <w:t xml:space="preserve"> (</w:t>
              </w:r>
              <w:r w:rsidRPr="005540DA">
                <w:rPr>
                  <w:rFonts w:eastAsia="SimSun"/>
                  <w:color w:val="000000"/>
                  <w:lang w:eastAsia="zh-CN"/>
                </w:rPr>
                <w:t>Πίνακας 3)</w:t>
              </w:r>
            </w:hyperlink>
          </w:p>
        </w:tc>
        <w:tc>
          <w:tcPr>
            <w:tcW w:w="845" w:type="pct"/>
            <w:vAlign w:val="center"/>
          </w:tcPr>
          <w:p w14:paraId="4A8B3318"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59340F70" w14:textId="77777777" w:rsidR="00D9624C" w:rsidRPr="005540DA" w:rsidRDefault="00D9624C" w:rsidP="005540DA">
            <w:pPr>
              <w:suppressAutoHyphens/>
              <w:spacing w:after="120" w:line="276" w:lineRule="auto"/>
              <w:jc w:val="center"/>
              <w:rPr>
                <w:rFonts w:eastAsia="SimSun"/>
                <w:lang w:val="en-GB" w:eastAsia="zh-CN"/>
              </w:rPr>
            </w:pPr>
          </w:p>
        </w:tc>
        <w:tc>
          <w:tcPr>
            <w:tcW w:w="845" w:type="pct"/>
            <w:vAlign w:val="center"/>
          </w:tcPr>
          <w:p w14:paraId="3D410EDC" w14:textId="77777777" w:rsidR="00D9624C" w:rsidRPr="005540DA" w:rsidRDefault="00D9624C" w:rsidP="005540DA">
            <w:pPr>
              <w:suppressAutoHyphens/>
              <w:spacing w:after="120" w:line="276" w:lineRule="auto"/>
              <w:jc w:val="center"/>
              <w:rPr>
                <w:rFonts w:eastAsia="SimSun"/>
                <w:lang w:val="en-GB" w:eastAsia="zh-CN"/>
              </w:rPr>
            </w:pPr>
          </w:p>
        </w:tc>
      </w:tr>
      <w:tr w:rsidR="00D9624C" w:rsidRPr="005540DA" w14:paraId="3FF87C53" w14:textId="77777777" w:rsidTr="003E3250">
        <w:trPr>
          <w:trHeight w:val="284"/>
        </w:trPr>
        <w:tc>
          <w:tcPr>
            <w:tcW w:w="293" w:type="pct"/>
            <w:vAlign w:val="center"/>
          </w:tcPr>
          <w:p w14:paraId="57114E9A" w14:textId="77777777" w:rsidR="00D9624C" w:rsidRPr="005540DA" w:rsidRDefault="00D9624C" w:rsidP="005540DA">
            <w:pPr>
              <w:widowControl/>
              <w:numPr>
                <w:ilvl w:val="0"/>
                <w:numId w:val="12"/>
              </w:numPr>
              <w:suppressAutoHyphens/>
              <w:autoSpaceDE/>
              <w:autoSpaceDN/>
              <w:spacing w:line="276" w:lineRule="auto"/>
              <w:jc w:val="center"/>
              <w:rPr>
                <w:rFonts w:eastAsia="SimSun"/>
                <w:lang w:val="en-GB" w:eastAsia="zh-CN"/>
              </w:rPr>
            </w:pPr>
          </w:p>
        </w:tc>
        <w:tc>
          <w:tcPr>
            <w:tcW w:w="2172" w:type="pct"/>
            <w:vAlign w:val="center"/>
          </w:tcPr>
          <w:p w14:paraId="4E013D31" w14:textId="77777777" w:rsidR="00D9624C" w:rsidRPr="005540DA" w:rsidRDefault="00D9624C" w:rsidP="005540DA">
            <w:pPr>
              <w:suppressAutoHyphens/>
              <w:spacing w:after="120" w:line="276" w:lineRule="auto"/>
              <w:jc w:val="both"/>
              <w:rPr>
                <w:rFonts w:eastAsia="SimSun"/>
                <w:lang w:eastAsia="zh-CN"/>
              </w:rPr>
            </w:pPr>
            <w:r w:rsidRPr="005540DA">
              <w:rPr>
                <w:rFonts w:eastAsia="SimSun"/>
                <w:lang w:eastAsia="zh-CN"/>
              </w:rPr>
              <w:t>Άλλες δαπάνες (Πίνακας 4)</w:t>
            </w:r>
          </w:p>
        </w:tc>
        <w:tc>
          <w:tcPr>
            <w:tcW w:w="845" w:type="pct"/>
            <w:vAlign w:val="center"/>
          </w:tcPr>
          <w:p w14:paraId="20955313" w14:textId="77777777" w:rsidR="00D9624C" w:rsidRPr="005540DA" w:rsidRDefault="00D9624C" w:rsidP="005540DA">
            <w:pPr>
              <w:suppressAutoHyphens/>
              <w:spacing w:after="120" w:line="276" w:lineRule="auto"/>
              <w:jc w:val="center"/>
              <w:rPr>
                <w:rFonts w:eastAsia="SimSun"/>
                <w:lang w:eastAsia="zh-CN"/>
              </w:rPr>
            </w:pPr>
          </w:p>
        </w:tc>
        <w:tc>
          <w:tcPr>
            <w:tcW w:w="845" w:type="pct"/>
            <w:vAlign w:val="center"/>
          </w:tcPr>
          <w:p w14:paraId="1BA0C450" w14:textId="77777777" w:rsidR="00D9624C" w:rsidRPr="005540DA" w:rsidRDefault="00D9624C" w:rsidP="005540DA">
            <w:pPr>
              <w:suppressAutoHyphens/>
              <w:spacing w:after="120" w:line="276" w:lineRule="auto"/>
              <w:jc w:val="center"/>
              <w:rPr>
                <w:rFonts w:eastAsia="SimSun"/>
                <w:lang w:eastAsia="zh-CN"/>
              </w:rPr>
            </w:pPr>
          </w:p>
        </w:tc>
        <w:tc>
          <w:tcPr>
            <w:tcW w:w="845" w:type="pct"/>
            <w:vAlign w:val="center"/>
          </w:tcPr>
          <w:p w14:paraId="019804B0" w14:textId="77777777" w:rsidR="00D9624C" w:rsidRPr="005540DA" w:rsidRDefault="00D9624C" w:rsidP="005540DA">
            <w:pPr>
              <w:suppressAutoHyphens/>
              <w:spacing w:after="120" w:line="276" w:lineRule="auto"/>
              <w:jc w:val="center"/>
              <w:rPr>
                <w:rFonts w:eastAsia="SimSun"/>
                <w:lang w:eastAsia="zh-CN"/>
              </w:rPr>
            </w:pPr>
          </w:p>
        </w:tc>
      </w:tr>
      <w:tr w:rsidR="00D9624C" w:rsidRPr="005540DA" w14:paraId="79520244" w14:textId="77777777" w:rsidTr="003E3250">
        <w:trPr>
          <w:trHeight w:val="284"/>
        </w:trPr>
        <w:tc>
          <w:tcPr>
            <w:tcW w:w="293" w:type="pct"/>
            <w:shd w:val="clear" w:color="auto" w:fill="A0A0A0"/>
            <w:vAlign w:val="center"/>
          </w:tcPr>
          <w:p w14:paraId="3AC65252" w14:textId="77777777" w:rsidR="00D9624C" w:rsidRPr="005540DA" w:rsidRDefault="00D9624C" w:rsidP="005540DA">
            <w:pPr>
              <w:suppressAutoHyphens/>
              <w:spacing w:after="120" w:line="276" w:lineRule="auto"/>
              <w:jc w:val="center"/>
              <w:rPr>
                <w:rFonts w:eastAsia="SimSun"/>
                <w:lang w:val="en-GB" w:eastAsia="zh-CN"/>
              </w:rPr>
            </w:pPr>
            <w:bookmarkStart w:id="63" w:name="_Toc308005845"/>
            <w:bookmarkStart w:id="64" w:name="_Toc308006563"/>
            <w:bookmarkStart w:id="65" w:name="_Toc308006993"/>
            <w:bookmarkStart w:id="66" w:name="_Toc308007233"/>
            <w:bookmarkStart w:id="67" w:name="_Toc308007479"/>
            <w:bookmarkEnd w:id="63"/>
            <w:bookmarkEnd w:id="64"/>
            <w:bookmarkEnd w:id="65"/>
            <w:bookmarkEnd w:id="66"/>
            <w:bookmarkEnd w:id="67"/>
          </w:p>
        </w:tc>
        <w:tc>
          <w:tcPr>
            <w:tcW w:w="2172" w:type="pct"/>
            <w:shd w:val="clear" w:color="auto" w:fill="A0A0A0"/>
            <w:vAlign w:val="center"/>
          </w:tcPr>
          <w:p w14:paraId="6550F4BF" w14:textId="77777777" w:rsidR="00D9624C" w:rsidRPr="005540DA" w:rsidRDefault="00D9624C" w:rsidP="005540DA">
            <w:pPr>
              <w:suppressAutoHyphens/>
              <w:spacing w:after="120" w:line="276" w:lineRule="auto"/>
              <w:jc w:val="right"/>
              <w:rPr>
                <w:rFonts w:eastAsia="SimSun"/>
                <w:b/>
                <w:lang w:val="en-GB" w:eastAsia="zh-CN"/>
              </w:rPr>
            </w:pPr>
            <w:r w:rsidRPr="005540DA">
              <w:rPr>
                <w:rFonts w:eastAsia="SimSun"/>
                <w:b/>
                <w:lang w:val="en-GB" w:eastAsia="zh-CN"/>
              </w:rPr>
              <w:t>ΓΕΝΙΚΟ ΣΥΝΟΛΟ</w:t>
            </w:r>
          </w:p>
        </w:tc>
        <w:tc>
          <w:tcPr>
            <w:tcW w:w="845" w:type="pct"/>
            <w:shd w:val="clear" w:color="auto" w:fill="A0A0A0"/>
            <w:vAlign w:val="center"/>
          </w:tcPr>
          <w:p w14:paraId="6DCA1EDF" w14:textId="77777777" w:rsidR="00D9624C" w:rsidRPr="005540DA" w:rsidRDefault="00D9624C" w:rsidP="005540DA">
            <w:pPr>
              <w:suppressAutoHyphens/>
              <w:spacing w:after="120" w:line="276" w:lineRule="auto"/>
              <w:jc w:val="center"/>
              <w:rPr>
                <w:rFonts w:eastAsia="SimSun"/>
                <w:lang w:val="en-GB" w:eastAsia="zh-CN"/>
              </w:rPr>
            </w:pPr>
          </w:p>
        </w:tc>
        <w:tc>
          <w:tcPr>
            <w:tcW w:w="845" w:type="pct"/>
            <w:shd w:val="clear" w:color="auto" w:fill="A0A0A0"/>
            <w:vAlign w:val="center"/>
          </w:tcPr>
          <w:p w14:paraId="7E0F48E5" w14:textId="77777777" w:rsidR="00D9624C" w:rsidRPr="005540DA" w:rsidRDefault="00D9624C" w:rsidP="005540DA">
            <w:pPr>
              <w:suppressAutoHyphens/>
              <w:spacing w:after="120" w:line="276" w:lineRule="auto"/>
              <w:jc w:val="center"/>
              <w:rPr>
                <w:rFonts w:eastAsia="SimSun"/>
                <w:lang w:val="en-GB" w:eastAsia="zh-CN"/>
              </w:rPr>
            </w:pPr>
          </w:p>
        </w:tc>
        <w:tc>
          <w:tcPr>
            <w:tcW w:w="845" w:type="pct"/>
            <w:shd w:val="clear" w:color="auto" w:fill="A0A0A0"/>
            <w:vAlign w:val="center"/>
          </w:tcPr>
          <w:p w14:paraId="2B6C6B02" w14:textId="77777777" w:rsidR="00D9624C" w:rsidRPr="005540DA" w:rsidRDefault="00D9624C" w:rsidP="005540DA">
            <w:pPr>
              <w:suppressAutoHyphens/>
              <w:spacing w:after="120" w:line="276" w:lineRule="auto"/>
              <w:jc w:val="center"/>
              <w:rPr>
                <w:rFonts w:eastAsia="SimSun"/>
                <w:lang w:val="en-GB" w:eastAsia="zh-CN"/>
              </w:rPr>
            </w:pPr>
          </w:p>
        </w:tc>
      </w:tr>
    </w:tbl>
    <w:p w14:paraId="1A6D5854" w14:textId="77777777" w:rsidR="00C145C8" w:rsidRDefault="00C145C8" w:rsidP="0024721E">
      <w:pPr>
        <w:ind w:firstLine="720"/>
        <w:rPr>
          <w:b/>
          <w:bCs/>
        </w:rPr>
      </w:pPr>
      <w:bookmarkStart w:id="68" w:name="_Toc209384533"/>
    </w:p>
    <w:p w14:paraId="5D4122AF" w14:textId="4768CC2B" w:rsidR="007B5D31" w:rsidRDefault="007B5D31" w:rsidP="0024721E">
      <w:pPr>
        <w:ind w:firstLine="720"/>
        <w:rPr>
          <w:b/>
          <w:bCs/>
          <w:spacing w:val="-2"/>
        </w:rPr>
      </w:pPr>
      <w:r w:rsidRPr="0024721E">
        <w:rPr>
          <w:b/>
          <w:bCs/>
        </w:rPr>
        <w:t>Κριτήρια</w:t>
      </w:r>
      <w:r w:rsidRPr="0024721E">
        <w:rPr>
          <w:b/>
          <w:bCs/>
          <w:spacing w:val="-10"/>
        </w:rPr>
        <w:t xml:space="preserve"> </w:t>
      </w:r>
      <w:r w:rsidRPr="0024721E">
        <w:rPr>
          <w:b/>
          <w:bCs/>
          <w:spacing w:val="-2"/>
        </w:rPr>
        <w:t>Επιλογής</w:t>
      </w:r>
      <w:bookmarkEnd w:id="68"/>
    </w:p>
    <w:p w14:paraId="050420B1" w14:textId="77777777" w:rsidR="0024721E" w:rsidRPr="0024721E" w:rsidRDefault="0024721E" w:rsidP="0024721E">
      <w:pPr>
        <w:ind w:firstLine="720"/>
        <w:rPr>
          <w:b/>
          <w:bCs/>
        </w:rPr>
      </w:pPr>
    </w:p>
    <w:p w14:paraId="26DC822C" w14:textId="1C501613" w:rsidR="007B5D31" w:rsidRPr="0024721E" w:rsidRDefault="00EE084C" w:rsidP="0024721E">
      <w:pPr>
        <w:rPr>
          <w:b/>
          <w:bCs/>
        </w:rPr>
      </w:pPr>
      <w:bookmarkStart w:id="69" w:name="_Toc209384534"/>
      <w:r w:rsidRPr="0024721E">
        <w:rPr>
          <w:b/>
          <w:bCs/>
        </w:rPr>
        <w:tab/>
      </w:r>
      <w:r w:rsidR="007B5D31" w:rsidRPr="0024721E">
        <w:rPr>
          <w:b/>
          <w:bCs/>
        </w:rPr>
        <w:t>Καταλληλόλητα</w:t>
      </w:r>
      <w:r w:rsidR="007B5D31" w:rsidRPr="0024721E">
        <w:rPr>
          <w:b/>
          <w:bCs/>
          <w:spacing w:val="-4"/>
        </w:rPr>
        <w:t xml:space="preserve"> </w:t>
      </w:r>
      <w:r w:rsidR="007B5D31" w:rsidRPr="0024721E">
        <w:rPr>
          <w:b/>
          <w:bCs/>
        </w:rPr>
        <w:t>άσκησης</w:t>
      </w:r>
      <w:r w:rsidR="007B5D31" w:rsidRPr="0024721E">
        <w:rPr>
          <w:b/>
          <w:bCs/>
          <w:spacing w:val="-5"/>
        </w:rPr>
        <w:t xml:space="preserve"> </w:t>
      </w:r>
      <w:r w:rsidR="007B5D31" w:rsidRPr="0024721E">
        <w:rPr>
          <w:b/>
          <w:bCs/>
        </w:rPr>
        <w:t>επαγγελματικής</w:t>
      </w:r>
      <w:r w:rsidR="007B5D31" w:rsidRPr="0024721E">
        <w:rPr>
          <w:b/>
          <w:bCs/>
          <w:spacing w:val="-5"/>
        </w:rPr>
        <w:t xml:space="preserve"> </w:t>
      </w:r>
      <w:r w:rsidR="007B5D31" w:rsidRPr="0024721E">
        <w:rPr>
          <w:b/>
          <w:bCs/>
          <w:spacing w:val="-2"/>
        </w:rPr>
        <w:t>δραστηριότητας</w:t>
      </w:r>
      <w:bookmarkEnd w:id="69"/>
    </w:p>
    <w:p w14:paraId="747A895A" w14:textId="77777777" w:rsidR="007B5D31" w:rsidRPr="005540DA" w:rsidRDefault="007B5D31" w:rsidP="005540DA">
      <w:pPr>
        <w:pStyle w:val="aa"/>
        <w:spacing w:before="58" w:line="276" w:lineRule="auto"/>
        <w:ind w:right="863"/>
        <w:rPr>
          <w:sz w:val="22"/>
          <w:szCs w:val="22"/>
        </w:rPr>
      </w:pPr>
      <w:r w:rsidRPr="005540DA">
        <w:rPr>
          <w:sz w:val="22"/>
          <w:szCs w:val="22"/>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BF44AD1" w14:textId="77777777" w:rsidR="007B5D31" w:rsidRPr="005540DA" w:rsidRDefault="007B5D31" w:rsidP="005540DA">
      <w:pPr>
        <w:pStyle w:val="aa"/>
        <w:spacing w:before="122" w:line="276" w:lineRule="auto"/>
        <w:ind w:right="854"/>
        <w:rPr>
          <w:sz w:val="22"/>
          <w:szCs w:val="22"/>
        </w:rPr>
      </w:pPr>
      <w:r w:rsidRPr="005540DA">
        <w:rPr>
          <w:sz w:val="22"/>
          <w:szCs w:val="22"/>
        </w:rPr>
        <w:t>Οι οικονομικοί φορείς που είναι εγκατεστημένοι σε κράτος μέλος της Ευρωπαϊκής Ένωσης απαιτείται</w:t>
      </w:r>
      <w:r w:rsidRPr="005540DA">
        <w:rPr>
          <w:spacing w:val="-10"/>
          <w:sz w:val="22"/>
          <w:szCs w:val="22"/>
        </w:rPr>
        <w:t xml:space="preserve"> </w:t>
      </w:r>
      <w:r w:rsidRPr="005540DA">
        <w:rPr>
          <w:sz w:val="22"/>
          <w:szCs w:val="22"/>
        </w:rPr>
        <w:t>να</w:t>
      </w:r>
      <w:r w:rsidRPr="005540DA">
        <w:rPr>
          <w:spacing w:val="-9"/>
          <w:sz w:val="22"/>
          <w:szCs w:val="22"/>
        </w:rPr>
        <w:t xml:space="preserve"> </w:t>
      </w:r>
      <w:r w:rsidRPr="005540DA">
        <w:rPr>
          <w:sz w:val="22"/>
          <w:szCs w:val="22"/>
        </w:rPr>
        <w:t>είναι</w:t>
      </w:r>
      <w:r w:rsidRPr="005540DA">
        <w:rPr>
          <w:spacing w:val="-10"/>
          <w:sz w:val="22"/>
          <w:szCs w:val="22"/>
        </w:rPr>
        <w:t xml:space="preserve"> </w:t>
      </w:r>
      <w:r w:rsidRPr="005540DA">
        <w:rPr>
          <w:sz w:val="22"/>
          <w:szCs w:val="22"/>
        </w:rPr>
        <w:t>εγγεγραμμένοι</w:t>
      </w:r>
      <w:r w:rsidRPr="005540DA">
        <w:rPr>
          <w:spacing w:val="-10"/>
          <w:sz w:val="22"/>
          <w:szCs w:val="22"/>
        </w:rPr>
        <w:t xml:space="preserve"> </w:t>
      </w:r>
      <w:r w:rsidRPr="005540DA">
        <w:rPr>
          <w:sz w:val="22"/>
          <w:szCs w:val="22"/>
        </w:rPr>
        <w:t>σε</w:t>
      </w:r>
      <w:r w:rsidRPr="005540DA">
        <w:rPr>
          <w:spacing w:val="-10"/>
          <w:sz w:val="22"/>
          <w:szCs w:val="22"/>
        </w:rPr>
        <w:t xml:space="preserve"> </w:t>
      </w:r>
      <w:r w:rsidRPr="005540DA">
        <w:rPr>
          <w:sz w:val="22"/>
          <w:szCs w:val="22"/>
        </w:rPr>
        <w:t>ένα</w:t>
      </w:r>
      <w:r w:rsidRPr="005540DA">
        <w:rPr>
          <w:spacing w:val="-9"/>
          <w:sz w:val="22"/>
          <w:szCs w:val="22"/>
        </w:rPr>
        <w:t xml:space="preserve"> </w:t>
      </w:r>
      <w:r w:rsidRPr="005540DA">
        <w:rPr>
          <w:sz w:val="22"/>
          <w:szCs w:val="22"/>
        </w:rPr>
        <w:t>από</w:t>
      </w:r>
      <w:r w:rsidRPr="005540DA">
        <w:rPr>
          <w:spacing w:val="-6"/>
          <w:sz w:val="22"/>
          <w:szCs w:val="22"/>
        </w:rPr>
        <w:t xml:space="preserve"> </w:t>
      </w:r>
      <w:r w:rsidRPr="005540DA">
        <w:rPr>
          <w:sz w:val="22"/>
          <w:szCs w:val="22"/>
        </w:rPr>
        <w:t>τα</w:t>
      </w:r>
      <w:r w:rsidRPr="005540DA">
        <w:rPr>
          <w:spacing w:val="-11"/>
          <w:sz w:val="22"/>
          <w:szCs w:val="22"/>
        </w:rPr>
        <w:t xml:space="preserve"> </w:t>
      </w:r>
      <w:r w:rsidRPr="005540DA">
        <w:rPr>
          <w:sz w:val="22"/>
          <w:szCs w:val="22"/>
        </w:rPr>
        <w:t>επαγγελματικά</w:t>
      </w:r>
      <w:r w:rsidRPr="005540DA">
        <w:rPr>
          <w:spacing w:val="-11"/>
          <w:sz w:val="22"/>
          <w:szCs w:val="22"/>
        </w:rPr>
        <w:t xml:space="preserve"> </w:t>
      </w:r>
      <w:r w:rsidRPr="005540DA">
        <w:rPr>
          <w:sz w:val="22"/>
          <w:szCs w:val="22"/>
        </w:rPr>
        <w:t>μητρώα</w:t>
      </w:r>
      <w:r w:rsidRPr="005540DA">
        <w:rPr>
          <w:spacing w:val="-3"/>
          <w:sz w:val="22"/>
          <w:szCs w:val="22"/>
        </w:rPr>
        <w:t xml:space="preserve"> </w:t>
      </w:r>
      <w:r w:rsidRPr="005540DA">
        <w:rPr>
          <w:sz w:val="22"/>
          <w:szCs w:val="22"/>
        </w:rPr>
        <w:t>ή</w:t>
      </w:r>
      <w:r w:rsidRPr="005540DA">
        <w:rPr>
          <w:spacing w:val="-10"/>
          <w:sz w:val="22"/>
          <w:szCs w:val="22"/>
        </w:rPr>
        <w:t xml:space="preserve"> </w:t>
      </w:r>
      <w:r w:rsidRPr="005540DA">
        <w:rPr>
          <w:sz w:val="22"/>
          <w:szCs w:val="22"/>
        </w:rPr>
        <w:t>εμπορικά</w:t>
      </w:r>
      <w:r w:rsidRPr="005540DA">
        <w:rPr>
          <w:spacing w:val="-9"/>
          <w:sz w:val="22"/>
          <w:szCs w:val="22"/>
        </w:rPr>
        <w:t xml:space="preserve"> </w:t>
      </w:r>
      <w:r w:rsidRPr="005540DA">
        <w:rPr>
          <w:sz w:val="22"/>
          <w:szCs w:val="22"/>
        </w:rPr>
        <w:t>μητρώα που</w:t>
      </w:r>
      <w:r w:rsidRPr="005540DA">
        <w:rPr>
          <w:spacing w:val="-19"/>
          <w:sz w:val="22"/>
          <w:szCs w:val="22"/>
        </w:rPr>
        <w:t xml:space="preserve"> </w:t>
      </w:r>
      <w:r w:rsidRPr="005540DA">
        <w:rPr>
          <w:sz w:val="22"/>
          <w:szCs w:val="22"/>
        </w:rPr>
        <w:t>τηρούνται</w:t>
      </w:r>
      <w:r w:rsidRPr="005540DA">
        <w:rPr>
          <w:spacing w:val="-19"/>
          <w:sz w:val="22"/>
          <w:szCs w:val="22"/>
        </w:rPr>
        <w:t xml:space="preserve"> </w:t>
      </w:r>
      <w:r w:rsidRPr="005540DA">
        <w:rPr>
          <w:sz w:val="22"/>
          <w:szCs w:val="22"/>
        </w:rPr>
        <w:t>στο</w:t>
      </w:r>
      <w:r w:rsidRPr="005540DA">
        <w:rPr>
          <w:spacing w:val="-19"/>
          <w:sz w:val="22"/>
          <w:szCs w:val="22"/>
        </w:rPr>
        <w:t xml:space="preserve"> </w:t>
      </w:r>
      <w:r w:rsidRPr="005540DA">
        <w:rPr>
          <w:sz w:val="22"/>
          <w:szCs w:val="22"/>
        </w:rPr>
        <w:t>κράτος</w:t>
      </w:r>
      <w:r w:rsidRPr="005540DA">
        <w:rPr>
          <w:spacing w:val="-18"/>
          <w:sz w:val="22"/>
          <w:szCs w:val="22"/>
        </w:rPr>
        <w:t xml:space="preserve"> </w:t>
      </w:r>
      <w:r w:rsidRPr="005540DA">
        <w:rPr>
          <w:sz w:val="22"/>
          <w:szCs w:val="22"/>
        </w:rPr>
        <w:t>εγκατάστασής</w:t>
      </w:r>
      <w:r w:rsidRPr="005540DA">
        <w:rPr>
          <w:spacing w:val="-19"/>
          <w:sz w:val="22"/>
          <w:szCs w:val="22"/>
        </w:rPr>
        <w:t xml:space="preserve"> </w:t>
      </w:r>
      <w:r w:rsidRPr="005540DA">
        <w:rPr>
          <w:sz w:val="22"/>
          <w:szCs w:val="22"/>
        </w:rPr>
        <w:t>τους</w:t>
      </w:r>
      <w:r w:rsidRPr="005540DA">
        <w:rPr>
          <w:spacing w:val="-19"/>
          <w:sz w:val="22"/>
          <w:szCs w:val="22"/>
        </w:rPr>
        <w:t xml:space="preserve"> </w:t>
      </w:r>
      <w:r w:rsidRPr="005540DA">
        <w:rPr>
          <w:sz w:val="22"/>
          <w:szCs w:val="22"/>
        </w:rPr>
        <w:t>ή</w:t>
      </w:r>
      <w:r w:rsidRPr="005540DA">
        <w:rPr>
          <w:spacing w:val="-19"/>
          <w:sz w:val="22"/>
          <w:szCs w:val="22"/>
        </w:rPr>
        <w:t xml:space="preserve"> </w:t>
      </w:r>
      <w:r w:rsidRPr="005540DA">
        <w:rPr>
          <w:sz w:val="22"/>
          <w:szCs w:val="22"/>
        </w:rPr>
        <w:t>να</w:t>
      </w:r>
      <w:r w:rsidRPr="005540DA">
        <w:rPr>
          <w:spacing w:val="-18"/>
          <w:sz w:val="22"/>
          <w:szCs w:val="22"/>
        </w:rPr>
        <w:t xml:space="preserve"> </w:t>
      </w:r>
      <w:r w:rsidRPr="005540DA">
        <w:rPr>
          <w:sz w:val="22"/>
          <w:szCs w:val="22"/>
        </w:rPr>
        <w:t>ικανοποιούν</w:t>
      </w:r>
      <w:r w:rsidRPr="005540DA">
        <w:rPr>
          <w:spacing w:val="-19"/>
          <w:sz w:val="22"/>
          <w:szCs w:val="22"/>
        </w:rPr>
        <w:t xml:space="preserve"> </w:t>
      </w:r>
      <w:r w:rsidRPr="005540DA">
        <w:rPr>
          <w:sz w:val="22"/>
          <w:szCs w:val="22"/>
        </w:rPr>
        <w:t>οποιαδήποτε</w:t>
      </w:r>
      <w:r w:rsidRPr="005540DA">
        <w:rPr>
          <w:spacing w:val="-19"/>
          <w:sz w:val="22"/>
          <w:szCs w:val="22"/>
        </w:rPr>
        <w:t xml:space="preserve"> </w:t>
      </w:r>
      <w:r w:rsidRPr="005540DA">
        <w:rPr>
          <w:sz w:val="22"/>
          <w:szCs w:val="22"/>
        </w:rPr>
        <w:t>άλλη</w:t>
      </w:r>
      <w:r w:rsidRPr="005540DA">
        <w:rPr>
          <w:spacing w:val="-19"/>
          <w:sz w:val="22"/>
          <w:szCs w:val="22"/>
        </w:rPr>
        <w:t xml:space="preserve"> </w:t>
      </w:r>
      <w:r w:rsidRPr="005540DA">
        <w:rPr>
          <w:sz w:val="22"/>
          <w:szCs w:val="22"/>
        </w:rPr>
        <w:t>απαίτηση ορίζεται</w:t>
      </w:r>
      <w:r w:rsidRPr="005540DA">
        <w:rPr>
          <w:spacing w:val="-21"/>
          <w:sz w:val="22"/>
          <w:szCs w:val="22"/>
        </w:rPr>
        <w:t xml:space="preserve"> </w:t>
      </w:r>
      <w:r w:rsidRPr="005540DA">
        <w:rPr>
          <w:sz w:val="22"/>
          <w:szCs w:val="22"/>
        </w:rPr>
        <w:t>στο</w:t>
      </w:r>
      <w:r w:rsidRPr="005540DA">
        <w:rPr>
          <w:spacing w:val="-19"/>
          <w:sz w:val="22"/>
          <w:szCs w:val="22"/>
        </w:rPr>
        <w:t xml:space="preserve"> </w:t>
      </w:r>
      <w:r w:rsidRPr="005540DA">
        <w:rPr>
          <w:sz w:val="22"/>
          <w:szCs w:val="22"/>
        </w:rPr>
        <w:t>Παράρτημα</w:t>
      </w:r>
      <w:r w:rsidRPr="005540DA">
        <w:rPr>
          <w:spacing w:val="-19"/>
          <w:sz w:val="22"/>
          <w:szCs w:val="22"/>
        </w:rPr>
        <w:t xml:space="preserve"> </w:t>
      </w:r>
      <w:r w:rsidRPr="005540DA">
        <w:rPr>
          <w:sz w:val="22"/>
          <w:szCs w:val="22"/>
        </w:rPr>
        <w:t>XI</w:t>
      </w:r>
      <w:r w:rsidRPr="005540DA">
        <w:rPr>
          <w:spacing w:val="-18"/>
          <w:sz w:val="22"/>
          <w:szCs w:val="22"/>
        </w:rPr>
        <w:t xml:space="preserve"> </w:t>
      </w:r>
      <w:r w:rsidRPr="005540DA">
        <w:rPr>
          <w:sz w:val="22"/>
          <w:szCs w:val="22"/>
        </w:rPr>
        <w:t>του</w:t>
      </w:r>
      <w:r w:rsidRPr="005540DA">
        <w:rPr>
          <w:spacing w:val="-19"/>
          <w:sz w:val="22"/>
          <w:szCs w:val="22"/>
        </w:rPr>
        <w:t xml:space="preserve"> </w:t>
      </w:r>
      <w:r w:rsidRPr="005540DA">
        <w:rPr>
          <w:sz w:val="22"/>
          <w:szCs w:val="22"/>
        </w:rPr>
        <w:t>Προσαρτήματος</w:t>
      </w:r>
      <w:r w:rsidRPr="005540DA">
        <w:rPr>
          <w:spacing w:val="-19"/>
          <w:sz w:val="22"/>
          <w:szCs w:val="22"/>
        </w:rPr>
        <w:t xml:space="preserve"> </w:t>
      </w:r>
      <w:r w:rsidRPr="005540DA">
        <w:rPr>
          <w:sz w:val="22"/>
          <w:szCs w:val="22"/>
        </w:rPr>
        <w:t>Α΄</w:t>
      </w:r>
      <w:r w:rsidRPr="005540DA">
        <w:rPr>
          <w:spacing w:val="-19"/>
          <w:sz w:val="22"/>
          <w:szCs w:val="22"/>
        </w:rPr>
        <w:t xml:space="preserve"> </w:t>
      </w:r>
      <w:r w:rsidRPr="005540DA">
        <w:rPr>
          <w:sz w:val="22"/>
          <w:szCs w:val="22"/>
        </w:rPr>
        <w:t>του</w:t>
      </w:r>
      <w:r w:rsidRPr="005540DA">
        <w:rPr>
          <w:spacing w:val="-18"/>
          <w:sz w:val="22"/>
          <w:szCs w:val="22"/>
        </w:rPr>
        <w:t xml:space="preserve"> </w:t>
      </w:r>
      <w:r w:rsidRPr="005540DA">
        <w:rPr>
          <w:sz w:val="22"/>
          <w:szCs w:val="22"/>
        </w:rPr>
        <w:t>ν.</w:t>
      </w:r>
      <w:r w:rsidRPr="005540DA">
        <w:rPr>
          <w:spacing w:val="-19"/>
          <w:sz w:val="22"/>
          <w:szCs w:val="22"/>
        </w:rPr>
        <w:t xml:space="preserve"> </w:t>
      </w:r>
      <w:r w:rsidRPr="005540DA">
        <w:rPr>
          <w:sz w:val="22"/>
          <w:szCs w:val="22"/>
        </w:rPr>
        <w:t>4412/2016.</w:t>
      </w:r>
      <w:r w:rsidRPr="005540DA">
        <w:rPr>
          <w:spacing w:val="-19"/>
          <w:sz w:val="22"/>
          <w:szCs w:val="22"/>
        </w:rPr>
        <w:t xml:space="preserve"> </w:t>
      </w:r>
      <w:r w:rsidRPr="005540DA">
        <w:rPr>
          <w:sz w:val="22"/>
          <w:szCs w:val="22"/>
        </w:rPr>
        <w:t>Εφόσον</w:t>
      </w:r>
      <w:r w:rsidRPr="005540DA">
        <w:rPr>
          <w:spacing w:val="-19"/>
          <w:sz w:val="22"/>
          <w:szCs w:val="22"/>
        </w:rPr>
        <w:t xml:space="preserve"> </w:t>
      </w:r>
      <w:r w:rsidRPr="005540DA">
        <w:rPr>
          <w:sz w:val="22"/>
          <w:szCs w:val="22"/>
        </w:rPr>
        <w:t>οι</w:t>
      </w:r>
      <w:r w:rsidRPr="005540DA">
        <w:rPr>
          <w:spacing w:val="-18"/>
          <w:sz w:val="22"/>
          <w:szCs w:val="22"/>
        </w:rPr>
        <w:t xml:space="preserve"> </w:t>
      </w:r>
      <w:r w:rsidRPr="005540DA">
        <w:rPr>
          <w:sz w:val="22"/>
          <w:szCs w:val="22"/>
        </w:rPr>
        <w:t>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w:t>
      </w:r>
      <w:r w:rsidRPr="005540DA">
        <w:rPr>
          <w:spacing w:val="-6"/>
          <w:sz w:val="22"/>
          <w:szCs w:val="22"/>
        </w:rPr>
        <w:t xml:space="preserve"> </w:t>
      </w:r>
      <w:r w:rsidRPr="005540DA">
        <w:rPr>
          <w:sz w:val="22"/>
          <w:szCs w:val="22"/>
        </w:rPr>
        <w:t>αρχή</w:t>
      </w:r>
      <w:r w:rsidRPr="005540DA">
        <w:rPr>
          <w:spacing w:val="-6"/>
          <w:sz w:val="22"/>
          <w:szCs w:val="22"/>
        </w:rPr>
        <w:t xml:space="preserve"> </w:t>
      </w:r>
      <w:r w:rsidRPr="005540DA">
        <w:rPr>
          <w:sz w:val="22"/>
          <w:szCs w:val="22"/>
        </w:rPr>
        <w:t>μπορεί</w:t>
      </w:r>
      <w:r w:rsidRPr="005540DA">
        <w:rPr>
          <w:spacing w:val="-7"/>
          <w:sz w:val="22"/>
          <w:szCs w:val="22"/>
        </w:rPr>
        <w:t xml:space="preserve"> </w:t>
      </w:r>
      <w:r w:rsidRPr="005540DA">
        <w:rPr>
          <w:sz w:val="22"/>
          <w:szCs w:val="22"/>
        </w:rPr>
        <w:t>να</w:t>
      </w:r>
      <w:r w:rsidRPr="005540DA">
        <w:rPr>
          <w:spacing w:val="-8"/>
          <w:sz w:val="22"/>
          <w:szCs w:val="22"/>
        </w:rPr>
        <w:t xml:space="preserve"> </w:t>
      </w:r>
      <w:r w:rsidRPr="005540DA">
        <w:rPr>
          <w:sz w:val="22"/>
          <w:szCs w:val="22"/>
        </w:rPr>
        <w:t>τους</w:t>
      </w:r>
      <w:r w:rsidRPr="005540DA">
        <w:rPr>
          <w:spacing w:val="-5"/>
          <w:sz w:val="22"/>
          <w:szCs w:val="22"/>
        </w:rPr>
        <w:t xml:space="preserve"> </w:t>
      </w:r>
      <w:r w:rsidRPr="005540DA">
        <w:rPr>
          <w:sz w:val="22"/>
          <w:szCs w:val="22"/>
        </w:rPr>
        <w:t>ζητεί</w:t>
      </w:r>
      <w:r w:rsidRPr="005540DA">
        <w:rPr>
          <w:spacing w:val="-7"/>
          <w:sz w:val="22"/>
          <w:szCs w:val="22"/>
        </w:rPr>
        <w:t xml:space="preserve"> </w:t>
      </w:r>
      <w:r w:rsidRPr="005540DA">
        <w:rPr>
          <w:sz w:val="22"/>
          <w:szCs w:val="22"/>
        </w:rPr>
        <w:t>να</w:t>
      </w:r>
      <w:r w:rsidRPr="005540DA">
        <w:rPr>
          <w:spacing w:val="-8"/>
          <w:sz w:val="22"/>
          <w:szCs w:val="22"/>
        </w:rPr>
        <w:t xml:space="preserve"> </w:t>
      </w:r>
      <w:r w:rsidRPr="005540DA">
        <w:rPr>
          <w:sz w:val="22"/>
          <w:szCs w:val="22"/>
        </w:rPr>
        <w:t>αποδείξουν</w:t>
      </w:r>
      <w:r w:rsidRPr="005540DA">
        <w:rPr>
          <w:spacing w:val="-6"/>
          <w:sz w:val="22"/>
          <w:szCs w:val="22"/>
        </w:rPr>
        <w:t xml:space="preserve"> </w:t>
      </w:r>
      <w:r w:rsidRPr="005540DA">
        <w:rPr>
          <w:sz w:val="22"/>
          <w:szCs w:val="22"/>
        </w:rPr>
        <w:t>ότι</w:t>
      </w:r>
      <w:r w:rsidRPr="005540DA">
        <w:rPr>
          <w:spacing w:val="-4"/>
          <w:sz w:val="22"/>
          <w:szCs w:val="22"/>
        </w:rPr>
        <w:t xml:space="preserve"> </w:t>
      </w:r>
      <w:r w:rsidRPr="005540DA">
        <w:rPr>
          <w:sz w:val="22"/>
          <w:szCs w:val="22"/>
        </w:rPr>
        <w:t>διαθέτουν</w:t>
      </w:r>
      <w:r w:rsidRPr="005540DA">
        <w:rPr>
          <w:spacing w:val="-6"/>
          <w:sz w:val="22"/>
          <w:szCs w:val="22"/>
        </w:rPr>
        <w:t xml:space="preserve"> </w:t>
      </w:r>
      <w:r w:rsidRPr="005540DA">
        <w:rPr>
          <w:sz w:val="22"/>
          <w:szCs w:val="22"/>
        </w:rPr>
        <w:t>την</w:t>
      </w:r>
      <w:r w:rsidRPr="005540DA">
        <w:rPr>
          <w:spacing w:val="-6"/>
          <w:sz w:val="22"/>
          <w:szCs w:val="22"/>
        </w:rPr>
        <w:t xml:space="preserve"> </w:t>
      </w:r>
      <w:r w:rsidRPr="005540DA">
        <w:rPr>
          <w:sz w:val="22"/>
          <w:szCs w:val="22"/>
        </w:rPr>
        <w:t>έγκριση</w:t>
      </w:r>
      <w:r w:rsidRPr="005540DA">
        <w:rPr>
          <w:spacing w:val="-6"/>
          <w:sz w:val="22"/>
          <w:szCs w:val="22"/>
        </w:rPr>
        <w:t xml:space="preserve"> </w:t>
      </w:r>
      <w:r w:rsidRPr="005540DA">
        <w:rPr>
          <w:sz w:val="22"/>
          <w:szCs w:val="22"/>
        </w:rPr>
        <w:t>αυτή</w:t>
      </w:r>
      <w:r w:rsidRPr="005540DA">
        <w:rPr>
          <w:spacing w:val="-6"/>
          <w:sz w:val="22"/>
          <w:szCs w:val="22"/>
        </w:rPr>
        <w:t xml:space="preserve"> </w:t>
      </w:r>
      <w:r w:rsidRPr="005540DA">
        <w:rPr>
          <w:sz w:val="22"/>
          <w:szCs w:val="22"/>
        </w:rPr>
        <w:t>ή</w:t>
      </w:r>
      <w:r w:rsidRPr="005540DA">
        <w:rPr>
          <w:spacing w:val="-6"/>
          <w:sz w:val="22"/>
          <w:szCs w:val="22"/>
        </w:rPr>
        <w:t xml:space="preserve"> </w:t>
      </w:r>
      <w:r w:rsidRPr="005540DA">
        <w:rPr>
          <w:sz w:val="22"/>
          <w:szCs w:val="22"/>
        </w:rPr>
        <w:t>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05E6F6FE" w14:textId="77777777" w:rsidR="007B5D31" w:rsidRPr="005540DA" w:rsidRDefault="007B5D31" w:rsidP="005540DA">
      <w:pPr>
        <w:pStyle w:val="aa"/>
        <w:spacing w:before="107" w:line="276" w:lineRule="auto"/>
        <w:ind w:right="850"/>
        <w:rPr>
          <w:sz w:val="22"/>
          <w:szCs w:val="22"/>
        </w:rPr>
      </w:pPr>
      <w:r w:rsidRPr="005540DA">
        <w:rPr>
          <w:sz w:val="22"/>
          <w:szCs w:val="22"/>
        </w:rPr>
        <w:t>Στην περίπτωση οικονομικών φορέων εγκατεστημένων σε κράτος μέλος του Ευρωπαϊκού Οικονομικού</w:t>
      </w:r>
      <w:r w:rsidRPr="005540DA">
        <w:rPr>
          <w:spacing w:val="-13"/>
          <w:sz w:val="22"/>
          <w:szCs w:val="22"/>
        </w:rPr>
        <w:t xml:space="preserve"> </w:t>
      </w:r>
      <w:r w:rsidRPr="005540DA">
        <w:rPr>
          <w:sz w:val="22"/>
          <w:szCs w:val="22"/>
        </w:rPr>
        <w:t>Χώρου</w:t>
      </w:r>
      <w:r w:rsidRPr="005540DA">
        <w:rPr>
          <w:spacing w:val="-12"/>
          <w:sz w:val="22"/>
          <w:szCs w:val="22"/>
        </w:rPr>
        <w:t xml:space="preserve"> </w:t>
      </w:r>
      <w:r w:rsidRPr="005540DA">
        <w:rPr>
          <w:sz w:val="22"/>
          <w:szCs w:val="22"/>
        </w:rPr>
        <w:t>(Ε.Ο.Χ)</w:t>
      </w:r>
      <w:r w:rsidRPr="005540DA">
        <w:rPr>
          <w:spacing w:val="-14"/>
          <w:sz w:val="22"/>
          <w:szCs w:val="22"/>
        </w:rPr>
        <w:t xml:space="preserve"> </w:t>
      </w:r>
      <w:r w:rsidRPr="005540DA">
        <w:rPr>
          <w:sz w:val="22"/>
          <w:szCs w:val="22"/>
        </w:rPr>
        <w:t>ή</w:t>
      </w:r>
      <w:r w:rsidRPr="005540DA">
        <w:rPr>
          <w:spacing w:val="-12"/>
          <w:sz w:val="22"/>
          <w:szCs w:val="22"/>
        </w:rPr>
        <w:t xml:space="preserve"> </w:t>
      </w:r>
      <w:r w:rsidRPr="005540DA">
        <w:rPr>
          <w:sz w:val="22"/>
          <w:szCs w:val="22"/>
        </w:rPr>
        <w:t>σε</w:t>
      </w:r>
      <w:r w:rsidRPr="005540DA">
        <w:rPr>
          <w:spacing w:val="-12"/>
          <w:sz w:val="22"/>
          <w:szCs w:val="22"/>
        </w:rPr>
        <w:t xml:space="preserve"> </w:t>
      </w:r>
      <w:r w:rsidRPr="005540DA">
        <w:rPr>
          <w:sz w:val="22"/>
          <w:szCs w:val="22"/>
        </w:rPr>
        <w:t>τρίτες</w:t>
      </w:r>
      <w:r w:rsidRPr="005540DA">
        <w:rPr>
          <w:spacing w:val="-13"/>
          <w:sz w:val="22"/>
          <w:szCs w:val="22"/>
        </w:rPr>
        <w:t xml:space="preserve"> </w:t>
      </w:r>
      <w:r w:rsidRPr="005540DA">
        <w:rPr>
          <w:sz w:val="22"/>
          <w:szCs w:val="22"/>
        </w:rPr>
        <w:t>χώρες</w:t>
      </w:r>
      <w:r w:rsidRPr="005540DA">
        <w:rPr>
          <w:spacing w:val="-15"/>
          <w:sz w:val="22"/>
          <w:szCs w:val="22"/>
        </w:rPr>
        <w:t xml:space="preserve"> </w:t>
      </w:r>
      <w:r w:rsidRPr="005540DA">
        <w:rPr>
          <w:sz w:val="22"/>
          <w:szCs w:val="22"/>
        </w:rPr>
        <w:t>που</w:t>
      </w:r>
      <w:r w:rsidRPr="005540DA">
        <w:rPr>
          <w:spacing w:val="-9"/>
          <w:sz w:val="22"/>
          <w:szCs w:val="22"/>
        </w:rPr>
        <w:t xml:space="preserve"> </w:t>
      </w:r>
      <w:r w:rsidRPr="005540DA">
        <w:rPr>
          <w:sz w:val="22"/>
          <w:szCs w:val="22"/>
        </w:rPr>
        <w:t>έχουν</w:t>
      </w:r>
      <w:r w:rsidRPr="005540DA">
        <w:rPr>
          <w:spacing w:val="-12"/>
          <w:sz w:val="22"/>
          <w:szCs w:val="22"/>
        </w:rPr>
        <w:t xml:space="preserve"> </w:t>
      </w:r>
      <w:r w:rsidRPr="005540DA">
        <w:rPr>
          <w:sz w:val="22"/>
          <w:szCs w:val="22"/>
        </w:rPr>
        <w:t>προσχωρήσει</w:t>
      </w:r>
      <w:r w:rsidRPr="005540DA">
        <w:rPr>
          <w:spacing w:val="-12"/>
          <w:sz w:val="22"/>
          <w:szCs w:val="22"/>
        </w:rPr>
        <w:t xml:space="preserve"> </w:t>
      </w:r>
      <w:r w:rsidRPr="005540DA">
        <w:rPr>
          <w:sz w:val="22"/>
          <w:szCs w:val="22"/>
        </w:rPr>
        <w:t>στη</w:t>
      </w:r>
      <w:r w:rsidRPr="005540DA">
        <w:rPr>
          <w:spacing w:val="-12"/>
          <w:sz w:val="22"/>
          <w:szCs w:val="22"/>
        </w:rPr>
        <w:t xml:space="preserve"> </w:t>
      </w:r>
      <w:r w:rsidRPr="005540DA">
        <w:rPr>
          <w:sz w:val="22"/>
          <w:szCs w:val="22"/>
        </w:rPr>
        <w:t>ΣΔΣ,</w:t>
      </w:r>
      <w:r w:rsidRPr="005540DA">
        <w:rPr>
          <w:spacing w:val="-13"/>
          <w:sz w:val="22"/>
          <w:szCs w:val="22"/>
        </w:rPr>
        <w:t xml:space="preserve"> </w:t>
      </w:r>
      <w:r w:rsidRPr="005540DA">
        <w:rPr>
          <w:sz w:val="22"/>
          <w:szCs w:val="22"/>
        </w:rPr>
        <w:t>ή</w:t>
      </w:r>
      <w:r w:rsidRPr="005540DA">
        <w:rPr>
          <w:spacing w:val="-12"/>
          <w:sz w:val="22"/>
          <w:szCs w:val="22"/>
        </w:rPr>
        <w:t xml:space="preserve"> </w:t>
      </w:r>
      <w:r w:rsidRPr="005540DA">
        <w:rPr>
          <w:sz w:val="22"/>
          <w:szCs w:val="22"/>
        </w:rPr>
        <w:t>σε</w:t>
      </w:r>
      <w:r w:rsidRPr="005540DA">
        <w:rPr>
          <w:spacing w:val="-12"/>
          <w:sz w:val="22"/>
          <w:szCs w:val="22"/>
        </w:rPr>
        <w:t xml:space="preserve"> </w:t>
      </w:r>
      <w:r w:rsidRPr="005540DA">
        <w:rPr>
          <w:sz w:val="22"/>
          <w:szCs w:val="22"/>
        </w:rPr>
        <w:t>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089E1132" w14:textId="77777777" w:rsidR="007B5D31" w:rsidRPr="005540DA" w:rsidRDefault="007B5D31" w:rsidP="005540DA">
      <w:pPr>
        <w:pStyle w:val="aa"/>
        <w:spacing w:before="119" w:line="276" w:lineRule="auto"/>
        <w:ind w:right="856"/>
        <w:rPr>
          <w:sz w:val="22"/>
          <w:szCs w:val="22"/>
        </w:rPr>
      </w:pPr>
      <w:r w:rsidRPr="005540DA">
        <w:rPr>
          <w:sz w:val="22"/>
          <w:szCs w:val="22"/>
        </w:rPr>
        <w:t>Οι</w:t>
      </w:r>
      <w:r w:rsidRPr="005540DA">
        <w:rPr>
          <w:spacing w:val="-14"/>
          <w:sz w:val="22"/>
          <w:szCs w:val="22"/>
        </w:rPr>
        <w:t xml:space="preserve"> </w:t>
      </w:r>
      <w:r w:rsidRPr="005540DA">
        <w:rPr>
          <w:sz w:val="22"/>
          <w:szCs w:val="22"/>
        </w:rPr>
        <w:t>εγκατεστημένοι</w:t>
      </w:r>
      <w:r w:rsidRPr="005540DA">
        <w:rPr>
          <w:spacing w:val="-15"/>
          <w:sz w:val="22"/>
          <w:szCs w:val="22"/>
        </w:rPr>
        <w:t xml:space="preserve"> </w:t>
      </w:r>
      <w:r w:rsidRPr="005540DA">
        <w:rPr>
          <w:sz w:val="22"/>
          <w:szCs w:val="22"/>
        </w:rPr>
        <w:t>στην</w:t>
      </w:r>
      <w:r w:rsidRPr="005540DA">
        <w:rPr>
          <w:spacing w:val="-15"/>
          <w:sz w:val="22"/>
          <w:szCs w:val="22"/>
        </w:rPr>
        <w:t xml:space="preserve"> </w:t>
      </w:r>
      <w:r w:rsidRPr="005540DA">
        <w:rPr>
          <w:sz w:val="22"/>
          <w:szCs w:val="22"/>
        </w:rPr>
        <w:t>Ελλάδα</w:t>
      </w:r>
      <w:r w:rsidRPr="005540DA">
        <w:rPr>
          <w:spacing w:val="-14"/>
          <w:sz w:val="22"/>
          <w:szCs w:val="22"/>
        </w:rPr>
        <w:t xml:space="preserve"> </w:t>
      </w:r>
      <w:r w:rsidRPr="005540DA">
        <w:rPr>
          <w:sz w:val="22"/>
          <w:szCs w:val="22"/>
        </w:rPr>
        <w:t>οικονομικοί</w:t>
      </w:r>
      <w:r w:rsidRPr="005540DA">
        <w:rPr>
          <w:spacing w:val="-15"/>
          <w:sz w:val="22"/>
          <w:szCs w:val="22"/>
        </w:rPr>
        <w:t xml:space="preserve"> </w:t>
      </w:r>
      <w:r w:rsidRPr="005540DA">
        <w:rPr>
          <w:sz w:val="22"/>
          <w:szCs w:val="22"/>
        </w:rPr>
        <w:t>φορείς</w:t>
      </w:r>
      <w:r w:rsidRPr="005540DA">
        <w:rPr>
          <w:spacing w:val="-15"/>
          <w:sz w:val="22"/>
          <w:szCs w:val="22"/>
        </w:rPr>
        <w:t xml:space="preserve"> </w:t>
      </w:r>
      <w:r w:rsidRPr="005540DA">
        <w:rPr>
          <w:sz w:val="22"/>
          <w:szCs w:val="22"/>
        </w:rPr>
        <w:t>πρέπει</w:t>
      </w:r>
      <w:r w:rsidRPr="005540DA">
        <w:rPr>
          <w:spacing w:val="-15"/>
          <w:sz w:val="22"/>
          <w:szCs w:val="22"/>
        </w:rPr>
        <w:t xml:space="preserve"> </w:t>
      </w:r>
      <w:r w:rsidRPr="005540DA">
        <w:rPr>
          <w:sz w:val="22"/>
          <w:szCs w:val="22"/>
        </w:rPr>
        <w:t>να</w:t>
      </w:r>
      <w:r w:rsidRPr="005540DA">
        <w:rPr>
          <w:spacing w:val="-14"/>
          <w:sz w:val="22"/>
          <w:szCs w:val="22"/>
        </w:rPr>
        <w:t xml:space="preserve"> </w:t>
      </w:r>
      <w:r w:rsidRPr="005540DA">
        <w:rPr>
          <w:sz w:val="22"/>
          <w:szCs w:val="22"/>
        </w:rPr>
        <w:t>είναι</w:t>
      </w:r>
      <w:r w:rsidRPr="005540DA">
        <w:rPr>
          <w:spacing w:val="-15"/>
          <w:sz w:val="22"/>
          <w:szCs w:val="22"/>
        </w:rPr>
        <w:t xml:space="preserve"> </w:t>
      </w:r>
      <w:r w:rsidRPr="005540DA">
        <w:rPr>
          <w:sz w:val="22"/>
          <w:szCs w:val="22"/>
        </w:rPr>
        <w:t>εγγεγραμμένοι</w:t>
      </w:r>
      <w:r w:rsidRPr="005540DA">
        <w:rPr>
          <w:spacing w:val="-15"/>
          <w:sz w:val="22"/>
          <w:szCs w:val="22"/>
        </w:rPr>
        <w:t xml:space="preserve"> </w:t>
      </w:r>
      <w:r w:rsidRPr="005540DA">
        <w:rPr>
          <w:sz w:val="22"/>
          <w:szCs w:val="22"/>
        </w:rPr>
        <w:t>στο</w:t>
      </w:r>
      <w:r w:rsidRPr="005540DA">
        <w:rPr>
          <w:spacing w:val="-16"/>
          <w:sz w:val="22"/>
          <w:szCs w:val="22"/>
        </w:rPr>
        <w:t xml:space="preserve"> </w:t>
      </w:r>
      <w:r w:rsidRPr="005540DA">
        <w:rPr>
          <w:sz w:val="22"/>
          <w:szCs w:val="22"/>
        </w:rPr>
        <w:t>οικείο επαγγελματικό μητρώο, εφόσον, κατά την κείμενη νομοθεσία, απαιτείται η εγγραφή τους για την υπό ανάθεση υπηρεσία.</w:t>
      </w:r>
    </w:p>
    <w:p w14:paraId="33065101" w14:textId="77777777" w:rsidR="007B5D31" w:rsidRDefault="007B5D31" w:rsidP="005540DA">
      <w:pPr>
        <w:pStyle w:val="aa"/>
        <w:spacing w:before="120" w:line="276" w:lineRule="auto"/>
        <w:ind w:right="861"/>
        <w:rPr>
          <w:sz w:val="22"/>
          <w:szCs w:val="22"/>
        </w:rPr>
      </w:pPr>
      <w:r w:rsidRPr="005540DA">
        <w:rPr>
          <w:sz w:val="22"/>
          <w:szCs w:val="22"/>
        </w:rPr>
        <w:t>Στην περίπτωση ένωσης οικονομικών φορέων, οι απαιτήσεις του παρόντος όρου θα πρέπει να καλύπτονται από κάθε μέλος της ένωσης.</w:t>
      </w:r>
    </w:p>
    <w:p w14:paraId="190026F0" w14:textId="77777777" w:rsidR="0024721E" w:rsidRPr="005540DA" w:rsidRDefault="0024721E" w:rsidP="005540DA">
      <w:pPr>
        <w:pStyle w:val="aa"/>
        <w:spacing w:before="120" w:line="276" w:lineRule="auto"/>
        <w:ind w:right="861"/>
        <w:rPr>
          <w:sz w:val="22"/>
          <w:szCs w:val="22"/>
        </w:rPr>
      </w:pPr>
    </w:p>
    <w:p w14:paraId="0400A78B" w14:textId="5850AA55" w:rsidR="007B5D31" w:rsidRPr="0024721E" w:rsidRDefault="00EE084C" w:rsidP="0024721E">
      <w:pPr>
        <w:rPr>
          <w:b/>
          <w:bCs/>
        </w:rPr>
      </w:pPr>
      <w:bookmarkStart w:id="70" w:name="_Toc209384535"/>
      <w:r>
        <w:tab/>
      </w:r>
      <w:r w:rsidR="007B5D31" w:rsidRPr="0024721E">
        <w:rPr>
          <w:b/>
          <w:bCs/>
        </w:rPr>
        <w:t>Οικονομική</w:t>
      </w:r>
      <w:r w:rsidR="007B5D31" w:rsidRPr="0024721E">
        <w:rPr>
          <w:b/>
          <w:bCs/>
          <w:spacing w:val="-9"/>
        </w:rPr>
        <w:t xml:space="preserve"> </w:t>
      </w:r>
      <w:r w:rsidR="007B5D31" w:rsidRPr="0024721E">
        <w:rPr>
          <w:b/>
          <w:bCs/>
        </w:rPr>
        <w:t>και</w:t>
      </w:r>
      <w:r w:rsidR="007B5D31" w:rsidRPr="0024721E">
        <w:rPr>
          <w:b/>
          <w:bCs/>
          <w:spacing w:val="-9"/>
        </w:rPr>
        <w:t xml:space="preserve"> </w:t>
      </w:r>
      <w:r w:rsidR="007B5D31" w:rsidRPr="0024721E">
        <w:rPr>
          <w:b/>
          <w:bCs/>
        </w:rPr>
        <w:t>χρηματοοικονομική</w:t>
      </w:r>
      <w:r w:rsidR="007B5D31" w:rsidRPr="0024721E">
        <w:rPr>
          <w:b/>
          <w:bCs/>
          <w:spacing w:val="-8"/>
        </w:rPr>
        <w:t xml:space="preserve"> </w:t>
      </w:r>
      <w:r w:rsidR="007B5D31" w:rsidRPr="0024721E">
        <w:rPr>
          <w:b/>
          <w:bCs/>
          <w:spacing w:val="-2"/>
        </w:rPr>
        <w:t>επάρκεια</w:t>
      </w:r>
      <w:bookmarkEnd w:id="70"/>
    </w:p>
    <w:p w14:paraId="28282FE7" w14:textId="77777777" w:rsidR="007B5D31" w:rsidRPr="005540DA" w:rsidRDefault="007B5D31" w:rsidP="005540DA">
      <w:pPr>
        <w:pStyle w:val="aa"/>
        <w:spacing w:before="119" w:line="276" w:lineRule="auto"/>
        <w:ind w:right="859"/>
        <w:rPr>
          <w:sz w:val="22"/>
          <w:szCs w:val="22"/>
        </w:rPr>
      </w:pPr>
      <w:r w:rsidRPr="005540DA">
        <w:rPr>
          <w:sz w:val="22"/>
          <w:szCs w:val="22"/>
        </w:rPr>
        <w:t>Όσον αφορά την οικονομική και χρηματοοικονομική επάρκεια για την παρούσα διαδικασία σύναψης σύμβασης, οι οικονομικοί φορείς απαιτείται να διαθέτουν:</w:t>
      </w:r>
    </w:p>
    <w:p w14:paraId="28C2716F" w14:textId="77777777" w:rsidR="007B5D31" w:rsidRPr="005540DA" w:rsidRDefault="007B5D31" w:rsidP="005540DA">
      <w:pPr>
        <w:pStyle w:val="a6"/>
        <w:tabs>
          <w:tab w:val="left" w:pos="1139"/>
        </w:tabs>
        <w:spacing w:before="120" w:line="276" w:lineRule="auto"/>
        <w:ind w:left="857" w:right="851"/>
      </w:pPr>
      <w:r w:rsidRPr="005540DA">
        <w:rPr>
          <w:b/>
        </w:rPr>
        <w:t xml:space="preserve">(α) </w:t>
      </w:r>
      <w:r w:rsidRPr="005540DA">
        <w:t>Συνολικό κύκλο εργασιών των διαχειριστικών χρήσεων των ετών 2022-2023-2024 μεγαλύτερο</w:t>
      </w:r>
      <w:r w:rsidRPr="005540DA">
        <w:rPr>
          <w:spacing w:val="-14"/>
        </w:rPr>
        <w:t xml:space="preserve"> </w:t>
      </w:r>
      <w:r w:rsidRPr="005540DA">
        <w:t>από</w:t>
      </w:r>
      <w:r w:rsidRPr="005540DA">
        <w:rPr>
          <w:spacing w:val="-11"/>
        </w:rPr>
        <w:t xml:space="preserve"> </w:t>
      </w:r>
      <w:r w:rsidRPr="005540DA">
        <w:t>το</w:t>
      </w:r>
      <w:r w:rsidRPr="005540DA">
        <w:rPr>
          <w:spacing w:val="-13"/>
        </w:rPr>
        <w:t xml:space="preserve"> </w:t>
      </w:r>
      <w:r w:rsidRPr="005540DA">
        <w:t>100%</w:t>
      </w:r>
      <w:r w:rsidRPr="005540DA">
        <w:rPr>
          <w:spacing w:val="-12"/>
        </w:rPr>
        <w:t xml:space="preserve"> </w:t>
      </w:r>
      <w:r w:rsidRPr="005540DA">
        <w:t>του</w:t>
      </w:r>
      <w:r w:rsidRPr="005540DA">
        <w:rPr>
          <w:spacing w:val="-12"/>
        </w:rPr>
        <w:t xml:space="preserve"> </w:t>
      </w:r>
      <w:r w:rsidRPr="005540DA">
        <w:t>προϋπολογισμού</w:t>
      </w:r>
      <w:r w:rsidRPr="005540DA">
        <w:rPr>
          <w:spacing w:val="-13"/>
        </w:rPr>
        <w:t xml:space="preserve"> </w:t>
      </w:r>
      <w:r w:rsidRPr="005540DA">
        <w:t>του</w:t>
      </w:r>
      <w:r w:rsidRPr="005540DA">
        <w:rPr>
          <w:spacing w:val="-12"/>
        </w:rPr>
        <w:t xml:space="preserve"> </w:t>
      </w:r>
      <w:r w:rsidRPr="005540DA">
        <w:t>υπό</w:t>
      </w:r>
      <w:r w:rsidRPr="005540DA">
        <w:rPr>
          <w:spacing w:val="-11"/>
        </w:rPr>
        <w:t xml:space="preserve"> </w:t>
      </w:r>
      <w:r w:rsidRPr="005540DA">
        <w:t>ανάθεση</w:t>
      </w:r>
      <w:r w:rsidRPr="005540DA">
        <w:rPr>
          <w:spacing w:val="-13"/>
        </w:rPr>
        <w:t xml:space="preserve"> </w:t>
      </w:r>
      <w:r w:rsidRPr="005540DA">
        <w:t>Έργου.</w:t>
      </w:r>
      <w:r w:rsidRPr="005540DA">
        <w:rPr>
          <w:spacing w:val="-13"/>
        </w:rPr>
        <w:t xml:space="preserve"> </w:t>
      </w:r>
      <w:r w:rsidRPr="005540DA">
        <w:t>Σε</w:t>
      </w:r>
      <w:r w:rsidRPr="005540DA">
        <w:rPr>
          <w:spacing w:val="-12"/>
        </w:rPr>
        <w:t xml:space="preserve"> </w:t>
      </w:r>
      <w:r w:rsidRPr="005540DA">
        <w:t>περίπτωση</w:t>
      </w:r>
      <w:r w:rsidRPr="005540DA">
        <w:rPr>
          <w:spacing w:val="-3"/>
        </w:rPr>
        <w:t xml:space="preserve"> </w:t>
      </w:r>
      <w:r w:rsidRPr="005540DA">
        <w:t>που ο</w:t>
      </w:r>
      <w:r w:rsidRPr="005540DA">
        <w:rPr>
          <w:spacing w:val="66"/>
        </w:rPr>
        <w:t xml:space="preserve"> </w:t>
      </w:r>
      <w:r w:rsidRPr="005540DA">
        <w:t>υποψήφιος</w:t>
      </w:r>
      <w:r w:rsidRPr="005540DA">
        <w:rPr>
          <w:spacing w:val="66"/>
        </w:rPr>
        <w:t xml:space="preserve"> </w:t>
      </w:r>
      <w:r w:rsidRPr="005540DA">
        <w:t>Ανάδοχος</w:t>
      </w:r>
      <w:r w:rsidRPr="005540DA">
        <w:rPr>
          <w:spacing w:val="66"/>
        </w:rPr>
        <w:t xml:space="preserve"> </w:t>
      </w:r>
      <w:r w:rsidRPr="005540DA">
        <w:t>δραστηριοποιείται</w:t>
      </w:r>
      <w:r w:rsidRPr="005540DA">
        <w:rPr>
          <w:spacing w:val="69"/>
        </w:rPr>
        <w:t xml:space="preserve"> </w:t>
      </w:r>
      <w:r w:rsidRPr="005540DA">
        <w:t>για</w:t>
      </w:r>
      <w:r w:rsidRPr="005540DA">
        <w:rPr>
          <w:spacing w:val="65"/>
        </w:rPr>
        <w:t xml:space="preserve"> </w:t>
      </w:r>
      <w:r w:rsidRPr="005540DA">
        <w:t>χρονικό</w:t>
      </w:r>
      <w:r w:rsidRPr="005540DA">
        <w:rPr>
          <w:spacing w:val="66"/>
        </w:rPr>
        <w:t xml:space="preserve"> </w:t>
      </w:r>
      <w:r w:rsidRPr="005540DA">
        <w:t>διάστημα</w:t>
      </w:r>
      <w:r w:rsidRPr="005540DA">
        <w:rPr>
          <w:spacing w:val="67"/>
        </w:rPr>
        <w:t xml:space="preserve"> </w:t>
      </w:r>
      <w:r w:rsidRPr="005540DA">
        <w:t>μικρότερο</w:t>
      </w:r>
      <w:r w:rsidRPr="005540DA">
        <w:rPr>
          <w:spacing w:val="65"/>
        </w:rPr>
        <w:t xml:space="preserve"> </w:t>
      </w:r>
      <w:r w:rsidRPr="005540DA">
        <w:t>των</w:t>
      </w:r>
      <w:r w:rsidRPr="005540DA">
        <w:rPr>
          <w:spacing w:val="66"/>
        </w:rPr>
        <w:t xml:space="preserve"> </w:t>
      </w:r>
      <w:r w:rsidRPr="005540DA">
        <w:t>τριών</w:t>
      </w:r>
    </w:p>
    <w:p w14:paraId="468671DC" w14:textId="77777777" w:rsidR="007B5D31" w:rsidRPr="005540DA" w:rsidRDefault="007B5D31" w:rsidP="005540DA">
      <w:pPr>
        <w:pStyle w:val="aa"/>
        <w:spacing w:before="103" w:line="276" w:lineRule="auto"/>
        <w:ind w:right="852"/>
        <w:rPr>
          <w:sz w:val="22"/>
          <w:szCs w:val="22"/>
        </w:rPr>
      </w:pPr>
      <w:r w:rsidRPr="005540DA">
        <w:rPr>
          <w:sz w:val="22"/>
          <w:szCs w:val="22"/>
        </w:rPr>
        <w:t>διαχειριστικών</w:t>
      </w:r>
      <w:r w:rsidRPr="005540DA">
        <w:rPr>
          <w:spacing w:val="-2"/>
          <w:sz w:val="22"/>
          <w:szCs w:val="22"/>
        </w:rPr>
        <w:t xml:space="preserve"> </w:t>
      </w:r>
      <w:r w:rsidRPr="005540DA">
        <w:rPr>
          <w:sz w:val="22"/>
          <w:szCs w:val="22"/>
        </w:rPr>
        <w:t>χρήσεων,</w:t>
      </w:r>
      <w:r w:rsidRPr="005540DA">
        <w:rPr>
          <w:spacing w:val="-3"/>
          <w:sz w:val="22"/>
          <w:szCs w:val="22"/>
        </w:rPr>
        <w:t xml:space="preserve"> </w:t>
      </w:r>
      <w:r w:rsidRPr="005540DA">
        <w:rPr>
          <w:sz w:val="22"/>
          <w:szCs w:val="22"/>
        </w:rPr>
        <w:t>τότε</w:t>
      </w:r>
      <w:r w:rsidRPr="005540DA">
        <w:rPr>
          <w:spacing w:val="-1"/>
          <w:sz w:val="22"/>
          <w:szCs w:val="22"/>
        </w:rPr>
        <w:t xml:space="preserve"> </w:t>
      </w:r>
      <w:r w:rsidRPr="005540DA">
        <w:rPr>
          <w:sz w:val="22"/>
          <w:szCs w:val="22"/>
        </w:rPr>
        <w:t>ο</w:t>
      </w:r>
      <w:r w:rsidRPr="005540DA">
        <w:rPr>
          <w:spacing w:val="-2"/>
          <w:sz w:val="22"/>
          <w:szCs w:val="22"/>
        </w:rPr>
        <w:t xml:space="preserve"> </w:t>
      </w:r>
      <w:r w:rsidRPr="005540DA">
        <w:rPr>
          <w:sz w:val="22"/>
          <w:szCs w:val="22"/>
        </w:rPr>
        <w:t>συνολικός</w:t>
      </w:r>
      <w:r w:rsidRPr="005540DA">
        <w:rPr>
          <w:spacing w:val="-3"/>
          <w:sz w:val="22"/>
          <w:szCs w:val="22"/>
        </w:rPr>
        <w:t xml:space="preserve"> </w:t>
      </w:r>
      <w:r w:rsidRPr="005540DA">
        <w:rPr>
          <w:sz w:val="22"/>
          <w:szCs w:val="22"/>
        </w:rPr>
        <w:t>κύκλος</w:t>
      </w:r>
      <w:r w:rsidRPr="005540DA">
        <w:rPr>
          <w:spacing w:val="-4"/>
          <w:sz w:val="22"/>
          <w:szCs w:val="22"/>
        </w:rPr>
        <w:t xml:space="preserve"> </w:t>
      </w:r>
      <w:r w:rsidRPr="005540DA">
        <w:rPr>
          <w:sz w:val="22"/>
          <w:szCs w:val="22"/>
        </w:rPr>
        <w:t>εργασιών</w:t>
      </w:r>
      <w:r w:rsidRPr="005540DA">
        <w:rPr>
          <w:spacing w:val="-2"/>
          <w:sz w:val="22"/>
          <w:szCs w:val="22"/>
        </w:rPr>
        <w:t xml:space="preserve"> </w:t>
      </w:r>
      <w:r w:rsidRPr="005540DA">
        <w:rPr>
          <w:sz w:val="22"/>
          <w:szCs w:val="22"/>
        </w:rPr>
        <w:t>για</w:t>
      </w:r>
      <w:r w:rsidRPr="005540DA">
        <w:rPr>
          <w:spacing w:val="-2"/>
          <w:sz w:val="22"/>
          <w:szCs w:val="22"/>
        </w:rPr>
        <w:t xml:space="preserve"> </w:t>
      </w:r>
      <w:r w:rsidRPr="005540DA">
        <w:rPr>
          <w:sz w:val="22"/>
          <w:szCs w:val="22"/>
        </w:rPr>
        <w:t>όσες</w:t>
      </w:r>
      <w:r w:rsidRPr="005540DA">
        <w:rPr>
          <w:spacing w:val="-3"/>
          <w:sz w:val="22"/>
          <w:szCs w:val="22"/>
        </w:rPr>
        <w:t xml:space="preserve"> </w:t>
      </w:r>
      <w:r w:rsidRPr="005540DA">
        <w:rPr>
          <w:sz w:val="22"/>
          <w:szCs w:val="22"/>
        </w:rPr>
        <w:t>διαχειριστικές</w:t>
      </w:r>
      <w:r w:rsidRPr="005540DA">
        <w:rPr>
          <w:spacing w:val="-3"/>
          <w:sz w:val="22"/>
          <w:szCs w:val="22"/>
        </w:rPr>
        <w:t xml:space="preserve"> </w:t>
      </w:r>
      <w:r w:rsidRPr="005540DA">
        <w:rPr>
          <w:sz w:val="22"/>
          <w:szCs w:val="22"/>
        </w:rPr>
        <w:t>χρήσεις δραστηριοποιούνται,</w:t>
      </w:r>
      <w:r w:rsidRPr="005540DA">
        <w:rPr>
          <w:spacing w:val="-17"/>
          <w:sz w:val="22"/>
          <w:szCs w:val="22"/>
        </w:rPr>
        <w:t xml:space="preserve"> </w:t>
      </w:r>
      <w:r w:rsidRPr="005540DA">
        <w:rPr>
          <w:sz w:val="22"/>
          <w:szCs w:val="22"/>
        </w:rPr>
        <w:t>θα</w:t>
      </w:r>
      <w:r w:rsidRPr="005540DA">
        <w:rPr>
          <w:spacing w:val="-18"/>
          <w:sz w:val="22"/>
          <w:szCs w:val="22"/>
        </w:rPr>
        <w:t xml:space="preserve"> </w:t>
      </w:r>
      <w:r w:rsidRPr="005540DA">
        <w:rPr>
          <w:sz w:val="22"/>
          <w:szCs w:val="22"/>
        </w:rPr>
        <w:t>πρέπει</w:t>
      </w:r>
      <w:r w:rsidRPr="005540DA">
        <w:rPr>
          <w:spacing w:val="-17"/>
          <w:sz w:val="22"/>
          <w:szCs w:val="22"/>
        </w:rPr>
        <w:t xml:space="preserve"> </w:t>
      </w:r>
      <w:r w:rsidRPr="005540DA">
        <w:rPr>
          <w:sz w:val="22"/>
          <w:szCs w:val="22"/>
        </w:rPr>
        <w:t>να</w:t>
      </w:r>
      <w:r w:rsidRPr="005540DA">
        <w:rPr>
          <w:spacing w:val="-17"/>
          <w:sz w:val="22"/>
          <w:szCs w:val="22"/>
        </w:rPr>
        <w:t xml:space="preserve"> </w:t>
      </w:r>
      <w:r w:rsidRPr="005540DA">
        <w:rPr>
          <w:sz w:val="22"/>
          <w:szCs w:val="22"/>
        </w:rPr>
        <w:t>είναι</w:t>
      </w:r>
      <w:r w:rsidRPr="005540DA">
        <w:rPr>
          <w:spacing w:val="-17"/>
          <w:sz w:val="22"/>
          <w:szCs w:val="22"/>
        </w:rPr>
        <w:t xml:space="preserve"> </w:t>
      </w:r>
      <w:r w:rsidRPr="005540DA">
        <w:rPr>
          <w:sz w:val="22"/>
          <w:szCs w:val="22"/>
        </w:rPr>
        <w:t>μεγαλύτερος</w:t>
      </w:r>
      <w:r w:rsidRPr="005540DA">
        <w:rPr>
          <w:spacing w:val="-17"/>
          <w:sz w:val="22"/>
          <w:szCs w:val="22"/>
        </w:rPr>
        <w:t xml:space="preserve"> </w:t>
      </w:r>
      <w:r w:rsidRPr="005540DA">
        <w:rPr>
          <w:sz w:val="22"/>
          <w:szCs w:val="22"/>
        </w:rPr>
        <w:t>από</w:t>
      </w:r>
      <w:r w:rsidRPr="005540DA">
        <w:rPr>
          <w:spacing w:val="-17"/>
          <w:sz w:val="22"/>
          <w:szCs w:val="22"/>
        </w:rPr>
        <w:t xml:space="preserve"> </w:t>
      </w:r>
      <w:r w:rsidRPr="005540DA">
        <w:rPr>
          <w:sz w:val="22"/>
          <w:szCs w:val="22"/>
        </w:rPr>
        <w:t>το</w:t>
      </w:r>
      <w:r w:rsidRPr="005540DA">
        <w:rPr>
          <w:spacing w:val="-17"/>
          <w:sz w:val="22"/>
          <w:szCs w:val="22"/>
        </w:rPr>
        <w:t xml:space="preserve"> </w:t>
      </w:r>
      <w:r w:rsidRPr="005540DA">
        <w:rPr>
          <w:sz w:val="22"/>
          <w:szCs w:val="22"/>
        </w:rPr>
        <w:t>100%</w:t>
      </w:r>
      <w:r w:rsidRPr="005540DA">
        <w:rPr>
          <w:spacing w:val="-17"/>
          <w:sz w:val="22"/>
          <w:szCs w:val="22"/>
        </w:rPr>
        <w:t xml:space="preserve"> </w:t>
      </w:r>
      <w:r w:rsidRPr="005540DA">
        <w:rPr>
          <w:sz w:val="22"/>
          <w:szCs w:val="22"/>
        </w:rPr>
        <w:t>του</w:t>
      </w:r>
      <w:r w:rsidRPr="005540DA">
        <w:rPr>
          <w:spacing w:val="-17"/>
          <w:sz w:val="22"/>
          <w:szCs w:val="22"/>
        </w:rPr>
        <w:t xml:space="preserve"> </w:t>
      </w:r>
      <w:r w:rsidRPr="005540DA">
        <w:rPr>
          <w:sz w:val="22"/>
          <w:szCs w:val="22"/>
        </w:rPr>
        <w:t>προϋπολογισμού</w:t>
      </w:r>
      <w:r w:rsidRPr="005540DA">
        <w:rPr>
          <w:spacing w:val="-17"/>
          <w:sz w:val="22"/>
          <w:szCs w:val="22"/>
        </w:rPr>
        <w:t xml:space="preserve"> </w:t>
      </w:r>
      <w:r w:rsidRPr="005540DA">
        <w:rPr>
          <w:sz w:val="22"/>
          <w:szCs w:val="22"/>
        </w:rPr>
        <w:t xml:space="preserve">του </w:t>
      </w:r>
      <w:r w:rsidRPr="005540DA">
        <w:rPr>
          <w:spacing w:val="-2"/>
          <w:sz w:val="22"/>
          <w:szCs w:val="22"/>
        </w:rPr>
        <w:t>έργου.</w:t>
      </w:r>
    </w:p>
    <w:p w14:paraId="2ECAEA27" w14:textId="77777777" w:rsidR="007B5D31" w:rsidRPr="005540DA" w:rsidRDefault="007B5D31" w:rsidP="005540DA">
      <w:pPr>
        <w:pStyle w:val="a6"/>
        <w:tabs>
          <w:tab w:val="left" w:pos="1139"/>
        </w:tabs>
        <w:spacing w:before="119" w:line="276" w:lineRule="auto"/>
        <w:ind w:left="857" w:right="854"/>
      </w:pPr>
      <w:r w:rsidRPr="005540DA">
        <w:rPr>
          <w:b/>
        </w:rPr>
        <w:t>(β)</w:t>
      </w:r>
      <w:r w:rsidRPr="005540DA">
        <w:rPr>
          <w:b/>
          <w:spacing w:val="-6"/>
        </w:rPr>
        <w:t xml:space="preserve"> </w:t>
      </w:r>
      <w:r w:rsidRPr="005540DA">
        <w:t>Σύμφωνα</w:t>
      </w:r>
      <w:r w:rsidRPr="005540DA">
        <w:rPr>
          <w:spacing w:val="-5"/>
        </w:rPr>
        <w:t xml:space="preserve"> </w:t>
      </w:r>
      <w:r w:rsidRPr="005540DA">
        <w:t>με</w:t>
      </w:r>
      <w:r w:rsidRPr="005540DA">
        <w:rPr>
          <w:spacing w:val="-3"/>
        </w:rPr>
        <w:t xml:space="preserve"> </w:t>
      </w:r>
      <w:r w:rsidRPr="005540DA">
        <w:t>την</w:t>
      </w:r>
      <w:r w:rsidRPr="005540DA">
        <w:rPr>
          <w:spacing w:val="-4"/>
        </w:rPr>
        <w:t xml:space="preserve"> </w:t>
      </w:r>
      <w:r w:rsidRPr="005540DA">
        <w:t>περί</w:t>
      </w:r>
      <w:r w:rsidRPr="005540DA">
        <w:rPr>
          <w:spacing w:val="-5"/>
        </w:rPr>
        <w:t xml:space="preserve"> </w:t>
      </w:r>
      <w:r w:rsidRPr="005540DA">
        <w:t>εταιρειών</w:t>
      </w:r>
      <w:r w:rsidRPr="005540DA">
        <w:rPr>
          <w:spacing w:val="-4"/>
        </w:rPr>
        <w:t xml:space="preserve"> </w:t>
      </w:r>
      <w:r w:rsidRPr="005540DA">
        <w:t>νομοθεσία</w:t>
      </w:r>
      <w:r w:rsidRPr="005540DA">
        <w:rPr>
          <w:spacing w:val="-6"/>
        </w:rPr>
        <w:t xml:space="preserve"> </w:t>
      </w:r>
      <w:r w:rsidRPr="005540DA">
        <w:t>της</w:t>
      </w:r>
      <w:r w:rsidRPr="005540DA">
        <w:rPr>
          <w:spacing w:val="-5"/>
        </w:rPr>
        <w:t xml:space="preserve"> </w:t>
      </w:r>
      <w:r w:rsidRPr="005540DA">
        <w:t>χώρας</w:t>
      </w:r>
      <w:r w:rsidRPr="005540DA">
        <w:rPr>
          <w:spacing w:val="-5"/>
        </w:rPr>
        <w:t xml:space="preserve"> </w:t>
      </w:r>
      <w:r w:rsidRPr="005540DA">
        <w:t>όπου</w:t>
      </w:r>
      <w:r w:rsidRPr="005540DA">
        <w:rPr>
          <w:spacing w:val="-4"/>
        </w:rPr>
        <w:t xml:space="preserve"> </w:t>
      </w:r>
      <w:r w:rsidRPr="005540DA">
        <w:t>είναι</w:t>
      </w:r>
      <w:r w:rsidRPr="005540DA">
        <w:rPr>
          <w:spacing w:val="-2"/>
        </w:rPr>
        <w:t xml:space="preserve"> </w:t>
      </w:r>
      <w:r w:rsidRPr="005540DA">
        <w:t>εγκατεστημένοι,</w:t>
      </w:r>
      <w:r w:rsidRPr="005540DA">
        <w:rPr>
          <w:spacing w:val="-5"/>
        </w:rPr>
        <w:t xml:space="preserve"> </w:t>
      </w:r>
      <w:r w:rsidRPr="005540DA">
        <w:t xml:space="preserve">να διαθέτουν Ισολογισμούς των διαχειριστικών χρήσεων των ετών 2022-2023-2024, σε περίπτωση που υποχρεούνται στην έκδοση Ισολογισμών ή Δήλωση του συνολικού ύψους του ετήσιου κύκλου εργασιών, σε περίπτωση που δεν υποχρεούνται στην έκδοση </w:t>
      </w:r>
      <w:r w:rsidRPr="005540DA">
        <w:rPr>
          <w:spacing w:val="-2"/>
        </w:rPr>
        <w:t>Ισολογισμών.</w:t>
      </w:r>
    </w:p>
    <w:p w14:paraId="39859CDB" w14:textId="77777777" w:rsidR="007B5D31" w:rsidRDefault="007B5D31" w:rsidP="005540DA">
      <w:pPr>
        <w:pStyle w:val="aa"/>
        <w:spacing w:before="118" w:line="276" w:lineRule="auto"/>
        <w:ind w:right="859"/>
        <w:rPr>
          <w:sz w:val="22"/>
          <w:szCs w:val="22"/>
        </w:rPr>
      </w:pPr>
      <w:r w:rsidRPr="005540DA">
        <w:rPr>
          <w:sz w:val="22"/>
          <w:szCs w:val="22"/>
        </w:rPr>
        <w:t>Σε</w:t>
      </w:r>
      <w:r w:rsidRPr="005540DA">
        <w:rPr>
          <w:spacing w:val="-10"/>
          <w:sz w:val="22"/>
          <w:szCs w:val="22"/>
        </w:rPr>
        <w:t xml:space="preserve"> </w:t>
      </w:r>
      <w:r w:rsidRPr="005540DA">
        <w:rPr>
          <w:sz w:val="22"/>
          <w:szCs w:val="22"/>
        </w:rPr>
        <w:t>περίπτωση</w:t>
      </w:r>
      <w:r w:rsidRPr="005540DA">
        <w:rPr>
          <w:spacing w:val="-11"/>
          <w:sz w:val="22"/>
          <w:szCs w:val="22"/>
        </w:rPr>
        <w:t xml:space="preserve"> </w:t>
      </w:r>
      <w:r w:rsidRPr="005540DA">
        <w:rPr>
          <w:sz w:val="22"/>
          <w:szCs w:val="22"/>
        </w:rPr>
        <w:t>ένωσης</w:t>
      </w:r>
      <w:r w:rsidRPr="005540DA">
        <w:rPr>
          <w:spacing w:val="-11"/>
          <w:sz w:val="22"/>
          <w:szCs w:val="22"/>
        </w:rPr>
        <w:t xml:space="preserve"> </w:t>
      </w:r>
      <w:r w:rsidRPr="005540DA">
        <w:rPr>
          <w:sz w:val="22"/>
          <w:szCs w:val="22"/>
        </w:rPr>
        <w:t>οικονομικών</w:t>
      </w:r>
      <w:r w:rsidRPr="005540DA">
        <w:rPr>
          <w:spacing w:val="-11"/>
          <w:sz w:val="22"/>
          <w:szCs w:val="22"/>
        </w:rPr>
        <w:t xml:space="preserve"> </w:t>
      </w:r>
      <w:r w:rsidRPr="005540DA">
        <w:rPr>
          <w:sz w:val="22"/>
          <w:szCs w:val="22"/>
        </w:rPr>
        <w:t>φορέων,</w:t>
      </w:r>
      <w:r w:rsidRPr="005540DA">
        <w:rPr>
          <w:spacing w:val="-11"/>
          <w:sz w:val="22"/>
          <w:szCs w:val="22"/>
        </w:rPr>
        <w:t xml:space="preserve"> </w:t>
      </w:r>
      <w:r w:rsidRPr="005540DA">
        <w:rPr>
          <w:sz w:val="22"/>
          <w:szCs w:val="22"/>
        </w:rPr>
        <w:t>η</w:t>
      </w:r>
      <w:r w:rsidRPr="005540DA">
        <w:rPr>
          <w:spacing w:val="-11"/>
          <w:sz w:val="22"/>
          <w:szCs w:val="22"/>
        </w:rPr>
        <w:t xml:space="preserve"> </w:t>
      </w:r>
      <w:r w:rsidRPr="005540DA">
        <w:rPr>
          <w:sz w:val="22"/>
          <w:szCs w:val="22"/>
        </w:rPr>
        <w:t>υπό</w:t>
      </w:r>
      <w:r w:rsidRPr="005540DA">
        <w:rPr>
          <w:spacing w:val="-12"/>
          <w:sz w:val="22"/>
          <w:szCs w:val="22"/>
        </w:rPr>
        <w:t xml:space="preserve"> </w:t>
      </w:r>
      <w:r w:rsidRPr="005540DA">
        <w:rPr>
          <w:sz w:val="22"/>
          <w:szCs w:val="22"/>
        </w:rPr>
        <w:t>α’</w:t>
      </w:r>
      <w:r w:rsidRPr="005540DA">
        <w:rPr>
          <w:spacing w:val="-12"/>
          <w:sz w:val="22"/>
          <w:szCs w:val="22"/>
        </w:rPr>
        <w:t xml:space="preserve"> </w:t>
      </w:r>
      <w:r w:rsidRPr="005540DA">
        <w:rPr>
          <w:sz w:val="22"/>
          <w:szCs w:val="22"/>
        </w:rPr>
        <w:t>απαίτηση</w:t>
      </w:r>
      <w:r w:rsidRPr="005540DA">
        <w:rPr>
          <w:spacing w:val="-11"/>
          <w:sz w:val="22"/>
          <w:szCs w:val="22"/>
        </w:rPr>
        <w:t xml:space="preserve"> </w:t>
      </w:r>
      <w:r w:rsidRPr="005540DA">
        <w:rPr>
          <w:sz w:val="22"/>
          <w:szCs w:val="22"/>
        </w:rPr>
        <w:t>αρκεί</w:t>
      </w:r>
      <w:r w:rsidRPr="005540DA">
        <w:rPr>
          <w:spacing w:val="-11"/>
          <w:sz w:val="22"/>
          <w:szCs w:val="22"/>
        </w:rPr>
        <w:t xml:space="preserve"> </w:t>
      </w:r>
      <w:r w:rsidRPr="005540DA">
        <w:rPr>
          <w:sz w:val="22"/>
          <w:szCs w:val="22"/>
        </w:rPr>
        <w:t>να</w:t>
      </w:r>
      <w:r w:rsidRPr="005540DA">
        <w:rPr>
          <w:spacing w:val="-12"/>
          <w:sz w:val="22"/>
          <w:szCs w:val="22"/>
        </w:rPr>
        <w:t xml:space="preserve"> </w:t>
      </w:r>
      <w:r w:rsidRPr="005540DA">
        <w:rPr>
          <w:sz w:val="22"/>
          <w:szCs w:val="22"/>
        </w:rPr>
        <w:t>καλύπτεται</w:t>
      </w:r>
      <w:r w:rsidRPr="005540DA">
        <w:rPr>
          <w:spacing w:val="-11"/>
          <w:sz w:val="22"/>
          <w:szCs w:val="22"/>
        </w:rPr>
        <w:t xml:space="preserve"> </w:t>
      </w:r>
      <w:r w:rsidRPr="005540DA">
        <w:rPr>
          <w:sz w:val="22"/>
          <w:szCs w:val="22"/>
        </w:rPr>
        <w:t>από</w:t>
      </w:r>
      <w:r w:rsidRPr="005540DA">
        <w:rPr>
          <w:spacing w:val="-12"/>
          <w:sz w:val="22"/>
          <w:szCs w:val="22"/>
        </w:rPr>
        <w:t xml:space="preserve"> </w:t>
      </w:r>
      <w:r w:rsidRPr="005540DA">
        <w:rPr>
          <w:sz w:val="22"/>
          <w:szCs w:val="22"/>
        </w:rPr>
        <w:t>ένα ή περισσότερα μέλη της ένωσης αθροιστικά.</w:t>
      </w:r>
    </w:p>
    <w:p w14:paraId="72348C3A" w14:textId="4A5F7488" w:rsidR="007B5D31" w:rsidRPr="0024721E" w:rsidRDefault="00EE084C" w:rsidP="0024721E">
      <w:pPr>
        <w:rPr>
          <w:b/>
          <w:bCs/>
        </w:rPr>
      </w:pPr>
      <w:bookmarkStart w:id="71" w:name="_Toc209384536"/>
      <w:r>
        <w:lastRenderedPageBreak/>
        <w:tab/>
      </w:r>
      <w:r w:rsidR="007B5D31" w:rsidRPr="0024721E">
        <w:rPr>
          <w:b/>
          <w:bCs/>
        </w:rPr>
        <w:t>Τεχνική</w:t>
      </w:r>
      <w:r w:rsidR="007B5D31" w:rsidRPr="0024721E">
        <w:rPr>
          <w:b/>
          <w:bCs/>
          <w:spacing w:val="-6"/>
        </w:rPr>
        <w:t xml:space="preserve"> </w:t>
      </w:r>
      <w:r w:rsidR="007B5D31" w:rsidRPr="0024721E">
        <w:rPr>
          <w:b/>
          <w:bCs/>
        </w:rPr>
        <w:t>και</w:t>
      </w:r>
      <w:r w:rsidR="007B5D31" w:rsidRPr="0024721E">
        <w:rPr>
          <w:b/>
          <w:bCs/>
          <w:spacing w:val="-6"/>
        </w:rPr>
        <w:t xml:space="preserve"> </w:t>
      </w:r>
      <w:r w:rsidR="007B5D31" w:rsidRPr="0024721E">
        <w:rPr>
          <w:b/>
          <w:bCs/>
        </w:rPr>
        <w:t>επαγγελματική</w:t>
      </w:r>
      <w:r w:rsidR="007B5D31" w:rsidRPr="0024721E">
        <w:rPr>
          <w:b/>
          <w:bCs/>
          <w:spacing w:val="-5"/>
        </w:rPr>
        <w:t xml:space="preserve"> </w:t>
      </w:r>
      <w:r w:rsidR="007B5D31" w:rsidRPr="0024721E">
        <w:rPr>
          <w:b/>
          <w:bCs/>
          <w:spacing w:val="-2"/>
        </w:rPr>
        <w:t>ικανότητα</w:t>
      </w:r>
      <w:bookmarkEnd w:id="71"/>
    </w:p>
    <w:p w14:paraId="64F480FC" w14:textId="77777777" w:rsidR="007B5D31" w:rsidRPr="005540DA" w:rsidRDefault="007B5D31" w:rsidP="005540DA">
      <w:pPr>
        <w:pStyle w:val="aa"/>
        <w:spacing w:before="121" w:line="276" w:lineRule="auto"/>
        <w:rPr>
          <w:sz w:val="22"/>
          <w:szCs w:val="22"/>
        </w:rPr>
      </w:pPr>
      <w:r w:rsidRPr="005540DA">
        <w:rPr>
          <w:sz w:val="22"/>
          <w:szCs w:val="22"/>
        </w:rPr>
        <w:t>Οι</w:t>
      </w:r>
      <w:r w:rsidRPr="005540DA">
        <w:rPr>
          <w:spacing w:val="-3"/>
          <w:sz w:val="22"/>
          <w:szCs w:val="22"/>
        </w:rPr>
        <w:t xml:space="preserve"> </w:t>
      </w:r>
      <w:r w:rsidRPr="005540DA">
        <w:rPr>
          <w:sz w:val="22"/>
          <w:szCs w:val="22"/>
        </w:rPr>
        <w:t>οικονομικοί</w:t>
      </w:r>
      <w:r w:rsidRPr="005540DA">
        <w:rPr>
          <w:spacing w:val="-4"/>
          <w:sz w:val="22"/>
          <w:szCs w:val="22"/>
        </w:rPr>
        <w:t xml:space="preserve"> </w:t>
      </w:r>
      <w:r w:rsidRPr="005540DA">
        <w:rPr>
          <w:sz w:val="22"/>
          <w:szCs w:val="22"/>
        </w:rPr>
        <w:t>φορείς</w:t>
      </w:r>
      <w:r w:rsidRPr="005540DA">
        <w:rPr>
          <w:spacing w:val="-2"/>
          <w:sz w:val="22"/>
          <w:szCs w:val="22"/>
        </w:rPr>
        <w:t xml:space="preserve"> πρέπει:</w:t>
      </w:r>
    </w:p>
    <w:p w14:paraId="13051D64" w14:textId="77777777" w:rsidR="007B5D31" w:rsidRPr="005540DA" w:rsidRDefault="007B5D31" w:rsidP="005540DA">
      <w:pPr>
        <w:pStyle w:val="aa"/>
        <w:spacing w:line="276" w:lineRule="auto"/>
        <w:ind w:left="0"/>
        <w:jc w:val="left"/>
        <w:rPr>
          <w:sz w:val="22"/>
          <w:szCs w:val="22"/>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295"/>
      </w:tblGrid>
      <w:tr w:rsidR="00EE084C" w14:paraId="10BCBE3B" w14:textId="77777777" w:rsidTr="003E3250">
        <w:trPr>
          <w:trHeight w:val="4338"/>
        </w:trPr>
        <w:tc>
          <w:tcPr>
            <w:tcW w:w="535" w:type="dxa"/>
          </w:tcPr>
          <w:p w14:paraId="35164989" w14:textId="77777777" w:rsidR="00EE084C" w:rsidRDefault="00EE084C" w:rsidP="003E3250">
            <w:pPr>
              <w:pStyle w:val="TableParagraph"/>
              <w:ind w:right="87"/>
              <w:jc w:val="center"/>
              <w:rPr>
                <w:b/>
              </w:rPr>
            </w:pPr>
            <w:r>
              <w:rPr>
                <w:b/>
                <w:spacing w:val="-5"/>
              </w:rPr>
              <w:t>Α.</w:t>
            </w:r>
          </w:p>
        </w:tc>
        <w:tc>
          <w:tcPr>
            <w:tcW w:w="9295" w:type="dxa"/>
          </w:tcPr>
          <w:p w14:paraId="330FD706" w14:textId="77777777" w:rsidR="00EE084C" w:rsidRDefault="00EE084C" w:rsidP="003E3250">
            <w:pPr>
              <w:pStyle w:val="TableParagraph"/>
              <w:ind w:left="108"/>
            </w:pPr>
            <w:r>
              <w:t>Να</w:t>
            </w:r>
            <w:r>
              <w:rPr>
                <w:spacing w:val="80"/>
              </w:rPr>
              <w:t xml:space="preserve"> </w:t>
            </w:r>
            <w:r>
              <w:t>διαθέτουν</w:t>
            </w:r>
            <w:r>
              <w:rPr>
                <w:spacing w:val="80"/>
              </w:rPr>
              <w:t xml:space="preserve"> </w:t>
            </w:r>
            <w:r>
              <w:t>την</w:t>
            </w:r>
            <w:r>
              <w:rPr>
                <w:spacing w:val="80"/>
              </w:rPr>
              <w:t xml:space="preserve"> </w:t>
            </w:r>
            <w:r>
              <w:t>κατάλληλη</w:t>
            </w:r>
            <w:r>
              <w:rPr>
                <w:spacing w:val="80"/>
              </w:rPr>
              <w:t xml:space="preserve"> </w:t>
            </w:r>
            <w:r>
              <w:t>επαγγελματική</w:t>
            </w:r>
            <w:r>
              <w:rPr>
                <w:spacing w:val="80"/>
              </w:rPr>
              <w:t xml:space="preserve"> </w:t>
            </w:r>
            <w:r>
              <w:t>ικανότητα</w:t>
            </w:r>
            <w:r>
              <w:rPr>
                <w:spacing w:val="80"/>
              </w:rPr>
              <w:t xml:space="preserve"> </w:t>
            </w:r>
            <w:r>
              <w:t>και</w:t>
            </w:r>
            <w:r>
              <w:rPr>
                <w:spacing w:val="80"/>
              </w:rPr>
              <w:t xml:space="preserve"> </w:t>
            </w:r>
            <w:r>
              <w:t>τεχνογνωσία</w:t>
            </w:r>
            <w:r>
              <w:rPr>
                <w:spacing w:val="80"/>
              </w:rPr>
              <w:t xml:space="preserve"> </w:t>
            </w:r>
            <w:r>
              <w:t>στο</w:t>
            </w:r>
            <w:r>
              <w:rPr>
                <w:spacing w:val="80"/>
              </w:rPr>
              <w:t xml:space="preserve"> </w:t>
            </w:r>
            <w:r>
              <w:t>πλαίσιο αντιστοίχων έργων με το υπό ανάθεση έργο.</w:t>
            </w:r>
          </w:p>
          <w:p w14:paraId="01B8DB3F" w14:textId="77777777" w:rsidR="00EE084C" w:rsidRPr="0086124A" w:rsidRDefault="00EE084C" w:rsidP="003E3250">
            <w:pPr>
              <w:pStyle w:val="TableParagraph"/>
              <w:spacing w:before="121"/>
              <w:ind w:left="108"/>
              <w:rPr>
                <w:highlight w:val="yellow"/>
              </w:rPr>
            </w:pPr>
            <w:r w:rsidRPr="0086124A">
              <w:t xml:space="preserve">Ο υποψήφιος θα πρέπει κατά τα </w:t>
            </w:r>
            <w:r>
              <w:t>τρία</w:t>
            </w:r>
            <w:r w:rsidRPr="0086124A">
              <w:t xml:space="preserve"> (</w:t>
            </w:r>
            <w:r>
              <w:t>3</w:t>
            </w:r>
            <w:r w:rsidRPr="0086124A">
              <w:t xml:space="preserve">) τελευταία έτη </w:t>
            </w:r>
            <w:r w:rsidRPr="004C0DBC">
              <w:t xml:space="preserve">από την ημερομηνία υποβολής προσφορών </w:t>
            </w:r>
            <w:r w:rsidRPr="0086124A">
              <w:t>να έχει ολοκληρώσει επιτυχώς:</w:t>
            </w:r>
          </w:p>
          <w:p w14:paraId="2BBFC01A" w14:textId="77777777" w:rsidR="00EE084C" w:rsidRDefault="00EE084C" w:rsidP="003E3250">
            <w:pPr>
              <w:pStyle w:val="TableParagraph"/>
              <w:tabs>
                <w:tab w:val="left" w:pos="573"/>
                <w:tab w:val="left" w:pos="1583"/>
                <w:tab w:val="left" w:pos="2888"/>
                <w:tab w:val="left" w:pos="4361"/>
                <w:tab w:val="left" w:pos="6182"/>
                <w:tab w:val="left" w:pos="7571"/>
              </w:tabs>
              <w:spacing w:before="120"/>
              <w:ind w:left="108" w:right="99"/>
            </w:pPr>
            <w:r w:rsidRPr="005A488E">
              <w:rPr>
                <w:spacing w:val="-6"/>
              </w:rPr>
              <w:t>Α.</w:t>
            </w:r>
            <w:r w:rsidRPr="005A488E">
              <w:t xml:space="preserve"> Ένα (1) έργο με διακριτό αντικείμενο την παροχή υπηρεσιών πλατφόρμας βάσεων δεδομένων (</w:t>
            </w:r>
            <w:proofErr w:type="spellStart"/>
            <w:r w:rsidRPr="00C5035B">
              <w:t>DBaaS</w:t>
            </w:r>
            <w:proofErr w:type="spellEnd"/>
            <w:r w:rsidRPr="00C5035B">
              <w:t xml:space="preserve">) και  υποστήριξης της παραγωγικής λειτουργίας τους για χρονική διάρκεια 48 μηνών, προϋπολογισμού τουλάχιστον </w:t>
            </w:r>
            <w:r w:rsidRPr="005F09F9">
              <w:t>200%</w:t>
            </w:r>
            <w:r w:rsidRPr="00C5035B">
              <w:t xml:space="preserve"> του παρόντος έργου.</w:t>
            </w:r>
          </w:p>
          <w:p w14:paraId="76397279" w14:textId="77777777" w:rsidR="00EE084C" w:rsidRPr="004C3333" w:rsidRDefault="00EE084C" w:rsidP="003E3250">
            <w:pPr>
              <w:pStyle w:val="TableParagraph"/>
              <w:spacing w:before="119"/>
              <w:ind w:left="108"/>
            </w:pPr>
            <w:r w:rsidRPr="00215189">
              <w:t>Β.  Ένα (1) έργο με διακριτό αντικείμενο την  αναβάθμιση και επέκταση κεντρικών υπολογιστικών υποδομών κυβερνητικού νέφους, συμπεριλαμβανομένου κεντρικών αποθηκευτικών υποδομών (</w:t>
            </w:r>
            <w:proofErr w:type="spellStart"/>
            <w:r w:rsidRPr="00215189">
              <w:t>storage</w:t>
            </w:r>
            <w:proofErr w:type="spellEnd"/>
            <w:r w:rsidRPr="00215189">
              <w:t>) και υποδομής λήψης αντιγράφων ασφαλείας, προϋπολογισμού τουλάχιστον 200% του παρόντος έργου.</w:t>
            </w:r>
          </w:p>
          <w:p w14:paraId="14E97250" w14:textId="77777777" w:rsidR="00EE084C" w:rsidRDefault="00EE084C" w:rsidP="003E3250">
            <w:pPr>
              <w:pStyle w:val="TableParagraph"/>
              <w:spacing w:before="122"/>
              <w:ind w:left="108" w:right="99"/>
              <w:jc w:val="both"/>
            </w:pPr>
            <w:r>
              <w:t>Σε περιπτώσεις όπου ο προσφέρων ήταν μέλος ένωσης ή κοινοπραξίας στα έργα που επικαλείται, θα πρέπει να έχει ποσοστό συμμετοχής μεγαλύτερο ή ίσο του 50%.</w:t>
            </w:r>
          </w:p>
          <w:p w14:paraId="5AD31F55" w14:textId="77777777" w:rsidR="00EE084C" w:rsidRDefault="00EE084C" w:rsidP="003E3250">
            <w:pPr>
              <w:pStyle w:val="TableParagraph"/>
              <w:spacing w:before="119"/>
              <w:ind w:left="108" w:right="97"/>
              <w:jc w:val="both"/>
            </w:pPr>
            <w: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7065E986" w14:textId="77777777" w:rsidR="00EE084C" w:rsidRDefault="00EE084C" w:rsidP="003E3250">
            <w:pPr>
              <w:pStyle w:val="TableParagraph"/>
              <w:spacing w:before="120"/>
              <w:ind w:left="115" w:right="94"/>
              <w:jc w:val="both"/>
            </w:pPr>
            <w:r>
              <w:t>Ο υποψήφιος Ανάδοχος οφείλει να πληροί την ανωτέρω ελάχιστη προϋπόθεση συμμετοχής, αναφέροντας τα εξής:</w:t>
            </w:r>
          </w:p>
        </w:tc>
      </w:tr>
      <w:tr w:rsidR="00EE084C" w14:paraId="7ACC9B2D" w14:textId="77777777" w:rsidTr="003E3250">
        <w:trPr>
          <w:trHeight w:val="2099"/>
        </w:trPr>
        <w:tc>
          <w:tcPr>
            <w:tcW w:w="535" w:type="dxa"/>
          </w:tcPr>
          <w:p w14:paraId="33DA9D59" w14:textId="77777777" w:rsidR="00EE084C" w:rsidRDefault="00EE084C" w:rsidP="003E3250">
            <w:pPr>
              <w:pStyle w:val="TableParagraph"/>
              <w:spacing w:before="2"/>
              <w:ind w:left="72" w:right="87"/>
              <w:jc w:val="center"/>
              <w:rPr>
                <w:b/>
                <w:sz w:val="18"/>
              </w:rPr>
            </w:pPr>
            <w:r>
              <w:rPr>
                <w:b/>
                <w:spacing w:val="-5"/>
                <w:sz w:val="18"/>
              </w:rPr>
              <w:t>Α.1</w:t>
            </w:r>
          </w:p>
        </w:tc>
        <w:tc>
          <w:tcPr>
            <w:tcW w:w="9295" w:type="dxa"/>
          </w:tcPr>
          <w:p w14:paraId="64D336D9" w14:textId="77777777" w:rsidR="00EE084C" w:rsidRDefault="00EE084C" w:rsidP="003E3250">
            <w:pPr>
              <w:pStyle w:val="TableParagraph"/>
              <w:ind w:left="108"/>
              <w:jc w:val="both"/>
            </w:pPr>
            <w:r>
              <w:t>Πίνακα</w:t>
            </w:r>
            <w:r>
              <w:rPr>
                <w:spacing w:val="-7"/>
              </w:rPr>
              <w:t xml:space="preserve"> </w:t>
            </w:r>
            <w:r>
              <w:t>των</w:t>
            </w:r>
            <w:r>
              <w:rPr>
                <w:spacing w:val="-2"/>
              </w:rPr>
              <w:t xml:space="preserve"> </w:t>
            </w:r>
            <w:r>
              <w:t>κυριότερων</w:t>
            </w:r>
            <w:r>
              <w:rPr>
                <w:spacing w:val="-2"/>
              </w:rPr>
              <w:t xml:space="preserve"> </w:t>
            </w:r>
            <w:r>
              <w:t>έργων</w:t>
            </w:r>
            <w:r>
              <w:rPr>
                <w:spacing w:val="-4"/>
              </w:rPr>
              <w:t xml:space="preserve"> </w:t>
            </w:r>
            <w:r>
              <w:t>που</w:t>
            </w:r>
            <w:r>
              <w:rPr>
                <w:spacing w:val="-1"/>
              </w:rPr>
              <w:t xml:space="preserve"> </w:t>
            </w:r>
            <w:r>
              <w:t>εκτέλεσε</w:t>
            </w:r>
            <w:r>
              <w:rPr>
                <w:spacing w:val="-4"/>
              </w:rPr>
              <w:t xml:space="preserve"> </w:t>
            </w:r>
            <w:r>
              <w:t>επιτυχώς</w:t>
            </w:r>
            <w:r>
              <w:rPr>
                <w:spacing w:val="-2"/>
              </w:rPr>
              <w:t xml:space="preserve"> </w:t>
            </w:r>
            <w:r>
              <w:t>ο</w:t>
            </w:r>
            <w:r>
              <w:rPr>
                <w:spacing w:val="-1"/>
              </w:rPr>
              <w:t xml:space="preserve"> </w:t>
            </w:r>
            <w:r>
              <w:t>υποψήφιος</w:t>
            </w:r>
            <w:r>
              <w:rPr>
                <w:spacing w:val="-4"/>
              </w:rPr>
              <w:t xml:space="preserve"> </w:t>
            </w:r>
            <w:r>
              <w:t>Ανάδοχος,</w:t>
            </w:r>
            <w:r>
              <w:rPr>
                <w:spacing w:val="-1"/>
              </w:rPr>
              <w:t xml:space="preserve"> </w:t>
            </w:r>
            <w:r>
              <w:t>κατά</w:t>
            </w:r>
            <w:r>
              <w:rPr>
                <w:spacing w:val="-3"/>
              </w:rPr>
              <w:t xml:space="preserve"> </w:t>
            </w:r>
            <w:r>
              <w:t>τα</w:t>
            </w:r>
            <w:r>
              <w:rPr>
                <w:spacing w:val="-2"/>
              </w:rPr>
              <w:t xml:space="preserve"> τρία</w:t>
            </w:r>
          </w:p>
          <w:p w14:paraId="15EC02AB" w14:textId="77777777" w:rsidR="00EE084C" w:rsidRDefault="00EE084C" w:rsidP="003E3250">
            <w:pPr>
              <w:pStyle w:val="TableParagraph"/>
              <w:spacing w:before="1"/>
              <w:ind w:left="108"/>
              <w:jc w:val="both"/>
            </w:pPr>
            <w:r>
              <w:t>(3)</w:t>
            </w:r>
            <w:r>
              <w:rPr>
                <w:spacing w:val="-5"/>
              </w:rPr>
              <w:t xml:space="preserve"> </w:t>
            </w:r>
            <w:r>
              <w:t>τελευταία</w:t>
            </w:r>
            <w:r>
              <w:rPr>
                <w:spacing w:val="-3"/>
              </w:rPr>
              <w:t xml:space="preserve"> </w:t>
            </w:r>
            <w:r>
              <w:t>έτη</w:t>
            </w:r>
            <w:r>
              <w:rPr>
                <w:spacing w:val="-4"/>
              </w:rPr>
              <w:t xml:space="preserve"> </w:t>
            </w:r>
            <w:r>
              <w:t>και</w:t>
            </w:r>
            <w:r>
              <w:rPr>
                <w:spacing w:val="-6"/>
              </w:rPr>
              <w:t xml:space="preserve"> </w:t>
            </w:r>
            <w:r>
              <w:t>είναι</w:t>
            </w:r>
            <w:r>
              <w:rPr>
                <w:spacing w:val="-3"/>
              </w:rPr>
              <w:t xml:space="preserve"> </w:t>
            </w:r>
            <w:r>
              <w:t>αντίστοιχα</w:t>
            </w:r>
            <w:r>
              <w:rPr>
                <w:spacing w:val="-1"/>
              </w:rPr>
              <w:t xml:space="preserve"> </w:t>
            </w:r>
            <w:r>
              <w:t>με</w:t>
            </w:r>
            <w:r>
              <w:rPr>
                <w:spacing w:val="-2"/>
              </w:rPr>
              <w:t xml:space="preserve"> </w:t>
            </w:r>
            <w:r>
              <w:t>το</w:t>
            </w:r>
            <w:r>
              <w:rPr>
                <w:spacing w:val="-5"/>
              </w:rPr>
              <w:t xml:space="preserve"> </w:t>
            </w:r>
            <w:r>
              <w:t>υπό</w:t>
            </w:r>
            <w:r>
              <w:rPr>
                <w:spacing w:val="-7"/>
              </w:rPr>
              <w:t xml:space="preserve"> </w:t>
            </w:r>
            <w:r>
              <w:t>ανάθεση</w:t>
            </w:r>
            <w:r>
              <w:rPr>
                <w:spacing w:val="-3"/>
              </w:rPr>
              <w:t xml:space="preserve"> </w:t>
            </w:r>
            <w:r>
              <w:rPr>
                <w:spacing w:val="-2"/>
              </w:rPr>
              <w:t>έργο.</w:t>
            </w:r>
          </w:p>
          <w:p w14:paraId="1A2F19D0" w14:textId="77777777" w:rsidR="00EE084C" w:rsidRDefault="00EE084C" w:rsidP="003E3250">
            <w:pPr>
              <w:pStyle w:val="TableParagraph"/>
              <w:spacing w:before="118"/>
              <w:ind w:left="108" w:right="92"/>
              <w:jc w:val="both"/>
            </w:pPr>
            <w:r>
              <w:t xml:space="preserve">Αντίστοιχα έργα ορίζονται οποιαδήποτε έργα που αφορούν όμοια ή ισοδύναμα έργα, όμοιων </w:t>
            </w:r>
            <w:proofErr w:type="spellStart"/>
            <w:r>
              <w:t>εφαρμοσθεισών</w:t>
            </w:r>
            <w:proofErr w:type="spellEnd"/>
            <w:r>
              <w:t xml:space="preserve"> τεχνολογιών, μεθοδολογιών, κλίμακας και τεχνολογικής/επιχειρησιακής </w:t>
            </w:r>
            <w:r>
              <w:rPr>
                <w:spacing w:val="-2"/>
              </w:rPr>
              <w:t>πολυπλοκότητας.</w:t>
            </w:r>
          </w:p>
          <w:p w14:paraId="1BFE032D" w14:textId="77777777" w:rsidR="00EE084C" w:rsidRDefault="00EE084C" w:rsidP="003E3250">
            <w:pPr>
              <w:pStyle w:val="TableParagraph"/>
              <w:spacing w:before="104" w:line="264" w:lineRule="exact"/>
              <w:ind w:left="108" w:right="95"/>
              <w:jc w:val="both"/>
            </w:pPr>
            <w:r>
              <w:t>Για κάθε ένα από τα έργα, πρέπει να αναφέρεται</w:t>
            </w:r>
            <w:r>
              <w:rPr>
                <w:spacing w:val="-2"/>
              </w:rPr>
              <w:t xml:space="preserve"> </w:t>
            </w:r>
            <w:r>
              <w:t>ο πελάτης, η διάρκεια εκτέλεσης του έργου, το</w:t>
            </w:r>
            <w:r>
              <w:rPr>
                <w:spacing w:val="12"/>
              </w:rPr>
              <w:t xml:space="preserve"> </w:t>
            </w:r>
            <w:r>
              <w:t>συμβατικό</w:t>
            </w:r>
            <w:r>
              <w:rPr>
                <w:spacing w:val="12"/>
              </w:rPr>
              <w:t xml:space="preserve"> </w:t>
            </w:r>
            <w:r>
              <w:t>του</w:t>
            </w:r>
            <w:r>
              <w:rPr>
                <w:spacing w:val="11"/>
              </w:rPr>
              <w:t xml:space="preserve"> </w:t>
            </w:r>
            <w:r>
              <w:t>τίμημα,</w:t>
            </w:r>
            <w:r>
              <w:rPr>
                <w:spacing w:val="14"/>
              </w:rPr>
              <w:t xml:space="preserve"> </w:t>
            </w:r>
            <w:r>
              <w:t>το</w:t>
            </w:r>
            <w:r>
              <w:rPr>
                <w:spacing w:val="12"/>
              </w:rPr>
              <w:t xml:space="preserve"> </w:t>
            </w:r>
            <w:r>
              <w:t>συγκεκριμένο</w:t>
            </w:r>
            <w:r>
              <w:rPr>
                <w:spacing w:val="14"/>
              </w:rPr>
              <w:t xml:space="preserve"> </w:t>
            </w:r>
            <w:r>
              <w:t>αντικείμενο</w:t>
            </w:r>
            <w:r>
              <w:rPr>
                <w:spacing w:val="13"/>
              </w:rPr>
              <w:t xml:space="preserve"> </w:t>
            </w:r>
            <w:r>
              <w:t>του</w:t>
            </w:r>
            <w:r>
              <w:rPr>
                <w:spacing w:val="11"/>
              </w:rPr>
              <w:t xml:space="preserve"> </w:t>
            </w:r>
            <w:r>
              <w:t>έργου</w:t>
            </w:r>
            <w:r>
              <w:rPr>
                <w:spacing w:val="14"/>
              </w:rPr>
              <w:t xml:space="preserve"> </w:t>
            </w:r>
            <w:r>
              <w:t>με</w:t>
            </w:r>
            <w:r>
              <w:rPr>
                <w:spacing w:val="11"/>
              </w:rPr>
              <w:t xml:space="preserve"> </w:t>
            </w:r>
            <w:r>
              <w:t>αναφορά</w:t>
            </w:r>
            <w:r>
              <w:rPr>
                <w:spacing w:val="12"/>
              </w:rPr>
              <w:t xml:space="preserve"> </w:t>
            </w:r>
            <w:r>
              <w:t>του</w:t>
            </w:r>
            <w:r>
              <w:rPr>
                <w:spacing w:val="15"/>
              </w:rPr>
              <w:t xml:space="preserve"> </w:t>
            </w:r>
            <w:r>
              <w:rPr>
                <w:spacing w:val="-2"/>
              </w:rPr>
              <w:t>αριθμού</w:t>
            </w:r>
          </w:p>
        </w:tc>
      </w:tr>
    </w:tbl>
    <w:p w14:paraId="1C549158" w14:textId="77777777" w:rsidR="007B5D31" w:rsidRPr="005540DA" w:rsidRDefault="007B5D31" w:rsidP="005540DA">
      <w:pPr>
        <w:pStyle w:val="TableParagraph"/>
        <w:spacing w:line="276" w:lineRule="auto"/>
        <w:jc w:val="both"/>
        <w:sectPr w:rsidR="007B5D31" w:rsidRPr="005540DA" w:rsidSect="007B5D31">
          <w:pgSz w:w="11920" w:h="16850"/>
          <w:pgMar w:top="1200" w:right="283" w:bottom="820" w:left="283" w:header="712" w:footer="592" w:gutter="0"/>
          <w:cols w:space="720"/>
        </w:sect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9298"/>
        <w:gridCol w:w="12"/>
      </w:tblGrid>
      <w:tr w:rsidR="00EE084C" w14:paraId="11BEBCCF" w14:textId="77777777" w:rsidTr="003E3250">
        <w:trPr>
          <w:gridAfter w:val="1"/>
          <w:wAfter w:w="12" w:type="dxa"/>
          <w:trHeight w:val="6540"/>
        </w:trPr>
        <w:tc>
          <w:tcPr>
            <w:tcW w:w="535" w:type="dxa"/>
          </w:tcPr>
          <w:p w14:paraId="1EEB20D5" w14:textId="77777777" w:rsidR="00EE084C" w:rsidRDefault="00EE084C" w:rsidP="003E3250">
            <w:pPr>
              <w:pStyle w:val="TableParagraph"/>
              <w:rPr>
                <w:rFonts w:ascii="Times New Roman"/>
                <w:sz w:val="20"/>
              </w:rPr>
            </w:pPr>
          </w:p>
        </w:tc>
        <w:tc>
          <w:tcPr>
            <w:tcW w:w="9298" w:type="dxa"/>
          </w:tcPr>
          <w:p w14:paraId="3D574BD1" w14:textId="77777777" w:rsidR="00EE084C" w:rsidRDefault="00EE084C" w:rsidP="003E3250">
            <w:pPr>
              <w:pStyle w:val="TableParagraph"/>
              <w:ind w:left="108"/>
            </w:pPr>
            <w:r>
              <w:t xml:space="preserve">χρηστών του συστήματος (όπου απαιτείται για τη τεκμηρίωση) , ο ρόλος του Προσφέροντος (κύριος συμβαλλόμενος, υπεργολάβος, </w:t>
            </w:r>
            <w:proofErr w:type="spellStart"/>
            <w:r>
              <w:t>κλπ</w:t>
            </w:r>
            <w:proofErr w:type="spellEnd"/>
            <w:r>
              <w:t>), το ποσοστό συμμετοχής σε οικονομικά μεγέθη.</w:t>
            </w:r>
          </w:p>
          <w:p w14:paraId="590472DB" w14:textId="77777777" w:rsidR="00EE084C" w:rsidRDefault="00EE084C" w:rsidP="003E3250">
            <w:pPr>
              <w:pStyle w:val="TableParagraph"/>
              <w:spacing w:before="120"/>
              <w:ind w:left="108"/>
            </w:pPr>
            <w:r>
              <w:t>Στον</w:t>
            </w:r>
            <w:r>
              <w:rPr>
                <w:spacing w:val="80"/>
                <w:w w:val="150"/>
              </w:rPr>
              <w:t xml:space="preserve"> </w:t>
            </w:r>
            <w:r>
              <w:t>κατάλογο</w:t>
            </w:r>
            <w:r>
              <w:rPr>
                <w:spacing w:val="80"/>
                <w:w w:val="150"/>
              </w:rPr>
              <w:t xml:space="preserve"> </w:t>
            </w:r>
            <w:r>
              <w:t>θα</w:t>
            </w:r>
            <w:r>
              <w:rPr>
                <w:spacing w:val="80"/>
                <w:w w:val="150"/>
              </w:rPr>
              <w:t xml:space="preserve"> </w:t>
            </w:r>
            <w:r>
              <w:t>αναφέρονται</w:t>
            </w:r>
            <w:r>
              <w:rPr>
                <w:spacing w:val="80"/>
                <w:w w:val="150"/>
              </w:rPr>
              <w:t xml:space="preserve"> </w:t>
            </w:r>
            <w:r>
              <w:t>διακριτά</w:t>
            </w:r>
            <w:r>
              <w:rPr>
                <w:spacing w:val="80"/>
                <w:w w:val="150"/>
              </w:rPr>
              <w:t xml:space="preserve"> </w:t>
            </w:r>
            <w:r>
              <w:t>τα</w:t>
            </w:r>
            <w:r>
              <w:rPr>
                <w:spacing w:val="78"/>
                <w:w w:val="150"/>
              </w:rPr>
              <w:t xml:space="preserve"> </w:t>
            </w:r>
            <w:r>
              <w:t>έργα</w:t>
            </w:r>
            <w:r>
              <w:rPr>
                <w:spacing w:val="80"/>
                <w:w w:val="150"/>
              </w:rPr>
              <w:t xml:space="preserve"> </w:t>
            </w:r>
            <w:r>
              <w:t>που</w:t>
            </w:r>
            <w:r>
              <w:rPr>
                <w:spacing w:val="80"/>
                <w:w w:val="150"/>
              </w:rPr>
              <w:t xml:space="preserve"> </w:t>
            </w:r>
            <w:r>
              <w:t>τεκμηριώνουν</w:t>
            </w:r>
            <w:r>
              <w:rPr>
                <w:spacing w:val="80"/>
                <w:w w:val="150"/>
              </w:rPr>
              <w:t xml:space="preserve"> </w:t>
            </w:r>
            <w:r>
              <w:t>τις</w:t>
            </w:r>
            <w:r>
              <w:rPr>
                <w:spacing w:val="78"/>
                <w:w w:val="150"/>
              </w:rPr>
              <w:t xml:space="preserve"> </w:t>
            </w:r>
            <w:r>
              <w:t>ελάχιστες προϋποθέσεις συμμετοχής.</w:t>
            </w:r>
          </w:p>
          <w:p w14:paraId="1AB724E9" w14:textId="77777777" w:rsidR="00EE084C" w:rsidRDefault="00EE084C" w:rsidP="003E3250">
            <w:pPr>
              <w:pStyle w:val="TableParagraph"/>
              <w:spacing w:before="122"/>
              <w:ind w:left="108"/>
            </w:pPr>
            <w:r>
              <w:t>Ο</w:t>
            </w:r>
            <w:r>
              <w:rPr>
                <w:spacing w:val="-6"/>
              </w:rPr>
              <w:t xml:space="preserve"> </w:t>
            </w:r>
            <w:r>
              <w:t>Πίνακας</w:t>
            </w:r>
            <w:r>
              <w:rPr>
                <w:spacing w:val="-5"/>
              </w:rPr>
              <w:t xml:space="preserve"> </w:t>
            </w:r>
            <w:r>
              <w:t>έργων</w:t>
            </w:r>
            <w:r>
              <w:rPr>
                <w:spacing w:val="-5"/>
              </w:rPr>
              <w:t xml:space="preserve"> </w:t>
            </w:r>
            <w:r>
              <w:t>πρέπει</w:t>
            </w:r>
            <w:r>
              <w:rPr>
                <w:spacing w:val="-6"/>
              </w:rPr>
              <w:t xml:space="preserve"> </w:t>
            </w:r>
            <w:r>
              <w:t>να</w:t>
            </w:r>
            <w:r>
              <w:rPr>
                <w:spacing w:val="-5"/>
              </w:rPr>
              <w:t xml:space="preserve"> </w:t>
            </w:r>
            <w:r>
              <w:t>συνταχθεί</w:t>
            </w:r>
            <w:r>
              <w:rPr>
                <w:spacing w:val="-5"/>
              </w:rPr>
              <w:t xml:space="preserve"> </w:t>
            </w:r>
            <w:r>
              <w:t>σύμφωνα</w:t>
            </w:r>
            <w:r>
              <w:rPr>
                <w:spacing w:val="-6"/>
              </w:rPr>
              <w:t xml:space="preserve"> </w:t>
            </w:r>
            <w:r>
              <w:t>με</w:t>
            </w:r>
            <w:r>
              <w:rPr>
                <w:spacing w:val="-2"/>
              </w:rPr>
              <w:t xml:space="preserve"> </w:t>
            </w:r>
            <w:r>
              <w:t>το</w:t>
            </w:r>
            <w:r>
              <w:rPr>
                <w:spacing w:val="-5"/>
              </w:rPr>
              <w:t xml:space="preserve"> </w:t>
            </w:r>
            <w:r>
              <w:t>ακόλουθο</w:t>
            </w:r>
            <w:r>
              <w:rPr>
                <w:spacing w:val="-6"/>
              </w:rPr>
              <w:t xml:space="preserve"> </w:t>
            </w:r>
            <w:r>
              <w:rPr>
                <w:spacing w:val="-2"/>
              </w:rPr>
              <w:t>Υπόδειγμα:</w:t>
            </w:r>
          </w:p>
          <w:p w14:paraId="7F0FC0F4" w14:textId="77777777" w:rsidR="00EE084C" w:rsidRDefault="00EE084C" w:rsidP="003E3250">
            <w:pPr>
              <w:pStyle w:val="TableParagraph"/>
              <w:tabs>
                <w:tab w:val="left" w:pos="1391"/>
                <w:tab w:val="left" w:pos="2465"/>
                <w:tab w:val="left" w:pos="3722"/>
                <w:tab w:val="left" w:pos="4796"/>
                <w:tab w:val="left" w:pos="5832"/>
                <w:tab w:val="left" w:pos="7088"/>
                <w:tab w:val="left" w:pos="8353"/>
              </w:tabs>
              <w:spacing w:before="128" w:line="205" w:lineRule="exact"/>
              <w:ind w:left="220"/>
              <w:rPr>
                <w:sz w:val="16"/>
              </w:rPr>
            </w:pPr>
            <w:r>
              <w:rPr>
                <w:noProof/>
                <w:sz w:val="16"/>
              </w:rPr>
              <mc:AlternateContent>
                <mc:Choice Requires="wpg">
                  <w:drawing>
                    <wp:anchor distT="0" distB="0" distL="0" distR="0" simplePos="0" relativeHeight="251673600" behindDoc="1" locked="0" layoutInCell="1" allowOverlap="1" wp14:anchorId="3388BD09" wp14:editId="1FC8C495">
                      <wp:simplePos x="0" y="0"/>
                      <wp:positionH relativeFrom="column">
                        <wp:posOffset>68580</wp:posOffset>
                      </wp:positionH>
                      <wp:positionV relativeFrom="paragraph">
                        <wp:posOffset>76255</wp:posOffset>
                      </wp:positionV>
                      <wp:extent cx="5765165" cy="10287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028700"/>
                                <a:chOff x="0" y="0"/>
                                <a:chExt cx="5765165" cy="1028700"/>
                              </a:xfrm>
                            </wpg:grpSpPr>
                            <wps:wsp>
                              <wps:cNvPr id="40" name="Graphic 40"/>
                              <wps:cNvSpPr/>
                              <wps:spPr>
                                <a:xfrm>
                                  <a:off x="0" y="0"/>
                                  <a:ext cx="5765165" cy="1028700"/>
                                </a:xfrm>
                                <a:custGeom>
                                  <a:avLst/>
                                  <a:gdLst/>
                                  <a:ahLst/>
                                  <a:cxnLst/>
                                  <a:rect l="l" t="t" r="r" b="b"/>
                                  <a:pathLst>
                                    <a:path w="5765165" h="1028700">
                                      <a:moveTo>
                                        <a:pt x="818324" y="0"/>
                                      </a:moveTo>
                                      <a:lnTo>
                                        <a:pt x="812241" y="0"/>
                                      </a:lnTo>
                                      <a:lnTo>
                                        <a:pt x="812241" y="6096"/>
                                      </a:lnTo>
                                      <a:lnTo>
                                        <a:pt x="812241" y="771144"/>
                                      </a:lnTo>
                                      <a:lnTo>
                                        <a:pt x="812241" y="777240"/>
                                      </a:lnTo>
                                      <a:lnTo>
                                        <a:pt x="812241" y="1022604"/>
                                      </a:lnTo>
                                      <a:lnTo>
                                        <a:pt x="205689" y="1022604"/>
                                      </a:lnTo>
                                      <a:lnTo>
                                        <a:pt x="205689" y="777240"/>
                                      </a:lnTo>
                                      <a:lnTo>
                                        <a:pt x="812241" y="777240"/>
                                      </a:lnTo>
                                      <a:lnTo>
                                        <a:pt x="812241" y="771144"/>
                                      </a:lnTo>
                                      <a:lnTo>
                                        <a:pt x="205689" y="771144"/>
                                      </a:lnTo>
                                      <a:lnTo>
                                        <a:pt x="205689" y="6096"/>
                                      </a:lnTo>
                                      <a:lnTo>
                                        <a:pt x="812241" y="6096"/>
                                      </a:lnTo>
                                      <a:lnTo>
                                        <a:pt x="812241" y="0"/>
                                      </a:lnTo>
                                      <a:lnTo>
                                        <a:pt x="205689" y="0"/>
                                      </a:lnTo>
                                      <a:lnTo>
                                        <a:pt x="199631" y="0"/>
                                      </a:lnTo>
                                      <a:lnTo>
                                        <a:pt x="199593" y="6096"/>
                                      </a:lnTo>
                                      <a:lnTo>
                                        <a:pt x="199593" y="771144"/>
                                      </a:lnTo>
                                      <a:lnTo>
                                        <a:pt x="199593" y="777240"/>
                                      </a:lnTo>
                                      <a:lnTo>
                                        <a:pt x="199593" y="1022604"/>
                                      </a:lnTo>
                                      <a:lnTo>
                                        <a:pt x="6096" y="1022604"/>
                                      </a:lnTo>
                                      <a:lnTo>
                                        <a:pt x="6096" y="777240"/>
                                      </a:lnTo>
                                      <a:lnTo>
                                        <a:pt x="199593" y="777240"/>
                                      </a:lnTo>
                                      <a:lnTo>
                                        <a:pt x="199593" y="771144"/>
                                      </a:lnTo>
                                      <a:lnTo>
                                        <a:pt x="6096" y="771144"/>
                                      </a:lnTo>
                                      <a:lnTo>
                                        <a:pt x="6096" y="6096"/>
                                      </a:lnTo>
                                      <a:lnTo>
                                        <a:pt x="199593" y="6096"/>
                                      </a:lnTo>
                                      <a:lnTo>
                                        <a:pt x="199593" y="0"/>
                                      </a:lnTo>
                                      <a:lnTo>
                                        <a:pt x="6096" y="0"/>
                                      </a:lnTo>
                                      <a:lnTo>
                                        <a:pt x="0" y="0"/>
                                      </a:lnTo>
                                      <a:lnTo>
                                        <a:pt x="0" y="6096"/>
                                      </a:lnTo>
                                      <a:lnTo>
                                        <a:pt x="0" y="771144"/>
                                      </a:lnTo>
                                      <a:lnTo>
                                        <a:pt x="0" y="777240"/>
                                      </a:lnTo>
                                      <a:lnTo>
                                        <a:pt x="0" y="1022604"/>
                                      </a:lnTo>
                                      <a:lnTo>
                                        <a:pt x="0" y="1028700"/>
                                      </a:lnTo>
                                      <a:lnTo>
                                        <a:pt x="6096" y="1028700"/>
                                      </a:lnTo>
                                      <a:lnTo>
                                        <a:pt x="818324" y="1028700"/>
                                      </a:lnTo>
                                      <a:lnTo>
                                        <a:pt x="818324" y="1022604"/>
                                      </a:lnTo>
                                      <a:lnTo>
                                        <a:pt x="818324" y="777240"/>
                                      </a:lnTo>
                                      <a:lnTo>
                                        <a:pt x="818324" y="771144"/>
                                      </a:lnTo>
                                      <a:lnTo>
                                        <a:pt x="818324" y="6096"/>
                                      </a:lnTo>
                                      <a:lnTo>
                                        <a:pt x="818324" y="0"/>
                                      </a:lnTo>
                                      <a:close/>
                                    </a:path>
                                    <a:path w="5765165" h="1028700">
                                      <a:moveTo>
                                        <a:pt x="1493774" y="1022604"/>
                                      </a:moveTo>
                                      <a:lnTo>
                                        <a:pt x="818337" y="1022604"/>
                                      </a:lnTo>
                                      <a:lnTo>
                                        <a:pt x="818337" y="1028700"/>
                                      </a:lnTo>
                                      <a:lnTo>
                                        <a:pt x="1493774" y="1028700"/>
                                      </a:lnTo>
                                      <a:lnTo>
                                        <a:pt x="1493774" y="1022604"/>
                                      </a:lnTo>
                                      <a:close/>
                                    </a:path>
                                    <a:path w="5765165" h="1028700">
                                      <a:moveTo>
                                        <a:pt x="1493774" y="771144"/>
                                      </a:moveTo>
                                      <a:lnTo>
                                        <a:pt x="818337" y="771144"/>
                                      </a:lnTo>
                                      <a:lnTo>
                                        <a:pt x="818337" y="777240"/>
                                      </a:lnTo>
                                      <a:lnTo>
                                        <a:pt x="1493774" y="777240"/>
                                      </a:lnTo>
                                      <a:lnTo>
                                        <a:pt x="1493774" y="771144"/>
                                      </a:lnTo>
                                      <a:close/>
                                    </a:path>
                                    <a:path w="5765165" h="1028700">
                                      <a:moveTo>
                                        <a:pt x="1493774" y="0"/>
                                      </a:moveTo>
                                      <a:lnTo>
                                        <a:pt x="818337" y="0"/>
                                      </a:lnTo>
                                      <a:lnTo>
                                        <a:pt x="818337" y="6096"/>
                                      </a:lnTo>
                                      <a:lnTo>
                                        <a:pt x="1493774" y="6096"/>
                                      </a:lnTo>
                                      <a:lnTo>
                                        <a:pt x="1493774" y="0"/>
                                      </a:lnTo>
                                      <a:close/>
                                    </a:path>
                                    <a:path w="5765165" h="1028700">
                                      <a:moveTo>
                                        <a:pt x="3569779" y="0"/>
                                      </a:moveTo>
                                      <a:lnTo>
                                        <a:pt x="3563696" y="0"/>
                                      </a:lnTo>
                                      <a:lnTo>
                                        <a:pt x="3563696" y="6096"/>
                                      </a:lnTo>
                                      <a:lnTo>
                                        <a:pt x="3563696" y="771144"/>
                                      </a:lnTo>
                                      <a:lnTo>
                                        <a:pt x="3563696" y="777240"/>
                                      </a:lnTo>
                                      <a:lnTo>
                                        <a:pt x="3563696" y="1022604"/>
                                      </a:lnTo>
                                      <a:lnTo>
                                        <a:pt x="2943428" y="1022604"/>
                                      </a:lnTo>
                                      <a:lnTo>
                                        <a:pt x="2943428" y="777240"/>
                                      </a:lnTo>
                                      <a:lnTo>
                                        <a:pt x="3563696" y="777240"/>
                                      </a:lnTo>
                                      <a:lnTo>
                                        <a:pt x="3563696" y="771144"/>
                                      </a:lnTo>
                                      <a:lnTo>
                                        <a:pt x="2943428" y="771144"/>
                                      </a:lnTo>
                                      <a:lnTo>
                                        <a:pt x="2943428" y="6096"/>
                                      </a:lnTo>
                                      <a:lnTo>
                                        <a:pt x="3563696" y="6096"/>
                                      </a:lnTo>
                                      <a:lnTo>
                                        <a:pt x="3563696" y="0"/>
                                      </a:lnTo>
                                      <a:lnTo>
                                        <a:pt x="2943428" y="0"/>
                                      </a:lnTo>
                                      <a:lnTo>
                                        <a:pt x="2937370" y="0"/>
                                      </a:lnTo>
                                      <a:lnTo>
                                        <a:pt x="2937332" y="6096"/>
                                      </a:lnTo>
                                      <a:lnTo>
                                        <a:pt x="2937332" y="771144"/>
                                      </a:lnTo>
                                      <a:lnTo>
                                        <a:pt x="2937332" y="777240"/>
                                      </a:lnTo>
                                      <a:lnTo>
                                        <a:pt x="2937332" y="1022604"/>
                                      </a:lnTo>
                                      <a:lnTo>
                                        <a:pt x="2185746" y="1022604"/>
                                      </a:lnTo>
                                      <a:lnTo>
                                        <a:pt x="2185746" y="777240"/>
                                      </a:lnTo>
                                      <a:lnTo>
                                        <a:pt x="2937332" y="777240"/>
                                      </a:lnTo>
                                      <a:lnTo>
                                        <a:pt x="2937332" y="771144"/>
                                      </a:lnTo>
                                      <a:lnTo>
                                        <a:pt x="2185746" y="771144"/>
                                      </a:lnTo>
                                      <a:lnTo>
                                        <a:pt x="2185746" y="6096"/>
                                      </a:lnTo>
                                      <a:lnTo>
                                        <a:pt x="2937332" y="6096"/>
                                      </a:lnTo>
                                      <a:lnTo>
                                        <a:pt x="2937332" y="0"/>
                                      </a:lnTo>
                                      <a:lnTo>
                                        <a:pt x="2185746" y="0"/>
                                      </a:lnTo>
                                      <a:lnTo>
                                        <a:pt x="2179650" y="0"/>
                                      </a:lnTo>
                                      <a:lnTo>
                                        <a:pt x="2179650" y="6096"/>
                                      </a:lnTo>
                                      <a:lnTo>
                                        <a:pt x="2179650" y="771144"/>
                                      </a:lnTo>
                                      <a:lnTo>
                                        <a:pt x="2179650" y="777240"/>
                                      </a:lnTo>
                                      <a:lnTo>
                                        <a:pt x="2179650" y="1022604"/>
                                      </a:lnTo>
                                      <a:lnTo>
                                        <a:pt x="1499946" y="1022604"/>
                                      </a:lnTo>
                                      <a:lnTo>
                                        <a:pt x="1499946" y="777240"/>
                                      </a:lnTo>
                                      <a:lnTo>
                                        <a:pt x="2179650" y="777240"/>
                                      </a:lnTo>
                                      <a:lnTo>
                                        <a:pt x="2179650" y="771144"/>
                                      </a:lnTo>
                                      <a:lnTo>
                                        <a:pt x="1499946" y="771144"/>
                                      </a:lnTo>
                                      <a:lnTo>
                                        <a:pt x="1499946" y="6096"/>
                                      </a:lnTo>
                                      <a:lnTo>
                                        <a:pt x="2179650" y="6096"/>
                                      </a:lnTo>
                                      <a:lnTo>
                                        <a:pt x="2179650" y="0"/>
                                      </a:lnTo>
                                      <a:lnTo>
                                        <a:pt x="1499946" y="0"/>
                                      </a:lnTo>
                                      <a:lnTo>
                                        <a:pt x="1493850" y="0"/>
                                      </a:lnTo>
                                      <a:lnTo>
                                        <a:pt x="1493850" y="6096"/>
                                      </a:lnTo>
                                      <a:lnTo>
                                        <a:pt x="1493850" y="771144"/>
                                      </a:lnTo>
                                      <a:lnTo>
                                        <a:pt x="1493850" y="777240"/>
                                      </a:lnTo>
                                      <a:lnTo>
                                        <a:pt x="1493850" y="1022604"/>
                                      </a:lnTo>
                                      <a:lnTo>
                                        <a:pt x="1493850" y="1028700"/>
                                      </a:lnTo>
                                      <a:lnTo>
                                        <a:pt x="1499946" y="1028700"/>
                                      </a:lnTo>
                                      <a:lnTo>
                                        <a:pt x="3569779" y="1028700"/>
                                      </a:lnTo>
                                      <a:lnTo>
                                        <a:pt x="3569779" y="1022604"/>
                                      </a:lnTo>
                                      <a:lnTo>
                                        <a:pt x="3569779" y="777240"/>
                                      </a:lnTo>
                                      <a:lnTo>
                                        <a:pt x="3569779" y="771144"/>
                                      </a:lnTo>
                                      <a:lnTo>
                                        <a:pt x="3569779" y="6096"/>
                                      </a:lnTo>
                                      <a:lnTo>
                                        <a:pt x="3569779" y="0"/>
                                      </a:lnTo>
                                      <a:close/>
                                    </a:path>
                                    <a:path w="5765165" h="1028700">
                                      <a:moveTo>
                                        <a:pt x="4370197" y="771144"/>
                                      </a:moveTo>
                                      <a:lnTo>
                                        <a:pt x="3569792" y="771144"/>
                                      </a:lnTo>
                                      <a:lnTo>
                                        <a:pt x="3569792" y="777240"/>
                                      </a:lnTo>
                                      <a:lnTo>
                                        <a:pt x="4370197" y="777240"/>
                                      </a:lnTo>
                                      <a:lnTo>
                                        <a:pt x="4370197" y="771144"/>
                                      </a:lnTo>
                                      <a:close/>
                                    </a:path>
                                    <a:path w="5765165" h="1028700">
                                      <a:moveTo>
                                        <a:pt x="4370197" y="0"/>
                                      </a:moveTo>
                                      <a:lnTo>
                                        <a:pt x="3569792" y="0"/>
                                      </a:lnTo>
                                      <a:lnTo>
                                        <a:pt x="3569792" y="6096"/>
                                      </a:lnTo>
                                      <a:lnTo>
                                        <a:pt x="4370197" y="6096"/>
                                      </a:lnTo>
                                      <a:lnTo>
                                        <a:pt x="4370197" y="0"/>
                                      </a:lnTo>
                                      <a:close/>
                                    </a:path>
                                    <a:path w="5765165" h="1028700">
                                      <a:moveTo>
                                        <a:pt x="4376356" y="0"/>
                                      </a:moveTo>
                                      <a:lnTo>
                                        <a:pt x="4370273" y="0"/>
                                      </a:lnTo>
                                      <a:lnTo>
                                        <a:pt x="4370273" y="6096"/>
                                      </a:lnTo>
                                      <a:lnTo>
                                        <a:pt x="4370273" y="771144"/>
                                      </a:lnTo>
                                      <a:lnTo>
                                        <a:pt x="4370273" y="777240"/>
                                      </a:lnTo>
                                      <a:lnTo>
                                        <a:pt x="4376356" y="777240"/>
                                      </a:lnTo>
                                      <a:lnTo>
                                        <a:pt x="4376356" y="771144"/>
                                      </a:lnTo>
                                      <a:lnTo>
                                        <a:pt x="4376356" y="6096"/>
                                      </a:lnTo>
                                      <a:lnTo>
                                        <a:pt x="4376356" y="0"/>
                                      </a:lnTo>
                                      <a:close/>
                                    </a:path>
                                    <a:path w="5765165" h="1028700">
                                      <a:moveTo>
                                        <a:pt x="5764974" y="0"/>
                                      </a:moveTo>
                                      <a:lnTo>
                                        <a:pt x="5758942" y="0"/>
                                      </a:lnTo>
                                      <a:lnTo>
                                        <a:pt x="5758891" y="6096"/>
                                      </a:lnTo>
                                      <a:lnTo>
                                        <a:pt x="5758891" y="771144"/>
                                      </a:lnTo>
                                      <a:lnTo>
                                        <a:pt x="5170373" y="771144"/>
                                      </a:lnTo>
                                      <a:lnTo>
                                        <a:pt x="5170373" y="6096"/>
                                      </a:lnTo>
                                      <a:lnTo>
                                        <a:pt x="5758891" y="6096"/>
                                      </a:lnTo>
                                      <a:lnTo>
                                        <a:pt x="5758891" y="0"/>
                                      </a:lnTo>
                                      <a:lnTo>
                                        <a:pt x="5170373" y="0"/>
                                      </a:lnTo>
                                      <a:lnTo>
                                        <a:pt x="5164277" y="0"/>
                                      </a:lnTo>
                                      <a:lnTo>
                                        <a:pt x="4376369" y="0"/>
                                      </a:lnTo>
                                      <a:lnTo>
                                        <a:pt x="4376369" y="6096"/>
                                      </a:lnTo>
                                      <a:lnTo>
                                        <a:pt x="5164277" y="6096"/>
                                      </a:lnTo>
                                      <a:lnTo>
                                        <a:pt x="5164277" y="771144"/>
                                      </a:lnTo>
                                      <a:lnTo>
                                        <a:pt x="4376369" y="771144"/>
                                      </a:lnTo>
                                      <a:lnTo>
                                        <a:pt x="4376369" y="777240"/>
                                      </a:lnTo>
                                      <a:lnTo>
                                        <a:pt x="5764974" y="777240"/>
                                      </a:lnTo>
                                      <a:lnTo>
                                        <a:pt x="5764974" y="771144"/>
                                      </a:lnTo>
                                      <a:lnTo>
                                        <a:pt x="5764974" y="6096"/>
                                      </a:lnTo>
                                      <a:lnTo>
                                        <a:pt x="576497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3563696" y="777239"/>
                                  <a:ext cx="2201545" cy="251460"/>
                                </a:xfrm>
                                <a:custGeom>
                                  <a:avLst/>
                                  <a:gdLst/>
                                  <a:ahLst/>
                                  <a:cxnLst/>
                                  <a:rect l="l" t="t" r="r" b="b"/>
                                  <a:pathLst>
                                    <a:path w="2201545" h="251460">
                                      <a:moveTo>
                                        <a:pt x="6083" y="245364"/>
                                      </a:moveTo>
                                      <a:lnTo>
                                        <a:pt x="0" y="245364"/>
                                      </a:lnTo>
                                      <a:lnTo>
                                        <a:pt x="0" y="251460"/>
                                      </a:lnTo>
                                      <a:lnTo>
                                        <a:pt x="6083" y="251460"/>
                                      </a:lnTo>
                                      <a:lnTo>
                                        <a:pt x="6083" y="245364"/>
                                      </a:lnTo>
                                      <a:close/>
                                    </a:path>
                                    <a:path w="2201545" h="251460">
                                      <a:moveTo>
                                        <a:pt x="806500" y="245364"/>
                                      </a:moveTo>
                                      <a:lnTo>
                                        <a:pt x="6096" y="245364"/>
                                      </a:lnTo>
                                      <a:lnTo>
                                        <a:pt x="6096" y="251460"/>
                                      </a:lnTo>
                                      <a:lnTo>
                                        <a:pt x="806500" y="251460"/>
                                      </a:lnTo>
                                      <a:lnTo>
                                        <a:pt x="806500" y="245364"/>
                                      </a:lnTo>
                                      <a:close/>
                                    </a:path>
                                    <a:path w="2201545" h="251460">
                                      <a:moveTo>
                                        <a:pt x="812660" y="0"/>
                                      </a:moveTo>
                                      <a:lnTo>
                                        <a:pt x="806577" y="0"/>
                                      </a:lnTo>
                                      <a:lnTo>
                                        <a:pt x="806577" y="245364"/>
                                      </a:lnTo>
                                      <a:lnTo>
                                        <a:pt x="806577" y="251460"/>
                                      </a:lnTo>
                                      <a:lnTo>
                                        <a:pt x="812660" y="251460"/>
                                      </a:lnTo>
                                      <a:lnTo>
                                        <a:pt x="812660" y="245364"/>
                                      </a:lnTo>
                                      <a:lnTo>
                                        <a:pt x="812660" y="0"/>
                                      </a:lnTo>
                                      <a:close/>
                                    </a:path>
                                    <a:path w="2201545" h="251460">
                                      <a:moveTo>
                                        <a:pt x="2201278" y="0"/>
                                      </a:moveTo>
                                      <a:lnTo>
                                        <a:pt x="2195195" y="0"/>
                                      </a:lnTo>
                                      <a:lnTo>
                                        <a:pt x="2195195" y="245364"/>
                                      </a:lnTo>
                                      <a:lnTo>
                                        <a:pt x="1606677" y="245364"/>
                                      </a:lnTo>
                                      <a:lnTo>
                                        <a:pt x="1606677" y="0"/>
                                      </a:lnTo>
                                      <a:lnTo>
                                        <a:pt x="1600581" y="0"/>
                                      </a:lnTo>
                                      <a:lnTo>
                                        <a:pt x="1600581" y="245364"/>
                                      </a:lnTo>
                                      <a:lnTo>
                                        <a:pt x="812673" y="245364"/>
                                      </a:lnTo>
                                      <a:lnTo>
                                        <a:pt x="812673" y="251460"/>
                                      </a:lnTo>
                                      <a:lnTo>
                                        <a:pt x="1600581" y="251460"/>
                                      </a:lnTo>
                                      <a:lnTo>
                                        <a:pt x="1606677" y="251460"/>
                                      </a:lnTo>
                                      <a:lnTo>
                                        <a:pt x="2195195" y="251460"/>
                                      </a:lnTo>
                                      <a:lnTo>
                                        <a:pt x="2201278" y="251460"/>
                                      </a:lnTo>
                                      <a:lnTo>
                                        <a:pt x="2201278" y="245364"/>
                                      </a:lnTo>
                                      <a:lnTo>
                                        <a:pt x="22012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A76679" id="Group 39" o:spid="_x0000_s1026" style="position:absolute;margin-left:5.4pt;margin-top:6pt;width:453.95pt;height:81pt;z-index:-251642880;mso-wrap-distance-left:0;mso-wrap-distance-right:0" coordsize="57651,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">
                      <v:shape id="Graphic 40" o:spid="_x0000_s1027" style="position:absolute;width:57651;height:10287;visibility:visible;mso-wrap-style:square;v-text-anchor:top" coordsize="5765165,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" path="m818324,r-6083,l812241,6096r,765048l812241,777240r,245364l205689,1022604r,-245364l812241,777240r,-6096l205689,771144r,-765048l812241,6096r,-6096l205689,r-6058,l199593,6096r,765048l199593,777240r,245364l6096,1022604r,-245364l199593,777240r,-6096l6096,771144r,-765048l199593,6096r,-6096l6096,,,,,6096,,771144r,6096l,1022604r,6096l6096,1028700r812228,l818324,1022604r,-245364l818324,771144r,-765048l818324,xem1493774,1022604r-675437,l818337,1028700r675437,l1493774,1022604xem1493774,771144r-675437,l818337,777240r675437,l1493774,771144xem1493774,l818337,r,6096l1493774,6096r,-6096xem3569779,r-6083,l3563696,6096r,765048l3563696,777240r,245364l2943428,1022604r,-245364l3563696,777240r,-6096l2943428,771144r,-765048l3563696,6096r,-6096l2943428,r-6058,l2937332,6096r,765048l2937332,777240r,245364l2185746,1022604r,-245364l2937332,777240r,-6096l2185746,771144r,-765048l2937332,6096r,-6096l2185746,r-6096,l2179650,6096r,765048l2179650,777240r,245364l1499946,1022604r,-245364l2179650,777240r,-6096l1499946,771144r,-765048l2179650,6096r,-6096l1499946,r-6096,l1493850,6096r,765048l1493850,777240r,245364l1493850,1028700r6096,l3569779,1028700r,-6096l3569779,777240r,-6096l3569779,6096r,-6096xem4370197,771144r-800405,l3569792,777240r800405,l4370197,771144xem4370197,l3569792,r,6096l4370197,6096r,-6096xem4376356,r-6083,l4370273,6096r,765048l4370273,777240r6083,l4376356,771144r,-765048l4376356,xem5764974,r-6032,l5758891,6096r,765048l5170373,771144r,-765048l5758891,6096r,-6096l5170373,r-6096,l4376369,r,6096l5164277,6096r,765048l4376369,771144r,6096l5764974,777240r,-6096l5764974,6096r,-6096xe" fillcolor="black" stroked="f">
                        <v:path arrowok="t"/>
                      </v:shape>
                      <v:shape id="Graphic 41" o:spid="_x0000_s1028" style="position:absolute;left:35636;top:7772;width:22016;height:2514;visibility:visible;mso-wrap-style:square;v-text-anchor:top" coordsize="2201545,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" path="m6083,245364r-6083,l,251460r6083,l6083,245364xem806500,245364r-800404,l6096,251460r800404,l806500,245364xem812660,r-6083,l806577,245364r,6096l812660,251460r,-6096l812660,xem2201278,r-6083,l2195195,245364r-588518,l1606677,r-6096,l1600581,245364r-787908,l812673,251460r787908,l1606677,251460r588518,l2201278,251460r,-6096l2201278,xe" fillcolor="black" stroked="f">
                        <v:path arrowok="t"/>
                      </v:shape>
                    </v:group>
                  </w:pict>
                </mc:Fallback>
              </mc:AlternateContent>
            </w:r>
            <w:r>
              <w:rPr>
                <w:sz w:val="16"/>
              </w:rPr>
              <w:t>Α</w:t>
            </w:r>
            <w:r>
              <w:rPr>
                <w:spacing w:val="57"/>
                <w:sz w:val="16"/>
              </w:rPr>
              <w:t xml:space="preserve"> </w:t>
            </w:r>
            <w:r>
              <w:rPr>
                <w:spacing w:val="-2"/>
                <w:position w:val="-1"/>
                <w:sz w:val="18"/>
              </w:rPr>
              <w:t>ΠΕΛΑΤΗΣ</w:t>
            </w:r>
            <w:r>
              <w:rPr>
                <w:position w:val="-1"/>
                <w:sz w:val="18"/>
              </w:rPr>
              <w:tab/>
            </w:r>
            <w:r>
              <w:rPr>
                <w:spacing w:val="-2"/>
                <w:sz w:val="16"/>
              </w:rPr>
              <w:t>ΣΥΝΤΟΜΗ</w:t>
            </w:r>
            <w:r>
              <w:rPr>
                <w:sz w:val="16"/>
              </w:rPr>
              <w:tab/>
            </w:r>
            <w:r>
              <w:rPr>
                <w:spacing w:val="-2"/>
                <w:sz w:val="16"/>
              </w:rPr>
              <w:t>ΔΙΑΡΚΕΙΑ</w:t>
            </w:r>
            <w:r>
              <w:rPr>
                <w:sz w:val="16"/>
              </w:rPr>
              <w:tab/>
            </w:r>
            <w:r>
              <w:rPr>
                <w:spacing w:val="-2"/>
                <w:sz w:val="16"/>
              </w:rPr>
              <w:t>ΠΡΟΫΠΟ-</w:t>
            </w:r>
            <w:r>
              <w:rPr>
                <w:sz w:val="16"/>
              </w:rPr>
              <w:tab/>
            </w:r>
            <w:r>
              <w:rPr>
                <w:spacing w:val="-2"/>
                <w:sz w:val="16"/>
              </w:rPr>
              <w:t>ΠΑΡΟΥΣΑ</w:t>
            </w:r>
            <w:r>
              <w:rPr>
                <w:sz w:val="16"/>
              </w:rPr>
              <w:tab/>
            </w:r>
            <w:r>
              <w:rPr>
                <w:spacing w:val="-2"/>
                <w:sz w:val="16"/>
              </w:rPr>
              <w:t>ΣΥΝΟΠΤΙΚΗ</w:t>
            </w:r>
            <w:r>
              <w:rPr>
                <w:sz w:val="16"/>
              </w:rPr>
              <w:tab/>
            </w:r>
            <w:r>
              <w:rPr>
                <w:spacing w:val="-2"/>
                <w:sz w:val="16"/>
              </w:rPr>
              <w:t>ΠΟΣΟΣΤΟ</w:t>
            </w:r>
            <w:r>
              <w:rPr>
                <w:sz w:val="16"/>
              </w:rPr>
              <w:tab/>
            </w:r>
            <w:r>
              <w:rPr>
                <w:spacing w:val="-2"/>
                <w:sz w:val="16"/>
              </w:rPr>
              <w:t>ΣΤΟΙΧΕΙΟ</w:t>
            </w:r>
          </w:p>
          <w:p w14:paraId="1A6A4754" w14:textId="77777777" w:rsidR="00EE084C" w:rsidRDefault="00EE084C" w:rsidP="003E3250">
            <w:pPr>
              <w:pStyle w:val="TableParagraph"/>
              <w:tabs>
                <w:tab w:val="left" w:pos="1391"/>
                <w:tab w:val="left" w:pos="2465"/>
                <w:tab w:val="left" w:pos="3722"/>
                <w:tab w:val="left" w:pos="4817"/>
                <w:tab w:val="left" w:pos="5832"/>
                <w:tab w:val="left" w:pos="7088"/>
                <w:tab w:val="left" w:pos="8353"/>
              </w:tabs>
              <w:spacing w:line="180" w:lineRule="exact"/>
              <w:ind w:left="220"/>
              <w:rPr>
                <w:sz w:val="16"/>
              </w:rPr>
            </w:pPr>
            <w:r>
              <w:rPr>
                <w:spacing w:val="-10"/>
                <w:sz w:val="16"/>
              </w:rPr>
              <w:t>/</w:t>
            </w:r>
            <w:r>
              <w:rPr>
                <w:sz w:val="16"/>
              </w:rPr>
              <w:tab/>
            </w:r>
            <w:r>
              <w:rPr>
                <w:spacing w:val="-2"/>
                <w:sz w:val="16"/>
              </w:rPr>
              <w:t>ΠΕΡΙΓΡΑΦΗ</w:t>
            </w:r>
            <w:r>
              <w:rPr>
                <w:sz w:val="16"/>
              </w:rPr>
              <w:tab/>
            </w:r>
            <w:r>
              <w:rPr>
                <w:spacing w:val="-2"/>
                <w:sz w:val="16"/>
              </w:rPr>
              <w:t>ΕΚΤΕΛΕΣΗΣ</w:t>
            </w:r>
            <w:r>
              <w:rPr>
                <w:sz w:val="16"/>
              </w:rPr>
              <w:tab/>
            </w:r>
            <w:r>
              <w:rPr>
                <w:spacing w:val="-2"/>
                <w:sz w:val="16"/>
              </w:rPr>
              <w:t>ΛΟΓΙΣΜΟΣ</w:t>
            </w:r>
            <w:r>
              <w:rPr>
                <w:sz w:val="16"/>
              </w:rPr>
              <w:tab/>
            </w:r>
            <w:r>
              <w:rPr>
                <w:spacing w:val="-4"/>
                <w:sz w:val="16"/>
              </w:rPr>
              <w:t>ΦΑΣΗ</w:t>
            </w:r>
            <w:r>
              <w:rPr>
                <w:sz w:val="16"/>
              </w:rPr>
              <w:tab/>
            </w:r>
            <w:r>
              <w:rPr>
                <w:spacing w:val="-2"/>
                <w:sz w:val="16"/>
              </w:rPr>
              <w:t>ΠΕΡΙΓΡΑΦΗ</w:t>
            </w:r>
            <w:r>
              <w:rPr>
                <w:sz w:val="16"/>
              </w:rPr>
              <w:tab/>
            </w:r>
            <w:r>
              <w:rPr>
                <w:spacing w:val="-2"/>
                <w:sz w:val="16"/>
              </w:rPr>
              <w:t>ΣΥΜΜΕΤΟΧΗΣ</w:t>
            </w:r>
            <w:r>
              <w:rPr>
                <w:sz w:val="16"/>
              </w:rPr>
              <w:tab/>
            </w:r>
            <w:r>
              <w:rPr>
                <w:spacing w:val="-2"/>
                <w:sz w:val="16"/>
              </w:rPr>
              <w:t>ΤΕΚΜΗΡΙ</w:t>
            </w:r>
          </w:p>
          <w:p w14:paraId="7A3F3090" w14:textId="77777777" w:rsidR="00EE084C" w:rsidRDefault="00EE084C" w:rsidP="003E3250">
            <w:pPr>
              <w:pStyle w:val="TableParagraph"/>
              <w:tabs>
                <w:tab w:val="left" w:pos="1391"/>
                <w:tab w:val="left" w:pos="2465"/>
                <w:tab w:val="left" w:pos="5832"/>
                <w:tab w:val="left" w:pos="7088"/>
                <w:tab w:val="left" w:pos="7849"/>
              </w:tabs>
              <w:spacing w:before="1" w:line="193" w:lineRule="exact"/>
              <w:ind w:left="220"/>
              <w:rPr>
                <w:sz w:val="16"/>
              </w:rPr>
            </w:pPr>
            <w:r>
              <w:rPr>
                <w:spacing w:val="-10"/>
                <w:sz w:val="16"/>
              </w:rPr>
              <w:t>Α</w:t>
            </w:r>
            <w:r>
              <w:rPr>
                <w:sz w:val="16"/>
              </w:rPr>
              <w:tab/>
              <w:t>ΤΟΥ</w:t>
            </w:r>
            <w:r>
              <w:rPr>
                <w:spacing w:val="-3"/>
                <w:sz w:val="16"/>
              </w:rPr>
              <w:t xml:space="preserve"> </w:t>
            </w:r>
            <w:r>
              <w:rPr>
                <w:spacing w:val="-4"/>
                <w:sz w:val="16"/>
              </w:rPr>
              <w:t>ΕΡΓΟΥ</w:t>
            </w:r>
            <w:r>
              <w:rPr>
                <w:sz w:val="16"/>
              </w:rPr>
              <w:tab/>
            </w:r>
            <w:proofErr w:type="spellStart"/>
            <w:r>
              <w:rPr>
                <w:spacing w:val="-2"/>
                <w:sz w:val="16"/>
              </w:rPr>
              <w:t>ΕΡΓΟΥ</w:t>
            </w:r>
            <w:proofErr w:type="spellEnd"/>
            <w:r>
              <w:rPr>
                <w:sz w:val="16"/>
              </w:rPr>
              <w:tab/>
            </w:r>
            <w:r>
              <w:rPr>
                <w:spacing w:val="-2"/>
                <w:sz w:val="16"/>
              </w:rPr>
              <w:t>ΣΥΝΕΙΣΦΟΡΑΣ</w:t>
            </w:r>
            <w:r>
              <w:rPr>
                <w:sz w:val="16"/>
              </w:rPr>
              <w:tab/>
            </w:r>
            <w:r>
              <w:rPr>
                <w:spacing w:val="-5"/>
                <w:sz w:val="16"/>
              </w:rPr>
              <w:t>ΣΤΟ</w:t>
            </w:r>
            <w:r>
              <w:rPr>
                <w:sz w:val="16"/>
              </w:rPr>
              <w:tab/>
              <w:t>ΕΡΓΟ</w:t>
            </w:r>
            <w:r>
              <w:rPr>
                <w:spacing w:val="76"/>
                <w:sz w:val="16"/>
              </w:rPr>
              <w:t xml:space="preserve"> </w:t>
            </w:r>
            <w:r>
              <w:rPr>
                <w:spacing w:val="-4"/>
                <w:sz w:val="16"/>
              </w:rPr>
              <w:t>ΩΣΗΣ</w:t>
            </w:r>
          </w:p>
          <w:p w14:paraId="6536F65A" w14:textId="77777777" w:rsidR="00EE084C" w:rsidRDefault="00EE084C" w:rsidP="003E3250">
            <w:pPr>
              <w:pStyle w:val="TableParagraph"/>
              <w:tabs>
                <w:tab w:val="left" w:pos="7088"/>
                <w:tab w:val="left" w:pos="8353"/>
              </w:tabs>
              <w:spacing w:before="15" w:line="146" w:lineRule="auto"/>
              <w:ind w:left="5832"/>
              <w:rPr>
                <w:position w:val="-11"/>
                <w:sz w:val="16"/>
              </w:rPr>
            </w:pPr>
            <w:r>
              <w:rPr>
                <w:sz w:val="16"/>
              </w:rPr>
              <w:t>ΣΤΟ</w:t>
            </w:r>
            <w:r>
              <w:rPr>
                <w:spacing w:val="-2"/>
                <w:sz w:val="16"/>
              </w:rPr>
              <w:t xml:space="preserve"> </w:t>
            </w:r>
            <w:r>
              <w:rPr>
                <w:spacing w:val="-4"/>
                <w:sz w:val="16"/>
              </w:rPr>
              <w:t>ΕΡΓΟ</w:t>
            </w:r>
            <w:r>
              <w:rPr>
                <w:sz w:val="16"/>
              </w:rPr>
              <w:tab/>
            </w:r>
            <w:r>
              <w:rPr>
                <w:spacing w:val="-2"/>
                <w:sz w:val="16"/>
              </w:rPr>
              <w:t>(</w:t>
            </w:r>
            <w:proofErr w:type="spellStart"/>
            <w:r>
              <w:rPr>
                <w:spacing w:val="-2"/>
                <w:sz w:val="16"/>
              </w:rPr>
              <w:t>προϋπολογισμ</w:t>
            </w:r>
            <w:proofErr w:type="spellEnd"/>
            <w:r>
              <w:rPr>
                <w:sz w:val="16"/>
              </w:rPr>
              <w:tab/>
            </w:r>
            <w:r>
              <w:rPr>
                <w:position w:val="-11"/>
                <w:sz w:val="16"/>
              </w:rPr>
              <w:t>(τύπος</w:t>
            </w:r>
            <w:r>
              <w:rPr>
                <w:spacing w:val="63"/>
                <w:w w:val="150"/>
                <w:position w:val="-11"/>
                <w:sz w:val="16"/>
              </w:rPr>
              <w:t xml:space="preserve"> </w:t>
            </w:r>
            <w:r>
              <w:rPr>
                <w:spacing w:val="-10"/>
                <w:position w:val="-11"/>
                <w:sz w:val="16"/>
              </w:rPr>
              <w:t>&amp;</w:t>
            </w:r>
          </w:p>
          <w:p w14:paraId="0895C639" w14:textId="77777777" w:rsidR="00EE084C" w:rsidRDefault="00EE084C" w:rsidP="003E3250">
            <w:pPr>
              <w:pStyle w:val="TableParagraph"/>
              <w:tabs>
                <w:tab w:val="left" w:pos="8353"/>
              </w:tabs>
              <w:spacing w:line="254" w:lineRule="exact"/>
              <w:ind w:left="7088"/>
              <w:rPr>
                <w:sz w:val="16"/>
              </w:rPr>
            </w:pPr>
            <w:proofErr w:type="spellStart"/>
            <w:r>
              <w:rPr>
                <w:spacing w:val="-5"/>
                <w:position w:val="12"/>
                <w:sz w:val="16"/>
              </w:rPr>
              <w:t>ός</w:t>
            </w:r>
            <w:proofErr w:type="spellEnd"/>
            <w:r>
              <w:rPr>
                <w:spacing w:val="-5"/>
                <w:position w:val="12"/>
                <w:sz w:val="16"/>
              </w:rPr>
              <w:t>)</w:t>
            </w:r>
            <w:r>
              <w:rPr>
                <w:position w:val="12"/>
                <w:sz w:val="16"/>
              </w:rPr>
              <w:tab/>
            </w:r>
            <w:proofErr w:type="spellStart"/>
            <w:r>
              <w:rPr>
                <w:spacing w:val="-2"/>
                <w:sz w:val="16"/>
              </w:rPr>
              <w:t>ημ</w:t>
            </w:r>
            <w:proofErr w:type="spellEnd"/>
            <w:r>
              <w:rPr>
                <w:spacing w:val="-2"/>
                <w:sz w:val="16"/>
              </w:rPr>
              <w:t>/</w:t>
            </w:r>
            <w:proofErr w:type="spellStart"/>
            <w:r>
              <w:rPr>
                <w:spacing w:val="-2"/>
                <w:sz w:val="16"/>
              </w:rPr>
              <w:t>νία</w:t>
            </w:r>
            <w:proofErr w:type="spellEnd"/>
            <w:r>
              <w:rPr>
                <w:spacing w:val="-2"/>
                <w:sz w:val="16"/>
              </w:rPr>
              <w:t>)</w:t>
            </w:r>
          </w:p>
          <w:p w14:paraId="74E21EEB" w14:textId="77777777" w:rsidR="00EE084C" w:rsidRDefault="00EE084C" w:rsidP="003E3250">
            <w:pPr>
              <w:pStyle w:val="TableParagraph"/>
              <w:rPr>
                <w:sz w:val="16"/>
              </w:rPr>
            </w:pPr>
          </w:p>
          <w:p w14:paraId="21C90FA4" w14:textId="77777777" w:rsidR="00EE084C" w:rsidRDefault="00EE084C" w:rsidP="003E3250">
            <w:pPr>
              <w:pStyle w:val="TableParagraph"/>
              <w:spacing w:before="140"/>
              <w:rPr>
                <w:sz w:val="16"/>
              </w:rPr>
            </w:pPr>
          </w:p>
          <w:p w14:paraId="3969BA34" w14:textId="77777777" w:rsidR="00EE084C" w:rsidRDefault="00EE084C" w:rsidP="003E3250">
            <w:pPr>
              <w:pStyle w:val="TableParagraph"/>
              <w:spacing w:before="1"/>
              <w:ind w:left="108"/>
            </w:pPr>
            <w:r>
              <w:rPr>
                <w:spacing w:val="-4"/>
              </w:rPr>
              <w:t>όπου</w:t>
            </w:r>
          </w:p>
          <w:p w14:paraId="28193C80" w14:textId="77777777" w:rsidR="00EE084C" w:rsidRDefault="00EE084C" w:rsidP="00EE084C">
            <w:pPr>
              <w:pStyle w:val="TableParagraph"/>
              <w:numPr>
                <w:ilvl w:val="0"/>
                <w:numId w:val="13"/>
              </w:numPr>
              <w:tabs>
                <w:tab w:val="left" w:pos="527"/>
              </w:tabs>
              <w:spacing w:before="119"/>
              <w:ind w:hanging="359"/>
            </w:pPr>
            <w:r>
              <w:t>«ΠΑΡΟΥΣΑ</w:t>
            </w:r>
            <w:r>
              <w:rPr>
                <w:spacing w:val="-8"/>
              </w:rPr>
              <w:t xml:space="preserve"> </w:t>
            </w:r>
            <w:r>
              <w:t>ΦΑΣΗ»:</w:t>
            </w:r>
            <w:r>
              <w:rPr>
                <w:spacing w:val="-5"/>
              </w:rPr>
              <w:t xml:space="preserve"> </w:t>
            </w:r>
            <w:r>
              <w:t>ολοκληρωμένο</w:t>
            </w:r>
            <w:r>
              <w:rPr>
                <w:spacing w:val="-5"/>
              </w:rPr>
              <w:t xml:space="preserve"> </w:t>
            </w:r>
            <w:r>
              <w:t>επιτυχώς</w:t>
            </w:r>
            <w:r>
              <w:rPr>
                <w:spacing w:val="-4"/>
              </w:rPr>
              <w:t xml:space="preserve"> </w:t>
            </w:r>
            <w:r>
              <w:t>/</w:t>
            </w:r>
            <w:r>
              <w:rPr>
                <w:spacing w:val="-6"/>
              </w:rPr>
              <w:t xml:space="preserve"> </w:t>
            </w:r>
            <w:r>
              <w:t>σε</w:t>
            </w:r>
            <w:r>
              <w:rPr>
                <w:spacing w:val="-8"/>
              </w:rPr>
              <w:t xml:space="preserve"> </w:t>
            </w:r>
            <w:r>
              <w:rPr>
                <w:spacing w:val="-2"/>
              </w:rPr>
              <w:t>εξέλιξη</w:t>
            </w:r>
          </w:p>
          <w:p w14:paraId="6B32CBA5" w14:textId="77777777" w:rsidR="00EE084C" w:rsidRDefault="00EE084C" w:rsidP="00EE084C">
            <w:pPr>
              <w:pStyle w:val="TableParagraph"/>
              <w:numPr>
                <w:ilvl w:val="0"/>
                <w:numId w:val="13"/>
              </w:numPr>
              <w:tabs>
                <w:tab w:val="left" w:pos="527"/>
              </w:tabs>
              <w:spacing w:before="159" w:line="276" w:lineRule="auto"/>
              <w:ind w:right="99"/>
            </w:pPr>
            <w:r>
              <w:t>«ΣΤΟΙΧΕΙΟ</w:t>
            </w:r>
            <w:r>
              <w:rPr>
                <w:spacing w:val="40"/>
              </w:rPr>
              <w:t xml:space="preserve"> </w:t>
            </w:r>
            <w:r>
              <w:t>ΤΕΚΜΗΡΙΩΣΗΣ»:</w:t>
            </w:r>
            <w:r>
              <w:rPr>
                <w:spacing w:val="40"/>
              </w:rPr>
              <w:t xml:space="preserve"> </w:t>
            </w:r>
            <w:r>
              <w:t>πιστοποιητικό</w:t>
            </w:r>
            <w:r>
              <w:rPr>
                <w:spacing w:val="40"/>
              </w:rPr>
              <w:t xml:space="preserve"> </w:t>
            </w:r>
            <w:r>
              <w:t>Δημόσιας</w:t>
            </w:r>
            <w:r>
              <w:rPr>
                <w:spacing w:val="40"/>
              </w:rPr>
              <w:t xml:space="preserve"> </w:t>
            </w:r>
            <w:r>
              <w:t>Αρχής,</w:t>
            </w:r>
            <w:r>
              <w:rPr>
                <w:spacing w:val="40"/>
              </w:rPr>
              <w:t xml:space="preserve"> </w:t>
            </w:r>
            <w:r>
              <w:t>πρωτόκολλο</w:t>
            </w:r>
            <w:r>
              <w:rPr>
                <w:spacing w:val="40"/>
              </w:rPr>
              <w:t xml:space="preserve"> </w:t>
            </w:r>
            <w:r>
              <w:t>παραλαβής Δημόσιας Αρχής, δήλωση πελάτη-ιδιώτη, δήλωση υποψηφίου Αναδόχου.</w:t>
            </w:r>
          </w:p>
          <w:p w14:paraId="16BB6E48" w14:textId="77777777" w:rsidR="00EE084C" w:rsidRDefault="00EE084C" w:rsidP="003E3250">
            <w:pPr>
              <w:pStyle w:val="TableParagraph"/>
              <w:spacing w:before="121"/>
              <w:ind w:left="220"/>
            </w:pPr>
            <w:r>
              <w:t>Εάν</w:t>
            </w:r>
            <w:r>
              <w:rPr>
                <w:spacing w:val="-7"/>
              </w:rPr>
              <w:t xml:space="preserve"> </w:t>
            </w:r>
            <w:r>
              <w:t>ο</w:t>
            </w:r>
            <w:r>
              <w:rPr>
                <w:spacing w:val="-7"/>
              </w:rPr>
              <w:t xml:space="preserve"> </w:t>
            </w:r>
            <w:r>
              <w:t>Πελάτης</w:t>
            </w:r>
            <w:r>
              <w:rPr>
                <w:spacing w:val="-7"/>
              </w:rPr>
              <w:t xml:space="preserve"> </w:t>
            </w:r>
            <w:r>
              <w:t>είναι</w:t>
            </w:r>
            <w:r>
              <w:rPr>
                <w:spacing w:val="-7"/>
              </w:rPr>
              <w:t xml:space="preserve"> </w:t>
            </w:r>
            <w:r>
              <w:t>Δημόσιος</w:t>
            </w:r>
            <w:r>
              <w:rPr>
                <w:spacing w:val="-7"/>
              </w:rPr>
              <w:t xml:space="preserve"> </w:t>
            </w:r>
            <w:r>
              <w:t>Φορέας</w:t>
            </w:r>
            <w:r>
              <w:rPr>
                <w:spacing w:val="-9"/>
              </w:rPr>
              <w:t xml:space="preserve"> </w:t>
            </w:r>
            <w:r>
              <w:t>ως</w:t>
            </w:r>
            <w:r>
              <w:rPr>
                <w:spacing w:val="-9"/>
              </w:rPr>
              <w:t xml:space="preserve"> </w:t>
            </w:r>
            <w:r>
              <w:t>στοιχείο</w:t>
            </w:r>
            <w:r>
              <w:rPr>
                <w:spacing w:val="-6"/>
              </w:rPr>
              <w:t xml:space="preserve"> </w:t>
            </w:r>
            <w:r>
              <w:t>τεκμηρίωσης</w:t>
            </w:r>
            <w:r>
              <w:rPr>
                <w:spacing w:val="-5"/>
              </w:rPr>
              <w:t xml:space="preserve"> </w:t>
            </w:r>
            <w:r>
              <w:t>υποβάλλεται</w:t>
            </w:r>
            <w:r>
              <w:rPr>
                <w:spacing w:val="-6"/>
              </w:rPr>
              <w:t xml:space="preserve"> </w:t>
            </w:r>
            <w:r>
              <w:t>πιστοποιητικό</w:t>
            </w:r>
            <w:r>
              <w:rPr>
                <w:spacing w:val="-7"/>
              </w:rPr>
              <w:t xml:space="preserve"> </w:t>
            </w:r>
            <w:r>
              <w:t>ή πρωτόκολλο παραλαβής που συντάσσεται από την αρμόδια Δημόσια Αρχή.</w:t>
            </w:r>
          </w:p>
          <w:p w14:paraId="2F828504" w14:textId="77777777" w:rsidR="00EE084C" w:rsidRDefault="00EE084C" w:rsidP="003E3250">
            <w:pPr>
              <w:pStyle w:val="TableParagraph"/>
              <w:spacing w:before="119"/>
              <w:ind w:left="220"/>
            </w:pPr>
            <w:r>
              <w:t>Εάν ο Πελάτης είναι ιδιώτης, ως στοιχείο τεκμηρίωσης υποβάλλεται δήλωση είτε του ιδιώτη, είτε του υποψηφίου Αναδόχου και όχι η σχετική Σύμβαση Έργου.</w:t>
            </w:r>
          </w:p>
          <w:p w14:paraId="3D35C185" w14:textId="77777777" w:rsidR="00EE084C" w:rsidRDefault="00EE084C" w:rsidP="003E3250">
            <w:pPr>
              <w:pStyle w:val="TableParagraph"/>
              <w:spacing w:before="112"/>
              <w:ind w:left="220"/>
              <w:rPr>
                <w:spacing w:val="-4"/>
                <w:sz w:val="23"/>
              </w:rPr>
            </w:pPr>
            <w:r>
              <w:rPr>
                <w:spacing w:val="-4"/>
                <w:sz w:val="23"/>
              </w:rPr>
              <w:t>Για</w:t>
            </w:r>
            <w:r>
              <w:rPr>
                <w:spacing w:val="-8"/>
                <w:sz w:val="23"/>
              </w:rPr>
              <w:t xml:space="preserve"> </w:t>
            </w:r>
            <w:r>
              <w:rPr>
                <w:spacing w:val="-4"/>
                <w:sz w:val="23"/>
              </w:rPr>
              <w:t>τα</w:t>
            </w:r>
            <w:r>
              <w:rPr>
                <w:spacing w:val="-9"/>
                <w:sz w:val="23"/>
              </w:rPr>
              <w:t xml:space="preserve"> </w:t>
            </w:r>
            <w:r>
              <w:rPr>
                <w:spacing w:val="-4"/>
                <w:sz w:val="23"/>
              </w:rPr>
              <w:t>στοιχεία</w:t>
            </w:r>
            <w:r>
              <w:rPr>
                <w:spacing w:val="-7"/>
                <w:sz w:val="23"/>
              </w:rPr>
              <w:t xml:space="preserve"> </w:t>
            </w:r>
            <w:r>
              <w:rPr>
                <w:spacing w:val="-4"/>
                <w:sz w:val="23"/>
              </w:rPr>
              <w:t>τεκμηρίωσης</w:t>
            </w:r>
            <w:r>
              <w:rPr>
                <w:spacing w:val="-9"/>
                <w:sz w:val="23"/>
              </w:rPr>
              <w:t xml:space="preserve"> </w:t>
            </w:r>
            <w:proofErr w:type="spellStart"/>
            <w:r>
              <w:rPr>
                <w:spacing w:val="-4"/>
                <w:sz w:val="23"/>
              </w:rPr>
              <w:t>ίδε</w:t>
            </w:r>
            <w:proofErr w:type="spellEnd"/>
            <w:r>
              <w:rPr>
                <w:spacing w:val="-9"/>
                <w:sz w:val="23"/>
              </w:rPr>
              <w:t xml:space="preserve"> </w:t>
            </w:r>
            <w:r>
              <w:rPr>
                <w:spacing w:val="-4"/>
                <w:sz w:val="23"/>
              </w:rPr>
              <w:t>τη</w:t>
            </w:r>
            <w:r>
              <w:rPr>
                <w:spacing w:val="-10"/>
                <w:sz w:val="23"/>
              </w:rPr>
              <w:t xml:space="preserve"> </w:t>
            </w:r>
            <w:r>
              <w:rPr>
                <w:spacing w:val="-4"/>
                <w:sz w:val="23"/>
              </w:rPr>
              <w:t>σημ.</w:t>
            </w:r>
            <w:r>
              <w:rPr>
                <w:spacing w:val="-9"/>
                <w:sz w:val="23"/>
              </w:rPr>
              <w:t xml:space="preserve"> </w:t>
            </w:r>
            <w:r>
              <w:rPr>
                <w:spacing w:val="-4"/>
                <w:sz w:val="23"/>
              </w:rPr>
              <w:t>στο</w:t>
            </w:r>
            <w:r>
              <w:rPr>
                <w:spacing w:val="-9"/>
                <w:sz w:val="23"/>
              </w:rPr>
              <w:t xml:space="preserve"> </w:t>
            </w:r>
            <w:r>
              <w:rPr>
                <w:spacing w:val="-4"/>
                <w:sz w:val="23"/>
              </w:rPr>
              <w:t>τέλος</w:t>
            </w:r>
            <w:r>
              <w:rPr>
                <w:spacing w:val="-7"/>
                <w:sz w:val="23"/>
              </w:rPr>
              <w:t xml:space="preserve"> </w:t>
            </w:r>
            <w:r>
              <w:rPr>
                <w:spacing w:val="-4"/>
                <w:sz w:val="23"/>
              </w:rPr>
              <w:t>του</w:t>
            </w:r>
            <w:r>
              <w:rPr>
                <w:spacing w:val="-10"/>
                <w:sz w:val="23"/>
              </w:rPr>
              <w:t xml:space="preserve"> </w:t>
            </w:r>
            <w:r>
              <w:rPr>
                <w:spacing w:val="-4"/>
                <w:sz w:val="23"/>
              </w:rPr>
              <w:t>σημ.</w:t>
            </w:r>
            <w:r>
              <w:rPr>
                <w:spacing w:val="-10"/>
                <w:sz w:val="23"/>
              </w:rPr>
              <w:t xml:space="preserve"> </w:t>
            </w:r>
            <w:r>
              <w:rPr>
                <w:spacing w:val="-4"/>
                <w:sz w:val="23"/>
              </w:rPr>
              <w:t>2.2.6.</w:t>
            </w:r>
          </w:p>
          <w:p w14:paraId="524DE7B4" w14:textId="77777777" w:rsidR="00EE084C" w:rsidRDefault="00EE084C" w:rsidP="003E3250">
            <w:pPr>
              <w:pStyle w:val="TableParagraph"/>
              <w:spacing w:before="112"/>
              <w:ind w:left="220"/>
              <w:rPr>
                <w:sz w:val="23"/>
              </w:rPr>
            </w:pPr>
            <w:r w:rsidRPr="00922CB6">
              <w:rPr>
                <w:sz w:val="23"/>
              </w:rPr>
              <w:t>Σημειώνεται ότι, ο Ε.Ο.Π.Υ.Υ.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EE084C" w14:paraId="64BE7712" w14:textId="77777777" w:rsidTr="003E3250">
        <w:trPr>
          <w:trHeight w:val="1691"/>
        </w:trPr>
        <w:tc>
          <w:tcPr>
            <w:tcW w:w="535" w:type="dxa"/>
          </w:tcPr>
          <w:p w14:paraId="5D5E1190" w14:textId="77777777" w:rsidR="00EE084C" w:rsidRDefault="00EE084C" w:rsidP="003E3250">
            <w:pPr>
              <w:pStyle w:val="TableParagraph"/>
              <w:ind w:right="87"/>
              <w:jc w:val="center"/>
              <w:rPr>
                <w:b/>
              </w:rPr>
            </w:pPr>
            <w:r>
              <w:rPr>
                <w:b/>
                <w:spacing w:val="-5"/>
              </w:rPr>
              <w:t>Β.</w:t>
            </w:r>
          </w:p>
        </w:tc>
        <w:tc>
          <w:tcPr>
            <w:tcW w:w="9310" w:type="dxa"/>
            <w:gridSpan w:val="2"/>
          </w:tcPr>
          <w:p w14:paraId="7CD49C46" w14:textId="77777777" w:rsidR="00EE084C" w:rsidRPr="00F56B43" w:rsidRDefault="00EE084C" w:rsidP="003E3250">
            <w:pPr>
              <w:pStyle w:val="TableParagraph"/>
              <w:ind w:left="108" w:right="115"/>
              <w:jc w:val="both"/>
            </w:pPr>
            <w:r w:rsidRPr="00F56B43">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Συγκεκριμένα απαιτείται κατ’ ελάχιστον να διατεθεί Ομάδα Έργου(</w:t>
            </w:r>
            <w:r w:rsidRPr="00F56B43">
              <w:rPr>
                <w:lang w:val="en-US"/>
              </w:rPr>
              <w:t>Key</w:t>
            </w:r>
            <w:r w:rsidRPr="00F56B43">
              <w:t xml:space="preserve"> </w:t>
            </w:r>
            <w:r w:rsidRPr="00F56B43">
              <w:rPr>
                <w:lang w:val="en-US"/>
              </w:rPr>
              <w:t>Experts</w:t>
            </w:r>
            <w:r w:rsidRPr="00F56B43">
              <w:t>) που απαρτίζεται με στελέχη επαρκή σε πλήθος και δεξιότητες για την ανάληψη του Έργου, η οποία να αποτελείται τουλάχιστον από:</w:t>
            </w:r>
          </w:p>
          <w:p w14:paraId="037C16E7" w14:textId="77777777" w:rsidR="00EE084C" w:rsidRPr="00F56B43" w:rsidRDefault="00EE084C" w:rsidP="003E3250">
            <w:pPr>
              <w:pStyle w:val="TableParagraph"/>
              <w:tabs>
                <w:tab w:val="left" w:pos="835"/>
              </w:tabs>
              <w:ind w:right="106"/>
              <w:jc w:val="both"/>
            </w:pPr>
          </w:p>
          <w:p w14:paraId="4A875DEE" w14:textId="77777777" w:rsidR="00EE084C" w:rsidRPr="00F56B43" w:rsidRDefault="00EE084C" w:rsidP="00EE084C">
            <w:pPr>
              <w:widowControl/>
              <w:numPr>
                <w:ilvl w:val="0"/>
                <w:numId w:val="15"/>
              </w:numPr>
              <w:suppressAutoHyphens/>
              <w:autoSpaceDE/>
              <w:autoSpaceDN/>
              <w:spacing w:before="240" w:after="120" w:line="276" w:lineRule="auto"/>
              <w:jc w:val="both"/>
              <w:rPr>
                <w:rFonts w:eastAsia="SimSun"/>
                <w:lang w:eastAsia="zh-CN"/>
              </w:rPr>
            </w:pPr>
            <w:r w:rsidRPr="00F56B43">
              <w:rPr>
                <w:rFonts w:eastAsia="SimSun"/>
                <w:lang w:eastAsia="zh-CN"/>
              </w:rPr>
              <w:t xml:space="preserve">Έναν (1) διευθυντή έργου ο οποίος να διαθέτει Πανεπιστημιακό Τίτλο Σπουδών και τουλάχιστον 10ετή επαγγελματική εμπειρία σε Διαχείριση Έργων Πληροφορικής και τουλάχιστον 5ετή επαγγελματική εμπειρία στο χώρο της Υγείας ή/και Κοινωνικής Ασφάλισης.  Επιπρόσθετα, θα πρέπει να διαθέτει πιστοποίηση επιπέδου </w:t>
            </w:r>
            <w:r w:rsidRPr="00F56B43">
              <w:rPr>
                <w:rFonts w:eastAsia="SimSun"/>
                <w:lang w:val="en-GB" w:eastAsia="zh-CN"/>
              </w:rPr>
              <w:t>PMP</w:t>
            </w:r>
            <w:r w:rsidRPr="00F56B43">
              <w:rPr>
                <w:rFonts w:eastAsia="SimSun"/>
                <w:lang w:eastAsia="zh-CN"/>
              </w:rPr>
              <w:t xml:space="preserve"> (</w:t>
            </w:r>
            <w:r w:rsidRPr="00F56B43">
              <w:rPr>
                <w:rFonts w:eastAsia="SimSun"/>
                <w:lang w:val="en-GB" w:eastAsia="zh-CN"/>
              </w:rPr>
              <w:t>Project</w:t>
            </w:r>
            <w:r w:rsidRPr="00F56B43">
              <w:rPr>
                <w:rFonts w:eastAsia="SimSun"/>
                <w:lang w:eastAsia="zh-CN"/>
              </w:rPr>
              <w:t xml:space="preserve"> </w:t>
            </w:r>
            <w:r w:rsidRPr="00F56B43">
              <w:rPr>
                <w:rFonts w:eastAsia="SimSun"/>
                <w:lang w:val="en-GB" w:eastAsia="zh-CN"/>
              </w:rPr>
              <w:t>Manager</w:t>
            </w:r>
            <w:r w:rsidRPr="00F56B43">
              <w:rPr>
                <w:rFonts w:eastAsia="SimSun"/>
                <w:lang w:eastAsia="zh-CN"/>
              </w:rPr>
              <w:t xml:space="preserve"> </w:t>
            </w:r>
            <w:r w:rsidRPr="00F56B43">
              <w:rPr>
                <w:rFonts w:eastAsia="SimSun"/>
                <w:lang w:val="en-GB" w:eastAsia="zh-CN"/>
              </w:rPr>
              <w:t>Practitioner</w:t>
            </w:r>
            <w:r w:rsidRPr="00F56B43">
              <w:rPr>
                <w:rFonts w:eastAsia="SimSun"/>
                <w:lang w:eastAsia="zh-CN"/>
              </w:rPr>
              <w:t xml:space="preserve">, </w:t>
            </w:r>
            <w:r w:rsidRPr="00F56B43">
              <w:rPr>
                <w:rFonts w:eastAsia="SimSun"/>
                <w:lang w:val="en-GB" w:eastAsia="zh-CN"/>
              </w:rPr>
              <w:t>Project</w:t>
            </w:r>
            <w:r w:rsidRPr="00F56B43">
              <w:rPr>
                <w:rFonts w:eastAsia="SimSun"/>
                <w:lang w:eastAsia="zh-CN"/>
              </w:rPr>
              <w:t xml:space="preserve"> </w:t>
            </w:r>
            <w:r w:rsidRPr="00F56B43">
              <w:rPr>
                <w:rFonts w:eastAsia="SimSun"/>
                <w:lang w:val="en-GB" w:eastAsia="zh-CN"/>
              </w:rPr>
              <w:t>Management</w:t>
            </w:r>
            <w:r w:rsidRPr="00F56B43">
              <w:rPr>
                <w:rFonts w:eastAsia="SimSun"/>
                <w:lang w:eastAsia="zh-CN"/>
              </w:rPr>
              <w:t xml:space="preserve"> </w:t>
            </w:r>
            <w:r w:rsidRPr="00F56B43">
              <w:rPr>
                <w:rFonts w:eastAsia="SimSun"/>
                <w:lang w:val="en-GB" w:eastAsia="zh-CN"/>
              </w:rPr>
              <w:t>Institute</w:t>
            </w:r>
            <w:r w:rsidRPr="00F56B43">
              <w:rPr>
                <w:rFonts w:eastAsia="SimSun"/>
                <w:lang w:eastAsia="zh-CN"/>
              </w:rPr>
              <w:t>) ή ισοδύναμου.</w:t>
            </w:r>
          </w:p>
          <w:p w14:paraId="462B4E46" w14:textId="77777777" w:rsidR="00EE084C" w:rsidRPr="00F56B43" w:rsidRDefault="00EE084C" w:rsidP="00EE084C">
            <w:pPr>
              <w:widowControl/>
              <w:numPr>
                <w:ilvl w:val="0"/>
                <w:numId w:val="15"/>
              </w:numPr>
              <w:suppressAutoHyphens/>
              <w:autoSpaceDE/>
              <w:autoSpaceDN/>
              <w:spacing w:before="240" w:after="120" w:line="276" w:lineRule="auto"/>
              <w:jc w:val="both"/>
              <w:rPr>
                <w:rFonts w:eastAsia="SimSun"/>
                <w:lang w:eastAsia="zh-CN"/>
              </w:rPr>
            </w:pPr>
            <w:r w:rsidRPr="00F56B43">
              <w:rPr>
                <w:rFonts w:eastAsia="SimSun"/>
                <w:lang w:eastAsia="zh-CN"/>
              </w:rPr>
              <w:t xml:space="preserve">Έναν (1) αναπληρωτή διευθυντή έργου ο οποίος να διαθέτει Πανεπιστημιακό Τίτλο Σπουδών και τουλάχιστον 5ετή επαγγελματική εμπειρία σε Διαχείριση Έργων Πληροφορικής και πιστοποίηση επιπέδου PMP (Project </w:t>
            </w:r>
            <w:proofErr w:type="spellStart"/>
            <w:r w:rsidRPr="00F56B43">
              <w:rPr>
                <w:rFonts w:eastAsia="SimSun"/>
                <w:lang w:eastAsia="zh-CN"/>
              </w:rPr>
              <w:t>Management</w:t>
            </w:r>
            <w:proofErr w:type="spellEnd"/>
            <w:r w:rsidRPr="00F56B43">
              <w:rPr>
                <w:rFonts w:eastAsia="SimSun"/>
                <w:lang w:eastAsia="zh-CN"/>
              </w:rPr>
              <w:t xml:space="preserve"> </w:t>
            </w:r>
            <w:proofErr w:type="spellStart"/>
            <w:r w:rsidRPr="00F56B43">
              <w:rPr>
                <w:rFonts w:eastAsia="SimSun"/>
                <w:lang w:eastAsia="zh-CN"/>
              </w:rPr>
              <w:t>Institute</w:t>
            </w:r>
            <w:proofErr w:type="spellEnd"/>
            <w:r w:rsidRPr="00F56B43">
              <w:rPr>
                <w:rFonts w:eastAsia="SimSun"/>
                <w:lang w:eastAsia="zh-CN"/>
              </w:rPr>
              <w:t>) ή ισοδύναμου.</w:t>
            </w:r>
          </w:p>
          <w:p w14:paraId="0666B2F8" w14:textId="77777777" w:rsidR="00EE084C" w:rsidRPr="00F56B43" w:rsidRDefault="00EE084C" w:rsidP="00EE084C">
            <w:pPr>
              <w:widowControl/>
              <w:numPr>
                <w:ilvl w:val="0"/>
                <w:numId w:val="15"/>
              </w:numPr>
              <w:suppressAutoHyphens/>
              <w:autoSpaceDE/>
              <w:autoSpaceDN/>
              <w:spacing w:before="240" w:after="120" w:line="276" w:lineRule="auto"/>
              <w:jc w:val="both"/>
              <w:rPr>
                <w:rFonts w:eastAsia="SimSun"/>
                <w:lang w:eastAsia="zh-CN"/>
              </w:rPr>
            </w:pPr>
            <w:r w:rsidRPr="00F56B43">
              <w:rPr>
                <w:rFonts w:eastAsia="SimSun"/>
                <w:lang w:eastAsia="zh-CN"/>
              </w:rPr>
              <w:t xml:space="preserve">Έναν (1) υπεύθυνο βάσης δεδομένων, ο οποίος να διαθέτει Πανεπιστημιακό Τίτλο Σπουδών και τουλάχιστον 10ετή επαγγελματική εμπειρία σε σχεδιασμό, παραμετροποίηση, συντήρηση, διαχείριση βάσεων δεδομένων. </w:t>
            </w:r>
          </w:p>
          <w:p w14:paraId="2CEC77E9" w14:textId="77777777" w:rsidR="00EE084C" w:rsidRPr="00F56B43" w:rsidRDefault="00EE084C" w:rsidP="00EE084C">
            <w:pPr>
              <w:widowControl/>
              <w:numPr>
                <w:ilvl w:val="0"/>
                <w:numId w:val="15"/>
              </w:numPr>
              <w:suppressAutoHyphens/>
              <w:autoSpaceDE/>
              <w:autoSpaceDN/>
              <w:spacing w:before="240" w:after="120" w:line="276" w:lineRule="auto"/>
              <w:jc w:val="both"/>
              <w:rPr>
                <w:rFonts w:eastAsia="SimSun"/>
                <w:lang w:eastAsia="zh-CN"/>
              </w:rPr>
            </w:pPr>
            <w:r w:rsidRPr="00F56B43">
              <w:rPr>
                <w:rFonts w:eastAsia="SimSun"/>
                <w:lang w:eastAsia="zh-CN"/>
              </w:rPr>
              <w:lastRenderedPageBreak/>
              <w:t>Έναν (1) υπεύθυνο εγκατάστασης κεντρικών υποδομών IT, ο οποίος να διαθέτουν Πανεπιστημιακό Τίτλο Σπουδών και τουλάχιστον 10ετή επαγγελματική εμπειρία σε εγκαταστάσεις, διαχείριση, τεχνική υποστήριξη λειτουργίας και διασφάλιση καλής λειτουργίας κεντρικών υπολογιστικών υποδομών και υποστηρικτικά λογισμικά λειτουργίας της υποδομής έργων πληροφορικής.</w:t>
            </w:r>
          </w:p>
          <w:p w14:paraId="06C0F8BE" w14:textId="77777777" w:rsidR="00EE084C" w:rsidRPr="00F56B43" w:rsidRDefault="00EE084C" w:rsidP="003E3250">
            <w:pPr>
              <w:pStyle w:val="TableParagraph"/>
              <w:spacing w:before="116"/>
              <w:ind w:left="108"/>
              <w:jc w:val="both"/>
            </w:pPr>
            <w:r w:rsidRPr="00F56B43">
              <w:t>Σε περίπτωση ένωσης οικονομικών φορέων, οι παραπάνω απαιτήσεις μπορεί να καλύπτονται αθροιστικά από τα μέλη της ένωσης.</w:t>
            </w:r>
          </w:p>
          <w:p w14:paraId="3413555C" w14:textId="77777777" w:rsidR="00EE084C" w:rsidRPr="00F56B43" w:rsidRDefault="00EE084C" w:rsidP="003E3250">
            <w:pPr>
              <w:pStyle w:val="TableParagraph"/>
              <w:spacing w:before="116"/>
              <w:ind w:left="108"/>
              <w:jc w:val="both"/>
            </w:pPr>
            <w:r w:rsidRPr="00F56B43">
              <w:t>Ο</w:t>
            </w:r>
            <w:r w:rsidRPr="00F56B43">
              <w:rPr>
                <w:spacing w:val="-5"/>
              </w:rPr>
              <w:t xml:space="preserve"> </w:t>
            </w:r>
            <w:r w:rsidRPr="00F56B43">
              <w:t>υποψήφιος</w:t>
            </w:r>
            <w:r w:rsidRPr="00F56B43">
              <w:rPr>
                <w:spacing w:val="-4"/>
              </w:rPr>
              <w:t xml:space="preserve"> </w:t>
            </w:r>
            <w:r w:rsidRPr="00F56B43">
              <w:t>Ανάδοχος</w:t>
            </w:r>
            <w:r w:rsidRPr="00F56B43">
              <w:rPr>
                <w:spacing w:val="-5"/>
              </w:rPr>
              <w:t xml:space="preserve"> </w:t>
            </w:r>
            <w:r w:rsidRPr="00F56B43">
              <w:t>οφείλει</w:t>
            </w:r>
            <w:r w:rsidRPr="00F56B43">
              <w:rPr>
                <w:spacing w:val="-5"/>
              </w:rPr>
              <w:t xml:space="preserve"> </w:t>
            </w:r>
            <w:r w:rsidRPr="00F56B43">
              <w:t>να</w:t>
            </w:r>
            <w:r w:rsidRPr="00F56B43">
              <w:rPr>
                <w:spacing w:val="-7"/>
              </w:rPr>
              <w:t xml:space="preserve"> </w:t>
            </w:r>
            <w:r w:rsidRPr="00F56B43">
              <w:t>περιλαμβάνει</w:t>
            </w:r>
            <w:r w:rsidRPr="00F56B43">
              <w:rPr>
                <w:spacing w:val="-10"/>
              </w:rPr>
              <w:t xml:space="preserve"> </w:t>
            </w:r>
            <w:r w:rsidRPr="00F56B43">
              <w:t>στην</w:t>
            </w:r>
            <w:r w:rsidRPr="00F56B43">
              <w:rPr>
                <w:spacing w:val="-6"/>
              </w:rPr>
              <w:t xml:space="preserve"> </w:t>
            </w:r>
            <w:r w:rsidRPr="00F56B43">
              <w:t>προσφορά</w:t>
            </w:r>
            <w:r w:rsidRPr="00F56B43">
              <w:rPr>
                <w:spacing w:val="-6"/>
              </w:rPr>
              <w:t xml:space="preserve"> </w:t>
            </w:r>
            <w:r w:rsidRPr="00F56B43">
              <w:rPr>
                <w:spacing w:val="-4"/>
              </w:rPr>
              <w:t>του:</w:t>
            </w:r>
          </w:p>
        </w:tc>
      </w:tr>
      <w:tr w:rsidR="00EE084C" w:rsidRPr="00FB57F1" w14:paraId="053615CC" w14:textId="77777777" w:rsidTr="003E3250">
        <w:trPr>
          <w:trHeight w:val="3482"/>
        </w:trPr>
        <w:tc>
          <w:tcPr>
            <w:tcW w:w="535" w:type="dxa"/>
          </w:tcPr>
          <w:p w14:paraId="79EAE6C5" w14:textId="77777777" w:rsidR="00EE084C" w:rsidRPr="00F56B43" w:rsidRDefault="00EE084C" w:rsidP="003E3250">
            <w:pPr>
              <w:pStyle w:val="TableParagraph"/>
              <w:spacing w:before="2"/>
              <w:ind w:left="71" w:right="87"/>
              <w:jc w:val="center"/>
              <w:rPr>
                <w:b/>
                <w:sz w:val="18"/>
              </w:rPr>
            </w:pPr>
            <w:r w:rsidRPr="00F56B43">
              <w:rPr>
                <w:b/>
                <w:spacing w:val="-5"/>
                <w:sz w:val="18"/>
              </w:rPr>
              <w:lastRenderedPageBreak/>
              <w:t>Β.1</w:t>
            </w:r>
          </w:p>
        </w:tc>
        <w:tc>
          <w:tcPr>
            <w:tcW w:w="9310" w:type="dxa"/>
            <w:gridSpan w:val="2"/>
          </w:tcPr>
          <w:p w14:paraId="43A40FB9" w14:textId="77777777" w:rsidR="00EE084C" w:rsidRPr="00F56B43" w:rsidRDefault="00EE084C" w:rsidP="003E3250">
            <w:pPr>
              <w:pStyle w:val="TableParagraph"/>
              <w:ind w:left="108"/>
            </w:pPr>
            <w:r w:rsidRPr="00F56B43">
              <w:t>Πίνακα με τα στοιχεία των μελών(</w:t>
            </w:r>
            <w:r w:rsidRPr="00F56B43">
              <w:rPr>
                <w:lang w:val="en-US"/>
              </w:rPr>
              <w:t>Key</w:t>
            </w:r>
            <w:r w:rsidRPr="00F56B43">
              <w:t xml:space="preserve"> </w:t>
            </w:r>
            <w:r w:rsidRPr="00F56B43">
              <w:rPr>
                <w:lang w:val="en-US"/>
              </w:rPr>
              <w:t>Experts</w:t>
            </w:r>
            <w:r w:rsidRPr="00F56B43">
              <w:t xml:space="preserve">) που συμμετέχουν στην ομάδα έργου σύμφωνα με το ακόλουθο υπόδειγμα: </w:t>
            </w:r>
          </w:p>
          <w:tbl>
            <w:tblPr>
              <w:tblW w:w="92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
              <w:gridCol w:w="1780"/>
              <w:gridCol w:w="1481"/>
              <w:gridCol w:w="886"/>
              <w:gridCol w:w="1652"/>
              <w:gridCol w:w="1543"/>
              <w:gridCol w:w="1507"/>
            </w:tblGrid>
            <w:tr w:rsidR="00EE084C" w:rsidRPr="00F56B43" w14:paraId="48B26BC8" w14:textId="77777777" w:rsidTr="003E3250">
              <w:trPr>
                <w:jc w:val="center"/>
              </w:trPr>
              <w:tc>
                <w:tcPr>
                  <w:tcW w:w="379" w:type="dxa"/>
                </w:tcPr>
                <w:p w14:paraId="07FC054D" w14:textId="77777777" w:rsidR="00EE084C" w:rsidRPr="005F09F9" w:rsidRDefault="00EE084C" w:rsidP="003E3250">
                  <w:pPr>
                    <w:ind w:left="-83" w:right="-109"/>
                    <w:jc w:val="center"/>
                    <w:rPr>
                      <w:b/>
                      <w:bCs/>
                      <w:sz w:val="18"/>
                      <w:szCs w:val="18"/>
                    </w:rPr>
                  </w:pPr>
                  <w:r w:rsidRPr="005F09F9">
                    <w:rPr>
                      <w:b/>
                      <w:bCs/>
                      <w:sz w:val="18"/>
                      <w:szCs w:val="18"/>
                    </w:rPr>
                    <w:t>α/α</w:t>
                  </w:r>
                </w:p>
              </w:tc>
              <w:tc>
                <w:tcPr>
                  <w:tcW w:w="1780" w:type="dxa"/>
                </w:tcPr>
                <w:p w14:paraId="6A640D52" w14:textId="77777777" w:rsidR="00EE084C" w:rsidRPr="005F09F9" w:rsidRDefault="00EE084C" w:rsidP="003E3250">
                  <w:pPr>
                    <w:jc w:val="center"/>
                    <w:rPr>
                      <w:b/>
                      <w:bCs/>
                      <w:sz w:val="18"/>
                      <w:szCs w:val="18"/>
                    </w:rPr>
                  </w:pPr>
                  <w:r w:rsidRPr="005F09F9">
                    <w:rPr>
                      <w:b/>
                      <w:bCs/>
                      <w:sz w:val="18"/>
                      <w:szCs w:val="18"/>
                    </w:rPr>
                    <w:t>Ονοματεπώνυμο</w:t>
                  </w:r>
                </w:p>
              </w:tc>
              <w:tc>
                <w:tcPr>
                  <w:tcW w:w="1481" w:type="dxa"/>
                </w:tcPr>
                <w:p w14:paraId="1B600564" w14:textId="77777777" w:rsidR="00EE084C" w:rsidRPr="005F09F9" w:rsidRDefault="00EE084C" w:rsidP="003E3250">
                  <w:pPr>
                    <w:ind w:left="-101" w:right="-114"/>
                    <w:jc w:val="center"/>
                    <w:rPr>
                      <w:b/>
                      <w:bCs/>
                      <w:sz w:val="18"/>
                      <w:szCs w:val="18"/>
                    </w:rPr>
                  </w:pPr>
                  <w:r w:rsidRPr="005F09F9">
                    <w:rPr>
                      <w:b/>
                      <w:bCs/>
                      <w:sz w:val="18"/>
                      <w:szCs w:val="18"/>
                    </w:rPr>
                    <w:t>Σχέση εργασίας με τον προσφέροντα</w:t>
                  </w:r>
                </w:p>
                <w:p w14:paraId="4DBB97CE" w14:textId="77777777" w:rsidR="00EE084C" w:rsidRPr="005F09F9" w:rsidRDefault="00EE084C" w:rsidP="003E3250">
                  <w:pPr>
                    <w:ind w:left="-101" w:right="-114"/>
                    <w:jc w:val="center"/>
                    <w:rPr>
                      <w:b/>
                      <w:bCs/>
                      <w:sz w:val="18"/>
                      <w:szCs w:val="18"/>
                    </w:rPr>
                  </w:pPr>
                  <w:r w:rsidRPr="005F09F9">
                    <w:rPr>
                      <w:b/>
                      <w:bCs/>
                      <w:sz w:val="18"/>
                      <w:szCs w:val="18"/>
                    </w:rPr>
                    <w:t>(Στέλεχος Προσφέροντα/</w:t>
                  </w:r>
                  <w:proofErr w:type="spellStart"/>
                  <w:r w:rsidRPr="005F09F9">
                    <w:rPr>
                      <w:b/>
                      <w:bCs/>
                      <w:sz w:val="18"/>
                      <w:szCs w:val="18"/>
                    </w:rPr>
                    <w:t>Υπεργολαβου</w:t>
                  </w:r>
                  <w:proofErr w:type="spellEnd"/>
                  <w:r w:rsidRPr="005F09F9">
                    <w:rPr>
                      <w:b/>
                      <w:bCs/>
                      <w:sz w:val="18"/>
                      <w:szCs w:val="18"/>
                    </w:rPr>
                    <w:t>/Εξωτερικός Συνεργάτης)</w:t>
                  </w:r>
                </w:p>
              </w:tc>
              <w:tc>
                <w:tcPr>
                  <w:tcW w:w="886" w:type="dxa"/>
                </w:tcPr>
                <w:p w14:paraId="30BBA8CE" w14:textId="77777777" w:rsidR="00EE084C" w:rsidRPr="005F09F9" w:rsidRDefault="00EE084C" w:rsidP="003E3250">
                  <w:pPr>
                    <w:ind w:left="-110" w:right="-92"/>
                    <w:jc w:val="center"/>
                    <w:rPr>
                      <w:b/>
                      <w:bCs/>
                      <w:sz w:val="18"/>
                      <w:szCs w:val="18"/>
                    </w:rPr>
                  </w:pPr>
                  <w:r w:rsidRPr="005F09F9">
                    <w:rPr>
                      <w:b/>
                      <w:bCs/>
                      <w:sz w:val="18"/>
                      <w:szCs w:val="18"/>
                    </w:rPr>
                    <w:t>Εταιρεία</w:t>
                  </w:r>
                </w:p>
              </w:tc>
              <w:tc>
                <w:tcPr>
                  <w:tcW w:w="1652" w:type="dxa"/>
                </w:tcPr>
                <w:p w14:paraId="2A47C10D" w14:textId="77777777" w:rsidR="00EE084C" w:rsidRPr="005F09F9" w:rsidRDefault="00EE084C" w:rsidP="003E3250">
                  <w:pPr>
                    <w:ind w:left="-110" w:right="-92"/>
                    <w:jc w:val="center"/>
                    <w:rPr>
                      <w:b/>
                      <w:bCs/>
                      <w:sz w:val="18"/>
                      <w:szCs w:val="18"/>
                    </w:rPr>
                  </w:pPr>
                  <w:r w:rsidRPr="005F09F9">
                    <w:rPr>
                      <w:b/>
                      <w:bCs/>
                      <w:sz w:val="18"/>
                      <w:szCs w:val="18"/>
                    </w:rPr>
                    <w:t>Τίτλος σπουδών</w:t>
                  </w:r>
                </w:p>
              </w:tc>
              <w:tc>
                <w:tcPr>
                  <w:tcW w:w="1543" w:type="dxa"/>
                </w:tcPr>
                <w:p w14:paraId="1DC5DDE0" w14:textId="77777777" w:rsidR="00EE084C" w:rsidRPr="005F09F9" w:rsidRDefault="00EE084C" w:rsidP="003E3250">
                  <w:pPr>
                    <w:ind w:left="-116" w:right="-47"/>
                    <w:jc w:val="center"/>
                    <w:rPr>
                      <w:b/>
                      <w:bCs/>
                      <w:sz w:val="18"/>
                      <w:szCs w:val="18"/>
                    </w:rPr>
                  </w:pPr>
                  <w:r w:rsidRPr="005F09F9">
                    <w:rPr>
                      <w:b/>
                      <w:bCs/>
                      <w:sz w:val="18"/>
                      <w:szCs w:val="18"/>
                    </w:rPr>
                    <w:t xml:space="preserve">Επαγγελματική Εμπειρία </w:t>
                  </w:r>
                </w:p>
                <w:p w14:paraId="4ADD9F29" w14:textId="77777777" w:rsidR="00EE084C" w:rsidRPr="005F09F9" w:rsidRDefault="00EE084C" w:rsidP="003E3250">
                  <w:pPr>
                    <w:ind w:left="-116" w:right="-47"/>
                    <w:jc w:val="center"/>
                    <w:rPr>
                      <w:b/>
                      <w:bCs/>
                      <w:sz w:val="18"/>
                      <w:szCs w:val="18"/>
                    </w:rPr>
                  </w:pPr>
                  <w:r w:rsidRPr="005F09F9">
                    <w:rPr>
                      <w:b/>
                      <w:bCs/>
                      <w:sz w:val="18"/>
                      <w:szCs w:val="18"/>
                    </w:rPr>
                    <w:t>(σε έτη)</w:t>
                  </w:r>
                </w:p>
              </w:tc>
              <w:tc>
                <w:tcPr>
                  <w:tcW w:w="1507" w:type="dxa"/>
                </w:tcPr>
                <w:p w14:paraId="332FB7FE" w14:textId="77777777" w:rsidR="00EE084C" w:rsidRPr="005F09F9" w:rsidRDefault="00EE084C" w:rsidP="003E3250">
                  <w:pPr>
                    <w:jc w:val="center"/>
                    <w:rPr>
                      <w:b/>
                      <w:bCs/>
                      <w:sz w:val="18"/>
                      <w:szCs w:val="18"/>
                    </w:rPr>
                  </w:pPr>
                  <w:r w:rsidRPr="005F09F9">
                    <w:rPr>
                      <w:b/>
                      <w:bCs/>
                      <w:sz w:val="18"/>
                      <w:szCs w:val="18"/>
                    </w:rPr>
                    <w:t>Πιστοποιήσεις</w:t>
                  </w:r>
                </w:p>
              </w:tc>
            </w:tr>
            <w:tr w:rsidR="00EE084C" w:rsidRPr="00F56B43" w14:paraId="56EDCEF2" w14:textId="77777777" w:rsidTr="003E3250">
              <w:trPr>
                <w:jc w:val="center"/>
              </w:trPr>
              <w:tc>
                <w:tcPr>
                  <w:tcW w:w="379" w:type="dxa"/>
                </w:tcPr>
                <w:p w14:paraId="7FDDAFB2" w14:textId="77777777" w:rsidR="00EE084C" w:rsidRPr="00F56B43" w:rsidRDefault="00EE084C" w:rsidP="003E3250">
                  <w:pPr>
                    <w:spacing w:line="276" w:lineRule="auto"/>
                    <w:jc w:val="center"/>
                    <w:rPr>
                      <w:rFonts w:ascii="Calibri" w:hAnsi="Calibri" w:cs="Calibri"/>
                    </w:rPr>
                  </w:pPr>
                  <w:r w:rsidRPr="00F56B43">
                    <w:rPr>
                      <w:rFonts w:ascii="Calibri" w:hAnsi="Calibri" w:cs="Calibri"/>
                    </w:rPr>
                    <w:t>1</w:t>
                  </w:r>
                </w:p>
              </w:tc>
              <w:tc>
                <w:tcPr>
                  <w:tcW w:w="1780" w:type="dxa"/>
                </w:tcPr>
                <w:p w14:paraId="76AA29E9" w14:textId="77777777" w:rsidR="00EE084C" w:rsidRPr="00F56B43" w:rsidRDefault="00EE084C" w:rsidP="003E3250">
                  <w:pPr>
                    <w:spacing w:line="276" w:lineRule="auto"/>
                    <w:ind w:left="57" w:right="57" w:hanging="89"/>
                    <w:rPr>
                      <w:rFonts w:ascii="Calibri" w:hAnsi="Calibri" w:cs="Calibri"/>
                    </w:rPr>
                  </w:pPr>
                </w:p>
              </w:tc>
              <w:tc>
                <w:tcPr>
                  <w:tcW w:w="1481" w:type="dxa"/>
                </w:tcPr>
                <w:p w14:paraId="7916BF5C" w14:textId="77777777" w:rsidR="00EE084C" w:rsidRPr="00F56B43" w:rsidRDefault="00EE084C" w:rsidP="003E3250">
                  <w:pPr>
                    <w:spacing w:line="276" w:lineRule="auto"/>
                    <w:rPr>
                      <w:rFonts w:ascii="Calibri" w:hAnsi="Calibri" w:cs="Calibri"/>
                    </w:rPr>
                  </w:pPr>
                </w:p>
              </w:tc>
              <w:tc>
                <w:tcPr>
                  <w:tcW w:w="886" w:type="dxa"/>
                </w:tcPr>
                <w:p w14:paraId="78B82607" w14:textId="77777777" w:rsidR="00EE084C" w:rsidRPr="00F56B43" w:rsidRDefault="00EE084C" w:rsidP="003E3250">
                  <w:pPr>
                    <w:spacing w:line="276" w:lineRule="auto"/>
                    <w:rPr>
                      <w:rFonts w:ascii="Calibri" w:hAnsi="Calibri" w:cs="Calibri"/>
                    </w:rPr>
                  </w:pPr>
                </w:p>
              </w:tc>
              <w:tc>
                <w:tcPr>
                  <w:tcW w:w="1652" w:type="dxa"/>
                </w:tcPr>
                <w:p w14:paraId="4B97D341" w14:textId="77777777" w:rsidR="00EE084C" w:rsidRPr="00F56B43" w:rsidRDefault="00EE084C" w:rsidP="003E3250">
                  <w:pPr>
                    <w:spacing w:line="276" w:lineRule="auto"/>
                    <w:rPr>
                      <w:rFonts w:ascii="Calibri" w:hAnsi="Calibri" w:cs="Calibri"/>
                    </w:rPr>
                  </w:pPr>
                </w:p>
              </w:tc>
              <w:tc>
                <w:tcPr>
                  <w:tcW w:w="1543" w:type="dxa"/>
                </w:tcPr>
                <w:p w14:paraId="1A903012" w14:textId="77777777" w:rsidR="00EE084C" w:rsidRPr="00F56B43" w:rsidRDefault="00EE084C" w:rsidP="003E3250">
                  <w:pPr>
                    <w:spacing w:line="276" w:lineRule="auto"/>
                    <w:rPr>
                      <w:rFonts w:ascii="Calibri" w:hAnsi="Calibri" w:cs="Calibri"/>
                    </w:rPr>
                  </w:pPr>
                </w:p>
              </w:tc>
              <w:tc>
                <w:tcPr>
                  <w:tcW w:w="1507" w:type="dxa"/>
                </w:tcPr>
                <w:p w14:paraId="2890D2A5" w14:textId="77777777" w:rsidR="00EE084C" w:rsidRPr="00F56B43" w:rsidRDefault="00EE084C" w:rsidP="003E3250">
                  <w:pPr>
                    <w:spacing w:line="276" w:lineRule="auto"/>
                    <w:rPr>
                      <w:rFonts w:ascii="Calibri" w:hAnsi="Calibri" w:cs="Calibri"/>
                    </w:rPr>
                  </w:pPr>
                </w:p>
              </w:tc>
            </w:tr>
            <w:tr w:rsidR="00EE084C" w:rsidRPr="00F56B43" w14:paraId="1676E64B" w14:textId="77777777" w:rsidTr="003E3250">
              <w:trPr>
                <w:jc w:val="center"/>
              </w:trPr>
              <w:tc>
                <w:tcPr>
                  <w:tcW w:w="379" w:type="dxa"/>
                </w:tcPr>
                <w:p w14:paraId="7C28ECEE" w14:textId="77777777" w:rsidR="00EE084C" w:rsidRPr="00F56B43" w:rsidRDefault="00EE084C" w:rsidP="003E3250">
                  <w:pPr>
                    <w:spacing w:line="276" w:lineRule="auto"/>
                    <w:jc w:val="center"/>
                    <w:rPr>
                      <w:rFonts w:ascii="Calibri" w:hAnsi="Calibri" w:cs="Calibri"/>
                    </w:rPr>
                  </w:pPr>
                  <w:r w:rsidRPr="00F56B43">
                    <w:rPr>
                      <w:rFonts w:ascii="Calibri" w:hAnsi="Calibri" w:cs="Calibri"/>
                    </w:rPr>
                    <w:t>2</w:t>
                  </w:r>
                </w:p>
              </w:tc>
              <w:tc>
                <w:tcPr>
                  <w:tcW w:w="1780" w:type="dxa"/>
                </w:tcPr>
                <w:p w14:paraId="4916708E" w14:textId="77777777" w:rsidR="00EE084C" w:rsidRPr="00F56B43" w:rsidRDefault="00EE084C" w:rsidP="003E3250">
                  <w:pPr>
                    <w:spacing w:line="276" w:lineRule="auto"/>
                    <w:rPr>
                      <w:rFonts w:ascii="Calibri" w:hAnsi="Calibri" w:cs="Calibri"/>
                    </w:rPr>
                  </w:pPr>
                </w:p>
              </w:tc>
              <w:tc>
                <w:tcPr>
                  <w:tcW w:w="1481" w:type="dxa"/>
                </w:tcPr>
                <w:p w14:paraId="7CE8C86E" w14:textId="77777777" w:rsidR="00EE084C" w:rsidRPr="00F56B43" w:rsidRDefault="00EE084C" w:rsidP="003E3250">
                  <w:pPr>
                    <w:spacing w:line="276" w:lineRule="auto"/>
                    <w:rPr>
                      <w:rFonts w:ascii="Calibri" w:hAnsi="Calibri" w:cs="Calibri"/>
                    </w:rPr>
                  </w:pPr>
                </w:p>
              </w:tc>
              <w:tc>
                <w:tcPr>
                  <w:tcW w:w="886" w:type="dxa"/>
                </w:tcPr>
                <w:p w14:paraId="095E23CB" w14:textId="77777777" w:rsidR="00EE084C" w:rsidRPr="00F56B43" w:rsidRDefault="00EE084C" w:rsidP="003E3250">
                  <w:pPr>
                    <w:spacing w:line="276" w:lineRule="auto"/>
                    <w:rPr>
                      <w:rFonts w:ascii="Calibri" w:hAnsi="Calibri" w:cs="Calibri"/>
                    </w:rPr>
                  </w:pPr>
                </w:p>
              </w:tc>
              <w:tc>
                <w:tcPr>
                  <w:tcW w:w="1652" w:type="dxa"/>
                </w:tcPr>
                <w:p w14:paraId="7B8FD1B9" w14:textId="77777777" w:rsidR="00EE084C" w:rsidRPr="00F56B43" w:rsidRDefault="00EE084C" w:rsidP="003E3250">
                  <w:pPr>
                    <w:spacing w:line="276" w:lineRule="auto"/>
                    <w:rPr>
                      <w:rFonts w:ascii="Calibri" w:hAnsi="Calibri" w:cs="Calibri"/>
                    </w:rPr>
                  </w:pPr>
                </w:p>
              </w:tc>
              <w:tc>
                <w:tcPr>
                  <w:tcW w:w="1543" w:type="dxa"/>
                </w:tcPr>
                <w:p w14:paraId="576DA223" w14:textId="77777777" w:rsidR="00EE084C" w:rsidRPr="00F56B43" w:rsidRDefault="00EE084C" w:rsidP="003E3250">
                  <w:pPr>
                    <w:spacing w:line="276" w:lineRule="auto"/>
                    <w:rPr>
                      <w:rFonts w:ascii="Calibri" w:hAnsi="Calibri" w:cs="Calibri"/>
                    </w:rPr>
                  </w:pPr>
                </w:p>
              </w:tc>
              <w:tc>
                <w:tcPr>
                  <w:tcW w:w="1507" w:type="dxa"/>
                </w:tcPr>
                <w:p w14:paraId="23F20357" w14:textId="77777777" w:rsidR="00EE084C" w:rsidRPr="00F56B43" w:rsidRDefault="00EE084C" w:rsidP="003E3250">
                  <w:pPr>
                    <w:spacing w:line="276" w:lineRule="auto"/>
                    <w:rPr>
                      <w:rFonts w:ascii="Calibri" w:hAnsi="Calibri" w:cs="Calibri"/>
                    </w:rPr>
                  </w:pPr>
                </w:p>
              </w:tc>
            </w:tr>
          </w:tbl>
          <w:p w14:paraId="6A6D7BDF" w14:textId="77777777" w:rsidR="00EE084C" w:rsidRPr="00F56B43" w:rsidRDefault="00EE084C" w:rsidP="003E3250">
            <w:pPr>
              <w:pStyle w:val="TableParagraph"/>
              <w:ind w:left="108"/>
            </w:pPr>
          </w:p>
        </w:tc>
      </w:tr>
      <w:tr w:rsidR="00EE084C" w:rsidRPr="00FB57F1" w14:paraId="21753AB7" w14:textId="77777777" w:rsidTr="003E3250">
        <w:trPr>
          <w:trHeight w:val="652"/>
        </w:trPr>
        <w:tc>
          <w:tcPr>
            <w:tcW w:w="535" w:type="dxa"/>
          </w:tcPr>
          <w:p w14:paraId="06EEE949" w14:textId="77777777" w:rsidR="00EE084C" w:rsidRPr="00F56B43" w:rsidRDefault="00EE084C" w:rsidP="003E3250">
            <w:pPr>
              <w:pStyle w:val="TableParagraph"/>
              <w:spacing w:before="2"/>
              <w:ind w:left="107"/>
              <w:rPr>
                <w:b/>
                <w:sz w:val="18"/>
              </w:rPr>
            </w:pPr>
            <w:r w:rsidRPr="00F56B43">
              <w:rPr>
                <w:b/>
                <w:spacing w:val="-5"/>
                <w:sz w:val="18"/>
              </w:rPr>
              <w:t>Β.2</w:t>
            </w:r>
          </w:p>
        </w:tc>
        <w:tc>
          <w:tcPr>
            <w:tcW w:w="9310" w:type="dxa"/>
            <w:gridSpan w:val="2"/>
            <w:tcBorders>
              <w:top w:val="single" w:sz="8" w:space="0" w:color="000000"/>
              <w:bottom w:val="single" w:sz="4" w:space="0" w:color="000080"/>
            </w:tcBorders>
          </w:tcPr>
          <w:p w14:paraId="16785583" w14:textId="77777777" w:rsidR="00EE084C" w:rsidRPr="00F56B43" w:rsidRDefault="00EE084C" w:rsidP="003E3250">
            <w:pPr>
              <w:pStyle w:val="TableParagraph"/>
              <w:ind w:left="108"/>
            </w:pPr>
            <w:r w:rsidRPr="00F56B43">
              <w:t xml:space="preserve">Ο υποψήφιος Ανάδοχος, συμπληρωματικά με τον ανωτέρω Πίνακα, θα πρέπει να διαθέτει </w:t>
            </w:r>
            <w:r w:rsidRPr="00F56B43">
              <w:rPr>
                <w:spacing w:val="-4"/>
              </w:rPr>
              <w:t>δηλώσεις συνεργασίας των</w:t>
            </w:r>
            <w:r w:rsidRPr="00F56B43">
              <w:rPr>
                <w:spacing w:val="-5"/>
              </w:rPr>
              <w:t xml:space="preserve"> </w:t>
            </w:r>
            <w:r w:rsidRPr="00F56B43">
              <w:rPr>
                <w:spacing w:val="-4"/>
              </w:rPr>
              <w:t>εξωτερικών</w:t>
            </w:r>
            <w:r w:rsidRPr="00F56B43">
              <w:rPr>
                <w:spacing w:val="-5"/>
              </w:rPr>
              <w:t xml:space="preserve"> </w:t>
            </w:r>
            <w:r w:rsidRPr="00F56B43">
              <w:rPr>
                <w:spacing w:val="-4"/>
              </w:rPr>
              <w:t xml:space="preserve">συνεργατών,  </w:t>
            </w:r>
            <w:r w:rsidRPr="00F56B43">
              <w:rPr>
                <w:spacing w:val="-4"/>
                <w:sz w:val="23"/>
              </w:rPr>
              <w:t>[που</w:t>
            </w:r>
            <w:r w:rsidRPr="00F56B43">
              <w:rPr>
                <w:spacing w:val="-5"/>
                <w:sz w:val="23"/>
              </w:rPr>
              <w:t xml:space="preserve"> </w:t>
            </w:r>
            <w:r w:rsidRPr="00F56B43">
              <w:rPr>
                <w:spacing w:val="-4"/>
                <w:sz w:val="23"/>
              </w:rPr>
              <w:t>θα</w:t>
            </w:r>
            <w:r w:rsidRPr="00F56B43">
              <w:rPr>
                <w:spacing w:val="-8"/>
                <w:sz w:val="23"/>
              </w:rPr>
              <w:t xml:space="preserve"> </w:t>
            </w:r>
            <w:r w:rsidRPr="00F56B43">
              <w:rPr>
                <w:spacing w:val="-4"/>
                <w:sz w:val="23"/>
              </w:rPr>
              <w:t>κατατεθούν</w:t>
            </w:r>
            <w:r w:rsidRPr="00F56B43">
              <w:rPr>
                <w:spacing w:val="-8"/>
                <w:sz w:val="23"/>
              </w:rPr>
              <w:t xml:space="preserve"> </w:t>
            </w:r>
            <w:r w:rsidRPr="00F56B43">
              <w:rPr>
                <w:spacing w:val="-4"/>
                <w:sz w:val="23"/>
              </w:rPr>
              <w:t>στο</w:t>
            </w:r>
            <w:r w:rsidRPr="00F56B43">
              <w:rPr>
                <w:spacing w:val="-5"/>
                <w:sz w:val="23"/>
              </w:rPr>
              <w:t xml:space="preserve"> </w:t>
            </w:r>
            <w:r w:rsidRPr="00F56B43">
              <w:rPr>
                <w:spacing w:val="-4"/>
                <w:sz w:val="23"/>
              </w:rPr>
              <w:t>στάδιο</w:t>
            </w:r>
            <w:r w:rsidRPr="00F56B43">
              <w:rPr>
                <w:spacing w:val="-8"/>
                <w:sz w:val="23"/>
              </w:rPr>
              <w:t xml:space="preserve"> </w:t>
            </w:r>
            <w:r w:rsidRPr="00F56B43">
              <w:rPr>
                <w:spacing w:val="-4"/>
                <w:sz w:val="23"/>
              </w:rPr>
              <w:t xml:space="preserve">υποβολής </w:t>
            </w:r>
            <w:r w:rsidRPr="00F56B43">
              <w:rPr>
                <w:sz w:val="23"/>
              </w:rPr>
              <w:t>δικαιολογητικών</w:t>
            </w:r>
            <w:r w:rsidRPr="00F56B43">
              <w:rPr>
                <w:spacing w:val="-18"/>
                <w:sz w:val="23"/>
              </w:rPr>
              <w:t xml:space="preserve"> </w:t>
            </w:r>
            <w:r w:rsidRPr="00F56B43">
              <w:rPr>
                <w:sz w:val="23"/>
              </w:rPr>
              <w:t>μειοδότη</w:t>
            </w:r>
            <w:r w:rsidRPr="00F56B43">
              <w:rPr>
                <w:spacing w:val="-18"/>
                <w:sz w:val="23"/>
              </w:rPr>
              <w:t xml:space="preserve"> </w:t>
            </w:r>
            <w:r w:rsidRPr="00F56B43">
              <w:rPr>
                <w:sz w:val="23"/>
              </w:rPr>
              <w:t>(κατακύρωσης)</w:t>
            </w:r>
            <w:r w:rsidRPr="00F56B43">
              <w:t>].</w:t>
            </w:r>
          </w:p>
        </w:tc>
      </w:tr>
      <w:tr w:rsidR="00EE084C" w:rsidRPr="00FB57F1" w14:paraId="3832FE81" w14:textId="77777777" w:rsidTr="003E3250">
        <w:trPr>
          <w:gridAfter w:val="1"/>
          <w:wAfter w:w="12" w:type="dxa"/>
          <w:trHeight w:val="652"/>
        </w:trPr>
        <w:tc>
          <w:tcPr>
            <w:tcW w:w="535" w:type="dxa"/>
          </w:tcPr>
          <w:p w14:paraId="295A33D5" w14:textId="77777777" w:rsidR="00EE084C" w:rsidRPr="00F56B43" w:rsidRDefault="00EE084C" w:rsidP="003E3250">
            <w:pPr>
              <w:pStyle w:val="TableParagraph"/>
              <w:spacing w:before="4"/>
              <w:ind w:left="71" w:right="87"/>
              <w:jc w:val="center"/>
              <w:rPr>
                <w:b/>
                <w:sz w:val="18"/>
              </w:rPr>
            </w:pPr>
            <w:r w:rsidRPr="00F56B43">
              <w:rPr>
                <w:b/>
                <w:spacing w:val="-5"/>
                <w:sz w:val="18"/>
              </w:rPr>
              <w:t>Β.3</w:t>
            </w:r>
          </w:p>
        </w:tc>
        <w:tc>
          <w:tcPr>
            <w:tcW w:w="9298" w:type="dxa"/>
          </w:tcPr>
          <w:p w14:paraId="04833272" w14:textId="77777777" w:rsidR="00EE084C" w:rsidRPr="00F56B43" w:rsidRDefault="00EE084C" w:rsidP="003E3250">
            <w:pPr>
              <w:pStyle w:val="TableParagraph"/>
              <w:spacing w:line="230" w:lineRule="auto"/>
              <w:ind w:left="108"/>
            </w:pPr>
            <w:r w:rsidRPr="00F56B43">
              <w:rPr>
                <w:spacing w:val="-2"/>
              </w:rPr>
              <w:t>Κατάσταση</w:t>
            </w:r>
            <w:r w:rsidRPr="00F56B43">
              <w:rPr>
                <w:spacing w:val="-8"/>
              </w:rPr>
              <w:t xml:space="preserve"> </w:t>
            </w:r>
            <w:r w:rsidRPr="00F56B43">
              <w:rPr>
                <w:spacing w:val="-2"/>
              </w:rPr>
              <w:t>μονίμων</w:t>
            </w:r>
            <w:r w:rsidRPr="00F56B43">
              <w:rPr>
                <w:spacing w:val="-7"/>
              </w:rPr>
              <w:t xml:space="preserve"> </w:t>
            </w:r>
            <w:r w:rsidRPr="00F56B43">
              <w:rPr>
                <w:spacing w:val="-2"/>
              </w:rPr>
              <w:t>στελεχών</w:t>
            </w:r>
            <w:r w:rsidRPr="00F56B43">
              <w:rPr>
                <w:spacing w:val="-4"/>
              </w:rPr>
              <w:t xml:space="preserve"> </w:t>
            </w:r>
            <w:r w:rsidRPr="00F56B43">
              <w:rPr>
                <w:spacing w:val="-2"/>
              </w:rPr>
              <w:t>υποψηφίου</w:t>
            </w:r>
            <w:r w:rsidRPr="00F56B43">
              <w:rPr>
                <w:spacing w:val="-5"/>
              </w:rPr>
              <w:t xml:space="preserve"> </w:t>
            </w:r>
            <w:r w:rsidRPr="00F56B43">
              <w:rPr>
                <w:spacing w:val="-2"/>
              </w:rPr>
              <w:t>Αναδόχου</w:t>
            </w:r>
            <w:r w:rsidRPr="00F56B43">
              <w:rPr>
                <w:spacing w:val="-5"/>
              </w:rPr>
              <w:t xml:space="preserve"> </w:t>
            </w:r>
            <w:r w:rsidRPr="00F56B43">
              <w:rPr>
                <w:spacing w:val="-2"/>
                <w:sz w:val="23"/>
              </w:rPr>
              <w:t>[που</w:t>
            </w:r>
            <w:r w:rsidRPr="00F56B43">
              <w:rPr>
                <w:spacing w:val="-11"/>
                <w:sz w:val="23"/>
              </w:rPr>
              <w:t xml:space="preserve"> </w:t>
            </w:r>
            <w:r w:rsidRPr="00F56B43">
              <w:rPr>
                <w:spacing w:val="-2"/>
                <w:sz w:val="23"/>
              </w:rPr>
              <w:t>θα</w:t>
            </w:r>
            <w:r w:rsidRPr="00F56B43">
              <w:rPr>
                <w:spacing w:val="-10"/>
                <w:sz w:val="23"/>
              </w:rPr>
              <w:t xml:space="preserve"> </w:t>
            </w:r>
            <w:r w:rsidRPr="00F56B43">
              <w:rPr>
                <w:spacing w:val="-2"/>
                <w:sz w:val="23"/>
              </w:rPr>
              <w:t>κατατεθεί</w:t>
            </w:r>
            <w:r w:rsidRPr="00F56B43">
              <w:rPr>
                <w:spacing w:val="-11"/>
                <w:sz w:val="23"/>
              </w:rPr>
              <w:t xml:space="preserve"> </w:t>
            </w:r>
            <w:r w:rsidRPr="00F56B43">
              <w:rPr>
                <w:spacing w:val="-2"/>
                <w:sz w:val="23"/>
              </w:rPr>
              <w:t>στο</w:t>
            </w:r>
            <w:r w:rsidRPr="00F56B43">
              <w:rPr>
                <w:spacing w:val="-8"/>
                <w:sz w:val="23"/>
              </w:rPr>
              <w:t xml:space="preserve"> </w:t>
            </w:r>
            <w:r w:rsidRPr="00F56B43">
              <w:rPr>
                <w:spacing w:val="-2"/>
                <w:sz w:val="23"/>
              </w:rPr>
              <w:t>στάδιο</w:t>
            </w:r>
            <w:r w:rsidRPr="00F56B43">
              <w:rPr>
                <w:spacing w:val="-11"/>
                <w:sz w:val="23"/>
              </w:rPr>
              <w:t xml:space="preserve"> </w:t>
            </w:r>
            <w:r w:rsidRPr="00F56B43">
              <w:rPr>
                <w:spacing w:val="-2"/>
                <w:sz w:val="23"/>
              </w:rPr>
              <w:t>υποβολής δικαιολογητικών</w:t>
            </w:r>
            <w:r w:rsidRPr="00F56B43">
              <w:rPr>
                <w:spacing w:val="-13"/>
                <w:sz w:val="23"/>
              </w:rPr>
              <w:t xml:space="preserve"> </w:t>
            </w:r>
            <w:r w:rsidRPr="00F56B43">
              <w:rPr>
                <w:spacing w:val="-2"/>
                <w:sz w:val="23"/>
              </w:rPr>
              <w:t>μειοδότη</w:t>
            </w:r>
            <w:r w:rsidRPr="00F56B43">
              <w:rPr>
                <w:spacing w:val="-12"/>
                <w:sz w:val="23"/>
              </w:rPr>
              <w:t xml:space="preserve"> </w:t>
            </w:r>
            <w:r w:rsidRPr="00F56B43">
              <w:rPr>
                <w:spacing w:val="-2"/>
                <w:sz w:val="23"/>
              </w:rPr>
              <w:t>(κατακύρωσης)</w:t>
            </w:r>
            <w:r w:rsidRPr="00F56B43">
              <w:rPr>
                <w:spacing w:val="-12"/>
                <w:sz w:val="23"/>
              </w:rPr>
              <w:t xml:space="preserve"> </w:t>
            </w:r>
            <w:r w:rsidRPr="00F56B43">
              <w:rPr>
                <w:spacing w:val="-2"/>
                <w:sz w:val="23"/>
              </w:rPr>
              <w:t>θεωρημένη</w:t>
            </w:r>
            <w:r w:rsidRPr="00F56B43">
              <w:rPr>
                <w:spacing w:val="-11"/>
                <w:sz w:val="23"/>
              </w:rPr>
              <w:t xml:space="preserve"> </w:t>
            </w:r>
            <w:r w:rsidRPr="00F56B43">
              <w:rPr>
                <w:spacing w:val="-2"/>
                <w:sz w:val="23"/>
              </w:rPr>
              <w:t>από</w:t>
            </w:r>
            <w:r w:rsidRPr="00F56B43">
              <w:rPr>
                <w:spacing w:val="-11"/>
                <w:sz w:val="23"/>
              </w:rPr>
              <w:t xml:space="preserve"> </w:t>
            </w:r>
            <w:r w:rsidRPr="00F56B43">
              <w:rPr>
                <w:spacing w:val="-2"/>
                <w:sz w:val="23"/>
              </w:rPr>
              <w:t>αρμόδια</w:t>
            </w:r>
            <w:r w:rsidRPr="00F56B43">
              <w:rPr>
                <w:spacing w:val="-11"/>
                <w:sz w:val="23"/>
              </w:rPr>
              <w:t xml:space="preserve"> </w:t>
            </w:r>
            <w:r w:rsidRPr="00F56B43">
              <w:rPr>
                <w:spacing w:val="-2"/>
                <w:sz w:val="23"/>
              </w:rPr>
              <w:t>Αρχή</w:t>
            </w:r>
            <w:r w:rsidRPr="00F56B43">
              <w:rPr>
                <w:spacing w:val="-2"/>
              </w:rPr>
              <w:t>]</w:t>
            </w:r>
          </w:p>
        </w:tc>
      </w:tr>
      <w:tr w:rsidR="00EE084C" w14:paraId="1E0EA97C" w14:textId="77777777" w:rsidTr="003E3250">
        <w:trPr>
          <w:gridAfter w:val="1"/>
          <w:wAfter w:w="12" w:type="dxa"/>
          <w:trHeight w:val="810"/>
        </w:trPr>
        <w:tc>
          <w:tcPr>
            <w:tcW w:w="535" w:type="dxa"/>
          </w:tcPr>
          <w:p w14:paraId="175A7275" w14:textId="77777777" w:rsidR="00EE084C" w:rsidRPr="00F56B43" w:rsidRDefault="00EE084C" w:rsidP="003E3250">
            <w:pPr>
              <w:pStyle w:val="TableParagraph"/>
              <w:spacing w:before="2"/>
              <w:ind w:left="71" w:right="87"/>
              <w:jc w:val="center"/>
              <w:rPr>
                <w:b/>
                <w:sz w:val="18"/>
              </w:rPr>
            </w:pPr>
            <w:r w:rsidRPr="00F56B43">
              <w:rPr>
                <w:b/>
                <w:spacing w:val="-5"/>
                <w:sz w:val="18"/>
              </w:rPr>
              <w:t>Β.4</w:t>
            </w:r>
          </w:p>
        </w:tc>
        <w:tc>
          <w:tcPr>
            <w:tcW w:w="9298" w:type="dxa"/>
          </w:tcPr>
          <w:p w14:paraId="03E5B2F2" w14:textId="77777777" w:rsidR="00EE084C" w:rsidRPr="00F56B43" w:rsidRDefault="00EE084C" w:rsidP="003E3250">
            <w:pPr>
              <w:pStyle w:val="TableParagraph"/>
              <w:ind w:left="108" w:right="97"/>
              <w:jc w:val="both"/>
            </w:pPr>
            <w:r w:rsidRPr="00F56B43">
              <w:t>Αναλυτικά</w:t>
            </w:r>
            <w:r w:rsidRPr="00F56B43">
              <w:rPr>
                <w:spacing w:val="-5"/>
              </w:rPr>
              <w:t xml:space="preserve"> </w:t>
            </w:r>
            <w:r w:rsidRPr="00F56B43">
              <w:t>Βιογραφικά</w:t>
            </w:r>
            <w:r w:rsidRPr="00F56B43">
              <w:rPr>
                <w:spacing w:val="-5"/>
              </w:rPr>
              <w:t xml:space="preserve"> </w:t>
            </w:r>
            <w:r w:rsidRPr="00F56B43">
              <w:t>Σημειώματα</w:t>
            </w:r>
            <w:r w:rsidRPr="00F56B43">
              <w:rPr>
                <w:spacing w:val="-7"/>
              </w:rPr>
              <w:t xml:space="preserve"> </w:t>
            </w:r>
            <w:r w:rsidRPr="00F56B43">
              <w:t>των</w:t>
            </w:r>
            <w:r w:rsidRPr="00F56B43">
              <w:rPr>
                <w:spacing w:val="-5"/>
              </w:rPr>
              <w:t xml:space="preserve"> </w:t>
            </w:r>
            <w:r w:rsidRPr="00F56B43">
              <w:t>μελών(</w:t>
            </w:r>
            <w:r w:rsidRPr="00F56B43">
              <w:rPr>
                <w:lang w:val="en-US"/>
              </w:rPr>
              <w:t>Key</w:t>
            </w:r>
            <w:r w:rsidRPr="00F56B43">
              <w:t xml:space="preserve"> </w:t>
            </w:r>
            <w:r w:rsidRPr="00F56B43">
              <w:rPr>
                <w:lang w:val="en-US"/>
              </w:rPr>
              <w:t>Experts</w:t>
            </w:r>
            <w:r w:rsidRPr="00F56B43">
              <w:t>)</w:t>
            </w:r>
            <w:r w:rsidRPr="00F56B43">
              <w:rPr>
                <w:spacing w:val="-5"/>
              </w:rPr>
              <w:t xml:space="preserve"> </w:t>
            </w:r>
            <w:r w:rsidRPr="00F56B43">
              <w:t>της</w:t>
            </w:r>
            <w:r w:rsidRPr="00F56B43">
              <w:rPr>
                <w:spacing w:val="-4"/>
              </w:rPr>
              <w:t xml:space="preserve"> </w:t>
            </w:r>
            <w:r w:rsidRPr="00F56B43">
              <w:t>ομάδας</w:t>
            </w:r>
            <w:r w:rsidRPr="00F56B43">
              <w:rPr>
                <w:spacing w:val="-6"/>
              </w:rPr>
              <w:t xml:space="preserve"> </w:t>
            </w:r>
            <w:r w:rsidRPr="00F56B43">
              <w:t>που</w:t>
            </w:r>
            <w:r w:rsidRPr="00F56B43">
              <w:rPr>
                <w:spacing w:val="-5"/>
              </w:rPr>
              <w:t xml:space="preserve"> </w:t>
            </w:r>
            <w:r w:rsidRPr="00F56B43">
              <w:t>θα</w:t>
            </w:r>
            <w:r w:rsidRPr="00F56B43">
              <w:rPr>
                <w:spacing w:val="-5"/>
              </w:rPr>
              <w:t xml:space="preserve"> </w:t>
            </w:r>
            <w:r w:rsidRPr="00F56B43">
              <w:t>ασχοληθεί</w:t>
            </w:r>
            <w:r w:rsidRPr="00F56B43">
              <w:rPr>
                <w:spacing w:val="-5"/>
              </w:rPr>
              <w:t xml:space="preserve"> </w:t>
            </w:r>
            <w:r w:rsidRPr="00F56B43">
              <w:t>με</w:t>
            </w:r>
            <w:r w:rsidRPr="00F56B43">
              <w:rPr>
                <w:spacing w:val="-7"/>
              </w:rPr>
              <w:t xml:space="preserve"> </w:t>
            </w:r>
            <w:r w:rsidRPr="00F56B43">
              <w:t>το</w:t>
            </w:r>
            <w:r w:rsidRPr="00F56B43">
              <w:rPr>
                <w:spacing w:val="-5"/>
              </w:rPr>
              <w:t xml:space="preserve"> </w:t>
            </w:r>
            <w:r w:rsidRPr="00F56B43">
              <w:t>έργο (βλέπε</w:t>
            </w:r>
            <w:r w:rsidRPr="00F56B43">
              <w:rPr>
                <w:spacing w:val="-15"/>
              </w:rPr>
              <w:t xml:space="preserve"> </w:t>
            </w:r>
            <w:r w:rsidRPr="00F56B43">
              <w:t>Παράρτημα</w:t>
            </w:r>
            <w:r w:rsidRPr="00F56B43">
              <w:rPr>
                <w:spacing w:val="-14"/>
              </w:rPr>
              <w:t xml:space="preserve"> </w:t>
            </w:r>
            <w:r w:rsidRPr="00F56B43">
              <w:rPr>
                <w:spacing w:val="-14"/>
                <w:lang w:val="en-US"/>
              </w:rPr>
              <w:t>V</w:t>
            </w:r>
            <w:r w:rsidRPr="00F56B43">
              <w:t>ΙΙ)</w:t>
            </w:r>
            <w:r w:rsidRPr="00F56B43">
              <w:rPr>
                <w:spacing w:val="-14"/>
              </w:rPr>
              <w:t xml:space="preserve"> </w:t>
            </w:r>
            <w:r w:rsidRPr="00F56B43">
              <w:t>από</w:t>
            </w:r>
            <w:r w:rsidRPr="00F56B43">
              <w:rPr>
                <w:spacing w:val="-14"/>
              </w:rPr>
              <w:t xml:space="preserve"> </w:t>
            </w:r>
            <w:r w:rsidRPr="00F56B43">
              <w:t>τα</w:t>
            </w:r>
            <w:r w:rsidRPr="00F56B43">
              <w:rPr>
                <w:spacing w:val="-14"/>
              </w:rPr>
              <w:t xml:space="preserve"> </w:t>
            </w:r>
            <w:r w:rsidRPr="00F56B43">
              <w:t>οποία</w:t>
            </w:r>
            <w:r w:rsidRPr="00F56B43">
              <w:rPr>
                <w:spacing w:val="-16"/>
              </w:rPr>
              <w:t xml:space="preserve"> </w:t>
            </w:r>
            <w:r w:rsidRPr="00F56B43">
              <w:t>να</w:t>
            </w:r>
            <w:r w:rsidRPr="00F56B43">
              <w:rPr>
                <w:spacing w:val="-16"/>
              </w:rPr>
              <w:t xml:space="preserve"> </w:t>
            </w:r>
            <w:r w:rsidRPr="00F56B43">
              <w:t>προκύπτει</w:t>
            </w:r>
            <w:r w:rsidRPr="00F56B43">
              <w:rPr>
                <w:spacing w:val="-16"/>
              </w:rPr>
              <w:t xml:space="preserve"> </w:t>
            </w:r>
            <w:r w:rsidRPr="00F56B43">
              <w:t>ευθέως</w:t>
            </w:r>
            <w:r w:rsidRPr="00F56B43">
              <w:rPr>
                <w:spacing w:val="-13"/>
              </w:rPr>
              <w:t xml:space="preserve"> </w:t>
            </w:r>
            <w:r w:rsidRPr="00F56B43">
              <w:t>και</w:t>
            </w:r>
            <w:r w:rsidRPr="00F56B43">
              <w:rPr>
                <w:spacing w:val="-14"/>
              </w:rPr>
              <w:t xml:space="preserve"> </w:t>
            </w:r>
            <w:r w:rsidRPr="00F56B43">
              <w:t>χωρίς</w:t>
            </w:r>
            <w:r w:rsidRPr="00F56B43">
              <w:rPr>
                <w:spacing w:val="-15"/>
              </w:rPr>
              <w:t xml:space="preserve"> </w:t>
            </w:r>
            <w:r w:rsidRPr="00F56B43">
              <w:t>άλλη</w:t>
            </w:r>
            <w:r w:rsidRPr="00F56B43">
              <w:rPr>
                <w:spacing w:val="-17"/>
              </w:rPr>
              <w:t xml:space="preserve"> </w:t>
            </w:r>
            <w:r w:rsidRPr="00F56B43">
              <w:t>αναγκαία</w:t>
            </w:r>
            <w:r w:rsidRPr="00F56B43">
              <w:rPr>
                <w:spacing w:val="-16"/>
              </w:rPr>
              <w:t xml:space="preserve"> </w:t>
            </w:r>
            <w:r w:rsidRPr="00F56B43">
              <w:t>πληροφορία ή διευκρίνιση, ή εξειδίκευση, τα επαγγελματικά προσόντα και η εμπειρία τους.</w:t>
            </w:r>
          </w:p>
        </w:tc>
      </w:tr>
    </w:tbl>
    <w:p w14:paraId="73589F94" w14:textId="77777777" w:rsidR="007B5D31" w:rsidRPr="005540DA" w:rsidRDefault="007B5D31" w:rsidP="005540DA">
      <w:pPr>
        <w:pStyle w:val="aa"/>
        <w:spacing w:before="6" w:line="276" w:lineRule="auto"/>
        <w:ind w:left="0"/>
        <w:jc w:val="left"/>
        <w:rPr>
          <w:sz w:val="22"/>
          <w:szCs w:val="22"/>
        </w:rPr>
      </w:pPr>
      <w:r w:rsidRPr="005540DA">
        <w:rPr>
          <w:noProof/>
          <w:sz w:val="22"/>
          <w:szCs w:val="22"/>
        </w:rPr>
        <mc:AlternateContent>
          <mc:Choice Requires="wps">
            <w:drawing>
              <wp:anchor distT="0" distB="0" distL="0" distR="0" simplePos="0" relativeHeight="251663360" behindDoc="0" locked="0" layoutInCell="1" allowOverlap="1" wp14:anchorId="63B68FCA" wp14:editId="6DB73489">
                <wp:simplePos x="0" y="0"/>
                <wp:positionH relativeFrom="page">
                  <wp:posOffset>1100632</wp:posOffset>
                </wp:positionH>
                <wp:positionV relativeFrom="page">
                  <wp:posOffset>1922017</wp:posOffset>
                </wp:positionV>
                <wp:extent cx="5835650" cy="10217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10217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2"/>
                              <w:gridCol w:w="967"/>
                              <w:gridCol w:w="1073"/>
                              <w:gridCol w:w="1080"/>
                              <w:gridCol w:w="1193"/>
                              <w:gridCol w:w="986"/>
                              <w:gridCol w:w="1270"/>
                              <w:gridCol w:w="1250"/>
                              <w:gridCol w:w="936"/>
                            </w:tblGrid>
                            <w:tr w:rsidR="007B5D31" w14:paraId="597CAC38" w14:textId="77777777">
                              <w:trPr>
                                <w:trHeight w:val="1214"/>
                              </w:trPr>
                              <w:tc>
                                <w:tcPr>
                                  <w:tcW w:w="312" w:type="dxa"/>
                                </w:tcPr>
                                <w:p w14:paraId="161F65D0" w14:textId="77777777" w:rsidR="007B5D31" w:rsidRDefault="007B5D31">
                                  <w:pPr>
                                    <w:pStyle w:val="TableParagraph"/>
                                    <w:rPr>
                                      <w:rFonts w:ascii="Times New Roman"/>
                                      <w:sz w:val="20"/>
                                    </w:rPr>
                                  </w:pPr>
                                </w:p>
                              </w:tc>
                              <w:tc>
                                <w:tcPr>
                                  <w:tcW w:w="967" w:type="dxa"/>
                                </w:tcPr>
                                <w:p w14:paraId="4D91A432" w14:textId="77777777" w:rsidR="007B5D31" w:rsidRDefault="007B5D31">
                                  <w:pPr>
                                    <w:pStyle w:val="TableParagraph"/>
                                    <w:rPr>
                                      <w:rFonts w:ascii="Times New Roman"/>
                                      <w:sz w:val="20"/>
                                    </w:rPr>
                                  </w:pPr>
                                </w:p>
                              </w:tc>
                              <w:tc>
                                <w:tcPr>
                                  <w:tcW w:w="1073" w:type="dxa"/>
                                </w:tcPr>
                                <w:p w14:paraId="6754DE84" w14:textId="77777777" w:rsidR="007B5D31" w:rsidRDefault="007B5D31">
                                  <w:pPr>
                                    <w:pStyle w:val="TableParagraph"/>
                                    <w:rPr>
                                      <w:rFonts w:ascii="Times New Roman"/>
                                      <w:sz w:val="20"/>
                                    </w:rPr>
                                  </w:pPr>
                                </w:p>
                              </w:tc>
                              <w:tc>
                                <w:tcPr>
                                  <w:tcW w:w="1080" w:type="dxa"/>
                                </w:tcPr>
                                <w:p w14:paraId="3DE94B50" w14:textId="77777777" w:rsidR="007B5D31" w:rsidRDefault="007B5D31">
                                  <w:pPr>
                                    <w:pStyle w:val="TableParagraph"/>
                                    <w:rPr>
                                      <w:rFonts w:ascii="Times New Roman"/>
                                      <w:sz w:val="20"/>
                                    </w:rPr>
                                  </w:pPr>
                                </w:p>
                              </w:tc>
                              <w:tc>
                                <w:tcPr>
                                  <w:tcW w:w="1193" w:type="dxa"/>
                                </w:tcPr>
                                <w:p w14:paraId="39FB2257" w14:textId="77777777" w:rsidR="007B5D31" w:rsidRDefault="007B5D31">
                                  <w:pPr>
                                    <w:pStyle w:val="TableParagraph"/>
                                    <w:rPr>
                                      <w:rFonts w:ascii="Times New Roman"/>
                                      <w:sz w:val="20"/>
                                    </w:rPr>
                                  </w:pPr>
                                </w:p>
                              </w:tc>
                              <w:tc>
                                <w:tcPr>
                                  <w:tcW w:w="986" w:type="dxa"/>
                                </w:tcPr>
                                <w:p w14:paraId="72613B1E" w14:textId="77777777" w:rsidR="007B5D31" w:rsidRDefault="007B5D31">
                                  <w:pPr>
                                    <w:pStyle w:val="TableParagraph"/>
                                    <w:rPr>
                                      <w:rFonts w:ascii="Times New Roman"/>
                                      <w:sz w:val="20"/>
                                    </w:rPr>
                                  </w:pPr>
                                </w:p>
                              </w:tc>
                              <w:tc>
                                <w:tcPr>
                                  <w:tcW w:w="1270" w:type="dxa"/>
                                </w:tcPr>
                                <w:p w14:paraId="1725F419" w14:textId="77777777" w:rsidR="007B5D31" w:rsidRDefault="007B5D31">
                                  <w:pPr>
                                    <w:pStyle w:val="TableParagraph"/>
                                    <w:rPr>
                                      <w:rFonts w:ascii="Times New Roman"/>
                                      <w:sz w:val="20"/>
                                    </w:rPr>
                                  </w:pPr>
                                </w:p>
                              </w:tc>
                              <w:tc>
                                <w:tcPr>
                                  <w:tcW w:w="1250" w:type="dxa"/>
                                </w:tcPr>
                                <w:p w14:paraId="261222D9" w14:textId="77777777" w:rsidR="007B5D31" w:rsidRDefault="007B5D31">
                                  <w:pPr>
                                    <w:pStyle w:val="TableParagraph"/>
                                    <w:rPr>
                                      <w:rFonts w:ascii="Times New Roman"/>
                                      <w:sz w:val="20"/>
                                    </w:rPr>
                                  </w:pPr>
                                </w:p>
                              </w:tc>
                              <w:tc>
                                <w:tcPr>
                                  <w:tcW w:w="936" w:type="dxa"/>
                                </w:tcPr>
                                <w:p w14:paraId="20CFA86A" w14:textId="77777777" w:rsidR="007B5D31" w:rsidRDefault="007B5D31">
                                  <w:pPr>
                                    <w:pStyle w:val="TableParagraph"/>
                                    <w:rPr>
                                      <w:rFonts w:ascii="Times New Roman"/>
                                      <w:sz w:val="20"/>
                                    </w:rPr>
                                  </w:pPr>
                                </w:p>
                              </w:tc>
                            </w:tr>
                            <w:tr w:rsidR="007B5D31" w14:paraId="64725A5C" w14:textId="77777777">
                              <w:trPr>
                                <w:trHeight w:val="395"/>
                              </w:trPr>
                              <w:tc>
                                <w:tcPr>
                                  <w:tcW w:w="312" w:type="dxa"/>
                                </w:tcPr>
                                <w:p w14:paraId="1EE7C5A6" w14:textId="77777777" w:rsidR="007B5D31" w:rsidRDefault="007B5D31">
                                  <w:pPr>
                                    <w:pStyle w:val="TableParagraph"/>
                                    <w:rPr>
                                      <w:rFonts w:ascii="Times New Roman"/>
                                      <w:sz w:val="20"/>
                                    </w:rPr>
                                  </w:pPr>
                                </w:p>
                              </w:tc>
                              <w:tc>
                                <w:tcPr>
                                  <w:tcW w:w="967" w:type="dxa"/>
                                </w:tcPr>
                                <w:p w14:paraId="3C963AF6" w14:textId="77777777" w:rsidR="007B5D31" w:rsidRDefault="007B5D31">
                                  <w:pPr>
                                    <w:pStyle w:val="TableParagraph"/>
                                    <w:rPr>
                                      <w:rFonts w:ascii="Times New Roman"/>
                                      <w:sz w:val="20"/>
                                    </w:rPr>
                                  </w:pPr>
                                </w:p>
                              </w:tc>
                              <w:tc>
                                <w:tcPr>
                                  <w:tcW w:w="1073" w:type="dxa"/>
                                </w:tcPr>
                                <w:p w14:paraId="6A60B80C" w14:textId="77777777" w:rsidR="007B5D31" w:rsidRDefault="007B5D31">
                                  <w:pPr>
                                    <w:pStyle w:val="TableParagraph"/>
                                    <w:rPr>
                                      <w:rFonts w:ascii="Times New Roman"/>
                                      <w:sz w:val="20"/>
                                    </w:rPr>
                                  </w:pPr>
                                </w:p>
                              </w:tc>
                              <w:tc>
                                <w:tcPr>
                                  <w:tcW w:w="1080" w:type="dxa"/>
                                </w:tcPr>
                                <w:p w14:paraId="1B81858B" w14:textId="77777777" w:rsidR="007B5D31" w:rsidRDefault="007B5D31">
                                  <w:pPr>
                                    <w:pStyle w:val="TableParagraph"/>
                                    <w:rPr>
                                      <w:rFonts w:ascii="Times New Roman"/>
                                      <w:sz w:val="20"/>
                                    </w:rPr>
                                  </w:pPr>
                                </w:p>
                              </w:tc>
                              <w:tc>
                                <w:tcPr>
                                  <w:tcW w:w="1193" w:type="dxa"/>
                                </w:tcPr>
                                <w:p w14:paraId="52ECEF86" w14:textId="77777777" w:rsidR="007B5D31" w:rsidRDefault="007B5D31">
                                  <w:pPr>
                                    <w:pStyle w:val="TableParagraph"/>
                                    <w:rPr>
                                      <w:rFonts w:ascii="Times New Roman"/>
                                      <w:sz w:val="20"/>
                                    </w:rPr>
                                  </w:pPr>
                                </w:p>
                              </w:tc>
                              <w:tc>
                                <w:tcPr>
                                  <w:tcW w:w="986" w:type="dxa"/>
                                </w:tcPr>
                                <w:p w14:paraId="66ADD333" w14:textId="77777777" w:rsidR="007B5D31" w:rsidRDefault="007B5D31">
                                  <w:pPr>
                                    <w:pStyle w:val="TableParagraph"/>
                                    <w:rPr>
                                      <w:rFonts w:ascii="Times New Roman"/>
                                      <w:sz w:val="20"/>
                                    </w:rPr>
                                  </w:pPr>
                                </w:p>
                              </w:tc>
                              <w:tc>
                                <w:tcPr>
                                  <w:tcW w:w="1270" w:type="dxa"/>
                                </w:tcPr>
                                <w:p w14:paraId="358C3E78" w14:textId="77777777" w:rsidR="007B5D31" w:rsidRDefault="007B5D31">
                                  <w:pPr>
                                    <w:pStyle w:val="TableParagraph"/>
                                    <w:rPr>
                                      <w:rFonts w:ascii="Times New Roman"/>
                                      <w:sz w:val="20"/>
                                    </w:rPr>
                                  </w:pPr>
                                </w:p>
                              </w:tc>
                              <w:tc>
                                <w:tcPr>
                                  <w:tcW w:w="1250" w:type="dxa"/>
                                </w:tcPr>
                                <w:p w14:paraId="60454D7F" w14:textId="77777777" w:rsidR="007B5D31" w:rsidRDefault="007B5D31">
                                  <w:pPr>
                                    <w:pStyle w:val="TableParagraph"/>
                                    <w:rPr>
                                      <w:rFonts w:ascii="Times New Roman"/>
                                      <w:sz w:val="20"/>
                                    </w:rPr>
                                  </w:pPr>
                                </w:p>
                              </w:tc>
                              <w:tc>
                                <w:tcPr>
                                  <w:tcW w:w="936" w:type="dxa"/>
                                </w:tcPr>
                                <w:p w14:paraId="5DBADB0D" w14:textId="77777777" w:rsidR="007B5D31" w:rsidRDefault="007B5D31">
                                  <w:pPr>
                                    <w:pStyle w:val="TableParagraph"/>
                                    <w:rPr>
                                      <w:rFonts w:ascii="Times New Roman"/>
                                      <w:sz w:val="20"/>
                                    </w:rPr>
                                  </w:pPr>
                                </w:p>
                              </w:tc>
                            </w:tr>
                          </w:tbl>
                          <w:p w14:paraId="1201770F" w14:textId="77777777" w:rsidR="007B5D31" w:rsidRDefault="007B5D31" w:rsidP="007B5D31">
                            <w:pPr>
                              <w:pStyle w:val="aa"/>
                              <w:ind w:left="0"/>
                              <w:jc w:val="left"/>
                            </w:pPr>
                          </w:p>
                        </w:txbxContent>
                      </wps:txbx>
                      <wps:bodyPr wrap="square" lIns="0" tIns="0" rIns="0" bIns="0" rtlCol="0">
                        <a:noAutofit/>
                      </wps:bodyPr>
                    </wps:wsp>
                  </a:graphicData>
                </a:graphic>
              </wp:anchor>
            </w:drawing>
          </mc:Choice>
          <mc:Fallback>
            <w:pict>
              <v:shapetype w14:anchorId="63B68FCA" id="_x0000_t202" coordsize="21600,21600" o:spt="202" path="m,l,21600r21600,l21600,xe">
                <v:stroke joinstyle="miter"/>
                <v:path gradientshapeok="t" o:connecttype="rect"/>
              </v:shapetype>
              <v:shape id="Textbox 37" o:spid="_x0000_s1026" type="#_x0000_t202" style="position:absolute;margin-left:86.65pt;margin-top:151.35pt;width:459.5pt;height:80.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2"/>
                        <w:gridCol w:w="967"/>
                        <w:gridCol w:w="1073"/>
                        <w:gridCol w:w="1080"/>
                        <w:gridCol w:w="1193"/>
                        <w:gridCol w:w="986"/>
                        <w:gridCol w:w="1270"/>
                        <w:gridCol w:w="1250"/>
                        <w:gridCol w:w="936"/>
                      </w:tblGrid>
                      <w:tr w:rsidR="007B5D31" w14:paraId="597CAC38" w14:textId="77777777">
                        <w:trPr>
                          <w:trHeight w:val="1214"/>
                        </w:trPr>
                        <w:tc>
                          <w:tcPr>
                            <w:tcW w:w="312" w:type="dxa"/>
                          </w:tcPr>
                          <w:p w14:paraId="161F65D0" w14:textId="77777777" w:rsidR="007B5D31" w:rsidRDefault="007B5D31">
                            <w:pPr>
                              <w:pStyle w:val="TableParagraph"/>
                              <w:rPr>
                                <w:rFonts w:ascii="Times New Roman"/>
                                <w:sz w:val="20"/>
                              </w:rPr>
                            </w:pPr>
                          </w:p>
                        </w:tc>
                        <w:tc>
                          <w:tcPr>
                            <w:tcW w:w="967" w:type="dxa"/>
                          </w:tcPr>
                          <w:p w14:paraId="4D91A432" w14:textId="77777777" w:rsidR="007B5D31" w:rsidRDefault="007B5D31">
                            <w:pPr>
                              <w:pStyle w:val="TableParagraph"/>
                              <w:rPr>
                                <w:rFonts w:ascii="Times New Roman"/>
                                <w:sz w:val="20"/>
                              </w:rPr>
                            </w:pPr>
                          </w:p>
                        </w:tc>
                        <w:tc>
                          <w:tcPr>
                            <w:tcW w:w="1073" w:type="dxa"/>
                          </w:tcPr>
                          <w:p w14:paraId="6754DE84" w14:textId="77777777" w:rsidR="007B5D31" w:rsidRDefault="007B5D31">
                            <w:pPr>
                              <w:pStyle w:val="TableParagraph"/>
                              <w:rPr>
                                <w:rFonts w:ascii="Times New Roman"/>
                                <w:sz w:val="20"/>
                              </w:rPr>
                            </w:pPr>
                          </w:p>
                        </w:tc>
                        <w:tc>
                          <w:tcPr>
                            <w:tcW w:w="1080" w:type="dxa"/>
                          </w:tcPr>
                          <w:p w14:paraId="3DE94B50" w14:textId="77777777" w:rsidR="007B5D31" w:rsidRDefault="007B5D31">
                            <w:pPr>
                              <w:pStyle w:val="TableParagraph"/>
                              <w:rPr>
                                <w:rFonts w:ascii="Times New Roman"/>
                                <w:sz w:val="20"/>
                              </w:rPr>
                            </w:pPr>
                          </w:p>
                        </w:tc>
                        <w:tc>
                          <w:tcPr>
                            <w:tcW w:w="1193" w:type="dxa"/>
                          </w:tcPr>
                          <w:p w14:paraId="39FB2257" w14:textId="77777777" w:rsidR="007B5D31" w:rsidRDefault="007B5D31">
                            <w:pPr>
                              <w:pStyle w:val="TableParagraph"/>
                              <w:rPr>
                                <w:rFonts w:ascii="Times New Roman"/>
                                <w:sz w:val="20"/>
                              </w:rPr>
                            </w:pPr>
                          </w:p>
                        </w:tc>
                        <w:tc>
                          <w:tcPr>
                            <w:tcW w:w="986" w:type="dxa"/>
                          </w:tcPr>
                          <w:p w14:paraId="72613B1E" w14:textId="77777777" w:rsidR="007B5D31" w:rsidRDefault="007B5D31">
                            <w:pPr>
                              <w:pStyle w:val="TableParagraph"/>
                              <w:rPr>
                                <w:rFonts w:ascii="Times New Roman"/>
                                <w:sz w:val="20"/>
                              </w:rPr>
                            </w:pPr>
                          </w:p>
                        </w:tc>
                        <w:tc>
                          <w:tcPr>
                            <w:tcW w:w="1270" w:type="dxa"/>
                          </w:tcPr>
                          <w:p w14:paraId="1725F419" w14:textId="77777777" w:rsidR="007B5D31" w:rsidRDefault="007B5D31">
                            <w:pPr>
                              <w:pStyle w:val="TableParagraph"/>
                              <w:rPr>
                                <w:rFonts w:ascii="Times New Roman"/>
                                <w:sz w:val="20"/>
                              </w:rPr>
                            </w:pPr>
                          </w:p>
                        </w:tc>
                        <w:tc>
                          <w:tcPr>
                            <w:tcW w:w="1250" w:type="dxa"/>
                          </w:tcPr>
                          <w:p w14:paraId="261222D9" w14:textId="77777777" w:rsidR="007B5D31" w:rsidRDefault="007B5D31">
                            <w:pPr>
                              <w:pStyle w:val="TableParagraph"/>
                              <w:rPr>
                                <w:rFonts w:ascii="Times New Roman"/>
                                <w:sz w:val="20"/>
                              </w:rPr>
                            </w:pPr>
                          </w:p>
                        </w:tc>
                        <w:tc>
                          <w:tcPr>
                            <w:tcW w:w="936" w:type="dxa"/>
                          </w:tcPr>
                          <w:p w14:paraId="20CFA86A" w14:textId="77777777" w:rsidR="007B5D31" w:rsidRDefault="007B5D31">
                            <w:pPr>
                              <w:pStyle w:val="TableParagraph"/>
                              <w:rPr>
                                <w:rFonts w:ascii="Times New Roman"/>
                                <w:sz w:val="20"/>
                              </w:rPr>
                            </w:pPr>
                          </w:p>
                        </w:tc>
                      </w:tr>
                      <w:tr w:rsidR="007B5D31" w14:paraId="64725A5C" w14:textId="77777777">
                        <w:trPr>
                          <w:trHeight w:val="395"/>
                        </w:trPr>
                        <w:tc>
                          <w:tcPr>
                            <w:tcW w:w="312" w:type="dxa"/>
                          </w:tcPr>
                          <w:p w14:paraId="1EE7C5A6" w14:textId="77777777" w:rsidR="007B5D31" w:rsidRDefault="007B5D31">
                            <w:pPr>
                              <w:pStyle w:val="TableParagraph"/>
                              <w:rPr>
                                <w:rFonts w:ascii="Times New Roman"/>
                                <w:sz w:val="20"/>
                              </w:rPr>
                            </w:pPr>
                          </w:p>
                        </w:tc>
                        <w:tc>
                          <w:tcPr>
                            <w:tcW w:w="967" w:type="dxa"/>
                          </w:tcPr>
                          <w:p w14:paraId="3C963AF6" w14:textId="77777777" w:rsidR="007B5D31" w:rsidRDefault="007B5D31">
                            <w:pPr>
                              <w:pStyle w:val="TableParagraph"/>
                              <w:rPr>
                                <w:rFonts w:ascii="Times New Roman"/>
                                <w:sz w:val="20"/>
                              </w:rPr>
                            </w:pPr>
                          </w:p>
                        </w:tc>
                        <w:tc>
                          <w:tcPr>
                            <w:tcW w:w="1073" w:type="dxa"/>
                          </w:tcPr>
                          <w:p w14:paraId="6A60B80C" w14:textId="77777777" w:rsidR="007B5D31" w:rsidRDefault="007B5D31">
                            <w:pPr>
                              <w:pStyle w:val="TableParagraph"/>
                              <w:rPr>
                                <w:rFonts w:ascii="Times New Roman"/>
                                <w:sz w:val="20"/>
                              </w:rPr>
                            </w:pPr>
                          </w:p>
                        </w:tc>
                        <w:tc>
                          <w:tcPr>
                            <w:tcW w:w="1080" w:type="dxa"/>
                          </w:tcPr>
                          <w:p w14:paraId="1B81858B" w14:textId="77777777" w:rsidR="007B5D31" w:rsidRDefault="007B5D31">
                            <w:pPr>
                              <w:pStyle w:val="TableParagraph"/>
                              <w:rPr>
                                <w:rFonts w:ascii="Times New Roman"/>
                                <w:sz w:val="20"/>
                              </w:rPr>
                            </w:pPr>
                          </w:p>
                        </w:tc>
                        <w:tc>
                          <w:tcPr>
                            <w:tcW w:w="1193" w:type="dxa"/>
                          </w:tcPr>
                          <w:p w14:paraId="52ECEF86" w14:textId="77777777" w:rsidR="007B5D31" w:rsidRDefault="007B5D31">
                            <w:pPr>
                              <w:pStyle w:val="TableParagraph"/>
                              <w:rPr>
                                <w:rFonts w:ascii="Times New Roman"/>
                                <w:sz w:val="20"/>
                              </w:rPr>
                            </w:pPr>
                          </w:p>
                        </w:tc>
                        <w:tc>
                          <w:tcPr>
                            <w:tcW w:w="986" w:type="dxa"/>
                          </w:tcPr>
                          <w:p w14:paraId="66ADD333" w14:textId="77777777" w:rsidR="007B5D31" w:rsidRDefault="007B5D31">
                            <w:pPr>
                              <w:pStyle w:val="TableParagraph"/>
                              <w:rPr>
                                <w:rFonts w:ascii="Times New Roman"/>
                                <w:sz w:val="20"/>
                              </w:rPr>
                            </w:pPr>
                          </w:p>
                        </w:tc>
                        <w:tc>
                          <w:tcPr>
                            <w:tcW w:w="1270" w:type="dxa"/>
                          </w:tcPr>
                          <w:p w14:paraId="358C3E78" w14:textId="77777777" w:rsidR="007B5D31" w:rsidRDefault="007B5D31">
                            <w:pPr>
                              <w:pStyle w:val="TableParagraph"/>
                              <w:rPr>
                                <w:rFonts w:ascii="Times New Roman"/>
                                <w:sz w:val="20"/>
                              </w:rPr>
                            </w:pPr>
                          </w:p>
                        </w:tc>
                        <w:tc>
                          <w:tcPr>
                            <w:tcW w:w="1250" w:type="dxa"/>
                          </w:tcPr>
                          <w:p w14:paraId="60454D7F" w14:textId="77777777" w:rsidR="007B5D31" w:rsidRDefault="007B5D31">
                            <w:pPr>
                              <w:pStyle w:val="TableParagraph"/>
                              <w:rPr>
                                <w:rFonts w:ascii="Times New Roman"/>
                                <w:sz w:val="20"/>
                              </w:rPr>
                            </w:pPr>
                          </w:p>
                        </w:tc>
                        <w:tc>
                          <w:tcPr>
                            <w:tcW w:w="936" w:type="dxa"/>
                          </w:tcPr>
                          <w:p w14:paraId="5DBADB0D" w14:textId="77777777" w:rsidR="007B5D31" w:rsidRDefault="007B5D31">
                            <w:pPr>
                              <w:pStyle w:val="TableParagraph"/>
                              <w:rPr>
                                <w:rFonts w:ascii="Times New Roman"/>
                                <w:sz w:val="20"/>
                              </w:rPr>
                            </w:pPr>
                          </w:p>
                        </w:tc>
                      </w:tr>
                    </w:tbl>
                    <w:p w14:paraId="1201770F" w14:textId="77777777" w:rsidR="007B5D31" w:rsidRDefault="007B5D31" w:rsidP="007B5D31">
                      <w:pPr>
                        <w:pStyle w:val="aa"/>
                        <w:ind w:left="0"/>
                        <w:jc w:val="left"/>
                      </w:pPr>
                    </w:p>
                  </w:txbxContent>
                </v:textbox>
                <w10:wrap anchorx="page" anchory="page"/>
              </v:shape>
            </w:pict>
          </mc:Fallback>
        </mc:AlternateContent>
      </w:r>
    </w:p>
    <w:p w14:paraId="13B3B9F0" w14:textId="77777777" w:rsidR="007B5D31" w:rsidRDefault="007B5D31" w:rsidP="005540DA">
      <w:pPr>
        <w:spacing w:before="266" w:line="276" w:lineRule="auto"/>
        <w:ind w:left="970" w:right="851"/>
        <w:jc w:val="both"/>
      </w:pPr>
      <w:r w:rsidRPr="005540DA">
        <w:rPr>
          <w:b/>
        </w:rPr>
        <w:t xml:space="preserve">Σημ. </w:t>
      </w:r>
      <w:r w:rsidRPr="005540DA">
        <w:t xml:space="preserve">Επισημαίνεται ότι τα στοιχεία τεκμηρίωσης θα υποβληθούν στο στάδιο υποβολής </w:t>
      </w:r>
      <w:r w:rsidRPr="005540DA">
        <w:rPr>
          <w:spacing w:val="-6"/>
        </w:rPr>
        <w:t>δικαιολογητικών μειοδότη (κατακύρωσης), αλλά η</w:t>
      </w:r>
      <w:r w:rsidRPr="005540DA">
        <w:rPr>
          <w:spacing w:val="-9"/>
        </w:rPr>
        <w:t xml:space="preserve"> </w:t>
      </w:r>
      <w:r w:rsidRPr="005540DA">
        <w:rPr>
          <w:spacing w:val="-6"/>
        </w:rPr>
        <w:t xml:space="preserve">Επιτροπή Αξιολόγησης του Διαγωνισμού δύναται </w:t>
      </w:r>
      <w:r w:rsidRPr="005540DA">
        <w:rPr>
          <w:spacing w:val="-2"/>
        </w:rPr>
        <w:t>να</w:t>
      </w:r>
      <w:r w:rsidRPr="005540DA">
        <w:rPr>
          <w:spacing w:val="-16"/>
        </w:rPr>
        <w:t xml:space="preserve"> </w:t>
      </w:r>
      <w:r w:rsidRPr="005540DA">
        <w:rPr>
          <w:spacing w:val="-2"/>
        </w:rPr>
        <w:t>ζητήσει</w:t>
      </w:r>
      <w:r w:rsidRPr="005540DA">
        <w:rPr>
          <w:spacing w:val="-16"/>
        </w:rPr>
        <w:t xml:space="preserve"> </w:t>
      </w:r>
      <w:r w:rsidRPr="005540DA">
        <w:rPr>
          <w:spacing w:val="-2"/>
        </w:rPr>
        <w:t>σε</w:t>
      </w:r>
      <w:r w:rsidRPr="005540DA">
        <w:rPr>
          <w:spacing w:val="-16"/>
        </w:rPr>
        <w:t xml:space="preserve"> </w:t>
      </w:r>
      <w:r w:rsidRPr="005540DA">
        <w:rPr>
          <w:spacing w:val="-2"/>
        </w:rPr>
        <w:t>οποιοδήποτε</w:t>
      </w:r>
      <w:r w:rsidRPr="005540DA">
        <w:rPr>
          <w:spacing w:val="-16"/>
        </w:rPr>
        <w:t xml:space="preserve"> </w:t>
      </w:r>
      <w:r w:rsidRPr="005540DA">
        <w:rPr>
          <w:spacing w:val="-2"/>
        </w:rPr>
        <w:t>στάδιο</w:t>
      </w:r>
      <w:r w:rsidRPr="005540DA">
        <w:rPr>
          <w:spacing w:val="-16"/>
        </w:rPr>
        <w:t xml:space="preserve"> </w:t>
      </w:r>
      <w:r w:rsidRPr="005540DA">
        <w:rPr>
          <w:spacing w:val="-2"/>
        </w:rPr>
        <w:t>της</w:t>
      </w:r>
      <w:r w:rsidRPr="005540DA">
        <w:rPr>
          <w:spacing w:val="-16"/>
        </w:rPr>
        <w:t xml:space="preserve"> </w:t>
      </w:r>
      <w:r w:rsidRPr="005540DA">
        <w:rPr>
          <w:spacing w:val="-2"/>
        </w:rPr>
        <w:t>διαγωνιστικής</w:t>
      </w:r>
      <w:r w:rsidRPr="005540DA">
        <w:rPr>
          <w:spacing w:val="-16"/>
        </w:rPr>
        <w:t xml:space="preserve"> </w:t>
      </w:r>
      <w:r w:rsidRPr="005540DA">
        <w:rPr>
          <w:spacing w:val="-2"/>
        </w:rPr>
        <w:t>διαδικασία</w:t>
      </w:r>
      <w:r w:rsidRPr="005540DA">
        <w:rPr>
          <w:spacing w:val="-16"/>
        </w:rPr>
        <w:t xml:space="preserve"> </w:t>
      </w:r>
      <w:r w:rsidRPr="005540DA">
        <w:rPr>
          <w:spacing w:val="-2"/>
        </w:rPr>
        <w:t>στοιχεία</w:t>
      </w:r>
      <w:r w:rsidRPr="005540DA">
        <w:rPr>
          <w:spacing w:val="-16"/>
        </w:rPr>
        <w:t xml:space="preserve"> </w:t>
      </w:r>
      <w:r w:rsidRPr="005540DA">
        <w:rPr>
          <w:spacing w:val="-2"/>
        </w:rPr>
        <w:t>που</w:t>
      </w:r>
      <w:r w:rsidRPr="005540DA">
        <w:rPr>
          <w:spacing w:val="-16"/>
        </w:rPr>
        <w:t xml:space="preserve"> </w:t>
      </w:r>
      <w:r w:rsidRPr="005540DA">
        <w:rPr>
          <w:spacing w:val="-2"/>
        </w:rPr>
        <w:t>θα</w:t>
      </w:r>
      <w:r w:rsidRPr="005540DA">
        <w:rPr>
          <w:spacing w:val="-16"/>
        </w:rPr>
        <w:t xml:space="preserve"> </w:t>
      </w:r>
      <w:r w:rsidRPr="005540DA">
        <w:rPr>
          <w:spacing w:val="-2"/>
        </w:rPr>
        <w:t>διευκολύνουν</w:t>
      </w:r>
      <w:r w:rsidRPr="005540DA">
        <w:rPr>
          <w:spacing w:val="-16"/>
        </w:rPr>
        <w:t xml:space="preserve"> </w:t>
      </w:r>
      <w:r w:rsidRPr="005540DA">
        <w:rPr>
          <w:spacing w:val="-2"/>
        </w:rPr>
        <w:t xml:space="preserve">το </w:t>
      </w:r>
      <w:r w:rsidRPr="005540DA">
        <w:t>έργο</w:t>
      </w:r>
      <w:r w:rsidRPr="005540DA">
        <w:rPr>
          <w:spacing w:val="-7"/>
        </w:rPr>
        <w:t xml:space="preserve"> </w:t>
      </w:r>
      <w:r w:rsidRPr="005540DA">
        <w:t>της</w:t>
      </w:r>
      <w:r w:rsidRPr="005540DA">
        <w:rPr>
          <w:spacing w:val="-7"/>
        </w:rPr>
        <w:t xml:space="preserve"> </w:t>
      </w:r>
      <w:r w:rsidRPr="005540DA">
        <w:t>αξιολόγησης</w:t>
      </w:r>
      <w:r w:rsidRPr="005540DA">
        <w:rPr>
          <w:spacing w:val="-7"/>
        </w:rPr>
        <w:t xml:space="preserve"> </w:t>
      </w:r>
      <w:r w:rsidRPr="005540DA">
        <w:t>των</w:t>
      </w:r>
      <w:r w:rsidRPr="005540DA">
        <w:rPr>
          <w:spacing w:val="-5"/>
        </w:rPr>
        <w:t xml:space="preserve"> </w:t>
      </w:r>
      <w:r w:rsidRPr="005540DA">
        <w:t>προσφορών</w:t>
      </w:r>
    </w:p>
    <w:p w14:paraId="0FE8A33D" w14:textId="77777777" w:rsidR="0024721E" w:rsidRPr="005540DA" w:rsidRDefault="0024721E" w:rsidP="005540DA">
      <w:pPr>
        <w:spacing w:before="266" w:line="276" w:lineRule="auto"/>
        <w:ind w:left="970" w:right="851"/>
        <w:jc w:val="both"/>
      </w:pPr>
    </w:p>
    <w:p w14:paraId="649604DC" w14:textId="5548DF49" w:rsidR="007B5D31" w:rsidRPr="0024721E" w:rsidRDefault="00EE084C" w:rsidP="0024721E">
      <w:pPr>
        <w:rPr>
          <w:b/>
          <w:bCs/>
        </w:rPr>
      </w:pPr>
      <w:bookmarkStart w:id="72" w:name="_Toc209384537"/>
      <w:r>
        <w:tab/>
      </w:r>
      <w:r w:rsidR="007B5D31" w:rsidRPr="0024721E">
        <w:rPr>
          <w:b/>
          <w:bCs/>
        </w:rPr>
        <w:t>Πρότυπα</w:t>
      </w:r>
      <w:r w:rsidR="007B5D31" w:rsidRPr="0024721E">
        <w:rPr>
          <w:b/>
          <w:bCs/>
          <w:spacing w:val="-16"/>
        </w:rPr>
        <w:t xml:space="preserve"> </w:t>
      </w:r>
      <w:r w:rsidR="007B5D31" w:rsidRPr="0024721E">
        <w:rPr>
          <w:b/>
          <w:bCs/>
        </w:rPr>
        <w:t>διασφάλισης</w:t>
      </w:r>
      <w:r w:rsidR="007B5D31" w:rsidRPr="0024721E">
        <w:rPr>
          <w:b/>
          <w:bCs/>
          <w:spacing w:val="-14"/>
        </w:rPr>
        <w:t xml:space="preserve"> </w:t>
      </w:r>
      <w:r w:rsidR="007B5D31" w:rsidRPr="0024721E">
        <w:rPr>
          <w:b/>
          <w:bCs/>
        </w:rPr>
        <w:t>ποιότητας</w:t>
      </w:r>
      <w:r w:rsidR="007B5D31" w:rsidRPr="0024721E">
        <w:rPr>
          <w:b/>
          <w:bCs/>
          <w:spacing w:val="-13"/>
        </w:rPr>
        <w:t xml:space="preserve"> </w:t>
      </w:r>
      <w:r w:rsidR="007B5D31" w:rsidRPr="0024721E">
        <w:rPr>
          <w:b/>
          <w:bCs/>
        </w:rPr>
        <w:t>και</w:t>
      </w:r>
      <w:r w:rsidR="007B5D31" w:rsidRPr="0024721E">
        <w:rPr>
          <w:b/>
          <w:bCs/>
          <w:spacing w:val="-14"/>
        </w:rPr>
        <w:t xml:space="preserve"> </w:t>
      </w:r>
      <w:r w:rsidR="007B5D31" w:rsidRPr="0024721E">
        <w:rPr>
          <w:b/>
          <w:bCs/>
        </w:rPr>
        <w:t>πρότυπα</w:t>
      </w:r>
      <w:r w:rsidR="007B5D31" w:rsidRPr="0024721E">
        <w:rPr>
          <w:b/>
          <w:bCs/>
          <w:spacing w:val="-13"/>
        </w:rPr>
        <w:t xml:space="preserve"> </w:t>
      </w:r>
      <w:r w:rsidR="007B5D31" w:rsidRPr="0024721E">
        <w:rPr>
          <w:b/>
          <w:bCs/>
        </w:rPr>
        <w:t>περιβαλλοντικής</w:t>
      </w:r>
      <w:r w:rsidR="007B5D31" w:rsidRPr="0024721E">
        <w:rPr>
          <w:b/>
          <w:bCs/>
          <w:spacing w:val="-14"/>
        </w:rPr>
        <w:t xml:space="preserve"> </w:t>
      </w:r>
      <w:r w:rsidR="007B5D31" w:rsidRPr="0024721E">
        <w:rPr>
          <w:b/>
          <w:bCs/>
          <w:spacing w:val="-2"/>
        </w:rPr>
        <w:t>διαχείρισης</w:t>
      </w:r>
      <w:bookmarkEnd w:id="72"/>
    </w:p>
    <w:p w14:paraId="6A454742" w14:textId="77777777" w:rsidR="007B5D31" w:rsidRPr="005540DA" w:rsidRDefault="007B5D31" w:rsidP="005540DA">
      <w:pPr>
        <w:pStyle w:val="aa"/>
        <w:spacing w:before="118" w:line="276" w:lineRule="auto"/>
        <w:ind w:right="850"/>
        <w:rPr>
          <w:sz w:val="22"/>
          <w:szCs w:val="22"/>
        </w:rPr>
      </w:pPr>
      <w:r w:rsidRPr="005540DA">
        <w:rPr>
          <w:sz w:val="22"/>
          <w:szCs w:val="22"/>
        </w:rPr>
        <w:t>Οι</w:t>
      </w:r>
      <w:r w:rsidRPr="005540DA">
        <w:rPr>
          <w:spacing w:val="-19"/>
          <w:sz w:val="22"/>
          <w:szCs w:val="22"/>
        </w:rPr>
        <w:t xml:space="preserve"> </w:t>
      </w:r>
      <w:r w:rsidRPr="005540DA">
        <w:rPr>
          <w:sz w:val="22"/>
          <w:szCs w:val="22"/>
        </w:rPr>
        <w:t>οικονομικοί</w:t>
      </w:r>
      <w:r w:rsidRPr="005540DA">
        <w:rPr>
          <w:spacing w:val="-19"/>
          <w:sz w:val="22"/>
          <w:szCs w:val="22"/>
        </w:rPr>
        <w:t xml:space="preserve"> </w:t>
      </w:r>
      <w:r w:rsidRPr="005540DA">
        <w:rPr>
          <w:sz w:val="22"/>
          <w:szCs w:val="22"/>
        </w:rPr>
        <w:t>φορείς</w:t>
      </w:r>
      <w:r w:rsidRPr="005540DA">
        <w:rPr>
          <w:spacing w:val="-19"/>
          <w:sz w:val="22"/>
          <w:szCs w:val="22"/>
        </w:rPr>
        <w:t xml:space="preserve"> </w:t>
      </w:r>
      <w:r w:rsidRPr="005540DA">
        <w:rPr>
          <w:sz w:val="22"/>
          <w:szCs w:val="22"/>
        </w:rPr>
        <w:t>οφείλουν</w:t>
      </w:r>
      <w:r w:rsidRPr="005540DA">
        <w:rPr>
          <w:spacing w:val="-18"/>
          <w:sz w:val="22"/>
          <w:szCs w:val="22"/>
        </w:rPr>
        <w:t xml:space="preserve"> </w:t>
      </w:r>
      <w:r w:rsidRPr="005540DA">
        <w:rPr>
          <w:sz w:val="22"/>
          <w:szCs w:val="22"/>
        </w:rPr>
        <w:t>να</w:t>
      </w:r>
      <w:r w:rsidRPr="005540DA">
        <w:rPr>
          <w:spacing w:val="-19"/>
          <w:sz w:val="22"/>
          <w:szCs w:val="22"/>
        </w:rPr>
        <w:t xml:space="preserve"> </w:t>
      </w:r>
      <w:r w:rsidRPr="005540DA">
        <w:rPr>
          <w:sz w:val="22"/>
          <w:szCs w:val="22"/>
        </w:rPr>
        <w:t>διαθέτουν</w:t>
      </w:r>
      <w:r w:rsidRPr="005540DA">
        <w:rPr>
          <w:spacing w:val="-19"/>
          <w:sz w:val="22"/>
          <w:szCs w:val="22"/>
        </w:rPr>
        <w:t xml:space="preserve"> </w:t>
      </w:r>
      <w:r w:rsidRPr="005540DA">
        <w:rPr>
          <w:sz w:val="22"/>
          <w:szCs w:val="22"/>
        </w:rPr>
        <w:t>σύστημα</w:t>
      </w:r>
      <w:r w:rsidRPr="005540DA">
        <w:rPr>
          <w:spacing w:val="-19"/>
          <w:sz w:val="22"/>
          <w:szCs w:val="22"/>
        </w:rPr>
        <w:t xml:space="preserve"> </w:t>
      </w:r>
      <w:r w:rsidRPr="005540DA">
        <w:rPr>
          <w:sz w:val="22"/>
          <w:szCs w:val="22"/>
        </w:rPr>
        <w:t>διαχείρισης</w:t>
      </w:r>
      <w:r w:rsidRPr="005540DA">
        <w:rPr>
          <w:spacing w:val="-18"/>
          <w:sz w:val="22"/>
          <w:szCs w:val="22"/>
        </w:rPr>
        <w:t xml:space="preserve"> </w:t>
      </w:r>
      <w:r w:rsidRPr="005540DA">
        <w:rPr>
          <w:sz w:val="22"/>
          <w:szCs w:val="22"/>
        </w:rPr>
        <w:t>ποιότητας,</w:t>
      </w:r>
      <w:r w:rsidRPr="005540DA">
        <w:rPr>
          <w:spacing w:val="-19"/>
          <w:sz w:val="22"/>
          <w:szCs w:val="22"/>
        </w:rPr>
        <w:t xml:space="preserve"> </w:t>
      </w:r>
      <w:r w:rsidRPr="005540DA">
        <w:rPr>
          <w:sz w:val="22"/>
          <w:szCs w:val="22"/>
        </w:rPr>
        <w:t>πιστοποιημένο από αναγνωρισμένο φορέα πιστοποίησης, σύμφωνα με το πρότυπο ISO 9001:2015 ή ισοδύναμο. Επιπρόσθετα, να κατέχουν πιστοποίηση για την ασφαλή διαχείριση των ευαίσθητων</w:t>
      </w:r>
      <w:r w:rsidRPr="005540DA">
        <w:rPr>
          <w:spacing w:val="-4"/>
          <w:sz w:val="22"/>
          <w:szCs w:val="22"/>
        </w:rPr>
        <w:t xml:space="preserve"> </w:t>
      </w:r>
      <w:r w:rsidRPr="005540DA">
        <w:rPr>
          <w:sz w:val="22"/>
          <w:szCs w:val="22"/>
        </w:rPr>
        <w:t>προσωπικών</w:t>
      </w:r>
      <w:r w:rsidRPr="005540DA">
        <w:rPr>
          <w:spacing w:val="-4"/>
          <w:sz w:val="22"/>
          <w:szCs w:val="22"/>
        </w:rPr>
        <w:t xml:space="preserve"> </w:t>
      </w:r>
      <w:r w:rsidRPr="005540DA">
        <w:rPr>
          <w:sz w:val="22"/>
          <w:szCs w:val="22"/>
        </w:rPr>
        <w:t>δεδομένων</w:t>
      </w:r>
      <w:r w:rsidRPr="005540DA">
        <w:rPr>
          <w:spacing w:val="-5"/>
          <w:sz w:val="22"/>
          <w:szCs w:val="22"/>
        </w:rPr>
        <w:t xml:space="preserve"> </w:t>
      </w:r>
      <w:r w:rsidRPr="005540DA">
        <w:rPr>
          <w:sz w:val="22"/>
          <w:szCs w:val="22"/>
        </w:rPr>
        <w:t>(ISO</w:t>
      </w:r>
      <w:r w:rsidRPr="005540DA">
        <w:rPr>
          <w:spacing w:val="-5"/>
          <w:sz w:val="22"/>
          <w:szCs w:val="22"/>
        </w:rPr>
        <w:t xml:space="preserve"> </w:t>
      </w:r>
      <w:r w:rsidRPr="005540DA">
        <w:rPr>
          <w:sz w:val="22"/>
          <w:szCs w:val="22"/>
        </w:rPr>
        <w:t>27001:2013</w:t>
      </w:r>
      <w:r w:rsidRPr="005540DA">
        <w:rPr>
          <w:spacing w:val="-5"/>
          <w:sz w:val="22"/>
          <w:szCs w:val="22"/>
        </w:rPr>
        <w:t xml:space="preserve"> </w:t>
      </w:r>
      <w:r w:rsidRPr="005540DA">
        <w:rPr>
          <w:sz w:val="22"/>
          <w:szCs w:val="22"/>
        </w:rPr>
        <w:t>ή</w:t>
      </w:r>
      <w:r w:rsidRPr="005540DA">
        <w:rPr>
          <w:spacing w:val="-5"/>
          <w:sz w:val="22"/>
          <w:szCs w:val="22"/>
        </w:rPr>
        <w:t xml:space="preserve"> </w:t>
      </w:r>
      <w:r w:rsidRPr="005540DA">
        <w:rPr>
          <w:sz w:val="22"/>
          <w:szCs w:val="22"/>
        </w:rPr>
        <w:t>ισοδύναμο)</w:t>
      </w:r>
      <w:r w:rsidRPr="005540DA">
        <w:rPr>
          <w:spacing w:val="-6"/>
          <w:sz w:val="22"/>
          <w:szCs w:val="22"/>
        </w:rPr>
        <w:t xml:space="preserve"> </w:t>
      </w:r>
      <w:r w:rsidRPr="005540DA">
        <w:rPr>
          <w:sz w:val="22"/>
          <w:szCs w:val="22"/>
        </w:rPr>
        <w:t>και</w:t>
      </w:r>
      <w:r w:rsidRPr="005540DA">
        <w:rPr>
          <w:spacing w:val="-3"/>
          <w:sz w:val="22"/>
          <w:szCs w:val="22"/>
        </w:rPr>
        <w:t xml:space="preserve"> </w:t>
      </w:r>
      <w:r w:rsidRPr="005540DA">
        <w:rPr>
          <w:sz w:val="22"/>
          <w:szCs w:val="22"/>
        </w:rPr>
        <w:t>ISO</w:t>
      </w:r>
      <w:r w:rsidRPr="005540DA">
        <w:rPr>
          <w:spacing w:val="-5"/>
          <w:sz w:val="22"/>
          <w:szCs w:val="22"/>
        </w:rPr>
        <w:t xml:space="preserve"> </w:t>
      </w:r>
      <w:r w:rsidRPr="005540DA">
        <w:rPr>
          <w:sz w:val="22"/>
          <w:szCs w:val="22"/>
        </w:rPr>
        <w:t>14001:2004</w:t>
      </w:r>
      <w:r w:rsidRPr="005540DA">
        <w:rPr>
          <w:spacing w:val="-4"/>
          <w:sz w:val="22"/>
          <w:szCs w:val="22"/>
        </w:rPr>
        <w:t xml:space="preserve"> </w:t>
      </w:r>
      <w:r w:rsidRPr="005540DA">
        <w:rPr>
          <w:sz w:val="22"/>
          <w:szCs w:val="22"/>
        </w:rPr>
        <w:t>ή ισοδύναμο για περιβαλλοντική διαχείριση.</w:t>
      </w:r>
    </w:p>
    <w:p w14:paraId="7ECB98EC" w14:textId="77777777" w:rsidR="007B5D31" w:rsidRDefault="007B5D31" w:rsidP="005540DA">
      <w:pPr>
        <w:pStyle w:val="aa"/>
        <w:spacing w:before="122" w:line="276" w:lineRule="auto"/>
        <w:ind w:right="857"/>
        <w:rPr>
          <w:sz w:val="22"/>
          <w:szCs w:val="22"/>
        </w:rPr>
      </w:pPr>
      <w:r w:rsidRPr="005540DA">
        <w:rPr>
          <w:sz w:val="22"/>
          <w:szCs w:val="22"/>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5540DA">
        <w:rPr>
          <w:sz w:val="22"/>
          <w:szCs w:val="22"/>
        </w:rPr>
        <w:t>εδρεύοντες</w:t>
      </w:r>
      <w:proofErr w:type="spellEnd"/>
      <w:r w:rsidRPr="005540DA">
        <w:rPr>
          <w:sz w:val="22"/>
          <w:szCs w:val="22"/>
        </w:rPr>
        <w:t xml:space="preserve"> και σε άλλα κράτη - μέλη. Επίσης, κάνει δεκτά άλλα αποδεικτικά στοιχεία για ισοδύναμα μέτρα διασφάλισης ποιότητας, εφόσον </w:t>
      </w:r>
      <w:r w:rsidRPr="005540DA">
        <w:rPr>
          <w:sz w:val="22"/>
          <w:szCs w:val="22"/>
        </w:rPr>
        <w:lastRenderedPageBreak/>
        <w:t>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πιστοποιητικά είναι έγκυρα και ισοδύναμα.</w:t>
      </w:r>
    </w:p>
    <w:p w14:paraId="1CCC2671" w14:textId="77777777" w:rsidR="0024721E" w:rsidRPr="005540DA" w:rsidRDefault="0024721E" w:rsidP="005540DA">
      <w:pPr>
        <w:pStyle w:val="aa"/>
        <w:spacing w:before="122" w:line="276" w:lineRule="auto"/>
        <w:ind w:right="857"/>
        <w:rPr>
          <w:sz w:val="22"/>
          <w:szCs w:val="22"/>
        </w:rPr>
      </w:pPr>
    </w:p>
    <w:p w14:paraId="53874DD0" w14:textId="52CFDC96" w:rsidR="000E0B2F" w:rsidRPr="0024721E" w:rsidRDefault="00B16DF2" w:rsidP="00B255E6">
      <w:pPr>
        <w:rPr>
          <w:b/>
          <w:bCs/>
        </w:rPr>
      </w:pPr>
      <w:r w:rsidRPr="005540DA">
        <w:t xml:space="preserve"> </w:t>
      </w:r>
      <w:r w:rsidR="0024721E">
        <w:tab/>
      </w:r>
      <w:r w:rsidRPr="0024721E">
        <w:rPr>
          <w:b/>
          <w:bCs/>
        </w:rPr>
        <w:t>Αποδεικτικά μέσα</w:t>
      </w:r>
    </w:p>
    <w:p w14:paraId="2483D869" w14:textId="22ED5447" w:rsidR="00B16DF2" w:rsidRPr="005540DA" w:rsidRDefault="00B16DF2" w:rsidP="005540DA">
      <w:pPr>
        <w:pStyle w:val="aa"/>
        <w:spacing w:before="124" w:line="276" w:lineRule="auto"/>
        <w:ind w:right="852"/>
        <w:rPr>
          <w:sz w:val="22"/>
          <w:szCs w:val="22"/>
        </w:rPr>
      </w:pPr>
      <w:r w:rsidRPr="005540DA">
        <w:rPr>
          <w:b/>
          <w:sz w:val="22"/>
          <w:szCs w:val="22"/>
        </w:rPr>
        <w:t xml:space="preserve"> </w:t>
      </w:r>
      <w:r w:rsidRPr="005540DA">
        <w:rPr>
          <w:sz w:val="22"/>
          <w:szCs w:val="22"/>
        </w:rPr>
        <w:t xml:space="preserve">Για την απόδειξη της απαίτησης </w:t>
      </w:r>
      <w:r w:rsidRPr="00EE084C">
        <w:rPr>
          <w:b/>
          <w:bCs/>
          <w:sz w:val="22"/>
          <w:szCs w:val="22"/>
        </w:rPr>
        <w:t>καταλληλόλητα</w:t>
      </w:r>
      <w:r w:rsidR="00EE084C" w:rsidRPr="00EE084C">
        <w:rPr>
          <w:b/>
          <w:bCs/>
          <w:sz w:val="22"/>
          <w:szCs w:val="22"/>
        </w:rPr>
        <w:t>ς</w:t>
      </w:r>
      <w:r w:rsidRPr="00EE084C">
        <w:rPr>
          <w:b/>
          <w:bCs/>
          <w:sz w:val="22"/>
          <w:szCs w:val="22"/>
        </w:rPr>
        <w:t xml:space="preserve"> άσκησης επαγγελματικής δραστηριότητας</w:t>
      </w:r>
      <w:r w:rsidR="00EE084C">
        <w:rPr>
          <w:sz w:val="22"/>
          <w:szCs w:val="22"/>
        </w:rPr>
        <w:t xml:space="preserve"> οι οικονομικοί φορείς </w:t>
      </w:r>
      <w:r w:rsidRPr="005540DA">
        <w:rPr>
          <w:sz w:val="22"/>
          <w:szCs w:val="22"/>
        </w:rPr>
        <w:t>προσκομίζουν πιστοποιητικό/βεβαίωση του οικείου επαγγελματικού (ή</w:t>
      </w:r>
      <w:r w:rsidRPr="005540DA">
        <w:rPr>
          <w:spacing w:val="-2"/>
          <w:sz w:val="22"/>
          <w:szCs w:val="22"/>
        </w:rPr>
        <w:t xml:space="preserve"> </w:t>
      </w:r>
      <w:r w:rsidRPr="005540DA">
        <w:rPr>
          <w:sz w:val="22"/>
          <w:szCs w:val="22"/>
        </w:rPr>
        <w:t>εμπορικού) μητρώου του</w:t>
      </w:r>
      <w:r w:rsidRPr="005540DA">
        <w:rPr>
          <w:spacing w:val="-1"/>
          <w:sz w:val="22"/>
          <w:szCs w:val="22"/>
        </w:rPr>
        <w:t xml:space="preserve"> </w:t>
      </w:r>
      <w:r w:rsidRPr="005540DA">
        <w:rPr>
          <w:sz w:val="22"/>
          <w:szCs w:val="22"/>
        </w:rPr>
        <w:t>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w:t>
      </w:r>
      <w:r w:rsidRPr="005540DA">
        <w:rPr>
          <w:spacing w:val="-19"/>
          <w:sz w:val="22"/>
          <w:szCs w:val="22"/>
        </w:rPr>
        <w:t xml:space="preserve"> </w:t>
      </w:r>
      <w:r w:rsidRPr="005540DA">
        <w:rPr>
          <w:sz w:val="22"/>
          <w:szCs w:val="22"/>
        </w:rPr>
        <w:t>χώρα</w:t>
      </w:r>
      <w:r w:rsidRPr="005540DA">
        <w:rPr>
          <w:spacing w:val="-19"/>
          <w:sz w:val="22"/>
          <w:szCs w:val="22"/>
        </w:rPr>
        <w:t xml:space="preserve"> </w:t>
      </w:r>
      <w:r w:rsidRPr="005540DA">
        <w:rPr>
          <w:sz w:val="22"/>
          <w:szCs w:val="22"/>
        </w:rPr>
        <w:t>δεν</w:t>
      </w:r>
      <w:r w:rsidRPr="005540DA">
        <w:rPr>
          <w:spacing w:val="-19"/>
          <w:sz w:val="22"/>
          <w:szCs w:val="22"/>
        </w:rPr>
        <w:t xml:space="preserve"> </w:t>
      </w:r>
      <w:r w:rsidRPr="005540DA">
        <w:rPr>
          <w:sz w:val="22"/>
          <w:szCs w:val="22"/>
        </w:rPr>
        <w:t>τηρεί</w:t>
      </w:r>
      <w:r w:rsidRPr="005540DA">
        <w:rPr>
          <w:spacing w:val="-18"/>
          <w:sz w:val="22"/>
          <w:szCs w:val="22"/>
        </w:rPr>
        <w:t xml:space="preserve"> </w:t>
      </w:r>
      <w:r w:rsidRPr="005540DA">
        <w:rPr>
          <w:sz w:val="22"/>
          <w:szCs w:val="22"/>
        </w:rPr>
        <w:t>τέτοιο</w:t>
      </w:r>
      <w:r w:rsidRPr="005540DA">
        <w:rPr>
          <w:spacing w:val="-19"/>
          <w:sz w:val="22"/>
          <w:szCs w:val="22"/>
        </w:rPr>
        <w:t xml:space="preserve"> </w:t>
      </w:r>
      <w:r w:rsidRPr="005540DA">
        <w:rPr>
          <w:sz w:val="22"/>
          <w:szCs w:val="22"/>
        </w:rPr>
        <w:t>μητρώο,</w:t>
      </w:r>
      <w:r w:rsidRPr="005540DA">
        <w:rPr>
          <w:spacing w:val="-18"/>
          <w:sz w:val="22"/>
          <w:szCs w:val="22"/>
        </w:rPr>
        <w:t xml:space="preserve"> </w:t>
      </w:r>
      <w:r w:rsidRPr="005540DA">
        <w:rPr>
          <w:sz w:val="22"/>
          <w:szCs w:val="22"/>
        </w:rPr>
        <w:t>το</w:t>
      </w:r>
      <w:r w:rsidRPr="005540DA">
        <w:rPr>
          <w:spacing w:val="-19"/>
          <w:sz w:val="22"/>
          <w:szCs w:val="22"/>
        </w:rPr>
        <w:t xml:space="preserve"> </w:t>
      </w:r>
      <w:r w:rsidRPr="005540DA">
        <w:rPr>
          <w:sz w:val="22"/>
          <w:szCs w:val="22"/>
        </w:rPr>
        <w:t>έγγραφο</w:t>
      </w:r>
      <w:r w:rsidRPr="005540DA">
        <w:rPr>
          <w:spacing w:val="-19"/>
          <w:sz w:val="22"/>
          <w:szCs w:val="22"/>
        </w:rPr>
        <w:t xml:space="preserve"> </w:t>
      </w:r>
      <w:r w:rsidRPr="005540DA">
        <w:rPr>
          <w:sz w:val="22"/>
          <w:szCs w:val="22"/>
        </w:rPr>
        <w:t>ή</w:t>
      </w:r>
      <w:r w:rsidRPr="005540DA">
        <w:rPr>
          <w:spacing w:val="-17"/>
          <w:sz w:val="22"/>
          <w:szCs w:val="22"/>
        </w:rPr>
        <w:t xml:space="preserve"> </w:t>
      </w:r>
      <w:r w:rsidRPr="005540DA">
        <w:rPr>
          <w:sz w:val="22"/>
          <w:szCs w:val="22"/>
        </w:rPr>
        <w:t>το</w:t>
      </w:r>
      <w:r w:rsidRPr="005540DA">
        <w:rPr>
          <w:spacing w:val="-19"/>
          <w:sz w:val="22"/>
          <w:szCs w:val="22"/>
        </w:rPr>
        <w:t xml:space="preserve"> </w:t>
      </w:r>
      <w:r w:rsidRPr="005540DA">
        <w:rPr>
          <w:sz w:val="22"/>
          <w:szCs w:val="22"/>
        </w:rPr>
        <w:t>πιστοποιητικό</w:t>
      </w:r>
      <w:r w:rsidRPr="005540DA">
        <w:rPr>
          <w:spacing w:val="-19"/>
          <w:sz w:val="22"/>
          <w:szCs w:val="22"/>
        </w:rPr>
        <w:t xml:space="preserve"> </w:t>
      </w:r>
      <w:r w:rsidRPr="005540DA">
        <w:rPr>
          <w:sz w:val="22"/>
          <w:szCs w:val="22"/>
        </w:rPr>
        <w:t>μπορεί</w:t>
      </w:r>
      <w:r w:rsidRPr="005540DA">
        <w:rPr>
          <w:spacing w:val="-18"/>
          <w:sz w:val="22"/>
          <w:szCs w:val="22"/>
        </w:rPr>
        <w:t xml:space="preserve"> </w:t>
      </w:r>
      <w:r w:rsidRPr="005540DA">
        <w:rPr>
          <w:sz w:val="22"/>
          <w:szCs w:val="22"/>
        </w:rPr>
        <w:t>να</w:t>
      </w:r>
      <w:r w:rsidRPr="005540DA">
        <w:rPr>
          <w:spacing w:val="-19"/>
          <w:sz w:val="22"/>
          <w:szCs w:val="22"/>
        </w:rPr>
        <w:t xml:space="preserve"> </w:t>
      </w:r>
      <w:r w:rsidRPr="005540DA">
        <w:rPr>
          <w:sz w:val="22"/>
          <w:szCs w:val="22"/>
        </w:rPr>
        <w:t>αντικαθίσταται από ένορκη βεβαίωση ή, στα κράτη-μέλη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111EF69" w14:textId="77777777" w:rsidR="00B16DF2" w:rsidRPr="005540DA" w:rsidRDefault="00B16DF2" w:rsidP="005540DA">
      <w:pPr>
        <w:pStyle w:val="aa"/>
        <w:spacing w:before="103" w:line="276" w:lineRule="auto"/>
        <w:ind w:right="860"/>
        <w:rPr>
          <w:sz w:val="22"/>
          <w:szCs w:val="22"/>
        </w:rPr>
      </w:pPr>
      <w:r w:rsidRPr="005540DA">
        <w:rPr>
          <w:sz w:val="22"/>
          <w:szCs w:val="22"/>
        </w:rPr>
        <w:t xml:space="preserve">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w:t>
      </w:r>
      <w:r w:rsidRPr="005540DA">
        <w:rPr>
          <w:spacing w:val="-2"/>
          <w:sz w:val="22"/>
          <w:szCs w:val="22"/>
        </w:rPr>
        <w:t>Γ.Ε.ΜΗ.</w:t>
      </w:r>
    </w:p>
    <w:p w14:paraId="5D67B2A9" w14:textId="1A7BFEF8" w:rsidR="00B16DF2" w:rsidRPr="005540DA" w:rsidRDefault="00B16DF2" w:rsidP="00EE084C">
      <w:pPr>
        <w:pStyle w:val="aa"/>
        <w:spacing w:before="120" w:line="276" w:lineRule="auto"/>
        <w:ind w:right="722"/>
        <w:rPr>
          <w:sz w:val="22"/>
          <w:szCs w:val="22"/>
        </w:rPr>
      </w:pPr>
      <w:r w:rsidRPr="005540DA">
        <w:rPr>
          <w:sz w:val="22"/>
          <w:szCs w:val="22"/>
        </w:rPr>
        <w:t>Για</w:t>
      </w:r>
      <w:r w:rsidRPr="005540DA">
        <w:rPr>
          <w:spacing w:val="1"/>
          <w:sz w:val="22"/>
          <w:szCs w:val="22"/>
        </w:rPr>
        <w:t xml:space="preserve"> </w:t>
      </w:r>
      <w:r w:rsidRPr="005540DA">
        <w:rPr>
          <w:sz w:val="22"/>
          <w:szCs w:val="22"/>
        </w:rPr>
        <w:t>την</w:t>
      </w:r>
      <w:r w:rsidRPr="005540DA">
        <w:rPr>
          <w:spacing w:val="2"/>
          <w:sz w:val="22"/>
          <w:szCs w:val="22"/>
        </w:rPr>
        <w:t xml:space="preserve"> </w:t>
      </w:r>
      <w:r w:rsidRPr="005540DA">
        <w:rPr>
          <w:sz w:val="22"/>
          <w:szCs w:val="22"/>
        </w:rPr>
        <w:t>απόδειξη</w:t>
      </w:r>
      <w:r w:rsidRPr="005540DA">
        <w:rPr>
          <w:spacing w:val="4"/>
          <w:sz w:val="22"/>
          <w:szCs w:val="22"/>
        </w:rPr>
        <w:t xml:space="preserve"> </w:t>
      </w:r>
      <w:r w:rsidRPr="005540DA">
        <w:rPr>
          <w:sz w:val="22"/>
          <w:szCs w:val="22"/>
        </w:rPr>
        <w:t>της</w:t>
      </w:r>
      <w:r w:rsidRPr="005540DA">
        <w:rPr>
          <w:spacing w:val="2"/>
          <w:sz w:val="22"/>
          <w:szCs w:val="22"/>
        </w:rPr>
        <w:t xml:space="preserve"> </w:t>
      </w:r>
      <w:r w:rsidRPr="00EE084C">
        <w:rPr>
          <w:b/>
          <w:bCs/>
          <w:sz w:val="22"/>
          <w:szCs w:val="22"/>
        </w:rPr>
        <w:t>οικονομικής</w:t>
      </w:r>
      <w:r w:rsidRPr="00EE084C">
        <w:rPr>
          <w:b/>
          <w:bCs/>
          <w:spacing w:val="2"/>
          <w:sz w:val="22"/>
          <w:szCs w:val="22"/>
        </w:rPr>
        <w:t xml:space="preserve"> </w:t>
      </w:r>
      <w:r w:rsidRPr="00EE084C">
        <w:rPr>
          <w:b/>
          <w:bCs/>
          <w:sz w:val="22"/>
          <w:szCs w:val="22"/>
        </w:rPr>
        <w:t>και</w:t>
      </w:r>
      <w:r w:rsidRPr="00EE084C">
        <w:rPr>
          <w:b/>
          <w:bCs/>
          <w:spacing w:val="3"/>
          <w:sz w:val="22"/>
          <w:szCs w:val="22"/>
        </w:rPr>
        <w:t xml:space="preserve"> </w:t>
      </w:r>
      <w:r w:rsidRPr="00EE084C">
        <w:rPr>
          <w:b/>
          <w:bCs/>
          <w:sz w:val="22"/>
          <w:szCs w:val="22"/>
        </w:rPr>
        <w:t>χρηματοοικονομικής</w:t>
      </w:r>
      <w:r w:rsidRPr="00EE084C">
        <w:rPr>
          <w:b/>
          <w:bCs/>
          <w:spacing w:val="2"/>
          <w:sz w:val="22"/>
          <w:szCs w:val="22"/>
        </w:rPr>
        <w:t xml:space="preserve"> </w:t>
      </w:r>
      <w:r w:rsidRPr="00EE084C">
        <w:rPr>
          <w:b/>
          <w:bCs/>
          <w:sz w:val="22"/>
          <w:szCs w:val="22"/>
        </w:rPr>
        <w:t>επάρκειας</w:t>
      </w:r>
      <w:r w:rsidRPr="005540DA">
        <w:rPr>
          <w:spacing w:val="2"/>
          <w:sz w:val="22"/>
          <w:szCs w:val="22"/>
        </w:rPr>
        <w:t xml:space="preserve"> </w:t>
      </w:r>
      <w:r w:rsidRPr="005540DA">
        <w:rPr>
          <w:sz w:val="22"/>
          <w:szCs w:val="22"/>
        </w:rPr>
        <w:t>οι</w:t>
      </w:r>
      <w:r w:rsidRPr="005540DA">
        <w:rPr>
          <w:spacing w:val="-8"/>
          <w:sz w:val="22"/>
          <w:szCs w:val="22"/>
        </w:rPr>
        <w:t xml:space="preserve"> </w:t>
      </w:r>
      <w:r w:rsidRPr="005540DA">
        <w:rPr>
          <w:sz w:val="22"/>
          <w:szCs w:val="22"/>
        </w:rPr>
        <w:t>οικονομικοί</w:t>
      </w:r>
      <w:r w:rsidRPr="005540DA">
        <w:rPr>
          <w:spacing w:val="-8"/>
          <w:sz w:val="22"/>
          <w:szCs w:val="22"/>
        </w:rPr>
        <w:t xml:space="preserve"> </w:t>
      </w:r>
      <w:r w:rsidRPr="005540DA">
        <w:rPr>
          <w:sz w:val="22"/>
          <w:szCs w:val="22"/>
        </w:rPr>
        <w:t>φορείς</w:t>
      </w:r>
      <w:r w:rsidRPr="005540DA">
        <w:rPr>
          <w:spacing w:val="-8"/>
          <w:sz w:val="22"/>
          <w:szCs w:val="22"/>
        </w:rPr>
        <w:t xml:space="preserve"> </w:t>
      </w:r>
      <w:r w:rsidRPr="005540DA">
        <w:rPr>
          <w:sz w:val="22"/>
          <w:szCs w:val="22"/>
        </w:rPr>
        <w:t>προσκομίζουν</w:t>
      </w:r>
      <w:r w:rsidRPr="005540DA">
        <w:rPr>
          <w:spacing w:val="-10"/>
          <w:sz w:val="22"/>
          <w:szCs w:val="22"/>
        </w:rPr>
        <w:t xml:space="preserve"> </w:t>
      </w:r>
      <w:r w:rsidRPr="005540DA">
        <w:rPr>
          <w:sz w:val="22"/>
          <w:szCs w:val="22"/>
        </w:rPr>
        <w:t>δικαιολογητικά</w:t>
      </w:r>
      <w:r w:rsidRPr="005540DA">
        <w:rPr>
          <w:spacing w:val="-9"/>
          <w:sz w:val="22"/>
          <w:szCs w:val="22"/>
        </w:rPr>
        <w:t xml:space="preserve"> </w:t>
      </w:r>
      <w:r w:rsidRPr="005540DA">
        <w:rPr>
          <w:sz w:val="22"/>
          <w:szCs w:val="22"/>
        </w:rPr>
        <w:t>που</w:t>
      </w:r>
      <w:r w:rsidRPr="005540DA">
        <w:rPr>
          <w:spacing w:val="-8"/>
          <w:sz w:val="22"/>
          <w:szCs w:val="22"/>
        </w:rPr>
        <w:t xml:space="preserve"> </w:t>
      </w:r>
      <w:r w:rsidRPr="005540DA">
        <w:rPr>
          <w:sz w:val="22"/>
          <w:szCs w:val="22"/>
        </w:rPr>
        <w:t>αποδεικνύουν</w:t>
      </w:r>
      <w:r w:rsidRPr="005540DA">
        <w:rPr>
          <w:spacing w:val="-7"/>
          <w:sz w:val="22"/>
          <w:szCs w:val="22"/>
        </w:rPr>
        <w:t xml:space="preserve"> </w:t>
      </w:r>
      <w:r w:rsidRPr="005540DA">
        <w:rPr>
          <w:sz w:val="22"/>
          <w:szCs w:val="22"/>
        </w:rPr>
        <w:t>ότι</w:t>
      </w:r>
      <w:r w:rsidRPr="005540DA">
        <w:rPr>
          <w:spacing w:val="-8"/>
          <w:sz w:val="22"/>
          <w:szCs w:val="22"/>
        </w:rPr>
        <w:t xml:space="preserve"> </w:t>
      </w:r>
      <w:r w:rsidRPr="005540DA">
        <w:rPr>
          <w:sz w:val="22"/>
          <w:szCs w:val="22"/>
        </w:rPr>
        <w:t>ο</w:t>
      </w:r>
      <w:r w:rsidRPr="005540DA">
        <w:rPr>
          <w:spacing w:val="-9"/>
          <w:sz w:val="22"/>
          <w:szCs w:val="22"/>
        </w:rPr>
        <w:t xml:space="preserve"> </w:t>
      </w:r>
      <w:r w:rsidRPr="005540DA">
        <w:rPr>
          <w:sz w:val="22"/>
          <w:szCs w:val="22"/>
        </w:rPr>
        <w:t xml:space="preserve">συνολικός κύκλος εργασιών των ετών 2022-2023-2024 είναι μεγαλύτερος από το 100% του προϋπολογισμού του υπό ανάθεση Έργου [(π.χ. τραπεζική βεβαίωση για την πιστοληπτική ικανότητα του οικονομικού φορέα (ημεδαπού ή αλλοδαπού) ή/ και αποσπάσματα οικονομικών καταστάσεων </w:t>
      </w:r>
      <w:proofErr w:type="spellStart"/>
      <w:r w:rsidRPr="005540DA">
        <w:rPr>
          <w:sz w:val="22"/>
          <w:szCs w:val="22"/>
        </w:rPr>
        <w:t>κλπ</w:t>
      </w:r>
      <w:proofErr w:type="spellEnd"/>
      <w:r w:rsidRPr="005540DA">
        <w:rPr>
          <w:sz w:val="22"/>
          <w:szCs w:val="22"/>
        </w:rPr>
        <w:t>)]. Σε περίπτωση που ο υποψήφιος Ανάδοχος δραστηριοποιείται για χρονικό διάστημα μικρότερο των εν λόγω τριών διαχειριστικών χρήσεων, τότε ο συνολικός κύκλος εργασιών για όσες διαχειριστικές χρήσεις δραστηριοποιούνται,</w:t>
      </w:r>
      <w:r w:rsidRPr="005540DA">
        <w:rPr>
          <w:spacing w:val="-18"/>
          <w:sz w:val="22"/>
          <w:szCs w:val="22"/>
        </w:rPr>
        <w:t xml:space="preserve"> </w:t>
      </w:r>
      <w:r w:rsidRPr="005540DA">
        <w:rPr>
          <w:sz w:val="22"/>
          <w:szCs w:val="22"/>
        </w:rPr>
        <w:t>θα</w:t>
      </w:r>
      <w:r w:rsidRPr="005540DA">
        <w:rPr>
          <w:spacing w:val="-19"/>
          <w:sz w:val="22"/>
          <w:szCs w:val="22"/>
        </w:rPr>
        <w:t xml:space="preserve"> </w:t>
      </w:r>
      <w:r w:rsidRPr="005540DA">
        <w:rPr>
          <w:sz w:val="22"/>
          <w:szCs w:val="22"/>
        </w:rPr>
        <w:t>πρέπει</w:t>
      </w:r>
      <w:r w:rsidRPr="005540DA">
        <w:rPr>
          <w:spacing w:val="-16"/>
          <w:sz w:val="22"/>
          <w:szCs w:val="22"/>
        </w:rPr>
        <w:t xml:space="preserve"> </w:t>
      </w:r>
      <w:r w:rsidRPr="005540DA">
        <w:rPr>
          <w:sz w:val="22"/>
          <w:szCs w:val="22"/>
        </w:rPr>
        <w:t>να</w:t>
      </w:r>
      <w:r w:rsidRPr="005540DA">
        <w:rPr>
          <w:spacing w:val="-18"/>
          <w:sz w:val="22"/>
          <w:szCs w:val="22"/>
        </w:rPr>
        <w:t xml:space="preserve"> </w:t>
      </w:r>
      <w:r w:rsidRPr="005540DA">
        <w:rPr>
          <w:sz w:val="22"/>
          <w:szCs w:val="22"/>
        </w:rPr>
        <w:t>είναι</w:t>
      </w:r>
      <w:r w:rsidRPr="005540DA">
        <w:rPr>
          <w:spacing w:val="-17"/>
          <w:sz w:val="22"/>
          <w:szCs w:val="22"/>
        </w:rPr>
        <w:t xml:space="preserve"> </w:t>
      </w:r>
      <w:r w:rsidRPr="005540DA">
        <w:rPr>
          <w:sz w:val="22"/>
          <w:szCs w:val="22"/>
        </w:rPr>
        <w:t>μεγαλύτερος</w:t>
      </w:r>
      <w:r w:rsidRPr="005540DA">
        <w:rPr>
          <w:spacing w:val="-18"/>
          <w:sz w:val="22"/>
          <w:szCs w:val="22"/>
        </w:rPr>
        <w:t xml:space="preserve"> </w:t>
      </w:r>
      <w:r w:rsidRPr="005540DA">
        <w:rPr>
          <w:sz w:val="22"/>
          <w:szCs w:val="22"/>
        </w:rPr>
        <w:t>από</w:t>
      </w:r>
      <w:r w:rsidRPr="005540DA">
        <w:rPr>
          <w:spacing w:val="-18"/>
          <w:sz w:val="22"/>
          <w:szCs w:val="22"/>
        </w:rPr>
        <w:t xml:space="preserve"> </w:t>
      </w:r>
      <w:r w:rsidRPr="005540DA">
        <w:rPr>
          <w:sz w:val="22"/>
          <w:szCs w:val="22"/>
        </w:rPr>
        <w:t>το</w:t>
      </w:r>
      <w:r w:rsidRPr="005540DA">
        <w:rPr>
          <w:spacing w:val="-17"/>
          <w:sz w:val="22"/>
          <w:szCs w:val="22"/>
        </w:rPr>
        <w:t xml:space="preserve"> </w:t>
      </w:r>
      <w:r w:rsidRPr="005540DA">
        <w:rPr>
          <w:sz w:val="22"/>
          <w:szCs w:val="22"/>
        </w:rPr>
        <w:t>100%</w:t>
      </w:r>
      <w:r w:rsidRPr="005540DA">
        <w:rPr>
          <w:spacing w:val="-17"/>
          <w:sz w:val="22"/>
          <w:szCs w:val="22"/>
        </w:rPr>
        <w:t xml:space="preserve"> </w:t>
      </w:r>
      <w:r w:rsidRPr="005540DA">
        <w:rPr>
          <w:sz w:val="22"/>
          <w:szCs w:val="22"/>
        </w:rPr>
        <w:t>του</w:t>
      </w:r>
      <w:r w:rsidRPr="005540DA">
        <w:rPr>
          <w:spacing w:val="-17"/>
          <w:sz w:val="22"/>
          <w:szCs w:val="22"/>
        </w:rPr>
        <w:t xml:space="preserve"> </w:t>
      </w:r>
      <w:r w:rsidRPr="005540DA">
        <w:rPr>
          <w:sz w:val="22"/>
          <w:szCs w:val="22"/>
        </w:rPr>
        <w:t>προϋπολογισμού</w:t>
      </w:r>
      <w:r w:rsidRPr="005540DA">
        <w:rPr>
          <w:spacing w:val="-17"/>
          <w:sz w:val="22"/>
          <w:szCs w:val="22"/>
        </w:rPr>
        <w:t xml:space="preserve"> </w:t>
      </w:r>
      <w:r w:rsidRPr="005540DA">
        <w:rPr>
          <w:sz w:val="22"/>
          <w:szCs w:val="22"/>
        </w:rPr>
        <w:t xml:space="preserve">του </w:t>
      </w:r>
      <w:r w:rsidRPr="005540DA">
        <w:rPr>
          <w:spacing w:val="-2"/>
          <w:sz w:val="22"/>
          <w:szCs w:val="22"/>
        </w:rPr>
        <w:t>έργου.</w:t>
      </w:r>
    </w:p>
    <w:p w14:paraId="6E3DF5E0" w14:textId="77777777" w:rsidR="00B16DF2" w:rsidRPr="005540DA" w:rsidRDefault="00B16DF2" w:rsidP="005540DA">
      <w:pPr>
        <w:pStyle w:val="aa"/>
        <w:spacing w:before="121" w:line="276" w:lineRule="auto"/>
        <w:ind w:right="859"/>
        <w:rPr>
          <w:sz w:val="22"/>
          <w:szCs w:val="22"/>
        </w:rPr>
      </w:pPr>
      <w:r w:rsidRPr="005540DA">
        <w:rPr>
          <w:sz w:val="22"/>
          <w:szCs w:val="22"/>
        </w:rPr>
        <w:t>Εάν ο οικονομικός φορέας,</w:t>
      </w:r>
      <w:r w:rsidRPr="005540DA">
        <w:rPr>
          <w:spacing w:val="-1"/>
          <w:sz w:val="22"/>
          <w:szCs w:val="22"/>
        </w:rPr>
        <w:t xml:space="preserve"> </w:t>
      </w:r>
      <w:r w:rsidRPr="005540DA">
        <w:rPr>
          <w:sz w:val="22"/>
          <w:szCs w:val="22"/>
        </w:rPr>
        <w:t>για βάσιμο λόγο, δεν είναι σε θέση να προσκομίσει τα ανωτέρω δικαιολογητικά,</w:t>
      </w:r>
      <w:r w:rsidRPr="005540DA">
        <w:rPr>
          <w:spacing w:val="-3"/>
          <w:sz w:val="22"/>
          <w:szCs w:val="22"/>
        </w:rPr>
        <w:t xml:space="preserve"> </w:t>
      </w:r>
      <w:r w:rsidRPr="005540DA">
        <w:rPr>
          <w:sz w:val="22"/>
          <w:szCs w:val="22"/>
        </w:rPr>
        <w:t>μπορεί να αποδεικνύει</w:t>
      </w:r>
      <w:r w:rsidRPr="005540DA">
        <w:rPr>
          <w:spacing w:val="-2"/>
          <w:sz w:val="22"/>
          <w:szCs w:val="22"/>
        </w:rPr>
        <w:t xml:space="preserve"> </w:t>
      </w:r>
      <w:r w:rsidRPr="005540DA">
        <w:rPr>
          <w:sz w:val="22"/>
          <w:szCs w:val="22"/>
        </w:rPr>
        <w:t>την</w:t>
      </w:r>
      <w:r w:rsidRPr="005540DA">
        <w:rPr>
          <w:spacing w:val="-1"/>
          <w:sz w:val="22"/>
          <w:szCs w:val="22"/>
        </w:rPr>
        <w:t xml:space="preserve"> </w:t>
      </w:r>
      <w:r w:rsidRPr="005540DA">
        <w:rPr>
          <w:sz w:val="22"/>
          <w:szCs w:val="22"/>
        </w:rPr>
        <w:t>οικονομική</w:t>
      </w:r>
      <w:r w:rsidRPr="005540DA">
        <w:rPr>
          <w:spacing w:val="-1"/>
          <w:sz w:val="22"/>
          <w:szCs w:val="22"/>
        </w:rPr>
        <w:t xml:space="preserve"> </w:t>
      </w:r>
      <w:r w:rsidRPr="005540DA">
        <w:rPr>
          <w:sz w:val="22"/>
          <w:szCs w:val="22"/>
        </w:rPr>
        <w:t>και</w:t>
      </w:r>
      <w:r w:rsidRPr="005540DA">
        <w:rPr>
          <w:spacing w:val="-2"/>
          <w:sz w:val="22"/>
          <w:szCs w:val="22"/>
        </w:rPr>
        <w:t xml:space="preserve"> </w:t>
      </w:r>
      <w:r w:rsidRPr="005540DA">
        <w:rPr>
          <w:sz w:val="22"/>
          <w:szCs w:val="22"/>
        </w:rPr>
        <w:t>χρηματοοικονομική</w:t>
      </w:r>
      <w:r w:rsidRPr="005540DA">
        <w:rPr>
          <w:spacing w:val="-1"/>
          <w:sz w:val="22"/>
          <w:szCs w:val="22"/>
        </w:rPr>
        <w:t xml:space="preserve"> </w:t>
      </w:r>
      <w:r w:rsidRPr="005540DA">
        <w:rPr>
          <w:sz w:val="22"/>
          <w:szCs w:val="22"/>
        </w:rPr>
        <w:t>του</w:t>
      </w:r>
      <w:r w:rsidRPr="005540DA">
        <w:rPr>
          <w:spacing w:val="-1"/>
          <w:sz w:val="22"/>
          <w:szCs w:val="22"/>
        </w:rPr>
        <w:t xml:space="preserve"> </w:t>
      </w:r>
      <w:r w:rsidRPr="005540DA">
        <w:rPr>
          <w:sz w:val="22"/>
          <w:szCs w:val="22"/>
        </w:rPr>
        <w:t xml:space="preserve">επάρκεια με οποιοδήποτε άλλο κατάλληλο έγγραφο, το οποίο θα κριθεί για την </w:t>
      </w:r>
      <w:proofErr w:type="spellStart"/>
      <w:r w:rsidRPr="005540DA">
        <w:rPr>
          <w:sz w:val="22"/>
          <w:szCs w:val="22"/>
        </w:rPr>
        <w:t>καταλληλότητά</w:t>
      </w:r>
      <w:proofErr w:type="spellEnd"/>
      <w:r w:rsidRPr="005540DA">
        <w:rPr>
          <w:sz w:val="22"/>
          <w:szCs w:val="22"/>
        </w:rPr>
        <w:t xml:space="preserve"> του.</w:t>
      </w:r>
    </w:p>
    <w:p w14:paraId="5A0E9593" w14:textId="77777777" w:rsidR="00B16DF2" w:rsidRPr="005540DA" w:rsidRDefault="00B16DF2" w:rsidP="005540DA">
      <w:pPr>
        <w:pStyle w:val="aa"/>
        <w:spacing w:before="120" w:line="276" w:lineRule="auto"/>
        <w:ind w:right="851"/>
        <w:rPr>
          <w:sz w:val="22"/>
          <w:szCs w:val="22"/>
        </w:rPr>
      </w:pPr>
      <w:r w:rsidRPr="005540DA">
        <w:rPr>
          <w:sz w:val="22"/>
          <w:szCs w:val="22"/>
        </w:rPr>
        <w:t>Ο υποψήφιος Ανάδοχος, σύμφωνα με την περί εταιρειών νομοθεσία της χώρας όπου είναι εγκατεστημένος, να υποβάλει Ισολογισμούς των διαχειριστικών χρήσεων των ετών 2022- 2023-2024, σε περίπτωση που υποχρεούται στην έκδοση Ισολογισμών ή Δήλωση του συνολικού ύψους του ετήσιου κύκλου εργασιών, σε περίπτωση που δεν υποχρεούται στην έκδοση Ισολογισμών.</w:t>
      </w:r>
    </w:p>
    <w:p w14:paraId="7C8D0456" w14:textId="77777777" w:rsidR="00B16DF2" w:rsidRPr="005540DA" w:rsidRDefault="00B16DF2" w:rsidP="005540DA">
      <w:pPr>
        <w:pStyle w:val="aa"/>
        <w:spacing w:before="119" w:line="276" w:lineRule="auto"/>
        <w:ind w:right="860"/>
        <w:rPr>
          <w:sz w:val="22"/>
          <w:szCs w:val="22"/>
        </w:rPr>
      </w:pPr>
      <w:r w:rsidRPr="005540DA">
        <w:rPr>
          <w:sz w:val="22"/>
          <w:szCs w:val="22"/>
        </w:rPr>
        <w:t>Αν</w:t>
      </w:r>
      <w:r w:rsidRPr="005540DA">
        <w:rPr>
          <w:spacing w:val="-12"/>
          <w:sz w:val="22"/>
          <w:szCs w:val="22"/>
        </w:rPr>
        <w:t xml:space="preserve"> </w:t>
      </w:r>
      <w:r w:rsidRPr="005540DA">
        <w:rPr>
          <w:sz w:val="22"/>
          <w:szCs w:val="22"/>
        </w:rPr>
        <w:t>ο</w:t>
      </w:r>
      <w:r w:rsidRPr="005540DA">
        <w:rPr>
          <w:spacing w:val="-13"/>
          <w:sz w:val="22"/>
          <w:szCs w:val="22"/>
        </w:rPr>
        <w:t xml:space="preserve"> </w:t>
      </w:r>
      <w:r w:rsidRPr="005540DA">
        <w:rPr>
          <w:sz w:val="22"/>
          <w:szCs w:val="22"/>
        </w:rPr>
        <w:t>υποψήφιος</w:t>
      </w:r>
      <w:r w:rsidRPr="005540DA">
        <w:rPr>
          <w:spacing w:val="-13"/>
          <w:sz w:val="22"/>
          <w:szCs w:val="22"/>
        </w:rPr>
        <w:t xml:space="preserve"> </w:t>
      </w:r>
      <w:r w:rsidRPr="005540DA">
        <w:rPr>
          <w:sz w:val="22"/>
          <w:szCs w:val="22"/>
        </w:rPr>
        <w:t>Ανάδοχος</w:t>
      </w:r>
      <w:r w:rsidRPr="005540DA">
        <w:rPr>
          <w:spacing w:val="-13"/>
          <w:sz w:val="22"/>
          <w:szCs w:val="22"/>
        </w:rPr>
        <w:t xml:space="preserve"> </w:t>
      </w:r>
      <w:r w:rsidRPr="005540DA">
        <w:rPr>
          <w:sz w:val="22"/>
          <w:szCs w:val="22"/>
        </w:rPr>
        <w:t>δραστηριοποιείται</w:t>
      </w:r>
      <w:r w:rsidRPr="005540DA">
        <w:rPr>
          <w:spacing w:val="-10"/>
          <w:sz w:val="22"/>
          <w:szCs w:val="22"/>
        </w:rPr>
        <w:t xml:space="preserve"> </w:t>
      </w:r>
      <w:r w:rsidRPr="005540DA">
        <w:rPr>
          <w:sz w:val="22"/>
          <w:szCs w:val="22"/>
        </w:rPr>
        <w:t>για</w:t>
      </w:r>
      <w:r w:rsidRPr="005540DA">
        <w:rPr>
          <w:spacing w:val="-14"/>
          <w:sz w:val="22"/>
          <w:szCs w:val="22"/>
        </w:rPr>
        <w:t xml:space="preserve"> </w:t>
      </w:r>
      <w:r w:rsidRPr="005540DA">
        <w:rPr>
          <w:sz w:val="22"/>
          <w:szCs w:val="22"/>
        </w:rPr>
        <w:t>χρονικό</w:t>
      </w:r>
      <w:r w:rsidRPr="005540DA">
        <w:rPr>
          <w:spacing w:val="-13"/>
          <w:sz w:val="22"/>
          <w:szCs w:val="22"/>
        </w:rPr>
        <w:t xml:space="preserve"> </w:t>
      </w:r>
      <w:r w:rsidRPr="005540DA">
        <w:rPr>
          <w:sz w:val="22"/>
          <w:szCs w:val="22"/>
        </w:rPr>
        <w:t>διάστημα</w:t>
      </w:r>
      <w:r w:rsidRPr="005540DA">
        <w:rPr>
          <w:spacing w:val="-14"/>
          <w:sz w:val="22"/>
          <w:szCs w:val="22"/>
        </w:rPr>
        <w:t xml:space="preserve"> </w:t>
      </w:r>
      <w:r w:rsidRPr="005540DA">
        <w:rPr>
          <w:sz w:val="22"/>
          <w:szCs w:val="22"/>
        </w:rPr>
        <w:t>μικρότερο</w:t>
      </w:r>
      <w:r w:rsidRPr="005540DA">
        <w:rPr>
          <w:spacing w:val="-14"/>
          <w:sz w:val="22"/>
          <w:szCs w:val="22"/>
        </w:rPr>
        <w:t xml:space="preserve"> </w:t>
      </w:r>
      <w:r w:rsidRPr="005540DA">
        <w:rPr>
          <w:sz w:val="22"/>
          <w:szCs w:val="22"/>
        </w:rPr>
        <w:t>των</w:t>
      </w:r>
      <w:r w:rsidRPr="005540DA">
        <w:rPr>
          <w:spacing w:val="-13"/>
          <w:sz w:val="22"/>
          <w:szCs w:val="22"/>
        </w:rPr>
        <w:t xml:space="preserve"> </w:t>
      </w:r>
      <w:r w:rsidRPr="005540DA">
        <w:rPr>
          <w:sz w:val="22"/>
          <w:szCs w:val="22"/>
        </w:rPr>
        <w:t>τριών</w:t>
      </w:r>
      <w:r w:rsidRPr="005540DA">
        <w:rPr>
          <w:spacing w:val="-12"/>
          <w:sz w:val="22"/>
          <w:szCs w:val="22"/>
        </w:rPr>
        <w:t xml:space="preserve"> </w:t>
      </w:r>
      <w:r w:rsidRPr="005540DA">
        <w:rPr>
          <w:sz w:val="22"/>
          <w:szCs w:val="22"/>
        </w:rPr>
        <w:t>(3) διαχειριστικών χρήσεων, καταθέτει τα στοιχεία τεκμηρίωσης της χρηματοοικονομικής του ικανότητας για το χρονικό διάστημα της λειτουργίας του.</w:t>
      </w:r>
    </w:p>
    <w:p w14:paraId="48EC5293" w14:textId="77777777" w:rsidR="00B16DF2" w:rsidRPr="005540DA" w:rsidRDefault="00B16DF2" w:rsidP="005540DA">
      <w:pPr>
        <w:pStyle w:val="aa"/>
        <w:spacing w:before="120" w:line="276" w:lineRule="auto"/>
        <w:ind w:right="861"/>
        <w:rPr>
          <w:sz w:val="22"/>
          <w:szCs w:val="22"/>
        </w:rPr>
      </w:pPr>
      <w:r w:rsidRPr="005540DA">
        <w:rPr>
          <w:sz w:val="22"/>
          <w:szCs w:val="22"/>
        </w:rPr>
        <w:t>Ο υποψήφιος Ανάδοχος μπορεί να υποβάλλει εκτός των ανωτέρω στοιχείων τεκμηρίωσης και κάθε άλλο στοιχείο τεκμηρίωσης της επάρκειάς του.</w:t>
      </w:r>
    </w:p>
    <w:p w14:paraId="2D28AAA5" w14:textId="6893860B" w:rsidR="00B16DF2" w:rsidRDefault="00B16DF2" w:rsidP="005540DA">
      <w:pPr>
        <w:pStyle w:val="aa"/>
        <w:spacing w:before="121" w:line="276" w:lineRule="auto"/>
        <w:ind w:right="858"/>
        <w:rPr>
          <w:spacing w:val="-2"/>
          <w:sz w:val="22"/>
          <w:szCs w:val="22"/>
        </w:rPr>
      </w:pPr>
      <w:r w:rsidRPr="005540DA">
        <w:rPr>
          <w:sz w:val="22"/>
          <w:szCs w:val="22"/>
        </w:rPr>
        <w:t>Για</w:t>
      </w:r>
      <w:r w:rsidRPr="005540DA">
        <w:rPr>
          <w:spacing w:val="-6"/>
          <w:sz w:val="22"/>
          <w:szCs w:val="22"/>
        </w:rPr>
        <w:t xml:space="preserve"> </w:t>
      </w:r>
      <w:r w:rsidRPr="005540DA">
        <w:rPr>
          <w:sz w:val="22"/>
          <w:szCs w:val="22"/>
        </w:rPr>
        <w:t>την</w:t>
      </w:r>
      <w:r w:rsidRPr="005540DA">
        <w:rPr>
          <w:spacing w:val="-1"/>
          <w:sz w:val="22"/>
          <w:szCs w:val="22"/>
        </w:rPr>
        <w:t xml:space="preserve"> </w:t>
      </w:r>
      <w:r w:rsidRPr="005540DA">
        <w:rPr>
          <w:sz w:val="22"/>
          <w:szCs w:val="22"/>
        </w:rPr>
        <w:t>απόδειξη</w:t>
      </w:r>
      <w:r w:rsidRPr="005540DA">
        <w:rPr>
          <w:spacing w:val="-1"/>
          <w:sz w:val="22"/>
          <w:szCs w:val="22"/>
        </w:rPr>
        <w:t xml:space="preserve"> </w:t>
      </w:r>
      <w:r w:rsidRPr="005540DA">
        <w:rPr>
          <w:sz w:val="22"/>
          <w:szCs w:val="22"/>
        </w:rPr>
        <w:t>της</w:t>
      </w:r>
      <w:r w:rsidRPr="005540DA">
        <w:rPr>
          <w:spacing w:val="-5"/>
          <w:sz w:val="22"/>
          <w:szCs w:val="22"/>
        </w:rPr>
        <w:t xml:space="preserve"> </w:t>
      </w:r>
      <w:r w:rsidRPr="0051093F">
        <w:rPr>
          <w:b/>
          <w:bCs/>
          <w:sz w:val="22"/>
          <w:szCs w:val="22"/>
        </w:rPr>
        <w:t>τεχνικής</w:t>
      </w:r>
      <w:r w:rsidRPr="0051093F">
        <w:rPr>
          <w:b/>
          <w:bCs/>
          <w:spacing w:val="-4"/>
          <w:sz w:val="22"/>
          <w:szCs w:val="22"/>
        </w:rPr>
        <w:t xml:space="preserve"> </w:t>
      </w:r>
      <w:r w:rsidRPr="0051093F">
        <w:rPr>
          <w:b/>
          <w:bCs/>
          <w:sz w:val="22"/>
          <w:szCs w:val="22"/>
        </w:rPr>
        <w:t>ικανότητας</w:t>
      </w:r>
      <w:r w:rsidRPr="005540DA">
        <w:rPr>
          <w:spacing w:val="-5"/>
          <w:sz w:val="22"/>
          <w:szCs w:val="22"/>
        </w:rPr>
        <w:t xml:space="preserve"> </w:t>
      </w:r>
      <w:r w:rsidRPr="005540DA">
        <w:rPr>
          <w:sz w:val="22"/>
          <w:szCs w:val="22"/>
        </w:rPr>
        <w:t>οι</w:t>
      </w:r>
      <w:r w:rsidRPr="005540DA">
        <w:rPr>
          <w:spacing w:val="-5"/>
          <w:sz w:val="22"/>
          <w:szCs w:val="22"/>
        </w:rPr>
        <w:t xml:space="preserve"> </w:t>
      </w:r>
      <w:r w:rsidRPr="005540DA">
        <w:rPr>
          <w:sz w:val="22"/>
          <w:szCs w:val="22"/>
        </w:rPr>
        <w:t>οικονομικοί</w:t>
      </w:r>
      <w:r w:rsidRPr="005540DA">
        <w:rPr>
          <w:spacing w:val="-4"/>
          <w:sz w:val="22"/>
          <w:szCs w:val="22"/>
        </w:rPr>
        <w:t xml:space="preserve"> </w:t>
      </w:r>
      <w:r w:rsidRPr="005540DA">
        <w:rPr>
          <w:sz w:val="22"/>
          <w:szCs w:val="22"/>
        </w:rPr>
        <w:t xml:space="preserve">φορείς προσκομίζουν δικαιολογητικά που </w:t>
      </w:r>
      <w:r w:rsidRPr="005540DA">
        <w:rPr>
          <w:sz w:val="22"/>
          <w:szCs w:val="22"/>
        </w:rPr>
        <w:lastRenderedPageBreak/>
        <w:t xml:space="preserve">τεκμηριώνουν την εμπειρία τους σύμφωνα με τα </w:t>
      </w:r>
      <w:r w:rsidR="0051093F">
        <w:rPr>
          <w:sz w:val="22"/>
          <w:szCs w:val="22"/>
        </w:rPr>
        <w:t>ανωτέρω</w:t>
      </w:r>
      <w:r w:rsidRPr="005540DA">
        <w:rPr>
          <w:sz w:val="22"/>
          <w:szCs w:val="22"/>
        </w:rPr>
        <w:t xml:space="preserve"> </w:t>
      </w:r>
      <w:r w:rsidRPr="005540DA">
        <w:rPr>
          <w:spacing w:val="-2"/>
          <w:sz w:val="22"/>
          <w:szCs w:val="22"/>
        </w:rPr>
        <w:t>αναγραφόμενα</w:t>
      </w:r>
      <w:r w:rsidR="00B03329">
        <w:rPr>
          <w:spacing w:val="-2"/>
          <w:sz w:val="22"/>
          <w:szCs w:val="22"/>
        </w:rPr>
        <w:t xml:space="preserve"> στην παράγραφο «</w:t>
      </w:r>
      <w:r w:rsidR="00B03329" w:rsidRPr="00B03329">
        <w:rPr>
          <w:i/>
          <w:iCs/>
          <w:spacing w:val="-2"/>
          <w:sz w:val="22"/>
          <w:szCs w:val="22"/>
        </w:rPr>
        <w:t>Κριτήρια επιλογής – Τεχνική και επαγγελματική ικανότητα</w:t>
      </w:r>
      <w:r w:rsidR="00B03329">
        <w:rPr>
          <w:spacing w:val="-2"/>
          <w:sz w:val="22"/>
          <w:szCs w:val="22"/>
        </w:rPr>
        <w:t>»</w:t>
      </w:r>
    </w:p>
    <w:p w14:paraId="5669FDC8" w14:textId="77777777" w:rsidR="0051093F" w:rsidRDefault="0051093F" w:rsidP="005540DA">
      <w:pPr>
        <w:spacing w:line="276" w:lineRule="auto"/>
        <w:ind w:left="857"/>
        <w:rPr>
          <w:b/>
          <w:bCs/>
        </w:rPr>
      </w:pPr>
    </w:p>
    <w:p w14:paraId="0C273C3C" w14:textId="5E2F44A9" w:rsidR="00B16DF2" w:rsidRPr="005540DA" w:rsidRDefault="00B16DF2" w:rsidP="005540DA">
      <w:pPr>
        <w:spacing w:line="276" w:lineRule="auto"/>
        <w:ind w:left="857"/>
        <w:rPr>
          <w:b/>
          <w:bCs/>
        </w:rPr>
      </w:pPr>
      <w:r w:rsidRPr="005540DA">
        <w:rPr>
          <w:b/>
          <w:bCs/>
        </w:rPr>
        <w:t>Επισήμανση</w:t>
      </w:r>
      <w:r w:rsidRPr="005540DA">
        <w:rPr>
          <w:b/>
          <w:bCs/>
          <w:spacing w:val="-13"/>
        </w:rPr>
        <w:t xml:space="preserve"> </w:t>
      </w:r>
      <w:r w:rsidR="0051093F">
        <w:rPr>
          <w:b/>
          <w:bCs/>
        </w:rPr>
        <w:t>σχετικά με οικονομική και χρηματοοικονομική επάρκεια και τεχνική ικανότητα</w:t>
      </w:r>
      <w:r w:rsidRPr="005540DA">
        <w:rPr>
          <w:b/>
          <w:bCs/>
          <w:spacing w:val="-5"/>
        </w:rPr>
        <w:t>:</w:t>
      </w:r>
    </w:p>
    <w:p w14:paraId="583E776D" w14:textId="77777777" w:rsidR="00B16DF2" w:rsidRPr="005540DA" w:rsidRDefault="00B16DF2" w:rsidP="005540DA">
      <w:pPr>
        <w:spacing w:line="276" w:lineRule="auto"/>
        <w:ind w:left="857"/>
        <w:jc w:val="both"/>
      </w:pPr>
      <w:r w:rsidRPr="005540DA">
        <w:rPr>
          <w:spacing w:val="-4"/>
        </w:rPr>
        <w:t>Σε</w:t>
      </w:r>
      <w:r w:rsidRPr="005540DA">
        <w:rPr>
          <w:spacing w:val="-12"/>
        </w:rPr>
        <w:t xml:space="preserve"> </w:t>
      </w:r>
      <w:r w:rsidRPr="005540DA">
        <w:rPr>
          <w:spacing w:val="-4"/>
        </w:rPr>
        <w:t>περίπτωση</w:t>
      </w:r>
      <w:r w:rsidRPr="005540DA">
        <w:rPr>
          <w:spacing w:val="-11"/>
        </w:rPr>
        <w:t xml:space="preserve"> </w:t>
      </w:r>
      <w:r w:rsidRPr="005540DA">
        <w:rPr>
          <w:spacing w:val="-4"/>
        </w:rPr>
        <w:t>που</w:t>
      </w:r>
      <w:r w:rsidRPr="005540DA">
        <w:rPr>
          <w:spacing w:val="-11"/>
        </w:rPr>
        <w:t xml:space="preserve"> </w:t>
      </w:r>
      <w:r w:rsidRPr="005540DA">
        <w:rPr>
          <w:spacing w:val="-4"/>
        </w:rPr>
        <w:t>ο</w:t>
      </w:r>
      <w:r w:rsidRPr="005540DA">
        <w:rPr>
          <w:spacing w:val="-14"/>
        </w:rPr>
        <w:t xml:space="preserve"> </w:t>
      </w:r>
      <w:r w:rsidRPr="005540DA">
        <w:rPr>
          <w:spacing w:val="-4"/>
        </w:rPr>
        <w:t>υποψήφιος</w:t>
      </w:r>
      <w:r w:rsidRPr="005540DA">
        <w:rPr>
          <w:spacing w:val="-13"/>
        </w:rPr>
        <w:t xml:space="preserve"> </w:t>
      </w:r>
      <w:r w:rsidRPr="005540DA">
        <w:rPr>
          <w:spacing w:val="-4"/>
        </w:rPr>
        <w:t>Ανάδοχος</w:t>
      </w:r>
      <w:r w:rsidRPr="005540DA">
        <w:rPr>
          <w:spacing w:val="-7"/>
        </w:rPr>
        <w:t xml:space="preserve"> </w:t>
      </w:r>
      <w:r w:rsidRPr="005540DA">
        <w:rPr>
          <w:spacing w:val="-4"/>
        </w:rPr>
        <w:t>αποτελεί</w:t>
      </w:r>
      <w:r w:rsidRPr="005540DA">
        <w:rPr>
          <w:spacing w:val="-12"/>
        </w:rPr>
        <w:t xml:space="preserve"> </w:t>
      </w:r>
      <w:r w:rsidRPr="005540DA">
        <w:rPr>
          <w:spacing w:val="-4"/>
        </w:rPr>
        <w:t>Ένωση</w:t>
      </w:r>
      <w:r w:rsidRPr="005540DA">
        <w:rPr>
          <w:spacing w:val="-12"/>
        </w:rPr>
        <w:t xml:space="preserve"> </w:t>
      </w:r>
      <w:r w:rsidRPr="005540DA">
        <w:rPr>
          <w:spacing w:val="-4"/>
        </w:rPr>
        <w:t>/</w:t>
      </w:r>
      <w:r w:rsidRPr="005540DA">
        <w:rPr>
          <w:spacing w:val="-13"/>
        </w:rPr>
        <w:t xml:space="preserve"> </w:t>
      </w:r>
      <w:r w:rsidRPr="005540DA">
        <w:rPr>
          <w:spacing w:val="-4"/>
        </w:rPr>
        <w:t>Κοινοπραξία:</w:t>
      </w:r>
    </w:p>
    <w:p w14:paraId="6F788230" w14:textId="77777777" w:rsidR="00B16DF2" w:rsidRPr="005540DA" w:rsidRDefault="00B16DF2" w:rsidP="005540DA">
      <w:pPr>
        <w:pStyle w:val="a6"/>
        <w:numPr>
          <w:ilvl w:val="0"/>
          <w:numId w:val="16"/>
        </w:numPr>
        <w:tabs>
          <w:tab w:val="left" w:pos="1015"/>
        </w:tabs>
        <w:spacing w:before="4" w:line="276" w:lineRule="auto"/>
        <w:ind w:right="859" w:firstLine="0"/>
        <w:contextualSpacing w:val="0"/>
        <w:jc w:val="both"/>
      </w:pPr>
      <w:r w:rsidRPr="005540DA">
        <w:rPr>
          <w:spacing w:val="-4"/>
        </w:rPr>
        <w:t>τα</w:t>
      </w:r>
      <w:r w:rsidRPr="005540DA">
        <w:rPr>
          <w:spacing w:val="-16"/>
        </w:rPr>
        <w:t xml:space="preserve"> </w:t>
      </w:r>
      <w:r w:rsidRPr="005540DA">
        <w:rPr>
          <w:spacing w:val="-4"/>
        </w:rPr>
        <w:t>απαιτούμενα</w:t>
      </w:r>
      <w:r w:rsidRPr="005540DA">
        <w:rPr>
          <w:spacing w:val="-16"/>
        </w:rPr>
        <w:t xml:space="preserve"> </w:t>
      </w:r>
      <w:r w:rsidRPr="005540DA">
        <w:rPr>
          <w:spacing w:val="-4"/>
        </w:rPr>
        <w:t>στην</w:t>
      </w:r>
      <w:r w:rsidRPr="005540DA">
        <w:rPr>
          <w:spacing w:val="-15"/>
        </w:rPr>
        <w:t xml:space="preserve"> </w:t>
      </w:r>
      <w:r w:rsidRPr="005540DA">
        <w:rPr>
          <w:spacing w:val="-4"/>
        </w:rPr>
        <w:t>παρούσα</w:t>
      </w:r>
      <w:r w:rsidRPr="005540DA">
        <w:rPr>
          <w:spacing w:val="-16"/>
        </w:rPr>
        <w:t xml:space="preserve"> </w:t>
      </w:r>
      <w:r w:rsidRPr="005540DA">
        <w:rPr>
          <w:spacing w:val="-4"/>
        </w:rPr>
        <w:t>παράγραφο</w:t>
      </w:r>
      <w:r w:rsidRPr="005540DA">
        <w:rPr>
          <w:spacing w:val="-15"/>
        </w:rPr>
        <w:t xml:space="preserve"> </w:t>
      </w:r>
      <w:r w:rsidRPr="005540DA">
        <w:rPr>
          <w:spacing w:val="-4"/>
        </w:rPr>
        <w:t>στοιχεία</w:t>
      </w:r>
      <w:r w:rsidRPr="005540DA">
        <w:rPr>
          <w:spacing w:val="-16"/>
        </w:rPr>
        <w:t xml:space="preserve"> </w:t>
      </w:r>
      <w:r w:rsidRPr="005540DA">
        <w:rPr>
          <w:spacing w:val="-4"/>
        </w:rPr>
        <w:t>τεκμηρίωσης</w:t>
      </w:r>
      <w:r w:rsidRPr="005540DA">
        <w:rPr>
          <w:spacing w:val="-15"/>
        </w:rPr>
        <w:t xml:space="preserve"> </w:t>
      </w:r>
      <w:r w:rsidRPr="005540DA">
        <w:rPr>
          <w:spacing w:val="-4"/>
        </w:rPr>
        <w:t>πρέπει</w:t>
      </w:r>
      <w:r w:rsidRPr="005540DA">
        <w:rPr>
          <w:spacing w:val="-16"/>
        </w:rPr>
        <w:t xml:space="preserve"> </w:t>
      </w:r>
      <w:r w:rsidRPr="005540DA">
        <w:rPr>
          <w:spacing w:val="-4"/>
        </w:rPr>
        <w:t>να</w:t>
      </w:r>
      <w:r w:rsidRPr="005540DA">
        <w:rPr>
          <w:spacing w:val="-15"/>
        </w:rPr>
        <w:t xml:space="preserve"> </w:t>
      </w:r>
      <w:r w:rsidRPr="005540DA">
        <w:rPr>
          <w:spacing w:val="-4"/>
        </w:rPr>
        <w:t xml:space="preserve">υποβάλλονται </w:t>
      </w:r>
      <w:r w:rsidRPr="005540DA">
        <w:t>ανάλογα με τη φύση τους χωριστά για κάθε Μέλος της Ένωσης / Κοινοπραξίας ή συγκεντρωτικά</w:t>
      </w:r>
      <w:r w:rsidRPr="005540DA">
        <w:rPr>
          <w:spacing w:val="-12"/>
        </w:rPr>
        <w:t xml:space="preserve"> </w:t>
      </w:r>
      <w:r w:rsidRPr="005540DA">
        <w:t>για</w:t>
      </w:r>
      <w:r w:rsidRPr="005540DA">
        <w:rPr>
          <w:spacing w:val="-13"/>
        </w:rPr>
        <w:t xml:space="preserve"> </w:t>
      </w:r>
      <w:r w:rsidRPr="005540DA">
        <w:t>την</w:t>
      </w:r>
      <w:r w:rsidRPr="005540DA">
        <w:rPr>
          <w:spacing w:val="-11"/>
        </w:rPr>
        <w:t xml:space="preserve"> </w:t>
      </w:r>
      <w:r w:rsidRPr="005540DA">
        <w:t>Ένωση</w:t>
      </w:r>
      <w:r w:rsidRPr="005540DA">
        <w:rPr>
          <w:spacing w:val="-12"/>
        </w:rPr>
        <w:t xml:space="preserve"> </w:t>
      </w:r>
      <w:r w:rsidRPr="005540DA">
        <w:t>/</w:t>
      </w:r>
      <w:r w:rsidRPr="005540DA">
        <w:rPr>
          <w:spacing w:val="-13"/>
        </w:rPr>
        <w:t xml:space="preserve"> </w:t>
      </w:r>
      <w:r w:rsidRPr="005540DA">
        <w:t>Κοινοπραξία,</w:t>
      </w:r>
    </w:p>
    <w:p w14:paraId="7D27535C" w14:textId="77777777" w:rsidR="00B16DF2" w:rsidRPr="005540DA" w:rsidRDefault="00B16DF2" w:rsidP="005540DA">
      <w:pPr>
        <w:pStyle w:val="a6"/>
        <w:numPr>
          <w:ilvl w:val="0"/>
          <w:numId w:val="16"/>
        </w:numPr>
        <w:tabs>
          <w:tab w:val="left" w:pos="1024"/>
        </w:tabs>
        <w:spacing w:line="276" w:lineRule="auto"/>
        <w:ind w:right="860" w:firstLine="0"/>
        <w:contextualSpacing w:val="0"/>
        <w:jc w:val="both"/>
      </w:pPr>
      <w:r w:rsidRPr="005540DA">
        <w:rPr>
          <w:spacing w:val="-2"/>
        </w:rPr>
        <w:t>επιτρέπεται</w:t>
      </w:r>
      <w:r w:rsidRPr="005540DA">
        <w:rPr>
          <w:spacing w:val="-17"/>
        </w:rPr>
        <w:t xml:space="preserve"> </w:t>
      </w:r>
      <w:r w:rsidRPr="005540DA">
        <w:rPr>
          <w:spacing w:val="-2"/>
        </w:rPr>
        <w:t>η</w:t>
      </w:r>
      <w:r w:rsidRPr="005540DA">
        <w:rPr>
          <w:spacing w:val="-17"/>
        </w:rPr>
        <w:t xml:space="preserve"> </w:t>
      </w:r>
      <w:r w:rsidRPr="005540DA">
        <w:rPr>
          <w:spacing w:val="-2"/>
        </w:rPr>
        <w:t>μερική</w:t>
      </w:r>
      <w:r w:rsidRPr="005540DA">
        <w:rPr>
          <w:spacing w:val="-18"/>
        </w:rPr>
        <w:t xml:space="preserve"> </w:t>
      </w:r>
      <w:r w:rsidRPr="005540DA">
        <w:rPr>
          <w:spacing w:val="-2"/>
        </w:rPr>
        <w:t>κάλυψη</w:t>
      </w:r>
      <w:r w:rsidRPr="005540DA">
        <w:rPr>
          <w:spacing w:val="-16"/>
        </w:rPr>
        <w:t xml:space="preserve"> </w:t>
      </w:r>
      <w:r w:rsidRPr="005540DA">
        <w:rPr>
          <w:spacing w:val="-2"/>
        </w:rPr>
        <w:t>των</w:t>
      </w:r>
      <w:r w:rsidRPr="005540DA">
        <w:rPr>
          <w:spacing w:val="-17"/>
        </w:rPr>
        <w:t xml:space="preserve"> </w:t>
      </w:r>
      <w:r w:rsidRPr="005540DA">
        <w:rPr>
          <w:spacing w:val="-2"/>
        </w:rPr>
        <w:t>προϋποθέσεων</w:t>
      </w:r>
      <w:r w:rsidRPr="005540DA">
        <w:rPr>
          <w:spacing w:val="-17"/>
        </w:rPr>
        <w:t xml:space="preserve"> </w:t>
      </w:r>
      <w:r w:rsidRPr="005540DA">
        <w:rPr>
          <w:spacing w:val="-2"/>
        </w:rPr>
        <w:t>από</w:t>
      </w:r>
      <w:r w:rsidRPr="005540DA">
        <w:rPr>
          <w:spacing w:val="-16"/>
        </w:rPr>
        <w:t xml:space="preserve"> </w:t>
      </w:r>
      <w:r w:rsidRPr="005540DA">
        <w:rPr>
          <w:spacing w:val="-2"/>
        </w:rPr>
        <w:t>τα</w:t>
      </w:r>
      <w:r w:rsidRPr="005540DA">
        <w:rPr>
          <w:spacing w:val="-17"/>
        </w:rPr>
        <w:t xml:space="preserve"> </w:t>
      </w:r>
      <w:r w:rsidRPr="005540DA">
        <w:rPr>
          <w:spacing w:val="-2"/>
        </w:rPr>
        <w:t>Μέλη</w:t>
      </w:r>
      <w:r w:rsidRPr="005540DA">
        <w:rPr>
          <w:spacing w:val="-16"/>
        </w:rPr>
        <w:t xml:space="preserve"> </w:t>
      </w:r>
      <w:r w:rsidRPr="005540DA">
        <w:rPr>
          <w:spacing w:val="-2"/>
        </w:rPr>
        <w:t>της,</w:t>
      </w:r>
      <w:r w:rsidRPr="005540DA">
        <w:rPr>
          <w:spacing w:val="-17"/>
        </w:rPr>
        <w:t xml:space="preserve"> </w:t>
      </w:r>
      <w:r w:rsidRPr="005540DA">
        <w:rPr>
          <w:spacing w:val="-2"/>
        </w:rPr>
        <w:t>αρκεί</w:t>
      </w:r>
      <w:r w:rsidRPr="005540DA">
        <w:rPr>
          <w:spacing w:val="-17"/>
        </w:rPr>
        <w:t xml:space="preserve"> </w:t>
      </w:r>
      <w:r w:rsidRPr="005540DA">
        <w:rPr>
          <w:spacing w:val="-2"/>
        </w:rPr>
        <w:t>όμως</w:t>
      </w:r>
      <w:r w:rsidRPr="005540DA">
        <w:rPr>
          <w:spacing w:val="-15"/>
        </w:rPr>
        <w:t xml:space="preserve"> </w:t>
      </w:r>
      <w:r w:rsidRPr="005540DA">
        <w:rPr>
          <w:spacing w:val="-2"/>
        </w:rPr>
        <w:t xml:space="preserve">συνολικά </w:t>
      </w:r>
      <w:r w:rsidRPr="005540DA">
        <w:t>να</w:t>
      </w:r>
      <w:r w:rsidRPr="005540DA">
        <w:rPr>
          <w:spacing w:val="-6"/>
        </w:rPr>
        <w:t xml:space="preserve"> </w:t>
      </w:r>
      <w:r w:rsidRPr="005540DA">
        <w:t>καλύπτονται</w:t>
      </w:r>
      <w:r w:rsidRPr="005540DA">
        <w:rPr>
          <w:spacing w:val="-5"/>
        </w:rPr>
        <w:t xml:space="preserve"> </w:t>
      </w:r>
      <w:r w:rsidRPr="005540DA">
        <w:t>όλες</w:t>
      </w:r>
      <w:r w:rsidRPr="005540DA">
        <w:rPr>
          <w:spacing w:val="-6"/>
        </w:rPr>
        <w:t xml:space="preserve"> </w:t>
      </w:r>
      <w:r w:rsidRPr="005540DA">
        <w:t>οι</w:t>
      </w:r>
      <w:r w:rsidRPr="005540DA">
        <w:rPr>
          <w:spacing w:val="-4"/>
        </w:rPr>
        <w:t xml:space="preserve"> </w:t>
      </w:r>
      <w:r w:rsidRPr="005540DA">
        <w:t>προϋποθέσεις.</w:t>
      </w:r>
    </w:p>
    <w:p w14:paraId="68B5EE39" w14:textId="4E227B53" w:rsidR="00B16DF2" w:rsidRDefault="00B16DF2" w:rsidP="005540DA">
      <w:pPr>
        <w:pStyle w:val="aa"/>
        <w:spacing w:before="1" w:line="276" w:lineRule="auto"/>
        <w:ind w:right="859"/>
        <w:rPr>
          <w:sz w:val="22"/>
          <w:szCs w:val="22"/>
        </w:rPr>
      </w:pPr>
      <w:r w:rsidRPr="005540DA">
        <w:rPr>
          <w:sz w:val="22"/>
          <w:szCs w:val="22"/>
        </w:rPr>
        <w:t xml:space="preserve">Για την απόδειξη της </w:t>
      </w:r>
      <w:r w:rsidRPr="0051093F">
        <w:rPr>
          <w:b/>
          <w:bCs/>
          <w:sz w:val="22"/>
          <w:szCs w:val="22"/>
        </w:rPr>
        <w:t>συμμόρφωσής τους με πρότυπα διασφάλισης ποιότητας</w:t>
      </w:r>
      <w:r w:rsidRPr="005540DA">
        <w:rPr>
          <w:sz w:val="22"/>
          <w:szCs w:val="22"/>
        </w:rPr>
        <w:t xml:space="preserve"> και πρότυπα περιβαλλοντικής διαχείρισης οι οικονομικοί φορείς προσκομίζουν τα </w:t>
      </w:r>
      <w:r w:rsidR="0051093F">
        <w:rPr>
          <w:sz w:val="22"/>
          <w:szCs w:val="22"/>
        </w:rPr>
        <w:t xml:space="preserve">παραπάνω </w:t>
      </w:r>
      <w:r w:rsidRPr="005540DA">
        <w:rPr>
          <w:sz w:val="22"/>
          <w:szCs w:val="22"/>
        </w:rPr>
        <w:t xml:space="preserve"> πιστοποιητικά</w:t>
      </w:r>
      <w:r w:rsidR="00B03329">
        <w:rPr>
          <w:sz w:val="22"/>
          <w:szCs w:val="22"/>
        </w:rPr>
        <w:t xml:space="preserve"> που αναφέρονται στην παράγραφο </w:t>
      </w:r>
      <w:r w:rsidR="00B03329">
        <w:rPr>
          <w:spacing w:val="-2"/>
          <w:sz w:val="22"/>
          <w:szCs w:val="22"/>
        </w:rPr>
        <w:t>«</w:t>
      </w:r>
      <w:r w:rsidR="00B03329" w:rsidRPr="00B03329">
        <w:rPr>
          <w:i/>
          <w:iCs/>
          <w:spacing w:val="-2"/>
          <w:sz w:val="22"/>
          <w:szCs w:val="22"/>
        </w:rPr>
        <w:t xml:space="preserve">Κριτήρια επιλογής – </w:t>
      </w:r>
      <w:r w:rsidR="00B03329" w:rsidRPr="00B03329">
        <w:rPr>
          <w:i/>
          <w:iCs/>
          <w:sz w:val="22"/>
          <w:szCs w:val="22"/>
        </w:rPr>
        <w:t>Πρότυπα</w:t>
      </w:r>
      <w:r w:rsidR="00B03329" w:rsidRPr="00B03329">
        <w:rPr>
          <w:i/>
          <w:iCs/>
          <w:spacing w:val="-16"/>
          <w:sz w:val="22"/>
          <w:szCs w:val="22"/>
        </w:rPr>
        <w:t xml:space="preserve"> </w:t>
      </w:r>
      <w:r w:rsidR="00B03329" w:rsidRPr="00B03329">
        <w:rPr>
          <w:i/>
          <w:iCs/>
          <w:sz w:val="22"/>
          <w:szCs w:val="22"/>
        </w:rPr>
        <w:t>διασφάλισης</w:t>
      </w:r>
      <w:r w:rsidR="00B03329" w:rsidRPr="00B03329">
        <w:rPr>
          <w:i/>
          <w:iCs/>
          <w:spacing w:val="-14"/>
          <w:sz w:val="22"/>
          <w:szCs w:val="22"/>
        </w:rPr>
        <w:t xml:space="preserve"> </w:t>
      </w:r>
      <w:r w:rsidR="00B03329" w:rsidRPr="00B03329">
        <w:rPr>
          <w:i/>
          <w:iCs/>
          <w:sz w:val="22"/>
          <w:szCs w:val="22"/>
        </w:rPr>
        <w:t>ποιότητας</w:t>
      </w:r>
      <w:r w:rsidR="00B03329" w:rsidRPr="00B03329">
        <w:rPr>
          <w:i/>
          <w:iCs/>
          <w:spacing w:val="-13"/>
          <w:sz w:val="22"/>
          <w:szCs w:val="22"/>
        </w:rPr>
        <w:t xml:space="preserve"> </w:t>
      </w:r>
      <w:r w:rsidR="00B03329" w:rsidRPr="00B03329">
        <w:rPr>
          <w:i/>
          <w:iCs/>
          <w:sz w:val="22"/>
          <w:szCs w:val="22"/>
        </w:rPr>
        <w:t>και</w:t>
      </w:r>
      <w:r w:rsidR="00B03329" w:rsidRPr="00B03329">
        <w:rPr>
          <w:i/>
          <w:iCs/>
          <w:spacing w:val="-14"/>
          <w:sz w:val="22"/>
          <w:szCs w:val="22"/>
        </w:rPr>
        <w:t xml:space="preserve"> </w:t>
      </w:r>
      <w:r w:rsidR="00B03329" w:rsidRPr="00B03329">
        <w:rPr>
          <w:i/>
          <w:iCs/>
          <w:sz w:val="22"/>
          <w:szCs w:val="22"/>
        </w:rPr>
        <w:t>πρότυπα</w:t>
      </w:r>
      <w:r w:rsidR="00B03329" w:rsidRPr="00B03329">
        <w:rPr>
          <w:i/>
          <w:iCs/>
          <w:spacing w:val="-13"/>
          <w:sz w:val="22"/>
          <w:szCs w:val="22"/>
        </w:rPr>
        <w:t xml:space="preserve"> </w:t>
      </w:r>
      <w:r w:rsidR="00B03329" w:rsidRPr="00B03329">
        <w:rPr>
          <w:i/>
          <w:iCs/>
          <w:sz w:val="22"/>
          <w:szCs w:val="22"/>
        </w:rPr>
        <w:t>περιβαλλοντικής</w:t>
      </w:r>
      <w:r w:rsidR="00B03329" w:rsidRPr="00B03329">
        <w:rPr>
          <w:i/>
          <w:iCs/>
          <w:spacing w:val="-14"/>
          <w:sz w:val="22"/>
          <w:szCs w:val="22"/>
        </w:rPr>
        <w:t xml:space="preserve"> </w:t>
      </w:r>
      <w:r w:rsidR="00B03329" w:rsidRPr="00B03329">
        <w:rPr>
          <w:i/>
          <w:iCs/>
          <w:spacing w:val="-2"/>
          <w:sz w:val="22"/>
          <w:szCs w:val="22"/>
        </w:rPr>
        <w:t>διαχείριση</w:t>
      </w:r>
      <w:r w:rsidR="00B03329">
        <w:rPr>
          <w:spacing w:val="-2"/>
          <w:sz w:val="22"/>
          <w:szCs w:val="22"/>
        </w:rPr>
        <w:t>ς»</w:t>
      </w:r>
    </w:p>
    <w:p w14:paraId="245D6B52" w14:textId="77777777" w:rsidR="0024721E" w:rsidRPr="005540DA" w:rsidRDefault="0024721E" w:rsidP="005540DA">
      <w:pPr>
        <w:pStyle w:val="aa"/>
        <w:spacing w:before="1" w:line="276" w:lineRule="auto"/>
        <w:ind w:right="859"/>
        <w:rPr>
          <w:sz w:val="22"/>
          <w:szCs w:val="22"/>
        </w:rPr>
      </w:pPr>
    </w:p>
    <w:p w14:paraId="0E013CFE" w14:textId="03916A5A" w:rsidR="00B16DF2" w:rsidRPr="0024721E" w:rsidRDefault="00B16DF2" w:rsidP="0024721E">
      <w:pPr>
        <w:ind w:firstLine="720"/>
        <w:rPr>
          <w:b/>
          <w:bCs/>
        </w:rPr>
      </w:pPr>
      <w:bookmarkStart w:id="73" w:name="_Toc209384543"/>
      <w:r w:rsidRPr="0024721E">
        <w:rPr>
          <w:b/>
          <w:bCs/>
        </w:rPr>
        <w:t>Κριτήρι</w:t>
      </w:r>
      <w:r w:rsidR="0051093F" w:rsidRPr="0024721E">
        <w:rPr>
          <w:b/>
          <w:bCs/>
        </w:rPr>
        <w:t>ο</w:t>
      </w:r>
      <w:r w:rsidRPr="0024721E">
        <w:rPr>
          <w:b/>
          <w:bCs/>
          <w:spacing w:val="-8"/>
        </w:rPr>
        <w:t xml:space="preserve"> </w:t>
      </w:r>
      <w:r w:rsidRPr="0024721E">
        <w:rPr>
          <w:b/>
          <w:bCs/>
          <w:spacing w:val="-2"/>
        </w:rPr>
        <w:t>Ανάθεσης</w:t>
      </w:r>
      <w:bookmarkEnd w:id="73"/>
    </w:p>
    <w:p w14:paraId="318E6D66" w14:textId="77777777" w:rsidR="00B16DF2" w:rsidRPr="005540DA" w:rsidRDefault="00B16DF2" w:rsidP="005540DA">
      <w:pPr>
        <w:pStyle w:val="aa"/>
        <w:spacing w:before="58" w:line="276" w:lineRule="auto"/>
        <w:ind w:right="860"/>
        <w:rPr>
          <w:sz w:val="22"/>
          <w:szCs w:val="22"/>
        </w:rPr>
      </w:pPr>
      <w:r w:rsidRPr="005540DA">
        <w:rPr>
          <w:sz w:val="22"/>
          <w:szCs w:val="22"/>
        </w:rPr>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w:t>
      </w:r>
      <w:r w:rsidRPr="005540DA">
        <w:rPr>
          <w:spacing w:val="-2"/>
          <w:sz w:val="22"/>
          <w:szCs w:val="22"/>
        </w:rPr>
        <w:t>κριτηρίων:</w:t>
      </w:r>
    </w:p>
    <w:p w14:paraId="4007A724" w14:textId="77777777" w:rsidR="00B16DF2" w:rsidRPr="005540DA" w:rsidRDefault="00B16DF2" w:rsidP="005540DA">
      <w:pPr>
        <w:pStyle w:val="aa"/>
        <w:spacing w:line="276" w:lineRule="auto"/>
        <w:ind w:left="0"/>
        <w:jc w:val="left"/>
        <w:rPr>
          <w:b/>
          <w:sz w:val="22"/>
          <w:szCs w:val="22"/>
        </w:rPr>
      </w:pPr>
    </w:p>
    <w:tbl>
      <w:tblPr>
        <w:tblW w:w="0" w:type="auto"/>
        <w:tblInd w:w="1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9"/>
        <w:gridCol w:w="5267"/>
        <w:gridCol w:w="1986"/>
      </w:tblGrid>
      <w:tr w:rsidR="00B16DF2" w:rsidRPr="005540DA" w14:paraId="3E54D9F2" w14:textId="77777777">
        <w:trPr>
          <w:trHeight w:val="650"/>
        </w:trPr>
        <w:tc>
          <w:tcPr>
            <w:tcW w:w="1109" w:type="dxa"/>
          </w:tcPr>
          <w:p w14:paraId="00A3D5B1" w14:textId="77777777" w:rsidR="00B16DF2" w:rsidRPr="005540DA" w:rsidRDefault="00B16DF2" w:rsidP="005540DA">
            <w:pPr>
              <w:pStyle w:val="TableParagraph"/>
              <w:spacing w:before="192" w:line="276" w:lineRule="auto"/>
              <w:ind w:left="57"/>
              <w:rPr>
                <w:b/>
              </w:rPr>
            </w:pPr>
            <w:r w:rsidRPr="005540DA">
              <w:rPr>
                <w:b/>
                <w:spacing w:val="-2"/>
              </w:rPr>
              <w:t>ΟΜΑΔΑ</w:t>
            </w:r>
          </w:p>
        </w:tc>
        <w:tc>
          <w:tcPr>
            <w:tcW w:w="5267" w:type="dxa"/>
          </w:tcPr>
          <w:p w14:paraId="284990F6" w14:textId="77777777" w:rsidR="00B16DF2" w:rsidRPr="005540DA" w:rsidRDefault="00B16DF2" w:rsidP="005540DA">
            <w:pPr>
              <w:pStyle w:val="TableParagraph"/>
              <w:spacing w:before="192" w:line="276" w:lineRule="auto"/>
              <w:ind w:left="57"/>
              <w:rPr>
                <w:b/>
              </w:rPr>
            </w:pPr>
            <w:r w:rsidRPr="005540DA">
              <w:rPr>
                <w:b/>
              </w:rPr>
              <w:t>ΚΡΙΤΗΡΙΑ</w:t>
            </w:r>
            <w:r w:rsidRPr="005540DA">
              <w:rPr>
                <w:b/>
                <w:spacing w:val="53"/>
              </w:rPr>
              <w:t xml:space="preserve"> </w:t>
            </w:r>
            <w:r w:rsidRPr="005540DA">
              <w:rPr>
                <w:b/>
                <w:spacing w:val="-2"/>
              </w:rPr>
              <w:t>ΑΞΙΟΛΟΓΗΣΗΣ</w:t>
            </w:r>
          </w:p>
        </w:tc>
        <w:tc>
          <w:tcPr>
            <w:tcW w:w="1986" w:type="dxa"/>
          </w:tcPr>
          <w:p w14:paraId="294B06E9" w14:textId="77777777" w:rsidR="00B16DF2" w:rsidRPr="005540DA" w:rsidRDefault="00B16DF2" w:rsidP="005540DA">
            <w:pPr>
              <w:pStyle w:val="TableParagraph"/>
              <w:spacing w:before="60" w:line="276" w:lineRule="auto"/>
              <w:ind w:left="69" w:firstLine="132"/>
              <w:rPr>
                <w:b/>
              </w:rPr>
            </w:pPr>
            <w:r w:rsidRPr="005540DA">
              <w:rPr>
                <w:b/>
                <w:spacing w:val="-2"/>
              </w:rPr>
              <w:t xml:space="preserve">ΣΥΝΤΕΛΕΣΤΗΣ </w:t>
            </w:r>
            <w:r w:rsidRPr="005540DA">
              <w:rPr>
                <w:b/>
              </w:rPr>
              <w:t>ΒΑΡΥΤΗΤΑΣ</w:t>
            </w:r>
            <w:r w:rsidRPr="005540DA">
              <w:rPr>
                <w:b/>
                <w:spacing w:val="-17"/>
              </w:rPr>
              <w:t xml:space="preserve"> </w:t>
            </w:r>
            <w:r w:rsidRPr="005540DA">
              <w:rPr>
                <w:b/>
              </w:rPr>
              <w:t>(%)</w:t>
            </w:r>
          </w:p>
        </w:tc>
      </w:tr>
      <w:tr w:rsidR="00B16DF2" w:rsidRPr="005540DA" w14:paraId="1B1DD989" w14:textId="77777777">
        <w:trPr>
          <w:trHeight w:val="570"/>
        </w:trPr>
        <w:tc>
          <w:tcPr>
            <w:tcW w:w="1109" w:type="dxa"/>
          </w:tcPr>
          <w:p w14:paraId="5839EB12" w14:textId="77777777" w:rsidR="00B16DF2" w:rsidRPr="005540DA" w:rsidRDefault="00B16DF2" w:rsidP="005540DA">
            <w:pPr>
              <w:pStyle w:val="TableParagraph"/>
              <w:spacing w:before="132" w:line="276" w:lineRule="auto"/>
              <w:ind w:left="12" w:right="2"/>
              <w:jc w:val="center"/>
            </w:pPr>
            <w:r w:rsidRPr="005540DA">
              <w:rPr>
                <w:spacing w:val="-5"/>
              </w:rPr>
              <w:t>Α.</w:t>
            </w:r>
          </w:p>
        </w:tc>
        <w:tc>
          <w:tcPr>
            <w:tcW w:w="5267" w:type="dxa"/>
          </w:tcPr>
          <w:p w14:paraId="40FC0514" w14:textId="77777777" w:rsidR="00B16DF2" w:rsidRPr="005540DA" w:rsidRDefault="00B16DF2" w:rsidP="005540DA">
            <w:pPr>
              <w:pStyle w:val="TableParagraph"/>
              <w:spacing w:line="276" w:lineRule="auto"/>
              <w:ind w:left="57"/>
            </w:pPr>
            <w:r w:rsidRPr="005540DA">
              <w:t>Κατανόηση των απαιτήσεων και ιδιαιτεροτήτων του έργου</w:t>
            </w:r>
          </w:p>
        </w:tc>
        <w:tc>
          <w:tcPr>
            <w:tcW w:w="1986" w:type="dxa"/>
          </w:tcPr>
          <w:p w14:paraId="1F5BAD8E" w14:textId="77777777" w:rsidR="00B16DF2" w:rsidRPr="005540DA" w:rsidRDefault="00B16DF2" w:rsidP="005540DA">
            <w:pPr>
              <w:pStyle w:val="TableParagraph"/>
              <w:spacing w:before="132" w:line="276" w:lineRule="auto"/>
              <w:ind w:left="5"/>
              <w:jc w:val="center"/>
            </w:pPr>
            <w:r w:rsidRPr="005540DA">
              <w:rPr>
                <w:spacing w:val="-5"/>
              </w:rPr>
              <w:t>10%</w:t>
            </w:r>
          </w:p>
        </w:tc>
      </w:tr>
      <w:tr w:rsidR="00B16DF2" w:rsidRPr="005540DA" w14:paraId="31DE49B3" w14:textId="77777777" w:rsidTr="00855CDE">
        <w:trPr>
          <w:trHeight w:val="337"/>
        </w:trPr>
        <w:tc>
          <w:tcPr>
            <w:tcW w:w="1109" w:type="dxa"/>
          </w:tcPr>
          <w:p w14:paraId="632F120B" w14:textId="77777777" w:rsidR="00B16DF2" w:rsidRPr="005540DA" w:rsidRDefault="00B16DF2" w:rsidP="005540DA">
            <w:pPr>
              <w:pStyle w:val="TableParagraph"/>
              <w:spacing w:before="264" w:line="276" w:lineRule="auto"/>
              <w:ind w:left="12" w:right="4"/>
              <w:jc w:val="center"/>
            </w:pPr>
            <w:r w:rsidRPr="005540DA">
              <w:rPr>
                <w:spacing w:val="-5"/>
              </w:rPr>
              <w:t>Β.</w:t>
            </w:r>
          </w:p>
        </w:tc>
        <w:tc>
          <w:tcPr>
            <w:tcW w:w="5267" w:type="dxa"/>
          </w:tcPr>
          <w:p w14:paraId="1FD40F75" w14:textId="77777777" w:rsidR="00B16DF2" w:rsidRPr="005540DA" w:rsidRDefault="00B16DF2" w:rsidP="005540DA">
            <w:pPr>
              <w:pStyle w:val="TableParagraph"/>
              <w:spacing w:line="276" w:lineRule="auto"/>
              <w:ind w:left="57" w:right="42"/>
              <w:jc w:val="both"/>
            </w:pPr>
            <w:r w:rsidRPr="005540DA">
              <w:t xml:space="preserve">Τεχνικές Προδιαγραφές, Υπηρεσίες </w:t>
            </w:r>
          </w:p>
        </w:tc>
        <w:tc>
          <w:tcPr>
            <w:tcW w:w="1986" w:type="dxa"/>
          </w:tcPr>
          <w:p w14:paraId="2561BEB7" w14:textId="77777777" w:rsidR="00B16DF2" w:rsidRPr="005540DA" w:rsidRDefault="00B16DF2" w:rsidP="005540DA">
            <w:pPr>
              <w:pStyle w:val="TableParagraph"/>
              <w:spacing w:before="264" w:line="276" w:lineRule="auto"/>
              <w:ind w:left="5"/>
              <w:jc w:val="center"/>
            </w:pPr>
            <w:r w:rsidRPr="005540DA">
              <w:rPr>
                <w:spacing w:val="-5"/>
                <w:lang w:val="en-US"/>
              </w:rPr>
              <w:t>5</w:t>
            </w:r>
            <w:r w:rsidRPr="005540DA">
              <w:rPr>
                <w:spacing w:val="-5"/>
              </w:rPr>
              <w:t>0%</w:t>
            </w:r>
          </w:p>
        </w:tc>
      </w:tr>
      <w:tr w:rsidR="00B16DF2" w:rsidRPr="005540DA" w14:paraId="42C829BA" w14:textId="77777777">
        <w:trPr>
          <w:trHeight w:val="306"/>
        </w:trPr>
        <w:tc>
          <w:tcPr>
            <w:tcW w:w="1109" w:type="dxa"/>
          </w:tcPr>
          <w:p w14:paraId="37BE1BFD" w14:textId="77777777" w:rsidR="00B16DF2" w:rsidRPr="005540DA" w:rsidRDefault="00B16DF2" w:rsidP="005540DA">
            <w:pPr>
              <w:pStyle w:val="TableParagraph"/>
              <w:spacing w:line="276" w:lineRule="auto"/>
              <w:ind w:left="12"/>
              <w:jc w:val="center"/>
            </w:pPr>
            <w:r w:rsidRPr="005540DA">
              <w:rPr>
                <w:spacing w:val="-5"/>
              </w:rPr>
              <w:t>Γ.</w:t>
            </w:r>
          </w:p>
        </w:tc>
        <w:tc>
          <w:tcPr>
            <w:tcW w:w="5267" w:type="dxa"/>
          </w:tcPr>
          <w:p w14:paraId="13448916" w14:textId="77777777" w:rsidR="00B16DF2" w:rsidRPr="005540DA" w:rsidRDefault="00B16DF2" w:rsidP="005540DA">
            <w:pPr>
              <w:pStyle w:val="TableParagraph"/>
              <w:spacing w:line="276" w:lineRule="auto"/>
              <w:ind w:left="57"/>
            </w:pPr>
            <w:r w:rsidRPr="005540DA">
              <w:rPr>
                <w:color w:val="000000" w:themeColor="text1"/>
              </w:rPr>
              <w:t>Μεθοδολογία υλοποίησης Έργου -Χρονοδιάγραμμα-Φάσεις-Παραδοτέα</w:t>
            </w:r>
          </w:p>
        </w:tc>
        <w:tc>
          <w:tcPr>
            <w:tcW w:w="1986" w:type="dxa"/>
          </w:tcPr>
          <w:p w14:paraId="474BD21B" w14:textId="77777777" w:rsidR="00B16DF2" w:rsidRPr="005540DA" w:rsidRDefault="00B16DF2" w:rsidP="005540DA">
            <w:pPr>
              <w:pStyle w:val="TableParagraph"/>
              <w:spacing w:line="276" w:lineRule="auto"/>
              <w:ind w:left="5"/>
              <w:jc w:val="center"/>
            </w:pPr>
            <w:r w:rsidRPr="005540DA">
              <w:rPr>
                <w:spacing w:val="-5"/>
                <w:lang w:val="en-US"/>
              </w:rPr>
              <w:t>3</w:t>
            </w:r>
            <w:r w:rsidRPr="005540DA">
              <w:rPr>
                <w:spacing w:val="-5"/>
              </w:rPr>
              <w:t>0%</w:t>
            </w:r>
          </w:p>
        </w:tc>
      </w:tr>
      <w:tr w:rsidR="00B16DF2" w:rsidRPr="005540DA" w14:paraId="7D0C8911" w14:textId="77777777">
        <w:trPr>
          <w:trHeight w:val="570"/>
        </w:trPr>
        <w:tc>
          <w:tcPr>
            <w:tcW w:w="1109" w:type="dxa"/>
          </w:tcPr>
          <w:p w14:paraId="13F5AF32" w14:textId="77777777" w:rsidR="00B16DF2" w:rsidRPr="005540DA" w:rsidRDefault="00B16DF2" w:rsidP="005540DA">
            <w:pPr>
              <w:pStyle w:val="TableParagraph"/>
              <w:spacing w:before="130" w:line="276" w:lineRule="auto"/>
              <w:ind w:left="12" w:right="1"/>
              <w:jc w:val="center"/>
            </w:pPr>
            <w:r w:rsidRPr="005540DA">
              <w:rPr>
                <w:spacing w:val="-5"/>
              </w:rPr>
              <w:t>Δ.</w:t>
            </w:r>
          </w:p>
        </w:tc>
        <w:tc>
          <w:tcPr>
            <w:tcW w:w="5267" w:type="dxa"/>
          </w:tcPr>
          <w:p w14:paraId="534ED6D9" w14:textId="77777777" w:rsidR="00B16DF2" w:rsidRPr="005540DA" w:rsidRDefault="00B16DF2" w:rsidP="005540DA">
            <w:pPr>
              <w:pStyle w:val="TableParagraph"/>
              <w:tabs>
                <w:tab w:val="left" w:pos="1465"/>
                <w:tab w:val="left" w:pos="3703"/>
                <w:tab w:val="left" w:pos="4291"/>
              </w:tabs>
              <w:spacing w:line="276" w:lineRule="auto"/>
              <w:ind w:left="57" w:right="47"/>
            </w:pPr>
            <w:r w:rsidRPr="005540DA">
              <w:rPr>
                <w:spacing w:val="-2"/>
              </w:rPr>
              <w:t>Οργανωτική</w:t>
            </w:r>
            <w:r w:rsidRPr="005540DA">
              <w:tab/>
            </w:r>
            <w:r w:rsidRPr="005540DA">
              <w:rPr>
                <w:spacing w:val="-2"/>
              </w:rPr>
              <w:t>Αποτελεσματικότητα</w:t>
            </w:r>
            <w:r w:rsidRPr="005540DA">
              <w:tab/>
            </w:r>
            <w:r w:rsidRPr="005540DA">
              <w:rPr>
                <w:spacing w:val="-4"/>
              </w:rPr>
              <w:t>του</w:t>
            </w:r>
            <w:r w:rsidRPr="005540DA">
              <w:tab/>
            </w:r>
            <w:r w:rsidRPr="005540DA">
              <w:rPr>
                <w:spacing w:val="-2"/>
              </w:rPr>
              <w:t xml:space="preserve">Σχήματος </w:t>
            </w:r>
            <w:r w:rsidRPr="005540DA">
              <w:t>Διοίκησης και Υλοποίησης Έργου</w:t>
            </w:r>
          </w:p>
        </w:tc>
        <w:tc>
          <w:tcPr>
            <w:tcW w:w="1986" w:type="dxa"/>
          </w:tcPr>
          <w:p w14:paraId="129519D4" w14:textId="77777777" w:rsidR="00B16DF2" w:rsidRPr="005540DA" w:rsidRDefault="00B16DF2" w:rsidP="005540DA">
            <w:pPr>
              <w:pStyle w:val="TableParagraph"/>
              <w:spacing w:before="130" w:line="276" w:lineRule="auto"/>
              <w:ind w:left="5"/>
              <w:jc w:val="center"/>
            </w:pPr>
            <w:r w:rsidRPr="005540DA">
              <w:rPr>
                <w:spacing w:val="-5"/>
              </w:rPr>
              <w:t>10%</w:t>
            </w:r>
          </w:p>
        </w:tc>
      </w:tr>
      <w:tr w:rsidR="00B16DF2" w:rsidRPr="005540DA" w14:paraId="5A3CD2F8" w14:textId="77777777">
        <w:trPr>
          <w:trHeight w:val="385"/>
        </w:trPr>
        <w:tc>
          <w:tcPr>
            <w:tcW w:w="6376" w:type="dxa"/>
            <w:gridSpan w:val="2"/>
          </w:tcPr>
          <w:p w14:paraId="64F35413" w14:textId="77777777" w:rsidR="00B16DF2" w:rsidRPr="005540DA" w:rsidRDefault="00B16DF2" w:rsidP="005540DA">
            <w:pPr>
              <w:pStyle w:val="TableParagraph"/>
              <w:spacing w:before="60" w:line="276" w:lineRule="auto"/>
              <w:ind w:left="57"/>
            </w:pPr>
            <w:r w:rsidRPr="005540DA">
              <w:rPr>
                <w:spacing w:val="-2"/>
              </w:rPr>
              <w:t>ΣΥΝΟΛΟ</w:t>
            </w:r>
          </w:p>
        </w:tc>
        <w:tc>
          <w:tcPr>
            <w:tcW w:w="1986" w:type="dxa"/>
          </w:tcPr>
          <w:p w14:paraId="65ED4354" w14:textId="77777777" w:rsidR="00B16DF2" w:rsidRPr="005540DA" w:rsidRDefault="00B16DF2" w:rsidP="005540DA">
            <w:pPr>
              <w:pStyle w:val="TableParagraph"/>
              <w:spacing w:before="60" w:line="276" w:lineRule="auto"/>
              <w:ind w:left="5"/>
              <w:jc w:val="center"/>
            </w:pPr>
            <w:r w:rsidRPr="005540DA">
              <w:rPr>
                <w:spacing w:val="-4"/>
              </w:rPr>
              <w:t>100%</w:t>
            </w:r>
          </w:p>
        </w:tc>
      </w:tr>
    </w:tbl>
    <w:p w14:paraId="6A764BAF" w14:textId="77777777" w:rsidR="00B16DF2" w:rsidRPr="005540DA" w:rsidRDefault="00B16DF2" w:rsidP="005540DA">
      <w:pPr>
        <w:pStyle w:val="aa"/>
        <w:spacing w:before="2" w:line="276" w:lineRule="auto"/>
        <w:ind w:left="0"/>
        <w:jc w:val="left"/>
        <w:rPr>
          <w:b/>
          <w:sz w:val="22"/>
          <w:szCs w:val="22"/>
        </w:rPr>
      </w:pPr>
    </w:p>
    <w:p w14:paraId="57425F60" w14:textId="77777777" w:rsidR="00B16DF2" w:rsidRPr="005540DA" w:rsidRDefault="00B16DF2" w:rsidP="005540DA">
      <w:pPr>
        <w:tabs>
          <w:tab w:val="left" w:pos="2732"/>
          <w:tab w:val="left" w:pos="3633"/>
        </w:tabs>
        <w:spacing w:line="276" w:lineRule="auto"/>
        <w:ind w:left="857"/>
        <w:rPr>
          <w:b/>
        </w:rPr>
      </w:pPr>
      <w:r w:rsidRPr="005540DA">
        <w:rPr>
          <w:b/>
        </w:rPr>
        <w:t>Α</w:t>
      </w:r>
      <w:r w:rsidRPr="005540DA">
        <w:rPr>
          <w:b/>
          <w:spacing w:val="7"/>
        </w:rPr>
        <w:t xml:space="preserve"> </w:t>
      </w:r>
      <w:r w:rsidRPr="005540DA">
        <w:rPr>
          <w:b/>
        </w:rPr>
        <w:t>Ν</w:t>
      </w:r>
      <w:r w:rsidRPr="005540DA">
        <w:rPr>
          <w:b/>
          <w:spacing w:val="10"/>
        </w:rPr>
        <w:t xml:space="preserve"> </w:t>
      </w:r>
      <w:r w:rsidRPr="005540DA">
        <w:rPr>
          <w:b/>
        </w:rPr>
        <w:t>Α</w:t>
      </w:r>
      <w:r w:rsidRPr="005540DA">
        <w:rPr>
          <w:b/>
          <w:spacing w:val="9"/>
        </w:rPr>
        <w:t xml:space="preserve"> </w:t>
      </w:r>
      <w:r w:rsidRPr="005540DA">
        <w:rPr>
          <w:b/>
        </w:rPr>
        <w:t>Λ</w:t>
      </w:r>
      <w:r w:rsidRPr="005540DA">
        <w:rPr>
          <w:b/>
          <w:spacing w:val="7"/>
        </w:rPr>
        <w:t xml:space="preserve"> </w:t>
      </w:r>
      <w:r w:rsidRPr="005540DA">
        <w:rPr>
          <w:b/>
        </w:rPr>
        <w:t>Υ</w:t>
      </w:r>
      <w:r w:rsidRPr="005540DA">
        <w:rPr>
          <w:b/>
          <w:spacing w:val="10"/>
        </w:rPr>
        <w:t xml:space="preserve"> </w:t>
      </w:r>
      <w:r w:rsidRPr="005540DA">
        <w:rPr>
          <w:b/>
        </w:rPr>
        <w:t>Σ</w:t>
      </w:r>
      <w:r w:rsidRPr="005540DA">
        <w:rPr>
          <w:b/>
          <w:spacing w:val="8"/>
        </w:rPr>
        <w:t xml:space="preserve"> </w:t>
      </w:r>
      <w:r w:rsidRPr="005540DA">
        <w:rPr>
          <w:b/>
          <w:spacing w:val="-10"/>
        </w:rPr>
        <w:t>Η</w:t>
      </w:r>
      <w:r w:rsidRPr="005540DA">
        <w:rPr>
          <w:b/>
        </w:rPr>
        <w:tab/>
        <w:t>Α</w:t>
      </w:r>
      <w:r w:rsidRPr="005540DA">
        <w:rPr>
          <w:b/>
          <w:spacing w:val="7"/>
        </w:rPr>
        <w:t xml:space="preserve"> </w:t>
      </w:r>
      <w:r w:rsidRPr="005540DA">
        <w:rPr>
          <w:b/>
        </w:rPr>
        <w:t>Ν</w:t>
      </w:r>
      <w:r w:rsidRPr="005540DA">
        <w:rPr>
          <w:b/>
          <w:spacing w:val="10"/>
        </w:rPr>
        <w:t xml:space="preserve"> </w:t>
      </w:r>
      <w:r w:rsidRPr="005540DA">
        <w:rPr>
          <w:b/>
          <w:spacing w:val="-12"/>
        </w:rPr>
        <w:t>Α</w:t>
      </w:r>
      <w:r w:rsidRPr="005540DA">
        <w:rPr>
          <w:b/>
        </w:rPr>
        <w:tab/>
        <w:t>Ο</w:t>
      </w:r>
      <w:r w:rsidRPr="005540DA">
        <w:rPr>
          <w:b/>
          <w:spacing w:val="6"/>
        </w:rPr>
        <w:t xml:space="preserve"> </w:t>
      </w:r>
      <w:r w:rsidRPr="005540DA">
        <w:rPr>
          <w:b/>
        </w:rPr>
        <w:t>Μ</w:t>
      </w:r>
      <w:r w:rsidRPr="005540DA">
        <w:rPr>
          <w:b/>
          <w:spacing w:val="10"/>
        </w:rPr>
        <w:t xml:space="preserve"> </w:t>
      </w:r>
      <w:r w:rsidRPr="005540DA">
        <w:rPr>
          <w:b/>
        </w:rPr>
        <w:t>Α</w:t>
      </w:r>
      <w:r w:rsidRPr="005540DA">
        <w:rPr>
          <w:b/>
          <w:spacing w:val="9"/>
        </w:rPr>
        <w:t xml:space="preserve"> </w:t>
      </w:r>
      <w:r w:rsidRPr="005540DA">
        <w:rPr>
          <w:b/>
        </w:rPr>
        <w:t>Δ</w:t>
      </w:r>
      <w:r w:rsidRPr="005540DA">
        <w:rPr>
          <w:b/>
          <w:spacing w:val="10"/>
        </w:rPr>
        <w:t xml:space="preserve"> </w:t>
      </w:r>
      <w:r w:rsidRPr="005540DA">
        <w:rPr>
          <w:b/>
          <w:spacing w:val="-10"/>
        </w:rPr>
        <w:t>Α</w:t>
      </w:r>
    </w:p>
    <w:p w14:paraId="2851C7CF" w14:textId="77777777" w:rsidR="00B16DF2" w:rsidRPr="005540DA" w:rsidRDefault="00B16DF2" w:rsidP="005540DA">
      <w:pPr>
        <w:spacing w:line="276" w:lineRule="auto"/>
        <w:ind w:left="857"/>
        <w:rPr>
          <w:b/>
          <w:bCs/>
        </w:rPr>
      </w:pPr>
      <w:r w:rsidRPr="005540DA">
        <w:rPr>
          <w:b/>
          <w:bCs/>
        </w:rPr>
        <w:t xml:space="preserve">ΟΜΑΔΑ Α: Κατανόηση ειδικών τεχνικών χαρακτηριστικών του Έργου και τεκμηρίωση εξυπηρέτησής τους </w:t>
      </w:r>
    </w:p>
    <w:p w14:paraId="646B132F" w14:textId="70CA0C21" w:rsidR="00B16DF2" w:rsidRPr="005540DA" w:rsidRDefault="00B16DF2" w:rsidP="005540DA">
      <w:pPr>
        <w:pStyle w:val="a6"/>
        <w:numPr>
          <w:ilvl w:val="0"/>
          <w:numId w:val="19"/>
        </w:numPr>
        <w:tabs>
          <w:tab w:val="left" w:pos="2116"/>
        </w:tabs>
        <w:spacing w:line="276" w:lineRule="auto"/>
        <w:ind w:left="2116" w:hanging="359"/>
        <w:contextualSpacing w:val="0"/>
        <w:jc w:val="both"/>
        <w:rPr>
          <w:bCs/>
        </w:rPr>
      </w:pPr>
      <w:r w:rsidRPr="005540DA">
        <w:rPr>
          <w:bCs/>
        </w:rPr>
        <w:t>Θα αξιολογηθεί η πληρότητα, η εμβάθυνση, η σχετικότητα, η σαφήνεια των κρ</w:t>
      </w:r>
      <w:r w:rsidR="0051093F">
        <w:rPr>
          <w:bCs/>
        </w:rPr>
        <w:t>ίσι</w:t>
      </w:r>
      <w:r w:rsidRPr="005540DA">
        <w:rPr>
          <w:bCs/>
        </w:rPr>
        <w:t>μων παραγόντων επιτυχίας υλοποίησης του έργου σε συνδυασμό με τα ειδικά χαρακτηριστικά αυτού.</w:t>
      </w:r>
    </w:p>
    <w:p w14:paraId="7ACBDABF" w14:textId="77777777" w:rsidR="00B16DF2" w:rsidRPr="005540DA" w:rsidRDefault="00B16DF2" w:rsidP="005540DA">
      <w:pPr>
        <w:spacing w:line="276" w:lineRule="auto"/>
        <w:ind w:left="720"/>
        <w:rPr>
          <w:b/>
          <w:bCs/>
        </w:rPr>
      </w:pPr>
      <w:r w:rsidRPr="005540DA">
        <w:rPr>
          <w:b/>
          <w:bCs/>
        </w:rPr>
        <w:t xml:space="preserve">ΟΜΑΔΑ Β: Τεκμηρίωση κάλυψης απαιτήσεων Τεχνικών Προδιαγραφών και Υπηρεσιών </w:t>
      </w:r>
    </w:p>
    <w:p w14:paraId="7993C812" w14:textId="77777777" w:rsidR="00B16DF2" w:rsidRPr="005540DA" w:rsidRDefault="00B16DF2" w:rsidP="005540DA">
      <w:pPr>
        <w:pStyle w:val="a6"/>
        <w:numPr>
          <w:ilvl w:val="0"/>
          <w:numId w:val="19"/>
        </w:numPr>
        <w:tabs>
          <w:tab w:val="left" w:pos="2117"/>
        </w:tabs>
        <w:spacing w:before="146" w:line="276" w:lineRule="auto"/>
        <w:ind w:right="851" w:hanging="358"/>
        <w:contextualSpacing w:val="0"/>
        <w:jc w:val="both"/>
        <w:rPr>
          <w:bCs/>
        </w:rPr>
      </w:pPr>
      <w:r w:rsidRPr="005540DA">
        <w:rPr>
          <w:bCs/>
        </w:rPr>
        <w:t xml:space="preserve">Θα αξιολογηθεί η κάλυψη και η εξειδίκευση των αναφερομένων τεχνικών απαιτήσεων του Παραρτήματος Ι. Θα ληφθεί υπόψη η </w:t>
      </w:r>
      <w:proofErr w:type="spellStart"/>
      <w:r w:rsidRPr="005540DA">
        <w:rPr>
          <w:bCs/>
        </w:rPr>
        <w:t>εφικτότητα</w:t>
      </w:r>
      <w:proofErr w:type="spellEnd"/>
      <w:r w:rsidRPr="005540DA">
        <w:rPr>
          <w:bCs/>
        </w:rPr>
        <w:t>, ο βαθμός</w:t>
      </w:r>
      <w:r w:rsidRPr="005540DA">
        <w:rPr>
          <w:bCs/>
          <w:spacing w:val="-15"/>
        </w:rPr>
        <w:t xml:space="preserve"> </w:t>
      </w:r>
      <w:r w:rsidRPr="005540DA">
        <w:rPr>
          <w:bCs/>
        </w:rPr>
        <w:t>της</w:t>
      </w:r>
      <w:r w:rsidRPr="005540DA">
        <w:rPr>
          <w:bCs/>
          <w:spacing w:val="-15"/>
        </w:rPr>
        <w:t xml:space="preserve"> </w:t>
      </w:r>
      <w:r w:rsidRPr="005540DA">
        <w:rPr>
          <w:bCs/>
        </w:rPr>
        <w:t>σαφήνειας</w:t>
      </w:r>
      <w:r w:rsidRPr="005540DA">
        <w:rPr>
          <w:bCs/>
          <w:spacing w:val="-13"/>
        </w:rPr>
        <w:t xml:space="preserve"> </w:t>
      </w:r>
      <w:r w:rsidRPr="005540DA">
        <w:rPr>
          <w:bCs/>
        </w:rPr>
        <w:t>και</w:t>
      </w:r>
      <w:r w:rsidRPr="005540DA">
        <w:rPr>
          <w:bCs/>
          <w:spacing w:val="-15"/>
        </w:rPr>
        <w:t xml:space="preserve"> </w:t>
      </w:r>
      <w:r w:rsidRPr="005540DA">
        <w:rPr>
          <w:bCs/>
        </w:rPr>
        <w:t>της</w:t>
      </w:r>
      <w:r w:rsidRPr="005540DA">
        <w:rPr>
          <w:bCs/>
          <w:spacing w:val="-15"/>
        </w:rPr>
        <w:t xml:space="preserve"> </w:t>
      </w:r>
      <w:r w:rsidRPr="005540DA">
        <w:rPr>
          <w:bCs/>
        </w:rPr>
        <w:t>αποτελεσματικότητας</w:t>
      </w:r>
      <w:r w:rsidRPr="005540DA">
        <w:rPr>
          <w:bCs/>
          <w:spacing w:val="-15"/>
        </w:rPr>
        <w:t xml:space="preserve"> </w:t>
      </w:r>
      <w:r w:rsidRPr="005540DA">
        <w:rPr>
          <w:bCs/>
        </w:rPr>
        <w:t>της</w:t>
      </w:r>
      <w:r w:rsidRPr="005540DA">
        <w:rPr>
          <w:bCs/>
          <w:spacing w:val="-15"/>
        </w:rPr>
        <w:t xml:space="preserve"> </w:t>
      </w:r>
      <w:r w:rsidRPr="005540DA">
        <w:rPr>
          <w:bCs/>
        </w:rPr>
        <w:t>συνολικής</w:t>
      </w:r>
      <w:r w:rsidRPr="005540DA">
        <w:rPr>
          <w:bCs/>
          <w:spacing w:val="-15"/>
        </w:rPr>
        <w:t xml:space="preserve"> </w:t>
      </w:r>
      <w:r w:rsidRPr="005540DA">
        <w:rPr>
          <w:bCs/>
        </w:rPr>
        <w:t xml:space="preserve">προσέγγισης υλοποίησης του έργου, ανάλογα με την κρισιμότητα που αναγνωρίζει ο Υποψήφιος Ανάδοχος στους επιμέρους παράγοντες επιτυχίας του έργου, στην προσφορά του. </w:t>
      </w:r>
    </w:p>
    <w:p w14:paraId="356F4FF4" w14:textId="77777777" w:rsidR="00B16DF2" w:rsidRPr="005540DA" w:rsidRDefault="00B16DF2" w:rsidP="005540DA">
      <w:pPr>
        <w:pStyle w:val="a6"/>
        <w:numPr>
          <w:ilvl w:val="0"/>
          <w:numId w:val="19"/>
        </w:numPr>
        <w:tabs>
          <w:tab w:val="left" w:pos="2117"/>
        </w:tabs>
        <w:spacing w:before="151" w:line="276" w:lineRule="auto"/>
        <w:ind w:right="857" w:hanging="358"/>
        <w:contextualSpacing w:val="0"/>
        <w:jc w:val="both"/>
      </w:pPr>
      <w:r w:rsidRPr="005540DA">
        <w:t>Θα αξιολογηθεί ο τρόπος προσέγγισης,</w:t>
      </w:r>
      <w:r w:rsidRPr="005540DA">
        <w:rPr>
          <w:spacing w:val="40"/>
        </w:rPr>
        <w:t xml:space="preserve"> </w:t>
      </w:r>
      <w:r w:rsidRPr="005540DA">
        <w:t xml:space="preserve">Ενεργοποίησης της προσφερόμενης υποδομής που θα δημιουργηθεί σύμφωνα με τα αναφερόμενα στο Παράρτημα Ι. </w:t>
      </w:r>
    </w:p>
    <w:p w14:paraId="0A5B0F66" w14:textId="77777777" w:rsidR="00B16DF2" w:rsidRPr="005540DA" w:rsidRDefault="00B16DF2" w:rsidP="005540DA">
      <w:pPr>
        <w:spacing w:line="276" w:lineRule="auto"/>
        <w:ind w:left="720"/>
        <w:rPr>
          <w:b/>
          <w:bCs/>
        </w:rPr>
      </w:pPr>
      <w:r w:rsidRPr="005540DA">
        <w:rPr>
          <w:b/>
          <w:bCs/>
        </w:rPr>
        <w:lastRenderedPageBreak/>
        <w:t>ΟΜΑΔΑ</w:t>
      </w:r>
      <w:r w:rsidRPr="005540DA">
        <w:rPr>
          <w:b/>
          <w:bCs/>
          <w:spacing w:val="-3"/>
        </w:rPr>
        <w:t xml:space="preserve"> </w:t>
      </w:r>
      <w:r w:rsidRPr="005540DA">
        <w:rPr>
          <w:b/>
          <w:bCs/>
        </w:rPr>
        <w:t>Γ:</w:t>
      </w:r>
      <w:r w:rsidRPr="005540DA">
        <w:rPr>
          <w:b/>
          <w:bCs/>
          <w:spacing w:val="33"/>
        </w:rPr>
        <w:t xml:space="preserve">  </w:t>
      </w:r>
      <w:r w:rsidRPr="005540DA">
        <w:rPr>
          <w:b/>
          <w:bCs/>
        </w:rPr>
        <w:t>Τεκμηρίωση</w:t>
      </w:r>
      <w:r w:rsidRPr="005540DA">
        <w:rPr>
          <w:b/>
          <w:bCs/>
          <w:spacing w:val="33"/>
        </w:rPr>
        <w:t xml:space="preserve"> </w:t>
      </w:r>
      <w:r w:rsidRPr="005540DA">
        <w:rPr>
          <w:b/>
          <w:bCs/>
        </w:rPr>
        <w:t>Μεθοδολογίας υλοποίησης Έργου -</w:t>
      </w:r>
      <w:proofErr w:type="spellStart"/>
      <w:r w:rsidRPr="005540DA">
        <w:rPr>
          <w:b/>
          <w:bCs/>
        </w:rPr>
        <w:t>Χρονοδιάγραμματος</w:t>
      </w:r>
      <w:proofErr w:type="spellEnd"/>
      <w:r w:rsidRPr="005540DA">
        <w:rPr>
          <w:b/>
          <w:bCs/>
        </w:rPr>
        <w:t xml:space="preserve">-Φάσεων-Παραδοτέων </w:t>
      </w:r>
    </w:p>
    <w:p w14:paraId="626A61AB" w14:textId="77777777" w:rsidR="00B16DF2" w:rsidRPr="005540DA" w:rsidRDefault="00B16DF2" w:rsidP="005540DA">
      <w:pPr>
        <w:pStyle w:val="a6"/>
        <w:numPr>
          <w:ilvl w:val="0"/>
          <w:numId w:val="19"/>
        </w:numPr>
        <w:tabs>
          <w:tab w:val="left" w:pos="2117"/>
        </w:tabs>
        <w:spacing w:line="276" w:lineRule="auto"/>
        <w:ind w:right="855" w:hanging="358"/>
        <w:contextualSpacing w:val="0"/>
        <w:jc w:val="both"/>
        <w:rPr>
          <w:bCs/>
        </w:rPr>
      </w:pPr>
      <w:r w:rsidRPr="005540DA">
        <w:rPr>
          <w:bCs/>
        </w:rPr>
        <w:t xml:space="preserve">Θα αξιολογηθεί η </w:t>
      </w:r>
      <w:proofErr w:type="spellStart"/>
      <w:r w:rsidRPr="005540DA">
        <w:rPr>
          <w:bCs/>
        </w:rPr>
        <w:t>εφικτότητα</w:t>
      </w:r>
      <w:proofErr w:type="spellEnd"/>
      <w:r w:rsidRPr="005540DA">
        <w:rPr>
          <w:bCs/>
        </w:rPr>
        <w:t xml:space="preserve">, ο βαθμός της σαφήνειας και της αποτελεσματικότητας της συνολικής προσέγγισης υλοποίησης του έργου και του χρονοδιαγράμματος αυτού. </w:t>
      </w:r>
    </w:p>
    <w:p w14:paraId="2631BE01" w14:textId="77777777" w:rsidR="00B16DF2" w:rsidRPr="005540DA" w:rsidRDefault="00B16DF2" w:rsidP="005540DA">
      <w:pPr>
        <w:pStyle w:val="a6"/>
        <w:numPr>
          <w:ilvl w:val="0"/>
          <w:numId w:val="19"/>
        </w:numPr>
        <w:tabs>
          <w:tab w:val="left" w:pos="2117"/>
        </w:tabs>
        <w:spacing w:line="276" w:lineRule="auto"/>
        <w:ind w:right="855" w:hanging="358"/>
        <w:contextualSpacing w:val="0"/>
        <w:jc w:val="both"/>
        <w:rPr>
          <w:bCs/>
        </w:rPr>
      </w:pPr>
      <w:r w:rsidRPr="005540DA">
        <w:rPr>
          <w:bCs/>
        </w:rPr>
        <w:t xml:space="preserve">Θα αξιολογηθεί τυχόν συντόμευση του χρόνου υλοποίησης του έργου </w:t>
      </w:r>
    </w:p>
    <w:p w14:paraId="5D5300E2" w14:textId="77777777" w:rsidR="00B16DF2" w:rsidRPr="005540DA" w:rsidRDefault="00B16DF2" w:rsidP="005540DA">
      <w:pPr>
        <w:spacing w:line="276" w:lineRule="auto"/>
        <w:ind w:left="720"/>
        <w:rPr>
          <w:b/>
          <w:bCs/>
        </w:rPr>
      </w:pPr>
      <w:r w:rsidRPr="005540DA">
        <w:rPr>
          <w:b/>
          <w:bCs/>
        </w:rPr>
        <w:t>ΟΜΑΔΑ Δ: Οργανωτική Αποτελεσματικότητα του Σχήματος Διοίκησης και Υλοποίησης</w:t>
      </w:r>
      <w:r w:rsidRPr="005540DA">
        <w:rPr>
          <w:b/>
          <w:bCs/>
          <w:spacing w:val="40"/>
        </w:rPr>
        <w:t xml:space="preserve"> </w:t>
      </w:r>
      <w:r w:rsidRPr="005540DA">
        <w:rPr>
          <w:b/>
          <w:bCs/>
        </w:rPr>
        <w:t>Έργου</w:t>
      </w:r>
    </w:p>
    <w:p w14:paraId="5455B3BE" w14:textId="77777777" w:rsidR="00B16DF2" w:rsidRPr="005540DA" w:rsidRDefault="00B16DF2" w:rsidP="005540DA">
      <w:pPr>
        <w:pStyle w:val="a6"/>
        <w:numPr>
          <w:ilvl w:val="0"/>
          <w:numId w:val="19"/>
        </w:numPr>
        <w:tabs>
          <w:tab w:val="left" w:pos="2117"/>
        </w:tabs>
        <w:spacing w:line="276" w:lineRule="auto"/>
        <w:ind w:right="854" w:hanging="358"/>
        <w:contextualSpacing w:val="0"/>
        <w:jc w:val="both"/>
        <w:rPr>
          <w:bCs/>
        </w:rPr>
      </w:pPr>
      <w:r w:rsidRPr="005540DA">
        <w:rPr>
          <w:bCs/>
        </w:rPr>
        <w:t>Θα αξιολογηθούν η σαφήνεια των ορισμών των βασικών ρόλων του προτεινόμενου</w:t>
      </w:r>
      <w:r w:rsidRPr="005540DA">
        <w:rPr>
          <w:bCs/>
          <w:spacing w:val="-16"/>
        </w:rPr>
        <w:t xml:space="preserve"> </w:t>
      </w:r>
      <w:r w:rsidRPr="005540DA">
        <w:rPr>
          <w:bCs/>
        </w:rPr>
        <w:t>σχήματος</w:t>
      </w:r>
      <w:r w:rsidRPr="005540DA">
        <w:rPr>
          <w:bCs/>
          <w:spacing w:val="-16"/>
        </w:rPr>
        <w:t xml:space="preserve"> </w:t>
      </w:r>
      <w:r w:rsidRPr="005540DA">
        <w:rPr>
          <w:bCs/>
        </w:rPr>
        <w:t>διοίκησης</w:t>
      </w:r>
      <w:r w:rsidRPr="005540DA">
        <w:rPr>
          <w:bCs/>
          <w:spacing w:val="-16"/>
        </w:rPr>
        <w:t xml:space="preserve"> </w:t>
      </w:r>
      <w:r w:rsidRPr="005540DA">
        <w:rPr>
          <w:bCs/>
        </w:rPr>
        <w:t>και</w:t>
      </w:r>
      <w:r w:rsidRPr="005540DA">
        <w:rPr>
          <w:bCs/>
          <w:spacing w:val="-16"/>
        </w:rPr>
        <w:t xml:space="preserve"> </w:t>
      </w:r>
      <w:r w:rsidRPr="005540DA">
        <w:rPr>
          <w:bCs/>
        </w:rPr>
        <w:t>υλοποίησης,</w:t>
      </w:r>
      <w:r w:rsidRPr="005540DA">
        <w:rPr>
          <w:bCs/>
          <w:spacing w:val="-17"/>
        </w:rPr>
        <w:t xml:space="preserve"> </w:t>
      </w:r>
      <w:r w:rsidRPr="005540DA">
        <w:rPr>
          <w:bCs/>
        </w:rPr>
        <w:t>σε</w:t>
      </w:r>
      <w:r w:rsidRPr="005540DA">
        <w:rPr>
          <w:bCs/>
          <w:spacing w:val="-15"/>
        </w:rPr>
        <w:t xml:space="preserve"> </w:t>
      </w:r>
      <w:r w:rsidRPr="005540DA">
        <w:rPr>
          <w:bCs/>
        </w:rPr>
        <w:t>σχέση</w:t>
      </w:r>
      <w:r w:rsidRPr="005540DA">
        <w:rPr>
          <w:bCs/>
          <w:spacing w:val="-18"/>
        </w:rPr>
        <w:t xml:space="preserve"> </w:t>
      </w:r>
      <w:r w:rsidRPr="005540DA">
        <w:rPr>
          <w:bCs/>
        </w:rPr>
        <w:t>με</w:t>
      </w:r>
      <w:r w:rsidRPr="005540DA">
        <w:rPr>
          <w:bCs/>
          <w:spacing w:val="-15"/>
        </w:rPr>
        <w:t xml:space="preserve"> </w:t>
      </w:r>
      <w:r w:rsidRPr="005540DA">
        <w:rPr>
          <w:bCs/>
        </w:rPr>
        <w:t>την</w:t>
      </w:r>
      <w:r w:rsidRPr="005540DA">
        <w:rPr>
          <w:bCs/>
          <w:spacing w:val="-18"/>
        </w:rPr>
        <w:t xml:space="preserve"> </w:t>
      </w:r>
      <w:r w:rsidRPr="005540DA">
        <w:rPr>
          <w:bCs/>
        </w:rPr>
        <w:t>κατανόηση των</w:t>
      </w:r>
      <w:r w:rsidRPr="005540DA">
        <w:rPr>
          <w:bCs/>
          <w:spacing w:val="-10"/>
        </w:rPr>
        <w:t xml:space="preserve"> </w:t>
      </w:r>
      <w:r w:rsidRPr="005540DA">
        <w:rPr>
          <w:bCs/>
        </w:rPr>
        <w:t>απαιτήσεων</w:t>
      </w:r>
      <w:r w:rsidRPr="005540DA">
        <w:rPr>
          <w:bCs/>
          <w:spacing w:val="-9"/>
        </w:rPr>
        <w:t xml:space="preserve"> </w:t>
      </w:r>
      <w:r w:rsidRPr="005540DA">
        <w:rPr>
          <w:bCs/>
        </w:rPr>
        <w:t>του</w:t>
      </w:r>
      <w:r w:rsidRPr="005540DA">
        <w:rPr>
          <w:bCs/>
          <w:spacing w:val="-9"/>
        </w:rPr>
        <w:t xml:space="preserve"> </w:t>
      </w:r>
      <w:r w:rsidRPr="005540DA">
        <w:rPr>
          <w:bCs/>
        </w:rPr>
        <w:t>έργου.</w:t>
      </w:r>
      <w:r w:rsidRPr="005540DA">
        <w:rPr>
          <w:bCs/>
          <w:spacing w:val="-11"/>
        </w:rPr>
        <w:t xml:space="preserve"> </w:t>
      </w:r>
      <w:r w:rsidRPr="005540DA">
        <w:rPr>
          <w:bCs/>
        </w:rPr>
        <w:t>Ελέγχεται</w:t>
      </w:r>
      <w:r w:rsidRPr="005540DA">
        <w:rPr>
          <w:bCs/>
          <w:spacing w:val="-10"/>
        </w:rPr>
        <w:t xml:space="preserve"> </w:t>
      </w:r>
      <w:r w:rsidRPr="005540DA">
        <w:rPr>
          <w:bCs/>
        </w:rPr>
        <w:t>επιπλέον</w:t>
      </w:r>
      <w:r w:rsidRPr="005540DA">
        <w:rPr>
          <w:bCs/>
          <w:spacing w:val="-10"/>
        </w:rPr>
        <w:t xml:space="preserve"> </w:t>
      </w:r>
      <w:r w:rsidRPr="005540DA">
        <w:rPr>
          <w:bCs/>
        </w:rPr>
        <w:t>ο</w:t>
      </w:r>
      <w:r w:rsidRPr="005540DA">
        <w:rPr>
          <w:bCs/>
          <w:spacing w:val="-11"/>
        </w:rPr>
        <w:t xml:space="preserve"> </w:t>
      </w:r>
      <w:r w:rsidRPr="005540DA">
        <w:rPr>
          <w:bCs/>
        </w:rPr>
        <w:t>βαθμός</w:t>
      </w:r>
      <w:r w:rsidRPr="005540DA">
        <w:rPr>
          <w:bCs/>
          <w:spacing w:val="-10"/>
        </w:rPr>
        <w:t xml:space="preserve"> </w:t>
      </w:r>
      <w:r w:rsidRPr="005540DA">
        <w:rPr>
          <w:bCs/>
        </w:rPr>
        <w:t>αποτελεσματικότητας της μεθόδου επικοινωνίας.</w:t>
      </w:r>
      <w:r w:rsidRPr="005540DA">
        <w:rPr>
          <w:bCs/>
          <w:spacing w:val="40"/>
        </w:rPr>
        <w:t xml:space="preserve"> </w:t>
      </w:r>
      <w:r w:rsidRPr="005540DA">
        <w:rPr>
          <w:bCs/>
        </w:rPr>
        <w:t>Αξιολογείται κατά πόσον η διάρθρωση, η μέθοδος επικοινωνίας</w:t>
      </w:r>
      <w:r w:rsidRPr="005540DA">
        <w:rPr>
          <w:bCs/>
          <w:spacing w:val="-13"/>
        </w:rPr>
        <w:t xml:space="preserve"> </w:t>
      </w:r>
      <w:r w:rsidRPr="005540DA">
        <w:rPr>
          <w:bCs/>
        </w:rPr>
        <w:t>και</w:t>
      </w:r>
      <w:r w:rsidRPr="005540DA">
        <w:rPr>
          <w:bCs/>
          <w:spacing w:val="-11"/>
        </w:rPr>
        <w:t xml:space="preserve"> </w:t>
      </w:r>
      <w:r w:rsidRPr="005540DA">
        <w:rPr>
          <w:bCs/>
        </w:rPr>
        <w:t>αναφοράς</w:t>
      </w:r>
      <w:r w:rsidRPr="005540DA">
        <w:rPr>
          <w:bCs/>
          <w:spacing w:val="-13"/>
        </w:rPr>
        <w:t xml:space="preserve"> </w:t>
      </w:r>
      <w:r w:rsidRPr="005540DA">
        <w:rPr>
          <w:bCs/>
        </w:rPr>
        <w:t>και</w:t>
      </w:r>
      <w:r w:rsidRPr="005540DA">
        <w:rPr>
          <w:bCs/>
          <w:spacing w:val="-12"/>
        </w:rPr>
        <w:t xml:space="preserve"> </w:t>
      </w:r>
      <w:r w:rsidRPr="005540DA">
        <w:rPr>
          <w:bCs/>
        </w:rPr>
        <w:t>οι</w:t>
      </w:r>
      <w:r w:rsidRPr="005540DA">
        <w:rPr>
          <w:bCs/>
          <w:spacing w:val="-11"/>
        </w:rPr>
        <w:t xml:space="preserve"> </w:t>
      </w:r>
      <w:r w:rsidRPr="005540DA">
        <w:rPr>
          <w:bCs/>
        </w:rPr>
        <w:t>ρόλοι</w:t>
      </w:r>
      <w:r w:rsidRPr="005540DA">
        <w:rPr>
          <w:bCs/>
          <w:spacing w:val="-11"/>
        </w:rPr>
        <w:t xml:space="preserve"> </w:t>
      </w:r>
      <w:r w:rsidRPr="005540DA">
        <w:rPr>
          <w:bCs/>
        </w:rPr>
        <w:t>του</w:t>
      </w:r>
      <w:r w:rsidRPr="005540DA">
        <w:rPr>
          <w:bCs/>
          <w:spacing w:val="-12"/>
        </w:rPr>
        <w:t xml:space="preserve"> </w:t>
      </w:r>
      <w:r w:rsidRPr="005540DA">
        <w:rPr>
          <w:bCs/>
        </w:rPr>
        <w:t>σχήματος</w:t>
      </w:r>
      <w:r w:rsidRPr="005540DA">
        <w:rPr>
          <w:bCs/>
          <w:spacing w:val="-13"/>
        </w:rPr>
        <w:t xml:space="preserve"> </w:t>
      </w:r>
      <w:r w:rsidRPr="005540DA">
        <w:rPr>
          <w:bCs/>
        </w:rPr>
        <w:t>διοίκησης</w:t>
      </w:r>
      <w:r w:rsidRPr="005540DA">
        <w:rPr>
          <w:bCs/>
          <w:spacing w:val="-12"/>
        </w:rPr>
        <w:t xml:space="preserve"> </w:t>
      </w:r>
      <w:r w:rsidRPr="005540DA">
        <w:rPr>
          <w:bCs/>
        </w:rPr>
        <w:t>και</w:t>
      </w:r>
      <w:r w:rsidRPr="005540DA">
        <w:rPr>
          <w:bCs/>
          <w:spacing w:val="-11"/>
        </w:rPr>
        <w:t xml:space="preserve"> </w:t>
      </w:r>
      <w:r w:rsidRPr="005540DA">
        <w:rPr>
          <w:bCs/>
        </w:rPr>
        <w:t>υλοποίησης, διασφαλίζουν την επίτευξη των στόχων, σύμφωνα με τις απαιτήσεις του Παραρτήματος Ι, της παρούσης.</w:t>
      </w:r>
    </w:p>
    <w:p w14:paraId="76DD7176" w14:textId="77777777" w:rsidR="00B16DF2" w:rsidRPr="005540DA" w:rsidRDefault="00B16DF2" w:rsidP="005540DA">
      <w:pPr>
        <w:pStyle w:val="aa"/>
        <w:spacing w:before="240" w:line="276" w:lineRule="auto"/>
        <w:ind w:left="0"/>
        <w:jc w:val="left"/>
        <w:rPr>
          <w:sz w:val="22"/>
          <w:szCs w:val="22"/>
        </w:rPr>
      </w:pPr>
    </w:p>
    <w:p w14:paraId="2856BC39" w14:textId="05304854" w:rsidR="00B16DF2" w:rsidRPr="00BC4C85" w:rsidRDefault="0051093F" w:rsidP="00BC4C85">
      <w:pPr>
        <w:rPr>
          <w:b/>
          <w:bCs/>
        </w:rPr>
      </w:pPr>
      <w:bookmarkStart w:id="74" w:name="_Toc209384545"/>
      <w:r>
        <w:tab/>
      </w:r>
      <w:r w:rsidR="00B16DF2" w:rsidRPr="00BC4C85">
        <w:rPr>
          <w:b/>
          <w:bCs/>
        </w:rPr>
        <w:t>Βαθμολόγηση</w:t>
      </w:r>
      <w:r w:rsidR="00B16DF2" w:rsidRPr="00BC4C85">
        <w:rPr>
          <w:b/>
          <w:bCs/>
          <w:spacing w:val="-5"/>
        </w:rPr>
        <w:t xml:space="preserve"> </w:t>
      </w:r>
      <w:r w:rsidR="00B16DF2" w:rsidRPr="00BC4C85">
        <w:rPr>
          <w:b/>
          <w:bCs/>
        </w:rPr>
        <w:t>και</w:t>
      </w:r>
      <w:r w:rsidR="00B16DF2" w:rsidRPr="00BC4C85">
        <w:rPr>
          <w:b/>
          <w:bCs/>
          <w:spacing w:val="-5"/>
        </w:rPr>
        <w:t xml:space="preserve"> </w:t>
      </w:r>
      <w:r w:rsidR="00B16DF2" w:rsidRPr="00BC4C85">
        <w:rPr>
          <w:b/>
          <w:bCs/>
        </w:rPr>
        <w:t>κατάταξη</w:t>
      </w:r>
      <w:r w:rsidR="00B16DF2" w:rsidRPr="00BC4C85">
        <w:rPr>
          <w:b/>
          <w:bCs/>
          <w:spacing w:val="-4"/>
        </w:rPr>
        <w:t xml:space="preserve"> </w:t>
      </w:r>
      <w:r w:rsidR="00B16DF2" w:rsidRPr="00BC4C85">
        <w:rPr>
          <w:b/>
          <w:bCs/>
          <w:spacing w:val="-2"/>
        </w:rPr>
        <w:t>προσφορών</w:t>
      </w:r>
      <w:bookmarkEnd w:id="74"/>
    </w:p>
    <w:p w14:paraId="227F9008" w14:textId="77777777" w:rsidR="00B16DF2" w:rsidRPr="005540DA" w:rsidRDefault="00B16DF2" w:rsidP="005540DA">
      <w:pPr>
        <w:pStyle w:val="aa"/>
        <w:spacing w:before="58" w:line="276" w:lineRule="auto"/>
        <w:ind w:right="860"/>
        <w:rPr>
          <w:sz w:val="22"/>
          <w:szCs w:val="22"/>
        </w:rPr>
      </w:pPr>
      <w:r w:rsidRPr="005540DA">
        <w:rPr>
          <w:sz w:val="22"/>
          <w:szCs w:val="22"/>
        </w:rPr>
        <w:t>Μετά τον έλεγχο του δικαιώματος συμμετοχής των προσφερόντων και της ορθότητας των σχετικών</w:t>
      </w:r>
      <w:r w:rsidRPr="005540DA">
        <w:rPr>
          <w:spacing w:val="-4"/>
          <w:sz w:val="22"/>
          <w:szCs w:val="22"/>
        </w:rPr>
        <w:t xml:space="preserve"> </w:t>
      </w:r>
      <w:r w:rsidRPr="005540DA">
        <w:rPr>
          <w:sz w:val="22"/>
          <w:szCs w:val="22"/>
        </w:rPr>
        <w:t>δικαιολογητικών</w:t>
      </w:r>
      <w:r w:rsidRPr="005540DA">
        <w:rPr>
          <w:spacing w:val="-4"/>
          <w:sz w:val="22"/>
          <w:szCs w:val="22"/>
        </w:rPr>
        <w:t xml:space="preserve"> </w:t>
      </w:r>
      <w:r w:rsidRPr="005540DA">
        <w:rPr>
          <w:sz w:val="22"/>
          <w:szCs w:val="22"/>
        </w:rPr>
        <w:t>συμμετοχής</w:t>
      </w:r>
      <w:r w:rsidRPr="005540DA">
        <w:rPr>
          <w:spacing w:val="-4"/>
          <w:sz w:val="22"/>
          <w:szCs w:val="22"/>
        </w:rPr>
        <w:t xml:space="preserve"> </w:t>
      </w:r>
      <w:r w:rsidRPr="005540DA">
        <w:rPr>
          <w:sz w:val="22"/>
          <w:szCs w:val="22"/>
        </w:rPr>
        <w:t>σύμφωνα</w:t>
      </w:r>
      <w:r w:rsidRPr="005540DA">
        <w:rPr>
          <w:spacing w:val="-5"/>
          <w:sz w:val="22"/>
          <w:szCs w:val="22"/>
        </w:rPr>
        <w:t xml:space="preserve"> </w:t>
      </w:r>
      <w:r w:rsidRPr="005540DA">
        <w:rPr>
          <w:sz w:val="22"/>
          <w:szCs w:val="22"/>
        </w:rPr>
        <w:t>με</w:t>
      </w:r>
      <w:r w:rsidRPr="005540DA">
        <w:rPr>
          <w:spacing w:val="-4"/>
          <w:sz w:val="22"/>
          <w:szCs w:val="22"/>
        </w:rPr>
        <w:t xml:space="preserve"> </w:t>
      </w:r>
      <w:r w:rsidRPr="005540DA">
        <w:rPr>
          <w:sz w:val="22"/>
          <w:szCs w:val="22"/>
        </w:rPr>
        <w:t>τους</w:t>
      </w:r>
      <w:r w:rsidRPr="005540DA">
        <w:rPr>
          <w:spacing w:val="-5"/>
          <w:sz w:val="22"/>
          <w:szCs w:val="22"/>
        </w:rPr>
        <w:t xml:space="preserve"> </w:t>
      </w:r>
      <w:r w:rsidRPr="005540DA">
        <w:rPr>
          <w:sz w:val="22"/>
          <w:szCs w:val="22"/>
        </w:rPr>
        <w:t>όρους</w:t>
      </w:r>
      <w:r w:rsidRPr="005540DA">
        <w:rPr>
          <w:spacing w:val="-2"/>
          <w:sz w:val="22"/>
          <w:szCs w:val="22"/>
        </w:rPr>
        <w:t xml:space="preserve"> </w:t>
      </w:r>
      <w:r w:rsidRPr="005540DA">
        <w:rPr>
          <w:sz w:val="22"/>
          <w:szCs w:val="22"/>
        </w:rPr>
        <w:t>της</w:t>
      </w:r>
      <w:r w:rsidRPr="005540DA">
        <w:rPr>
          <w:spacing w:val="-2"/>
          <w:sz w:val="22"/>
          <w:szCs w:val="22"/>
        </w:rPr>
        <w:t xml:space="preserve"> </w:t>
      </w:r>
      <w:r w:rsidRPr="005540DA">
        <w:rPr>
          <w:sz w:val="22"/>
          <w:szCs w:val="22"/>
        </w:rPr>
        <w:t>Διακήρυξης,</w:t>
      </w:r>
      <w:r w:rsidRPr="005540DA">
        <w:rPr>
          <w:spacing w:val="-5"/>
          <w:sz w:val="22"/>
          <w:szCs w:val="22"/>
        </w:rPr>
        <w:t xml:space="preserve"> </w:t>
      </w:r>
      <w:r w:rsidRPr="005540DA">
        <w:rPr>
          <w:sz w:val="22"/>
          <w:szCs w:val="22"/>
        </w:rPr>
        <w:t>ακολουθεί η αξιολόγηση των τεχνικών στοιχείων των τυπικά αποδεκτών προσφορών.</w:t>
      </w:r>
    </w:p>
    <w:p w14:paraId="12C534A9" w14:textId="77777777" w:rsidR="00B16DF2" w:rsidRPr="005540DA" w:rsidRDefault="00B16DF2" w:rsidP="005540DA">
      <w:pPr>
        <w:pStyle w:val="aa"/>
        <w:spacing w:before="121" w:line="276" w:lineRule="auto"/>
        <w:ind w:right="858"/>
        <w:rPr>
          <w:sz w:val="22"/>
          <w:szCs w:val="22"/>
        </w:rPr>
      </w:pPr>
      <w:r w:rsidRPr="005540DA">
        <w:rPr>
          <w:sz w:val="22"/>
          <w:szCs w:val="22"/>
        </w:rPr>
        <w:t xml:space="preserve">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w:t>
      </w:r>
      <w:r w:rsidRPr="005540DA">
        <w:rPr>
          <w:spacing w:val="-2"/>
          <w:sz w:val="22"/>
          <w:szCs w:val="22"/>
        </w:rPr>
        <w:t>αξιολόγησης.</w:t>
      </w:r>
    </w:p>
    <w:p w14:paraId="32820240" w14:textId="77777777" w:rsidR="00B16DF2" w:rsidRPr="005540DA" w:rsidRDefault="00B16DF2" w:rsidP="005540DA">
      <w:pPr>
        <w:pStyle w:val="aa"/>
        <w:spacing w:before="122" w:line="276" w:lineRule="auto"/>
        <w:rPr>
          <w:sz w:val="22"/>
          <w:szCs w:val="22"/>
        </w:rPr>
      </w:pPr>
      <w:r w:rsidRPr="005540DA">
        <w:rPr>
          <w:sz w:val="22"/>
          <w:szCs w:val="22"/>
        </w:rPr>
        <w:t>Η</w:t>
      </w:r>
      <w:r w:rsidRPr="005540DA">
        <w:rPr>
          <w:spacing w:val="-2"/>
          <w:sz w:val="22"/>
          <w:szCs w:val="22"/>
        </w:rPr>
        <w:t xml:space="preserve"> </w:t>
      </w:r>
      <w:r w:rsidRPr="005540DA">
        <w:rPr>
          <w:sz w:val="22"/>
          <w:szCs w:val="22"/>
        </w:rPr>
        <w:t>διαδικασία</w:t>
      </w:r>
      <w:r w:rsidRPr="005540DA">
        <w:rPr>
          <w:spacing w:val="-3"/>
          <w:sz w:val="22"/>
          <w:szCs w:val="22"/>
        </w:rPr>
        <w:t xml:space="preserve"> </w:t>
      </w:r>
      <w:r w:rsidRPr="005540DA">
        <w:rPr>
          <w:sz w:val="22"/>
          <w:szCs w:val="22"/>
        </w:rPr>
        <w:t>αξιολόγησης</w:t>
      </w:r>
      <w:r w:rsidRPr="005540DA">
        <w:rPr>
          <w:spacing w:val="-3"/>
          <w:sz w:val="22"/>
          <w:szCs w:val="22"/>
        </w:rPr>
        <w:t xml:space="preserve"> </w:t>
      </w:r>
      <w:r w:rsidRPr="005540DA">
        <w:rPr>
          <w:sz w:val="22"/>
          <w:szCs w:val="22"/>
        </w:rPr>
        <w:t>θα</w:t>
      </w:r>
      <w:r w:rsidRPr="005540DA">
        <w:rPr>
          <w:spacing w:val="-3"/>
          <w:sz w:val="22"/>
          <w:szCs w:val="22"/>
        </w:rPr>
        <w:t xml:space="preserve"> </w:t>
      </w:r>
      <w:r w:rsidRPr="005540DA">
        <w:rPr>
          <w:sz w:val="22"/>
          <w:szCs w:val="22"/>
        </w:rPr>
        <w:t>γίνει</w:t>
      </w:r>
      <w:r w:rsidRPr="005540DA">
        <w:rPr>
          <w:spacing w:val="-3"/>
          <w:sz w:val="22"/>
          <w:szCs w:val="22"/>
        </w:rPr>
        <w:t xml:space="preserve"> </w:t>
      </w:r>
      <w:r w:rsidRPr="005540DA">
        <w:rPr>
          <w:sz w:val="22"/>
          <w:szCs w:val="22"/>
        </w:rPr>
        <w:t>ως</w:t>
      </w:r>
      <w:r w:rsidRPr="005540DA">
        <w:rPr>
          <w:spacing w:val="-1"/>
          <w:sz w:val="22"/>
          <w:szCs w:val="22"/>
        </w:rPr>
        <w:t xml:space="preserve"> </w:t>
      </w:r>
      <w:r w:rsidRPr="005540DA">
        <w:rPr>
          <w:spacing w:val="-2"/>
          <w:sz w:val="22"/>
          <w:szCs w:val="22"/>
        </w:rPr>
        <w:t>ακολούθως:</w:t>
      </w:r>
    </w:p>
    <w:p w14:paraId="409D1656" w14:textId="77777777" w:rsidR="00B16DF2" w:rsidRPr="005540DA" w:rsidRDefault="00B16DF2" w:rsidP="005540DA">
      <w:pPr>
        <w:spacing w:before="118" w:line="276" w:lineRule="auto"/>
        <w:ind w:left="857" w:right="856"/>
        <w:jc w:val="both"/>
        <w:rPr>
          <w:b/>
        </w:rPr>
      </w:pPr>
      <w:r w:rsidRPr="005540DA">
        <w:t xml:space="preserve">Η αξιολόγηση θα γίνει με κριτήριο ανάθεσης </w:t>
      </w:r>
      <w:r w:rsidRPr="005540DA">
        <w:rPr>
          <w:b/>
        </w:rPr>
        <w:t>την πλέον συμφέρουσα από οικονομική άποψη προσφορά βάσει βέλτιστης σχέσης ποιότητας-τιμής.</w:t>
      </w:r>
    </w:p>
    <w:p w14:paraId="656EA6D9" w14:textId="77777777" w:rsidR="00B16DF2" w:rsidRPr="005540DA" w:rsidRDefault="00B16DF2" w:rsidP="005540DA">
      <w:pPr>
        <w:pStyle w:val="aa"/>
        <w:spacing w:before="121" w:line="276" w:lineRule="auto"/>
        <w:ind w:right="863"/>
        <w:rPr>
          <w:sz w:val="22"/>
          <w:szCs w:val="22"/>
        </w:rPr>
      </w:pPr>
      <w:r w:rsidRPr="005540DA">
        <w:rPr>
          <w:sz w:val="22"/>
          <w:szCs w:val="22"/>
        </w:rPr>
        <w:t>Για την επιλογή της πλέον συμφέρουσας από οικονομικής άποψης προσφοράς, η Επιτροπή Διαγωνισμού θα προβεί στα ακόλουθα:</w:t>
      </w:r>
    </w:p>
    <w:p w14:paraId="6103C938" w14:textId="77777777" w:rsidR="00B16DF2" w:rsidRPr="005540DA" w:rsidRDefault="00B16DF2" w:rsidP="005540DA">
      <w:pPr>
        <w:pStyle w:val="a6"/>
        <w:numPr>
          <w:ilvl w:val="0"/>
          <w:numId w:val="18"/>
        </w:numPr>
        <w:tabs>
          <w:tab w:val="left" w:pos="1282"/>
          <w:tab w:val="left" w:pos="1284"/>
        </w:tabs>
        <w:spacing w:before="119" w:line="276" w:lineRule="auto"/>
        <w:ind w:right="854"/>
        <w:contextualSpacing w:val="0"/>
        <w:jc w:val="both"/>
      </w:pPr>
      <w:r w:rsidRPr="005540DA">
        <w:rPr>
          <w:spacing w:val="-6"/>
        </w:rPr>
        <w:t>Αξιολόγηση</w:t>
      </w:r>
      <w:r w:rsidRPr="005540DA">
        <w:rPr>
          <w:spacing w:val="-14"/>
        </w:rPr>
        <w:t xml:space="preserve"> </w:t>
      </w:r>
      <w:r w:rsidRPr="005540DA">
        <w:rPr>
          <w:spacing w:val="-6"/>
        </w:rPr>
        <w:t>και</w:t>
      </w:r>
      <w:r w:rsidRPr="005540DA">
        <w:rPr>
          <w:spacing w:val="-14"/>
        </w:rPr>
        <w:t xml:space="preserve"> </w:t>
      </w:r>
      <w:r w:rsidRPr="005540DA">
        <w:rPr>
          <w:spacing w:val="-6"/>
        </w:rPr>
        <w:t>βαθμολόγηση</w:t>
      </w:r>
      <w:r w:rsidRPr="005540DA">
        <w:rPr>
          <w:spacing w:val="-13"/>
        </w:rPr>
        <w:t xml:space="preserve"> </w:t>
      </w:r>
      <w:r w:rsidRPr="005540DA">
        <w:rPr>
          <w:spacing w:val="-6"/>
        </w:rPr>
        <w:t>των</w:t>
      </w:r>
      <w:r w:rsidRPr="005540DA">
        <w:rPr>
          <w:spacing w:val="-14"/>
        </w:rPr>
        <w:t xml:space="preserve"> </w:t>
      </w:r>
      <w:r w:rsidRPr="005540DA">
        <w:rPr>
          <w:spacing w:val="-6"/>
        </w:rPr>
        <w:t>Τεχνικών</w:t>
      </w:r>
      <w:r w:rsidRPr="005540DA">
        <w:rPr>
          <w:spacing w:val="-13"/>
        </w:rPr>
        <w:t xml:space="preserve"> </w:t>
      </w:r>
      <w:r w:rsidRPr="005540DA">
        <w:rPr>
          <w:spacing w:val="-6"/>
        </w:rPr>
        <w:t>Προσφορών</w:t>
      </w:r>
      <w:r w:rsidRPr="005540DA">
        <w:rPr>
          <w:spacing w:val="-13"/>
        </w:rPr>
        <w:t xml:space="preserve"> </w:t>
      </w:r>
      <w:r w:rsidRPr="005540DA">
        <w:rPr>
          <w:spacing w:val="-6"/>
        </w:rPr>
        <w:t>για</w:t>
      </w:r>
      <w:r w:rsidRPr="005540DA">
        <w:rPr>
          <w:spacing w:val="-14"/>
        </w:rPr>
        <w:t xml:space="preserve"> </w:t>
      </w:r>
      <w:r w:rsidRPr="005540DA">
        <w:rPr>
          <w:spacing w:val="-6"/>
        </w:rPr>
        <w:t>όσες</w:t>
      </w:r>
      <w:r w:rsidRPr="005540DA">
        <w:rPr>
          <w:spacing w:val="-13"/>
        </w:rPr>
        <w:t xml:space="preserve"> </w:t>
      </w:r>
      <w:r w:rsidRPr="005540DA">
        <w:rPr>
          <w:spacing w:val="-6"/>
        </w:rPr>
        <w:t>Προσφορές</w:t>
      </w:r>
      <w:r w:rsidRPr="005540DA">
        <w:rPr>
          <w:spacing w:val="-14"/>
        </w:rPr>
        <w:t xml:space="preserve"> </w:t>
      </w:r>
      <w:r w:rsidRPr="005540DA">
        <w:rPr>
          <w:spacing w:val="-6"/>
        </w:rPr>
        <w:t>δεν</w:t>
      </w:r>
      <w:r w:rsidRPr="005540DA">
        <w:rPr>
          <w:spacing w:val="-13"/>
        </w:rPr>
        <w:t xml:space="preserve"> </w:t>
      </w:r>
      <w:r w:rsidRPr="005540DA">
        <w:rPr>
          <w:spacing w:val="-6"/>
        </w:rPr>
        <w:t xml:space="preserve">έχουν </w:t>
      </w:r>
      <w:r w:rsidRPr="005540DA">
        <w:t>απορριφθεί κατά τον έλεγχο των Δικαιολογητικών Συμμετοχής και Ελαχίστων Προϋποθέσεων Συμμετοχής.</w:t>
      </w:r>
    </w:p>
    <w:p w14:paraId="694B42E2" w14:textId="77777777" w:rsidR="00B16DF2" w:rsidRPr="005540DA" w:rsidRDefault="00B16DF2" w:rsidP="005540DA">
      <w:pPr>
        <w:pStyle w:val="a6"/>
        <w:numPr>
          <w:ilvl w:val="0"/>
          <w:numId w:val="18"/>
        </w:numPr>
        <w:tabs>
          <w:tab w:val="left" w:pos="1282"/>
          <w:tab w:val="left" w:pos="1284"/>
        </w:tabs>
        <w:spacing w:before="121" w:line="276" w:lineRule="auto"/>
        <w:ind w:right="855"/>
        <w:contextualSpacing w:val="0"/>
        <w:jc w:val="both"/>
      </w:pPr>
      <w:r w:rsidRPr="005540DA">
        <w:rPr>
          <w:spacing w:val="-6"/>
        </w:rPr>
        <w:t>Αξιολόγηση</w:t>
      </w:r>
      <w:r w:rsidRPr="005540DA">
        <w:rPr>
          <w:spacing w:val="-8"/>
        </w:rPr>
        <w:t xml:space="preserve"> </w:t>
      </w:r>
      <w:r w:rsidRPr="005540DA">
        <w:rPr>
          <w:spacing w:val="-6"/>
        </w:rPr>
        <w:t>των</w:t>
      </w:r>
      <w:r w:rsidRPr="005540DA">
        <w:rPr>
          <w:spacing w:val="-8"/>
        </w:rPr>
        <w:t xml:space="preserve"> </w:t>
      </w:r>
      <w:r w:rsidRPr="005540DA">
        <w:rPr>
          <w:spacing w:val="-6"/>
        </w:rPr>
        <w:t>Οικονομικών</w:t>
      </w:r>
      <w:r w:rsidRPr="005540DA">
        <w:rPr>
          <w:spacing w:val="-8"/>
        </w:rPr>
        <w:t xml:space="preserve"> </w:t>
      </w:r>
      <w:r w:rsidRPr="005540DA">
        <w:rPr>
          <w:spacing w:val="-6"/>
        </w:rPr>
        <w:t>Προσφορών</w:t>
      </w:r>
      <w:r w:rsidRPr="005540DA">
        <w:rPr>
          <w:spacing w:val="-8"/>
        </w:rPr>
        <w:t xml:space="preserve"> </w:t>
      </w:r>
      <w:r w:rsidRPr="005540DA">
        <w:rPr>
          <w:spacing w:val="-6"/>
        </w:rPr>
        <w:t>(Διαμόρφωση</w:t>
      </w:r>
      <w:r w:rsidRPr="005540DA">
        <w:rPr>
          <w:spacing w:val="-8"/>
        </w:rPr>
        <w:t xml:space="preserve"> </w:t>
      </w:r>
      <w:r w:rsidRPr="005540DA">
        <w:rPr>
          <w:spacing w:val="-6"/>
        </w:rPr>
        <w:t>του</w:t>
      </w:r>
      <w:r w:rsidRPr="005540DA">
        <w:rPr>
          <w:spacing w:val="-8"/>
        </w:rPr>
        <w:t xml:space="preserve"> </w:t>
      </w:r>
      <w:r w:rsidRPr="005540DA">
        <w:rPr>
          <w:spacing w:val="-6"/>
        </w:rPr>
        <w:t>συγκριτικού</w:t>
      </w:r>
      <w:r w:rsidRPr="005540DA">
        <w:rPr>
          <w:spacing w:val="-8"/>
        </w:rPr>
        <w:t xml:space="preserve"> </w:t>
      </w:r>
      <w:r w:rsidRPr="005540DA">
        <w:rPr>
          <w:spacing w:val="-6"/>
        </w:rPr>
        <w:t>κόστους</w:t>
      </w:r>
      <w:r w:rsidRPr="005540DA">
        <w:rPr>
          <w:spacing w:val="-8"/>
        </w:rPr>
        <w:t xml:space="preserve"> </w:t>
      </w:r>
      <w:r w:rsidRPr="005540DA">
        <w:rPr>
          <w:spacing w:val="-6"/>
        </w:rPr>
        <w:t xml:space="preserve">κάθε </w:t>
      </w:r>
      <w:r w:rsidRPr="005540DA">
        <w:t>προσφοράς)</w:t>
      </w:r>
      <w:r w:rsidRPr="005540DA">
        <w:rPr>
          <w:spacing w:val="-9"/>
        </w:rPr>
        <w:t xml:space="preserve"> </w:t>
      </w:r>
      <w:r w:rsidRPr="005540DA">
        <w:t>για</w:t>
      </w:r>
      <w:r w:rsidRPr="005540DA">
        <w:rPr>
          <w:spacing w:val="-9"/>
        </w:rPr>
        <w:t xml:space="preserve"> </w:t>
      </w:r>
      <w:r w:rsidRPr="005540DA">
        <w:t>όσες</w:t>
      </w:r>
      <w:r w:rsidRPr="005540DA">
        <w:rPr>
          <w:spacing w:val="-6"/>
        </w:rPr>
        <w:t xml:space="preserve"> </w:t>
      </w:r>
      <w:r w:rsidRPr="005540DA">
        <w:t>προσφορές</w:t>
      </w:r>
      <w:r w:rsidRPr="005540DA">
        <w:rPr>
          <w:spacing w:val="-9"/>
        </w:rPr>
        <w:t xml:space="preserve"> </w:t>
      </w:r>
      <w:r w:rsidRPr="005540DA">
        <w:t>δεν</w:t>
      </w:r>
      <w:r w:rsidRPr="005540DA">
        <w:rPr>
          <w:spacing w:val="-8"/>
        </w:rPr>
        <w:t xml:space="preserve"> </w:t>
      </w:r>
      <w:r w:rsidRPr="005540DA">
        <w:t>έχουν</w:t>
      </w:r>
      <w:r w:rsidRPr="005540DA">
        <w:rPr>
          <w:spacing w:val="-9"/>
        </w:rPr>
        <w:t xml:space="preserve"> </w:t>
      </w:r>
      <w:r w:rsidRPr="005540DA">
        <w:t>απορριφθεί</w:t>
      </w:r>
      <w:r w:rsidRPr="005540DA">
        <w:rPr>
          <w:spacing w:val="-8"/>
        </w:rPr>
        <w:t xml:space="preserve"> </w:t>
      </w:r>
      <w:r w:rsidRPr="005540DA">
        <w:t>σε</w:t>
      </w:r>
      <w:r w:rsidRPr="005540DA">
        <w:rPr>
          <w:spacing w:val="-9"/>
        </w:rPr>
        <w:t xml:space="preserve"> </w:t>
      </w:r>
      <w:r w:rsidRPr="005540DA">
        <w:t>προηγούμενο</w:t>
      </w:r>
      <w:r w:rsidRPr="005540DA">
        <w:rPr>
          <w:spacing w:val="-8"/>
        </w:rPr>
        <w:t xml:space="preserve"> </w:t>
      </w:r>
      <w:r w:rsidRPr="005540DA">
        <w:t>στάδιο</w:t>
      </w:r>
      <w:r w:rsidRPr="005540DA">
        <w:rPr>
          <w:spacing w:val="-9"/>
        </w:rPr>
        <w:t xml:space="preserve"> </w:t>
      </w:r>
      <w:r w:rsidRPr="005540DA">
        <w:t xml:space="preserve">της </w:t>
      </w:r>
      <w:r w:rsidRPr="005540DA">
        <w:rPr>
          <w:spacing w:val="-2"/>
        </w:rPr>
        <w:t>αξιολόγησης.</w:t>
      </w:r>
    </w:p>
    <w:p w14:paraId="0751B444" w14:textId="77777777" w:rsidR="00B16DF2" w:rsidRPr="005540DA" w:rsidRDefault="00B16DF2" w:rsidP="005540DA">
      <w:pPr>
        <w:pStyle w:val="a6"/>
        <w:numPr>
          <w:ilvl w:val="0"/>
          <w:numId w:val="18"/>
        </w:numPr>
        <w:tabs>
          <w:tab w:val="left" w:pos="1282"/>
          <w:tab w:val="left" w:pos="1284"/>
        </w:tabs>
        <w:spacing w:before="120" w:line="276" w:lineRule="auto"/>
        <w:ind w:right="854"/>
        <w:contextualSpacing w:val="0"/>
        <w:jc w:val="both"/>
      </w:pPr>
      <w:r w:rsidRPr="005540DA">
        <w:t>Κατάταξη των προσφορών για την τελική επιλογή της πλέον συμφέρουσας από Οικονομική</w:t>
      </w:r>
      <w:r w:rsidRPr="005540DA">
        <w:rPr>
          <w:spacing w:val="-18"/>
        </w:rPr>
        <w:t xml:space="preserve"> </w:t>
      </w:r>
      <w:r w:rsidRPr="005540DA">
        <w:t>άποψη</w:t>
      </w:r>
      <w:r w:rsidRPr="005540DA">
        <w:rPr>
          <w:spacing w:val="-18"/>
        </w:rPr>
        <w:t xml:space="preserve"> </w:t>
      </w:r>
      <w:r w:rsidRPr="005540DA">
        <w:t>προσφοράς</w:t>
      </w:r>
      <w:r w:rsidRPr="005540DA">
        <w:rPr>
          <w:spacing w:val="-19"/>
        </w:rPr>
        <w:t xml:space="preserve"> </w:t>
      </w:r>
      <w:r w:rsidRPr="005540DA">
        <w:t>με</w:t>
      </w:r>
      <w:r w:rsidRPr="005540DA">
        <w:rPr>
          <w:spacing w:val="-18"/>
        </w:rPr>
        <w:t xml:space="preserve"> </w:t>
      </w:r>
      <w:r w:rsidRPr="005540DA">
        <w:t>βάση</w:t>
      </w:r>
      <w:r w:rsidRPr="005540DA">
        <w:rPr>
          <w:spacing w:val="-19"/>
        </w:rPr>
        <w:t xml:space="preserve"> </w:t>
      </w:r>
      <w:r w:rsidRPr="005540DA">
        <w:t>τον</w:t>
      </w:r>
      <w:r w:rsidRPr="005540DA">
        <w:rPr>
          <w:spacing w:val="-19"/>
        </w:rPr>
        <w:t xml:space="preserve"> </w:t>
      </w:r>
      <w:r w:rsidRPr="005540DA">
        <w:t>ακόλουθο</w:t>
      </w:r>
      <w:r w:rsidRPr="005540DA">
        <w:rPr>
          <w:spacing w:val="-20"/>
        </w:rPr>
        <w:t xml:space="preserve"> </w:t>
      </w:r>
      <w:r w:rsidRPr="005540DA">
        <w:t>τύπο:</w:t>
      </w:r>
    </w:p>
    <w:p w14:paraId="647D5836" w14:textId="77777777" w:rsidR="00B16DF2" w:rsidRPr="005540DA" w:rsidRDefault="00B16DF2" w:rsidP="005540DA">
      <w:pPr>
        <w:pStyle w:val="aa"/>
        <w:spacing w:line="276" w:lineRule="auto"/>
        <w:ind w:left="0"/>
        <w:jc w:val="left"/>
        <w:rPr>
          <w:sz w:val="22"/>
          <w:szCs w:val="22"/>
        </w:rPr>
      </w:pPr>
    </w:p>
    <w:p w14:paraId="37AE02B5" w14:textId="77777777" w:rsidR="00B16DF2" w:rsidRPr="005540DA" w:rsidRDefault="00B16DF2" w:rsidP="005540DA">
      <w:pPr>
        <w:pStyle w:val="aa"/>
        <w:spacing w:before="24" w:line="276" w:lineRule="auto"/>
        <w:ind w:left="0"/>
        <w:jc w:val="left"/>
        <w:rPr>
          <w:sz w:val="22"/>
          <w:szCs w:val="22"/>
        </w:rPr>
      </w:pPr>
      <w:r w:rsidRPr="005540DA">
        <w:rPr>
          <w:noProof/>
          <w:sz w:val="22"/>
          <w:szCs w:val="22"/>
        </w:rPr>
        <mc:AlternateContent>
          <mc:Choice Requires="wps">
            <w:drawing>
              <wp:anchor distT="0" distB="0" distL="0" distR="0" simplePos="0" relativeHeight="251667456" behindDoc="1" locked="0" layoutInCell="1" allowOverlap="1" wp14:anchorId="66A6E727" wp14:editId="2BFEBD01">
                <wp:simplePos x="0" y="0"/>
                <wp:positionH relativeFrom="page">
                  <wp:posOffset>2167382</wp:posOffset>
                </wp:positionH>
                <wp:positionV relativeFrom="paragraph">
                  <wp:posOffset>186947</wp:posOffset>
                </wp:positionV>
                <wp:extent cx="3430270" cy="26670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0270" cy="266700"/>
                        </a:xfrm>
                        <a:prstGeom prst="rect">
                          <a:avLst/>
                        </a:prstGeom>
                        <a:ln w="6096">
                          <a:solidFill>
                            <a:srgbClr val="000000"/>
                          </a:solidFill>
                          <a:prstDash val="solid"/>
                        </a:ln>
                      </wps:spPr>
                      <wps:txbx>
                        <w:txbxContent>
                          <w:p w14:paraId="40C0EAAC" w14:textId="77777777" w:rsidR="00B16DF2" w:rsidRPr="000C1516" w:rsidRDefault="00B16DF2" w:rsidP="00B16DF2">
                            <w:pPr>
                              <w:spacing w:line="292" w:lineRule="exact"/>
                              <w:ind w:left="103"/>
                              <w:rPr>
                                <w:b/>
                                <w:position w:val="2"/>
                                <w:sz w:val="24"/>
                                <w:lang w:val="en-US"/>
                              </w:rPr>
                            </w:pPr>
                            <w:r>
                              <w:rPr>
                                <w:b/>
                                <w:position w:val="2"/>
                                <w:sz w:val="24"/>
                              </w:rPr>
                              <w:t>Λ</w:t>
                            </w:r>
                            <w:r w:rsidRPr="000C1516">
                              <w:rPr>
                                <w:b/>
                                <w:sz w:val="16"/>
                                <w:lang w:val="en-US"/>
                              </w:rPr>
                              <w:t>i</w:t>
                            </w:r>
                            <w:r w:rsidRPr="000C1516">
                              <w:rPr>
                                <w:b/>
                                <w:spacing w:val="20"/>
                                <w:sz w:val="16"/>
                                <w:lang w:val="en-US"/>
                              </w:rPr>
                              <w:t xml:space="preserve"> </w:t>
                            </w:r>
                            <w:r w:rsidRPr="000C1516">
                              <w:rPr>
                                <w:b/>
                                <w:position w:val="2"/>
                                <w:sz w:val="24"/>
                                <w:lang w:val="en-US"/>
                              </w:rPr>
                              <w:t>=</w:t>
                            </w:r>
                            <w:r w:rsidRPr="000C1516">
                              <w:rPr>
                                <w:b/>
                                <w:spacing w:val="-2"/>
                                <w:position w:val="2"/>
                                <w:sz w:val="24"/>
                                <w:lang w:val="en-US"/>
                              </w:rPr>
                              <w:t xml:space="preserve"> </w:t>
                            </w:r>
                            <w:r w:rsidRPr="000C1516">
                              <w:rPr>
                                <w:b/>
                                <w:position w:val="2"/>
                                <w:sz w:val="24"/>
                                <w:lang w:val="en-US"/>
                              </w:rPr>
                              <w:t>80*(</w:t>
                            </w:r>
                            <w:r>
                              <w:rPr>
                                <w:b/>
                                <w:position w:val="2"/>
                                <w:sz w:val="24"/>
                              </w:rPr>
                              <w:t>Β</w:t>
                            </w:r>
                            <w:r w:rsidRPr="000C1516">
                              <w:rPr>
                                <w:b/>
                                <w:sz w:val="16"/>
                                <w:lang w:val="en-US"/>
                              </w:rPr>
                              <w:t>i</w:t>
                            </w:r>
                            <w:r w:rsidRPr="000C1516">
                              <w:rPr>
                                <w:b/>
                                <w:position w:val="2"/>
                                <w:sz w:val="24"/>
                                <w:lang w:val="en-US"/>
                              </w:rPr>
                              <w:t>/</w:t>
                            </w:r>
                            <w:r>
                              <w:rPr>
                                <w:b/>
                                <w:position w:val="2"/>
                                <w:sz w:val="24"/>
                              </w:rPr>
                              <w:t>Β</w:t>
                            </w:r>
                            <w:r w:rsidRPr="000C1516">
                              <w:rPr>
                                <w:b/>
                                <w:sz w:val="16"/>
                                <w:lang w:val="en-US"/>
                              </w:rPr>
                              <w:t>max</w:t>
                            </w:r>
                            <w:r w:rsidRPr="000C1516">
                              <w:rPr>
                                <w:b/>
                                <w:position w:val="2"/>
                                <w:sz w:val="24"/>
                                <w:lang w:val="en-US"/>
                              </w:rPr>
                              <w:t>)</w:t>
                            </w:r>
                            <w:r w:rsidRPr="000C1516">
                              <w:rPr>
                                <w:b/>
                                <w:spacing w:val="-3"/>
                                <w:position w:val="2"/>
                                <w:sz w:val="24"/>
                                <w:lang w:val="en-US"/>
                              </w:rPr>
                              <w:t xml:space="preserve"> </w:t>
                            </w:r>
                            <w:r w:rsidRPr="000C1516">
                              <w:rPr>
                                <w:b/>
                                <w:position w:val="2"/>
                                <w:sz w:val="24"/>
                                <w:lang w:val="en-US"/>
                              </w:rPr>
                              <w:t>+</w:t>
                            </w:r>
                            <w:r w:rsidRPr="000C1516">
                              <w:rPr>
                                <w:b/>
                                <w:spacing w:val="-2"/>
                                <w:position w:val="2"/>
                                <w:sz w:val="24"/>
                                <w:lang w:val="en-US"/>
                              </w:rPr>
                              <w:t xml:space="preserve"> 20*(K</w:t>
                            </w:r>
                            <w:r w:rsidRPr="000C1516">
                              <w:rPr>
                                <w:b/>
                                <w:spacing w:val="-2"/>
                                <w:sz w:val="16"/>
                                <w:lang w:val="en-US"/>
                              </w:rPr>
                              <w:t>min</w:t>
                            </w:r>
                            <w:r w:rsidRPr="000C1516">
                              <w:rPr>
                                <w:b/>
                                <w:spacing w:val="-2"/>
                                <w:position w:val="2"/>
                                <w:sz w:val="24"/>
                                <w:lang w:val="en-US"/>
                              </w:rPr>
                              <w:t>/K</w:t>
                            </w:r>
                            <w:r w:rsidRPr="000C1516">
                              <w:rPr>
                                <w:b/>
                                <w:spacing w:val="-2"/>
                                <w:sz w:val="16"/>
                                <w:lang w:val="en-US"/>
                              </w:rPr>
                              <w:t>i</w:t>
                            </w:r>
                            <w:r w:rsidRPr="000C1516">
                              <w:rPr>
                                <w:b/>
                                <w:spacing w:val="-2"/>
                                <w:position w:val="2"/>
                                <w:sz w:val="24"/>
                                <w:lang w:val="en-US"/>
                              </w:rPr>
                              <w:t>)</w:t>
                            </w:r>
                          </w:p>
                        </w:txbxContent>
                      </wps:txbx>
                      <wps:bodyPr wrap="square" lIns="0" tIns="0" rIns="0" bIns="0" rtlCol="0">
                        <a:noAutofit/>
                      </wps:bodyPr>
                    </wps:wsp>
                  </a:graphicData>
                </a:graphic>
              </wp:anchor>
            </w:drawing>
          </mc:Choice>
          <mc:Fallback>
            <w:pict>
              <v:shape w14:anchorId="66A6E727" id="Textbox 62" o:spid="_x0000_s1027" type="#_x0000_t202" style="position:absolute;margin-left:170.65pt;margin-top:14.7pt;width:270.1pt;height:21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" filled="f" strokeweight=".48pt">
                <v:path arrowok="t"/>
                <v:textbox inset="0,0,0,0">
                  <w:txbxContent>
                    <w:p w14:paraId="40C0EAAC" w14:textId="77777777" w:rsidR="00B16DF2" w:rsidRPr="000C1516" w:rsidRDefault="00B16DF2" w:rsidP="00B16DF2">
                      <w:pPr>
                        <w:spacing w:line="292" w:lineRule="exact"/>
                        <w:ind w:left="103"/>
                        <w:rPr>
                          <w:b/>
                          <w:position w:val="2"/>
                          <w:sz w:val="24"/>
                          <w:lang w:val="en-US"/>
                        </w:rPr>
                      </w:pPr>
                      <w:r>
                        <w:rPr>
                          <w:b/>
                          <w:position w:val="2"/>
                          <w:sz w:val="24"/>
                        </w:rPr>
                        <w:t>Λ</w:t>
                      </w:r>
                      <w:r w:rsidRPr="000C1516">
                        <w:rPr>
                          <w:b/>
                          <w:sz w:val="16"/>
                          <w:lang w:val="en-US"/>
                        </w:rPr>
                        <w:t>i</w:t>
                      </w:r>
                      <w:r w:rsidRPr="000C1516">
                        <w:rPr>
                          <w:b/>
                          <w:spacing w:val="20"/>
                          <w:sz w:val="16"/>
                          <w:lang w:val="en-US"/>
                        </w:rPr>
                        <w:t xml:space="preserve"> </w:t>
                      </w:r>
                      <w:r w:rsidRPr="000C1516">
                        <w:rPr>
                          <w:b/>
                          <w:position w:val="2"/>
                          <w:sz w:val="24"/>
                          <w:lang w:val="en-US"/>
                        </w:rPr>
                        <w:t>=</w:t>
                      </w:r>
                      <w:r w:rsidRPr="000C1516">
                        <w:rPr>
                          <w:b/>
                          <w:spacing w:val="-2"/>
                          <w:position w:val="2"/>
                          <w:sz w:val="24"/>
                          <w:lang w:val="en-US"/>
                        </w:rPr>
                        <w:t xml:space="preserve"> </w:t>
                      </w:r>
                      <w:r w:rsidRPr="000C1516">
                        <w:rPr>
                          <w:b/>
                          <w:position w:val="2"/>
                          <w:sz w:val="24"/>
                          <w:lang w:val="en-US"/>
                        </w:rPr>
                        <w:t>80*(</w:t>
                      </w:r>
                      <w:r>
                        <w:rPr>
                          <w:b/>
                          <w:position w:val="2"/>
                          <w:sz w:val="24"/>
                        </w:rPr>
                        <w:t>Β</w:t>
                      </w:r>
                      <w:r w:rsidRPr="000C1516">
                        <w:rPr>
                          <w:b/>
                          <w:sz w:val="16"/>
                          <w:lang w:val="en-US"/>
                        </w:rPr>
                        <w:t>i</w:t>
                      </w:r>
                      <w:r w:rsidRPr="000C1516">
                        <w:rPr>
                          <w:b/>
                          <w:position w:val="2"/>
                          <w:sz w:val="24"/>
                          <w:lang w:val="en-US"/>
                        </w:rPr>
                        <w:t>/</w:t>
                      </w:r>
                      <w:r>
                        <w:rPr>
                          <w:b/>
                          <w:position w:val="2"/>
                          <w:sz w:val="24"/>
                        </w:rPr>
                        <w:t>Β</w:t>
                      </w:r>
                      <w:r w:rsidRPr="000C1516">
                        <w:rPr>
                          <w:b/>
                          <w:sz w:val="16"/>
                          <w:lang w:val="en-US"/>
                        </w:rPr>
                        <w:t>max</w:t>
                      </w:r>
                      <w:r w:rsidRPr="000C1516">
                        <w:rPr>
                          <w:b/>
                          <w:position w:val="2"/>
                          <w:sz w:val="24"/>
                          <w:lang w:val="en-US"/>
                        </w:rPr>
                        <w:t>)</w:t>
                      </w:r>
                      <w:r w:rsidRPr="000C1516">
                        <w:rPr>
                          <w:b/>
                          <w:spacing w:val="-3"/>
                          <w:position w:val="2"/>
                          <w:sz w:val="24"/>
                          <w:lang w:val="en-US"/>
                        </w:rPr>
                        <w:t xml:space="preserve"> </w:t>
                      </w:r>
                      <w:r w:rsidRPr="000C1516">
                        <w:rPr>
                          <w:b/>
                          <w:position w:val="2"/>
                          <w:sz w:val="24"/>
                          <w:lang w:val="en-US"/>
                        </w:rPr>
                        <w:t>+</w:t>
                      </w:r>
                      <w:r w:rsidRPr="000C1516">
                        <w:rPr>
                          <w:b/>
                          <w:spacing w:val="-2"/>
                          <w:position w:val="2"/>
                          <w:sz w:val="24"/>
                          <w:lang w:val="en-US"/>
                        </w:rPr>
                        <w:t xml:space="preserve"> 20*(K</w:t>
                      </w:r>
                      <w:r w:rsidRPr="000C1516">
                        <w:rPr>
                          <w:b/>
                          <w:spacing w:val="-2"/>
                          <w:sz w:val="16"/>
                          <w:lang w:val="en-US"/>
                        </w:rPr>
                        <w:t>min</w:t>
                      </w:r>
                      <w:r w:rsidRPr="000C1516">
                        <w:rPr>
                          <w:b/>
                          <w:spacing w:val="-2"/>
                          <w:position w:val="2"/>
                          <w:sz w:val="24"/>
                          <w:lang w:val="en-US"/>
                        </w:rPr>
                        <w:t>/K</w:t>
                      </w:r>
                      <w:r w:rsidRPr="000C1516">
                        <w:rPr>
                          <w:b/>
                          <w:spacing w:val="-2"/>
                          <w:sz w:val="16"/>
                          <w:lang w:val="en-US"/>
                        </w:rPr>
                        <w:t>i</w:t>
                      </w:r>
                      <w:r w:rsidRPr="000C1516">
                        <w:rPr>
                          <w:b/>
                          <w:spacing w:val="-2"/>
                          <w:position w:val="2"/>
                          <w:sz w:val="24"/>
                          <w:lang w:val="en-US"/>
                        </w:rPr>
                        <w:t>)</w:t>
                      </w:r>
                    </w:p>
                  </w:txbxContent>
                </v:textbox>
                <w10:wrap type="topAndBottom" anchorx="page"/>
              </v:shape>
            </w:pict>
          </mc:Fallback>
        </mc:AlternateContent>
      </w:r>
    </w:p>
    <w:p w14:paraId="29AAB398" w14:textId="77777777" w:rsidR="00B16DF2" w:rsidRPr="005540DA" w:rsidRDefault="00B16DF2" w:rsidP="005540DA">
      <w:pPr>
        <w:pStyle w:val="aa"/>
        <w:tabs>
          <w:tab w:val="left" w:pos="2410"/>
        </w:tabs>
        <w:spacing w:before="102" w:line="276" w:lineRule="auto"/>
        <w:ind w:left="1423"/>
        <w:jc w:val="left"/>
        <w:rPr>
          <w:position w:val="2"/>
          <w:sz w:val="22"/>
          <w:szCs w:val="22"/>
        </w:rPr>
      </w:pPr>
      <w:r w:rsidRPr="005540DA">
        <w:rPr>
          <w:b/>
          <w:position w:val="2"/>
          <w:sz w:val="22"/>
          <w:szCs w:val="22"/>
        </w:rPr>
        <w:t>Β</w:t>
      </w:r>
      <w:r w:rsidRPr="005540DA">
        <w:rPr>
          <w:b/>
          <w:sz w:val="22"/>
          <w:szCs w:val="22"/>
        </w:rPr>
        <w:t>i</w:t>
      </w:r>
      <w:r w:rsidRPr="005540DA">
        <w:rPr>
          <w:b/>
          <w:spacing w:val="26"/>
          <w:sz w:val="22"/>
          <w:szCs w:val="22"/>
        </w:rPr>
        <w:t xml:space="preserve"> </w:t>
      </w:r>
      <w:r w:rsidRPr="005540DA">
        <w:rPr>
          <w:spacing w:val="-10"/>
          <w:position w:val="2"/>
          <w:sz w:val="22"/>
          <w:szCs w:val="22"/>
        </w:rPr>
        <w:t>=</w:t>
      </w:r>
      <w:r w:rsidRPr="005540DA">
        <w:rPr>
          <w:position w:val="2"/>
          <w:sz w:val="22"/>
          <w:szCs w:val="22"/>
        </w:rPr>
        <w:tab/>
        <w:t>Συνολική</w:t>
      </w:r>
      <w:r w:rsidRPr="005540DA">
        <w:rPr>
          <w:spacing w:val="-7"/>
          <w:position w:val="2"/>
          <w:sz w:val="22"/>
          <w:szCs w:val="22"/>
        </w:rPr>
        <w:t xml:space="preserve"> </w:t>
      </w:r>
      <w:r w:rsidRPr="005540DA">
        <w:rPr>
          <w:position w:val="2"/>
          <w:sz w:val="22"/>
          <w:szCs w:val="22"/>
        </w:rPr>
        <w:t>Βαθμολογία</w:t>
      </w:r>
      <w:r w:rsidRPr="005540DA">
        <w:rPr>
          <w:spacing w:val="-5"/>
          <w:position w:val="2"/>
          <w:sz w:val="22"/>
          <w:szCs w:val="22"/>
        </w:rPr>
        <w:t xml:space="preserve"> </w:t>
      </w:r>
      <w:r w:rsidRPr="005540DA">
        <w:rPr>
          <w:position w:val="2"/>
          <w:sz w:val="22"/>
          <w:szCs w:val="22"/>
        </w:rPr>
        <w:t>της</w:t>
      </w:r>
      <w:r w:rsidRPr="005540DA">
        <w:rPr>
          <w:spacing w:val="-4"/>
          <w:position w:val="2"/>
          <w:sz w:val="22"/>
          <w:szCs w:val="22"/>
        </w:rPr>
        <w:t xml:space="preserve"> </w:t>
      </w:r>
      <w:r w:rsidRPr="005540DA">
        <w:rPr>
          <w:position w:val="2"/>
          <w:sz w:val="22"/>
          <w:szCs w:val="22"/>
        </w:rPr>
        <w:t>Τεχνικής</w:t>
      </w:r>
      <w:r w:rsidRPr="005540DA">
        <w:rPr>
          <w:spacing w:val="-6"/>
          <w:position w:val="2"/>
          <w:sz w:val="22"/>
          <w:szCs w:val="22"/>
        </w:rPr>
        <w:t xml:space="preserve"> </w:t>
      </w:r>
      <w:r w:rsidRPr="005540DA">
        <w:rPr>
          <w:position w:val="2"/>
          <w:sz w:val="22"/>
          <w:szCs w:val="22"/>
        </w:rPr>
        <w:t>Προσφοράς</w:t>
      </w:r>
      <w:r w:rsidRPr="005540DA">
        <w:rPr>
          <w:spacing w:val="-3"/>
          <w:position w:val="2"/>
          <w:sz w:val="22"/>
          <w:szCs w:val="22"/>
        </w:rPr>
        <w:t xml:space="preserve"> </w:t>
      </w:r>
      <w:r w:rsidRPr="005540DA">
        <w:rPr>
          <w:spacing w:val="-10"/>
          <w:position w:val="2"/>
          <w:sz w:val="22"/>
          <w:szCs w:val="22"/>
        </w:rPr>
        <w:t>i</w:t>
      </w:r>
    </w:p>
    <w:p w14:paraId="14B89FE5" w14:textId="77777777" w:rsidR="00B16DF2" w:rsidRPr="005540DA" w:rsidRDefault="00B16DF2" w:rsidP="005540DA">
      <w:pPr>
        <w:pStyle w:val="aa"/>
        <w:tabs>
          <w:tab w:val="left" w:pos="2408"/>
          <w:tab w:val="left" w:pos="2443"/>
          <w:tab w:val="left" w:pos="2482"/>
        </w:tabs>
        <w:spacing w:before="118" w:line="276" w:lineRule="auto"/>
        <w:ind w:left="1423" w:right="1583"/>
        <w:jc w:val="left"/>
        <w:rPr>
          <w:position w:val="2"/>
          <w:sz w:val="22"/>
          <w:szCs w:val="22"/>
        </w:rPr>
      </w:pPr>
      <w:r w:rsidRPr="005540DA">
        <w:rPr>
          <w:b/>
          <w:position w:val="2"/>
          <w:sz w:val="22"/>
          <w:szCs w:val="22"/>
        </w:rPr>
        <w:t>Β</w:t>
      </w:r>
      <w:proofErr w:type="spellStart"/>
      <w:r w:rsidRPr="005540DA">
        <w:rPr>
          <w:b/>
          <w:sz w:val="22"/>
          <w:szCs w:val="22"/>
        </w:rPr>
        <w:t>max</w:t>
      </w:r>
      <w:proofErr w:type="spellEnd"/>
      <w:r w:rsidRPr="005540DA">
        <w:rPr>
          <w:b/>
          <w:spacing w:val="40"/>
          <w:sz w:val="22"/>
          <w:szCs w:val="22"/>
        </w:rPr>
        <w:t xml:space="preserve"> </w:t>
      </w:r>
      <w:r w:rsidRPr="005540DA">
        <w:rPr>
          <w:position w:val="2"/>
          <w:sz w:val="22"/>
          <w:szCs w:val="22"/>
        </w:rPr>
        <w:t>=</w:t>
      </w:r>
      <w:r w:rsidRPr="005540DA">
        <w:rPr>
          <w:position w:val="2"/>
          <w:sz w:val="22"/>
          <w:szCs w:val="22"/>
        </w:rPr>
        <w:tab/>
      </w:r>
      <w:r w:rsidRPr="005540DA">
        <w:rPr>
          <w:position w:val="2"/>
          <w:sz w:val="22"/>
          <w:szCs w:val="22"/>
        </w:rPr>
        <w:tab/>
      </w:r>
      <w:r w:rsidRPr="005540DA">
        <w:rPr>
          <w:position w:val="2"/>
          <w:sz w:val="22"/>
          <w:szCs w:val="22"/>
        </w:rPr>
        <w:tab/>
        <w:t>Συνολική Βαθμολογία που έλαβε η καλύτερη Τεχνική Προσφορά</w:t>
      </w:r>
      <w:r w:rsidRPr="005540DA">
        <w:rPr>
          <w:spacing w:val="40"/>
          <w:position w:val="2"/>
          <w:sz w:val="22"/>
          <w:szCs w:val="22"/>
        </w:rPr>
        <w:t xml:space="preserve"> </w:t>
      </w:r>
      <w:r w:rsidRPr="005540DA">
        <w:rPr>
          <w:b/>
          <w:position w:val="2"/>
          <w:sz w:val="22"/>
          <w:szCs w:val="22"/>
        </w:rPr>
        <w:t>Κ</w:t>
      </w:r>
      <w:proofErr w:type="spellStart"/>
      <w:r w:rsidRPr="005540DA">
        <w:rPr>
          <w:b/>
          <w:sz w:val="22"/>
          <w:szCs w:val="22"/>
        </w:rPr>
        <w:t>min</w:t>
      </w:r>
      <w:proofErr w:type="spellEnd"/>
      <w:r w:rsidRPr="005540DA">
        <w:rPr>
          <w:b/>
          <w:spacing w:val="40"/>
          <w:sz w:val="22"/>
          <w:szCs w:val="22"/>
        </w:rPr>
        <w:t xml:space="preserve"> </w:t>
      </w:r>
      <w:r w:rsidRPr="005540DA">
        <w:rPr>
          <w:position w:val="2"/>
          <w:sz w:val="22"/>
          <w:szCs w:val="22"/>
        </w:rPr>
        <w:t>=</w:t>
      </w:r>
      <w:r w:rsidRPr="005540DA">
        <w:rPr>
          <w:position w:val="2"/>
          <w:sz w:val="22"/>
          <w:szCs w:val="22"/>
        </w:rPr>
        <w:tab/>
      </w:r>
      <w:r w:rsidRPr="005540DA">
        <w:rPr>
          <w:position w:val="2"/>
          <w:sz w:val="22"/>
          <w:szCs w:val="22"/>
        </w:rPr>
        <w:tab/>
        <w:t>Το</w:t>
      </w:r>
      <w:r w:rsidRPr="005540DA">
        <w:rPr>
          <w:spacing w:val="-5"/>
          <w:position w:val="2"/>
          <w:sz w:val="22"/>
          <w:szCs w:val="22"/>
        </w:rPr>
        <w:t xml:space="preserve"> </w:t>
      </w:r>
      <w:r w:rsidRPr="005540DA">
        <w:rPr>
          <w:position w:val="2"/>
          <w:sz w:val="22"/>
          <w:szCs w:val="22"/>
        </w:rPr>
        <w:t>συνολικό</w:t>
      </w:r>
      <w:r w:rsidRPr="005540DA">
        <w:rPr>
          <w:spacing w:val="-2"/>
          <w:position w:val="2"/>
          <w:sz w:val="22"/>
          <w:szCs w:val="22"/>
        </w:rPr>
        <w:t xml:space="preserve"> </w:t>
      </w:r>
      <w:r w:rsidRPr="005540DA">
        <w:rPr>
          <w:position w:val="2"/>
          <w:sz w:val="22"/>
          <w:szCs w:val="22"/>
        </w:rPr>
        <w:t>συγκριτικό</w:t>
      </w:r>
      <w:r w:rsidRPr="005540DA">
        <w:rPr>
          <w:spacing w:val="-5"/>
          <w:position w:val="2"/>
          <w:sz w:val="22"/>
          <w:szCs w:val="22"/>
        </w:rPr>
        <w:t xml:space="preserve"> </w:t>
      </w:r>
      <w:r w:rsidRPr="005540DA">
        <w:rPr>
          <w:position w:val="2"/>
          <w:sz w:val="22"/>
          <w:szCs w:val="22"/>
        </w:rPr>
        <w:t>κόστος</w:t>
      </w:r>
      <w:r w:rsidRPr="005540DA">
        <w:rPr>
          <w:spacing w:val="-4"/>
          <w:position w:val="2"/>
          <w:sz w:val="22"/>
          <w:szCs w:val="22"/>
        </w:rPr>
        <w:t xml:space="preserve"> </w:t>
      </w:r>
      <w:r w:rsidRPr="005540DA">
        <w:rPr>
          <w:position w:val="2"/>
          <w:sz w:val="22"/>
          <w:szCs w:val="22"/>
        </w:rPr>
        <w:t>της</w:t>
      </w:r>
      <w:r w:rsidRPr="005540DA">
        <w:rPr>
          <w:spacing w:val="-4"/>
          <w:position w:val="2"/>
          <w:sz w:val="22"/>
          <w:szCs w:val="22"/>
        </w:rPr>
        <w:t xml:space="preserve"> </w:t>
      </w:r>
      <w:r w:rsidRPr="005540DA">
        <w:rPr>
          <w:position w:val="2"/>
          <w:sz w:val="22"/>
          <w:szCs w:val="22"/>
        </w:rPr>
        <w:t>Προσφοράς</w:t>
      </w:r>
      <w:r w:rsidRPr="005540DA">
        <w:rPr>
          <w:spacing w:val="-4"/>
          <w:position w:val="2"/>
          <w:sz w:val="22"/>
          <w:szCs w:val="22"/>
        </w:rPr>
        <w:t xml:space="preserve"> </w:t>
      </w:r>
      <w:r w:rsidRPr="005540DA">
        <w:rPr>
          <w:position w:val="2"/>
          <w:sz w:val="22"/>
          <w:szCs w:val="22"/>
        </w:rPr>
        <w:t>με</w:t>
      </w:r>
      <w:r w:rsidRPr="005540DA">
        <w:rPr>
          <w:spacing w:val="-2"/>
          <w:position w:val="2"/>
          <w:sz w:val="22"/>
          <w:szCs w:val="22"/>
        </w:rPr>
        <w:t xml:space="preserve"> </w:t>
      </w:r>
      <w:r w:rsidRPr="005540DA">
        <w:rPr>
          <w:position w:val="2"/>
          <w:sz w:val="22"/>
          <w:szCs w:val="22"/>
        </w:rPr>
        <w:t>τη</w:t>
      </w:r>
      <w:r w:rsidRPr="005540DA">
        <w:rPr>
          <w:spacing w:val="-3"/>
          <w:position w:val="2"/>
          <w:sz w:val="22"/>
          <w:szCs w:val="22"/>
        </w:rPr>
        <w:t xml:space="preserve"> </w:t>
      </w:r>
      <w:r w:rsidRPr="005540DA">
        <w:rPr>
          <w:position w:val="2"/>
          <w:sz w:val="22"/>
          <w:szCs w:val="22"/>
        </w:rPr>
        <w:t>μικρότερη</w:t>
      </w:r>
      <w:r w:rsidRPr="005540DA">
        <w:rPr>
          <w:spacing w:val="-3"/>
          <w:position w:val="2"/>
          <w:sz w:val="22"/>
          <w:szCs w:val="22"/>
        </w:rPr>
        <w:t xml:space="preserve"> </w:t>
      </w:r>
      <w:r w:rsidRPr="005540DA">
        <w:rPr>
          <w:position w:val="2"/>
          <w:sz w:val="22"/>
          <w:szCs w:val="22"/>
        </w:rPr>
        <w:t xml:space="preserve">τιμή </w:t>
      </w:r>
      <w:r w:rsidRPr="005540DA">
        <w:rPr>
          <w:b/>
          <w:position w:val="2"/>
          <w:sz w:val="22"/>
          <w:szCs w:val="22"/>
        </w:rPr>
        <w:t>Κ</w:t>
      </w:r>
      <w:r w:rsidRPr="005540DA">
        <w:rPr>
          <w:b/>
          <w:sz w:val="22"/>
          <w:szCs w:val="22"/>
        </w:rPr>
        <w:t xml:space="preserve">i </w:t>
      </w:r>
      <w:r w:rsidRPr="005540DA">
        <w:rPr>
          <w:position w:val="2"/>
          <w:sz w:val="22"/>
          <w:szCs w:val="22"/>
        </w:rPr>
        <w:t>=</w:t>
      </w:r>
      <w:r w:rsidRPr="005540DA">
        <w:rPr>
          <w:position w:val="2"/>
          <w:sz w:val="22"/>
          <w:szCs w:val="22"/>
        </w:rPr>
        <w:tab/>
        <w:t>Το συνολικό συγκριτικό κόστος της Προσφοράς i</w:t>
      </w:r>
    </w:p>
    <w:p w14:paraId="09DAC739" w14:textId="77777777" w:rsidR="00B16DF2" w:rsidRPr="005540DA" w:rsidRDefault="00B16DF2" w:rsidP="005540DA">
      <w:pPr>
        <w:pStyle w:val="aa"/>
        <w:tabs>
          <w:tab w:val="left" w:pos="2297"/>
        </w:tabs>
        <w:spacing w:before="1" w:line="276" w:lineRule="auto"/>
        <w:ind w:left="2297" w:right="778" w:hanging="874"/>
        <w:jc w:val="left"/>
        <w:rPr>
          <w:sz w:val="22"/>
          <w:szCs w:val="22"/>
        </w:rPr>
      </w:pPr>
      <w:r w:rsidRPr="005540DA">
        <w:rPr>
          <w:b/>
          <w:position w:val="2"/>
          <w:sz w:val="22"/>
          <w:szCs w:val="22"/>
        </w:rPr>
        <w:t>Λ</w:t>
      </w:r>
      <w:r w:rsidRPr="005540DA">
        <w:rPr>
          <w:b/>
          <w:sz w:val="22"/>
          <w:szCs w:val="22"/>
        </w:rPr>
        <w:t xml:space="preserve">i </w:t>
      </w:r>
      <w:r w:rsidRPr="005540DA">
        <w:rPr>
          <w:position w:val="2"/>
          <w:sz w:val="22"/>
          <w:szCs w:val="22"/>
        </w:rPr>
        <w:t>=</w:t>
      </w:r>
      <w:r w:rsidRPr="005540DA">
        <w:rPr>
          <w:position w:val="2"/>
          <w:sz w:val="22"/>
          <w:szCs w:val="22"/>
        </w:rPr>
        <w:tab/>
        <w:t>Το</w:t>
      </w:r>
      <w:r w:rsidRPr="005540DA">
        <w:rPr>
          <w:spacing w:val="40"/>
          <w:position w:val="2"/>
          <w:sz w:val="22"/>
          <w:szCs w:val="22"/>
        </w:rPr>
        <w:t xml:space="preserve"> </w:t>
      </w:r>
      <w:r w:rsidRPr="005540DA">
        <w:rPr>
          <w:position w:val="2"/>
          <w:sz w:val="22"/>
          <w:szCs w:val="22"/>
        </w:rPr>
        <w:t>αποτέλεσμα</w:t>
      </w:r>
      <w:r w:rsidRPr="005540DA">
        <w:rPr>
          <w:spacing w:val="40"/>
          <w:position w:val="2"/>
          <w:sz w:val="22"/>
          <w:szCs w:val="22"/>
        </w:rPr>
        <w:t xml:space="preserve"> </w:t>
      </w:r>
      <w:r w:rsidRPr="005540DA">
        <w:rPr>
          <w:position w:val="2"/>
          <w:sz w:val="22"/>
          <w:szCs w:val="22"/>
        </w:rPr>
        <w:t>της</w:t>
      </w:r>
      <w:r w:rsidRPr="005540DA">
        <w:rPr>
          <w:spacing w:val="40"/>
          <w:position w:val="2"/>
          <w:sz w:val="22"/>
          <w:szCs w:val="22"/>
        </w:rPr>
        <w:t xml:space="preserve"> </w:t>
      </w:r>
      <w:r w:rsidRPr="005540DA">
        <w:rPr>
          <w:position w:val="2"/>
          <w:sz w:val="22"/>
          <w:szCs w:val="22"/>
        </w:rPr>
        <w:t>ανωτέρω</w:t>
      </w:r>
      <w:r w:rsidRPr="005540DA">
        <w:rPr>
          <w:spacing w:val="40"/>
          <w:position w:val="2"/>
          <w:sz w:val="22"/>
          <w:szCs w:val="22"/>
        </w:rPr>
        <w:t xml:space="preserve"> </w:t>
      </w:r>
      <w:r w:rsidRPr="005540DA">
        <w:rPr>
          <w:position w:val="2"/>
          <w:sz w:val="22"/>
          <w:szCs w:val="22"/>
        </w:rPr>
        <w:t>πράξης,</w:t>
      </w:r>
      <w:r w:rsidRPr="005540DA">
        <w:rPr>
          <w:spacing w:val="40"/>
          <w:position w:val="2"/>
          <w:sz w:val="22"/>
          <w:szCs w:val="22"/>
        </w:rPr>
        <w:t xml:space="preserve"> </w:t>
      </w:r>
      <w:r w:rsidRPr="005540DA">
        <w:rPr>
          <w:position w:val="2"/>
          <w:sz w:val="22"/>
          <w:szCs w:val="22"/>
        </w:rPr>
        <w:t>το</w:t>
      </w:r>
      <w:r w:rsidRPr="005540DA">
        <w:rPr>
          <w:spacing w:val="40"/>
          <w:position w:val="2"/>
          <w:sz w:val="22"/>
          <w:szCs w:val="22"/>
        </w:rPr>
        <w:t xml:space="preserve"> </w:t>
      </w:r>
      <w:r w:rsidRPr="005540DA">
        <w:rPr>
          <w:position w:val="2"/>
          <w:sz w:val="22"/>
          <w:szCs w:val="22"/>
        </w:rPr>
        <w:t>οποίο</w:t>
      </w:r>
      <w:r w:rsidRPr="005540DA">
        <w:rPr>
          <w:spacing w:val="40"/>
          <w:position w:val="2"/>
          <w:sz w:val="22"/>
          <w:szCs w:val="22"/>
        </w:rPr>
        <w:t xml:space="preserve"> </w:t>
      </w:r>
      <w:r w:rsidRPr="005540DA">
        <w:rPr>
          <w:position w:val="2"/>
          <w:sz w:val="22"/>
          <w:szCs w:val="22"/>
        </w:rPr>
        <w:t>στρογγυλοποιείται</w:t>
      </w:r>
      <w:r w:rsidRPr="005540DA">
        <w:rPr>
          <w:spacing w:val="40"/>
          <w:position w:val="2"/>
          <w:sz w:val="22"/>
          <w:szCs w:val="22"/>
        </w:rPr>
        <w:t xml:space="preserve"> </w:t>
      </w:r>
      <w:r w:rsidRPr="005540DA">
        <w:rPr>
          <w:position w:val="2"/>
          <w:sz w:val="22"/>
          <w:szCs w:val="22"/>
        </w:rPr>
        <w:t>στα</w:t>
      </w:r>
      <w:r w:rsidRPr="005540DA">
        <w:rPr>
          <w:spacing w:val="40"/>
          <w:position w:val="2"/>
          <w:sz w:val="22"/>
          <w:szCs w:val="22"/>
        </w:rPr>
        <w:t xml:space="preserve"> </w:t>
      </w:r>
      <w:r w:rsidRPr="005540DA">
        <w:rPr>
          <w:position w:val="2"/>
          <w:sz w:val="22"/>
          <w:szCs w:val="22"/>
        </w:rPr>
        <w:t xml:space="preserve">δύο </w:t>
      </w:r>
      <w:r w:rsidRPr="005540DA">
        <w:rPr>
          <w:sz w:val="22"/>
          <w:szCs w:val="22"/>
        </w:rPr>
        <w:t>δεκαδικά ψηφία.</w:t>
      </w:r>
    </w:p>
    <w:p w14:paraId="29197D92" w14:textId="7F9A4BDF" w:rsidR="00B16DF2" w:rsidRPr="005540DA" w:rsidRDefault="00B16DF2" w:rsidP="0051093F">
      <w:pPr>
        <w:ind w:left="851"/>
      </w:pPr>
      <w:bookmarkStart w:id="75" w:name="_Toc209384546"/>
      <w:r w:rsidRPr="005540DA">
        <w:t>Επικρατέστερη</w:t>
      </w:r>
      <w:r w:rsidRPr="005540DA">
        <w:rPr>
          <w:spacing w:val="-7"/>
        </w:rPr>
        <w:t xml:space="preserve"> </w:t>
      </w:r>
      <w:r w:rsidRPr="005540DA">
        <w:t>είναι</w:t>
      </w:r>
      <w:r w:rsidRPr="005540DA">
        <w:rPr>
          <w:spacing w:val="-5"/>
        </w:rPr>
        <w:t xml:space="preserve"> </w:t>
      </w:r>
      <w:r w:rsidRPr="005540DA">
        <w:t>η</w:t>
      </w:r>
      <w:r w:rsidRPr="005540DA">
        <w:rPr>
          <w:spacing w:val="-4"/>
        </w:rPr>
        <w:t xml:space="preserve"> </w:t>
      </w:r>
      <w:r w:rsidRPr="005540DA">
        <w:t>προσφορά</w:t>
      </w:r>
      <w:r w:rsidRPr="005540DA">
        <w:rPr>
          <w:spacing w:val="-4"/>
        </w:rPr>
        <w:t xml:space="preserve"> </w:t>
      </w:r>
      <w:r w:rsidRPr="005540DA">
        <w:t>με</w:t>
      </w:r>
      <w:r w:rsidRPr="005540DA">
        <w:rPr>
          <w:spacing w:val="-6"/>
        </w:rPr>
        <w:t xml:space="preserve"> </w:t>
      </w:r>
      <w:r w:rsidRPr="005540DA">
        <w:t>το</w:t>
      </w:r>
      <w:r w:rsidRPr="005540DA">
        <w:rPr>
          <w:spacing w:val="-4"/>
        </w:rPr>
        <w:t xml:space="preserve"> </w:t>
      </w:r>
      <w:r w:rsidRPr="005540DA">
        <w:t>μεγαλύτερο</w:t>
      </w:r>
      <w:r w:rsidRPr="005540DA">
        <w:rPr>
          <w:spacing w:val="-2"/>
        </w:rPr>
        <w:t xml:space="preserve"> </w:t>
      </w:r>
      <w:r w:rsidRPr="005540DA">
        <w:rPr>
          <w:spacing w:val="-10"/>
        </w:rPr>
        <w:t>Λ</w:t>
      </w:r>
      <w:bookmarkEnd w:id="75"/>
      <w:r w:rsidR="0051093F">
        <w:rPr>
          <w:spacing w:val="-10"/>
        </w:rPr>
        <w:t>.</w:t>
      </w:r>
    </w:p>
    <w:p w14:paraId="51F315CA" w14:textId="77777777" w:rsidR="00B16DF2" w:rsidRPr="005540DA" w:rsidRDefault="00B16DF2" w:rsidP="005540DA">
      <w:pPr>
        <w:pStyle w:val="aa"/>
        <w:spacing w:before="120" w:line="276" w:lineRule="auto"/>
        <w:ind w:right="858"/>
        <w:rPr>
          <w:sz w:val="22"/>
          <w:szCs w:val="22"/>
        </w:rPr>
      </w:pPr>
      <w:r w:rsidRPr="005540DA">
        <w:rPr>
          <w:sz w:val="22"/>
          <w:szCs w:val="22"/>
        </w:rPr>
        <w:t>Σε κάθε στάδιο της αξιολόγησης των Προσφορών, η Επιτροπή</w:t>
      </w:r>
      <w:r w:rsidRPr="005540DA">
        <w:rPr>
          <w:spacing w:val="40"/>
          <w:sz w:val="22"/>
          <w:szCs w:val="22"/>
        </w:rPr>
        <w:t xml:space="preserve"> </w:t>
      </w:r>
      <w:r w:rsidRPr="005540DA">
        <w:rPr>
          <w:sz w:val="22"/>
          <w:szCs w:val="22"/>
        </w:rPr>
        <w:t xml:space="preserve">Διαγωνισμού, συντάσσει πρακτικά, </w:t>
      </w:r>
      <w:r w:rsidRPr="005540DA">
        <w:rPr>
          <w:sz w:val="22"/>
          <w:szCs w:val="22"/>
        </w:rPr>
        <w:lastRenderedPageBreak/>
        <w:t>στα οποία τεκμηριώνει την αποδοχή ή την απόρριψη των Προσφορών, τη βαθμολόγηση των Τεχνικών προσφορών, τη διαμόρφωση του συγκριτικού κόστους κάθε προσφοράς και την κατάταξη των προσφορών για την τελική επιλογή της πλέον συμφέρουσας</w:t>
      </w:r>
      <w:r w:rsidRPr="005540DA">
        <w:rPr>
          <w:spacing w:val="-18"/>
          <w:sz w:val="22"/>
          <w:szCs w:val="22"/>
        </w:rPr>
        <w:t xml:space="preserve"> </w:t>
      </w:r>
      <w:r w:rsidRPr="005540DA">
        <w:rPr>
          <w:sz w:val="22"/>
          <w:szCs w:val="22"/>
        </w:rPr>
        <w:t>από</w:t>
      </w:r>
      <w:r w:rsidRPr="005540DA">
        <w:rPr>
          <w:spacing w:val="-16"/>
          <w:sz w:val="22"/>
          <w:szCs w:val="22"/>
        </w:rPr>
        <w:t xml:space="preserve"> </w:t>
      </w:r>
      <w:r w:rsidRPr="005540DA">
        <w:rPr>
          <w:sz w:val="22"/>
          <w:szCs w:val="22"/>
        </w:rPr>
        <w:t>οικονομική</w:t>
      </w:r>
      <w:r w:rsidRPr="005540DA">
        <w:rPr>
          <w:spacing w:val="-17"/>
          <w:sz w:val="22"/>
          <w:szCs w:val="22"/>
        </w:rPr>
        <w:t xml:space="preserve"> </w:t>
      </w:r>
      <w:r w:rsidRPr="005540DA">
        <w:rPr>
          <w:sz w:val="22"/>
          <w:szCs w:val="22"/>
        </w:rPr>
        <w:t>άποψη</w:t>
      </w:r>
      <w:r w:rsidRPr="005540DA">
        <w:rPr>
          <w:spacing w:val="-17"/>
          <w:sz w:val="22"/>
          <w:szCs w:val="22"/>
        </w:rPr>
        <w:t xml:space="preserve"> </w:t>
      </w:r>
      <w:r w:rsidRPr="005540DA">
        <w:rPr>
          <w:sz w:val="22"/>
          <w:szCs w:val="22"/>
        </w:rPr>
        <w:t>προσφοράς,</w:t>
      </w:r>
      <w:r w:rsidRPr="005540DA">
        <w:rPr>
          <w:spacing w:val="-16"/>
          <w:sz w:val="22"/>
          <w:szCs w:val="22"/>
        </w:rPr>
        <w:t xml:space="preserve"> </w:t>
      </w:r>
      <w:r w:rsidRPr="005540DA">
        <w:rPr>
          <w:sz w:val="22"/>
          <w:szCs w:val="22"/>
        </w:rPr>
        <w:t>σύμφωνα</w:t>
      </w:r>
      <w:r w:rsidRPr="005540DA">
        <w:rPr>
          <w:spacing w:val="-18"/>
          <w:sz w:val="22"/>
          <w:szCs w:val="22"/>
        </w:rPr>
        <w:t xml:space="preserve"> </w:t>
      </w:r>
      <w:r w:rsidRPr="005540DA">
        <w:rPr>
          <w:sz w:val="22"/>
          <w:szCs w:val="22"/>
        </w:rPr>
        <w:t>με</w:t>
      </w:r>
      <w:r w:rsidRPr="005540DA">
        <w:rPr>
          <w:spacing w:val="-16"/>
          <w:sz w:val="22"/>
          <w:szCs w:val="22"/>
        </w:rPr>
        <w:t xml:space="preserve"> </w:t>
      </w:r>
      <w:r w:rsidRPr="005540DA">
        <w:rPr>
          <w:sz w:val="22"/>
          <w:szCs w:val="22"/>
        </w:rPr>
        <w:t>τον</w:t>
      </w:r>
      <w:r w:rsidRPr="005540DA">
        <w:rPr>
          <w:spacing w:val="-15"/>
          <w:sz w:val="22"/>
          <w:szCs w:val="22"/>
        </w:rPr>
        <w:t xml:space="preserve"> </w:t>
      </w:r>
      <w:r w:rsidRPr="005540DA">
        <w:rPr>
          <w:sz w:val="22"/>
          <w:szCs w:val="22"/>
        </w:rPr>
        <w:t>ανωτέρω</w:t>
      </w:r>
      <w:r w:rsidRPr="005540DA">
        <w:rPr>
          <w:spacing w:val="-19"/>
          <w:sz w:val="22"/>
          <w:szCs w:val="22"/>
        </w:rPr>
        <w:t xml:space="preserve"> </w:t>
      </w:r>
      <w:r w:rsidRPr="005540DA">
        <w:rPr>
          <w:sz w:val="22"/>
          <w:szCs w:val="22"/>
        </w:rPr>
        <w:t>τύπο,</w:t>
      </w:r>
      <w:r w:rsidRPr="005540DA">
        <w:rPr>
          <w:spacing w:val="-17"/>
          <w:sz w:val="22"/>
          <w:szCs w:val="22"/>
        </w:rPr>
        <w:t xml:space="preserve"> </w:t>
      </w:r>
      <w:r w:rsidRPr="005540DA">
        <w:rPr>
          <w:sz w:val="22"/>
          <w:szCs w:val="22"/>
        </w:rPr>
        <w:t>τα</w:t>
      </w:r>
      <w:r w:rsidRPr="005540DA">
        <w:rPr>
          <w:spacing w:val="-16"/>
          <w:sz w:val="22"/>
          <w:szCs w:val="22"/>
        </w:rPr>
        <w:t xml:space="preserve"> </w:t>
      </w:r>
      <w:r w:rsidRPr="005540DA">
        <w:rPr>
          <w:sz w:val="22"/>
          <w:szCs w:val="22"/>
        </w:rPr>
        <w:t>οποία πρακτικά παραδίδει στο αρμόδιο όργανο του Ε.Ο.Π.Υ.Υ. σε δύο (2) αντίτυπα.</w:t>
      </w:r>
    </w:p>
    <w:p w14:paraId="7597D8B8" w14:textId="77777777" w:rsidR="00B16DF2" w:rsidRPr="005540DA" w:rsidRDefault="00B16DF2" w:rsidP="005540DA">
      <w:pPr>
        <w:pStyle w:val="aa"/>
        <w:spacing w:before="120" w:line="276" w:lineRule="auto"/>
        <w:ind w:right="857"/>
        <w:rPr>
          <w:sz w:val="22"/>
          <w:szCs w:val="22"/>
        </w:rPr>
      </w:pPr>
      <w:r w:rsidRPr="005540DA">
        <w:rPr>
          <w:sz w:val="22"/>
          <w:szCs w:val="22"/>
        </w:rPr>
        <w:t xml:space="preserve">Το συγκριτικό κόστος </w:t>
      </w:r>
      <w:proofErr w:type="spellStart"/>
      <w:r w:rsidRPr="005540DA">
        <w:rPr>
          <w:sz w:val="22"/>
          <w:szCs w:val="22"/>
        </w:rPr>
        <w:t>Κi</w:t>
      </w:r>
      <w:proofErr w:type="spellEnd"/>
      <w:r w:rsidRPr="005540DA">
        <w:rPr>
          <w:sz w:val="22"/>
          <w:szCs w:val="22"/>
        </w:rPr>
        <w:t xml:space="preserve"> κάθε προσφοράς περιλαμβάνει το κόστος παροχής των </w:t>
      </w:r>
      <w:proofErr w:type="spellStart"/>
      <w:r w:rsidRPr="005540DA">
        <w:rPr>
          <w:sz w:val="22"/>
          <w:szCs w:val="22"/>
        </w:rPr>
        <w:t>απαιτουμένων</w:t>
      </w:r>
      <w:proofErr w:type="spellEnd"/>
      <w:r w:rsidRPr="005540DA">
        <w:rPr>
          <w:spacing w:val="-15"/>
          <w:sz w:val="22"/>
          <w:szCs w:val="22"/>
        </w:rPr>
        <w:t xml:space="preserve"> </w:t>
      </w:r>
      <w:r w:rsidRPr="005540DA">
        <w:rPr>
          <w:sz w:val="22"/>
          <w:szCs w:val="22"/>
        </w:rPr>
        <w:t>υπηρεσιών</w:t>
      </w:r>
      <w:r w:rsidRPr="005540DA">
        <w:rPr>
          <w:spacing w:val="-15"/>
          <w:sz w:val="22"/>
          <w:szCs w:val="22"/>
        </w:rPr>
        <w:t xml:space="preserve"> </w:t>
      </w:r>
      <w:r w:rsidRPr="005540DA">
        <w:rPr>
          <w:sz w:val="22"/>
          <w:szCs w:val="22"/>
        </w:rPr>
        <w:t>και</w:t>
      </w:r>
      <w:r w:rsidRPr="005540DA">
        <w:rPr>
          <w:spacing w:val="-15"/>
          <w:sz w:val="22"/>
          <w:szCs w:val="22"/>
        </w:rPr>
        <w:t xml:space="preserve"> </w:t>
      </w:r>
      <w:r w:rsidRPr="005540DA">
        <w:rPr>
          <w:sz w:val="22"/>
          <w:szCs w:val="22"/>
        </w:rPr>
        <w:t>κάθε</w:t>
      </w:r>
      <w:r w:rsidRPr="005540DA">
        <w:rPr>
          <w:spacing w:val="-14"/>
          <w:sz w:val="22"/>
          <w:szCs w:val="22"/>
        </w:rPr>
        <w:t xml:space="preserve"> </w:t>
      </w:r>
      <w:r w:rsidRPr="005540DA">
        <w:rPr>
          <w:sz w:val="22"/>
          <w:szCs w:val="22"/>
        </w:rPr>
        <w:t>άλλο</w:t>
      </w:r>
      <w:r w:rsidRPr="005540DA">
        <w:rPr>
          <w:spacing w:val="-14"/>
          <w:sz w:val="22"/>
          <w:szCs w:val="22"/>
        </w:rPr>
        <w:t xml:space="preserve"> </w:t>
      </w:r>
      <w:r w:rsidRPr="005540DA">
        <w:rPr>
          <w:sz w:val="22"/>
          <w:szCs w:val="22"/>
        </w:rPr>
        <w:t>κόστος</w:t>
      </w:r>
      <w:r w:rsidRPr="005540DA">
        <w:rPr>
          <w:spacing w:val="-16"/>
          <w:sz w:val="22"/>
          <w:szCs w:val="22"/>
        </w:rPr>
        <w:t xml:space="preserve"> </w:t>
      </w:r>
      <w:r w:rsidRPr="005540DA">
        <w:rPr>
          <w:sz w:val="22"/>
          <w:szCs w:val="22"/>
        </w:rPr>
        <w:t>το</w:t>
      </w:r>
      <w:r w:rsidRPr="005540DA">
        <w:rPr>
          <w:spacing w:val="-15"/>
          <w:sz w:val="22"/>
          <w:szCs w:val="22"/>
        </w:rPr>
        <w:t xml:space="preserve"> </w:t>
      </w:r>
      <w:r w:rsidRPr="005540DA">
        <w:rPr>
          <w:sz w:val="22"/>
          <w:szCs w:val="22"/>
        </w:rPr>
        <w:t>οποίο</w:t>
      </w:r>
      <w:r w:rsidRPr="005540DA">
        <w:rPr>
          <w:spacing w:val="-14"/>
          <w:sz w:val="22"/>
          <w:szCs w:val="22"/>
        </w:rPr>
        <w:t xml:space="preserve"> </w:t>
      </w:r>
      <w:r w:rsidRPr="005540DA">
        <w:rPr>
          <w:sz w:val="22"/>
          <w:szCs w:val="22"/>
        </w:rPr>
        <w:t>ορίζει</w:t>
      </w:r>
      <w:r w:rsidRPr="005540DA">
        <w:rPr>
          <w:spacing w:val="-15"/>
          <w:sz w:val="22"/>
          <w:szCs w:val="22"/>
        </w:rPr>
        <w:t xml:space="preserve"> </w:t>
      </w:r>
      <w:r w:rsidRPr="005540DA">
        <w:rPr>
          <w:sz w:val="22"/>
          <w:szCs w:val="22"/>
        </w:rPr>
        <w:t>ο</w:t>
      </w:r>
      <w:r w:rsidRPr="005540DA">
        <w:rPr>
          <w:spacing w:val="-14"/>
          <w:sz w:val="22"/>
          <w:szCs w:val="22"/>
        </w:rPr>
        <w:t xml:space="preserve"> </w:t>
      </w:r>
      <w:r w:rsidRPr="005540DA">
        <w:rPr>
          <w:sz w:val="22"/>
          <w:szCs w:val="22"/>
        </w:rPr>
        <w:t>υποψήφιος</w:t>
      </w:r>
      <w:r w:rsidRPr="005540DA">
        <w:rPr>
          <w:spacing w:val="-16"/>
          <w:sz w:val="22"/>
          <w:szCs w:val="22"/>
        </w:rPr>
        <w:t xml:space="preserve"> </w:t>
      </w:r>
      <w:r w:rsidRPr="005540DA">
        <w:rPr>
          <w:sz w:val="22"/>
          <w:szCs w:val="22"/>
        </w:rPr>
        <w:t>Ανάδοχος</w:t>
      </w:r>
      <w:r w:rsidRPr="005540DA">
        <w:rPr>
          <w:spacing w:val="-15"/>
          <w:sz w:val="22"/>
          <w:szCs w:val="22"/>
        </w:rPr>
        <w:t xml:space="preserve"> </w:t>
      </w:r>
      <w:r w:rsidRPr="005540DA">
        <w:rPr>
          <w:sz w:val="22"/>
          <w:szCs w:val="22"/>
        </w:rPr>
        <w:t>στην οικονομική του προσφορά.</w:t>
      </w:r>
    </w:p>
    <w:p w14:paraId="5D621216" w14:textId="77777777" w:rsidR="00B16DF2" w:rsidRDefault="00B16DF2" w:rsidP="00BC4C85">
      <w:pPr>
        <w:ind w:firstLine="720"/>
      </w:pPr>
      <w:bookmarkStart w:id="76" w:name="_Toc209384547"/>
      <w:r w:rsidRPr="0051093F">
        <w:t>Για την αξιολόγηση των οικονομικών προσφορών θα ληφθεί υπόψη το συγκριτικό κόστος χωρίς Φ.Π.Α</w:t>
      </w:r>
      <w:r w:rsidRPr="005540DA">
        <w:t>.</w:t>
      </w:r>
      <w:bookmarkEnd w:id="76"/>
    </w:p>
    <w:p w14:paraId="41B72BD4" w14:textId="77777777" w:rsidR="00977342" w:rsidRPr="005540DA" w:rsidRDefault="00977342" w:rsidP="00BC4C85">
      <w:pPr>
        <w:ind w:firstLine="720"/>
      </w:pPr>
    </w:p>
    <w:p w14:paraId="01C8D6E5" w14:textId="77777777" w:rsidR="00B16DF2" w:rsidRPr="005540DA" w:rsidRDefault="00B16DF2" w:rsidP="005540DA">
      <w:pPr>
        <w:spacing w:line="276" w:lineRule="auto"/>
        <w:ind w:left="857"/>
        <w:jc w:val="both"/>
        <w:rPr>
          <w:b/>
        </w:rPr>
      </w:pPr>
      <w:r w:rsidRPr="005540DA">
        <w:rPr>
          <w:b/>
          <w:u w:val="single"/>
        </w:rPr>
        <w:t>Βαθμολόγηση</w:t>
      </w:r>
      <w:r w:rsidRPr="005540DA">
        <w:rPr>
          <w:b/>
          <w:spacing w:val="-4"/>
          <w:u w:val="single"/>
        </w:rPr>
        <w:t xml:space="preserve"> </w:t>
      </w:r>
      <w:r w:rsidRPr="005540DA">
        <w:rPr>
          <w:b/>
          <w:u w:val="single"/>
        </w:rPr>
        <w:t>τεχνικών</w:t>
      </w:r>
      <w:r w:rsidRPr="005540DA">
        <w:rPr>
          <w:b/>
          <w:spacing w:val="-4"/>
          <w:u w:val="single"/>
        </w:rPr>
        <w:t xml:space="preserve"> </w:t>
      </w:r>
      <w:r w:rsidRPr="005540DA">
        <w:rPr>
          <w:b/>
          <w:spacing w:val="-2"/>
          <w:u w:val="single"/>
        </w:rPr>
        <w:t>προσφορών</w:t>
      </w:r>
    </w:p>
    <w:p w14:paraId="10E8AFCA" w14:textId="77777777" w:rsidR="00B16DF2" w:rsidRPr="005540DA" w:rsidRDefault="00B16DF2" w:rsidP="005540DA">
      <w:pPr>
        <w:pStyle w:val="aa"/>
        <w:spacing w:before="114" w:line="276" w:lineRule="auto"/>
        <w:ind w:right="853"/>
        <w:rPr>
          <w:sz w:val="22"/>
          <w:szCs w:val="22"/>
        </w:rPr>
      </w:pPr>
      <w:r w:rsidRPr="005540DA">
        <w:rPr>
          <w:sz w:val="22"/>
          <w:szCs w:val="22"/>
        </w:rPr>
        <w:t xml:space="preserve">Η Βαθμολόγηση των τεχνικών προσφορών θα γίνει σύμφωνα με τα </w:t>
      </w:r>
      <w:r w:rsidRPr="005540DA">
        <w:rPr>
          <w:b/>
          <w:sz w:val="22"/>
          <w:szCs w:val="22"/>
        </w:rPr>
        <w:t xml:space="preserve">“Κριτήρια Αξιολόγησης”, </w:t>
      </w:r>
      <w:r w:rsidRPr="005540DA">
        <w:rPr>
          <w:sz w:val="22"/>
          <w:szCs w:val="22"/>
        </w:rPr>
        <w:t>όπως αυτά προσδιορίζονται στον παρακάτω πίνακα: Ομάδες και συντελεστές κριτηρίων τεχνικής αξιολόγησης.</w:t>
      </w:r>
    </w:p>
    <w:p w14:paraId="49AC8C63" w14:textId="77777777" w:rsidR="00B16DF2" w:rsidRPr="005540DA" w:rsidRDefault="00B16DF2" w:rsidP="005540DA">
      <w:pPr>
        <w:pStyle w:val="aa"/>
        <w:spacing w:before="118" w:line="276" w:lineRule="auto"/>
        <w:rPr>
          <w:sz w:val="22"/>
          <w:szCs w:val="22"/>
        </w:rPr>
      </w:pPr>
      <w:r w:rsidRPr="005540DA">
        <w:rPr>
          <w:sz w:val="22"/>
          <w:szCs w:val="22"/>
        </w:rPr>
        <w:t>Όλα</w:t>
      </w:r>
      <w:r w:rsidRPr="005540DA">
        <w:rPr>
          <w:spacing w:val="-3"/>
          <w:sz w:val="22"/>
          <w:szCs w:val="22"/>
        </w:rPr>
        <w:t xml:space="preserve"> </w:t>
      </w:r>
      <w:r w:rsidRPr="005540DA">
        <w:rPr>
          <w:sz w:val="22"/>
          <w:szCs w:val="22"/>
        </w:rPr>
        <w:t>τα</w:t>
      </w:r>
      <w:r w:rsidRPr="005540DA">
        <w:rPr>
          <w:spacing w:val="-2"/>
          <w:sz w:val="22"/>
          <w:szCs w:val="22"/>
        </w:rPr>
        <w:t xml:space="preserve"> </w:t>
      </w:r>
      <w:r w:rsidRPr="005540DA">
        <w:rPr>
          <w:sz w:val="22"/>
          <w:szCs w:val="22"/>
        </w:rPr>
        <w:t>επί</w:t>
      </w:r>
      <w:r w:rsidRPr="005540DA">
        <w:rPr>
          <w:spacing w:val="-2"/>
          <w:sz w:val="22"/>
          <w:szCs w:val="22"/>
        </w:rPr>
        <w:t xml:space="preserve"> </w:t>
      </w:r>
      <w:r w:rsidRPr="005540DA">
        <w:rPr>
          <w:sz w:val="22"/>
          <w:szCs w:val="22"/>
        </w:rPr>
        <w:t>μέρους</w:t>
      </w:r>
      <w:r w:rsidRPr="005540DA">
        <w:rPr>
          <w:spacing w:val="-2"/>
          <w:sz w:val="22"/>
          <w:szCs w:val="22"/>
        </w:rPr>
        <w:t xml:space="preserve"> </w:t>
      </w:r>
      <w:r w:rsidRPr="005540DA">
        <w:rPr>
          <w:sz w:val="22"/>
          <w:szCs w:val="22"/>
        </w:rPr>
        <w:t>κριτήρια</w:t>
      </w:r>
      <w:r w:rsidRPr="005540DA">
        <w:rPr>
          <w:spacing w:val="-2"/>
          <w:sz w:val="22"/>
          <w:szCs w:val="22"/>
        </w:rPr>
        <w:t xml:space="preserve"> </w:t>
      </w:r>
      <w:r w:rsidRPr="005540DA">
        <w:rPr>
          <w:sz w:val="22"/>
          <w:szCs w:val="22"/>
        </w:rPr>
        <w:t>βαθμολογούνται</w:t>
      </w:r>
      <w:r w:rsidRPr="005540DA">
        <w:rPr>
          <w:spacing w:val="-1"/>
          <w:sz w:val="22"/>
          <w:szCs w:val="22"/>
        </w:rPr>
        <w:t xml:space="preserve"> </w:t>
      </w:r>
      <w:r w:rsidRPr="005540DA">
        <w:rPr>
          <w:sz w:val="22"/>
          <w:szCs w:val="22"/>
        </w:rPr>
        <w:t>αυτόνομα</w:t>
      </w:r>
      <w:r w:rsidRPr="005540DA">
        <w:rPr>
          <w:spacing w:val="-2"/>
          <w:sz w:val="22"/>
          <w:szCs w:val="22"/>
        </w:rPr>
        <w:t xml:space="preserve"> </w:t>
      </w:r>
      <w:r w:rsidRPr="005540DA">
        <w:rPr>
          <w:sz w:val="22"/>
          <w:szCs w:val="22"/>
        </w:rPr>
        <w:t>από</w:t>
      </w:r>
      <w:r w:rsidRPr="005540DA">
        <w:rPr>
          <w:spacing w:val="-2"/>
          <w:sz w:val="22"/>
          <w:szCs w:val="22"/>
        </w:rPr>
        <w:t xml:space="preserve"> </w:t>
      </w:r>
      <w:r w:rsidRPr="005540DA">
        <w:rPr>
          <w:sz w:val="22"/>
          <w:szCs w:val="22"/>
        </w:rPr>
        <w:t>100</w:t>
      </w:r>
      <w:r w:rsidRPr="005540DA">
        <w:rPr>
          <w:spacing w:val="-1"/>
          <w:sz w:val="22"/>
          <w:szCs w:val="22"/>
        </w:rPr>
        <w:t xml:space="preserve"> </w:t>
      </w:r>
      <w:r w:rsidRPr="005540DA">
        <w:rPr>
          <w:sz w:val="22"/>
          <w:szCs w:val="22"/>
        </w:rPr>
        <w:t>έως</w:t>
      </w:r>
      <w:r w:rsidRPr="005540DA">
        <w:rPr>
          <w:spacing w:val="-2"/>
          <w:sz w:val="22"/>
          <w:szCs w:val="22"/>
        </w:rPr>
        <w:t xml:space="preserve"> </w:t>
      </w:r>
      <w:r w:rsidRPr="005540DA">
        <w:rPr>
          <w:sz w:val="22"/>
          <w:szCs w:val="22"/>
        </w:rPr>
        <w:t>120</w:t>
      </w:r>
      <w:r w:rsidRPr="005540DA">
        <w:rPr>
          <w:spacing w:val="-1"/>
          <w:sz w:val="22"/>
          <w:szCs w:val="22"/>
        </w:rPr>
        <w:t xml:space="preserve"> </w:t>
      </w:r>
      <w:r w:rsidRPr="005540DA">
        <w:rPr>
          <w:spacing w:val="-2"/>
          <w:sz w:val="22"/>
          <w:szCs w:val="22"/>
        </w:rPr>
        <w:t>βαθμούς.</w:t>
      </w:r>
    </w:p>
    <w:p w14:paraId="3E132624" w14:textId="77777777" w:rsidR="00B16DF2" w:rsidRPr="005540DA" w:rsidRDefault="00B16DF2" w:rsidP="005540DA">
      <w:pPr>
        <w:pStyle w:val="aa"/>
        <w:spacing w:line="276" w:lineRule="auto"/>
        <w:rPr>
          <w:sz w:val="22"/>
          <w:szCs w:val="22"/>
        </w:rPr>
      </w:pPr>
      <w:r w:rsidRPr="005540DA">
        <w:rPr>
          <w:sz w:val="22"/>
          <w:szCs w:val="22"/>
        </w:rPr>
        <w:t>Η</w:t>
      </w:r>
      <w:r w:rsidRPr="005540DA">
        <w:rPr>
          <w:spacing w:val="-1"/>
          <w:sz w:val="22"/>
          <w:szCs w:val="22"/>
        </w:rPr>
        <w:t xml:space="preserve"> </w:t>
      </w:r>
      <w:r w:rsidRPr="005540DA">
        <w:rPr>
          <w:sz w:val="22"/>
          <w:szCs w:val="22"/>
        </w:rPr>
        <w:t>βαθμολογία</w:t>
      </w:r>
      <w:r w:rsidRPr="005540DA">
        <w:rPr>
          <w:spacing w:val="-3"/>
          <w:sz w:val="22"/>
          <w:szCs w:val="22"/>
        </w:rPr>
        <w:t xml:space="preserve"> </w:t>
      </w:r>
      <w:r w:rsidRPr="005540DA">
        <w:rPr>
          <w:sz w:val="22"/>
          <w:szCs w:val="22"/>
        </w:rPr>
        <w:t>των</w:t>
      </w:r>
      <w:r w:rsidRPr="005540DA">
        <w:rPr>
          <w:spacing w:val="-1"/>
          <w:sz w:val="22"/>
          <w:szCs w:val="22"/>
        </w:rPr>
        <w:t xml:space="preserve"> </w:t>
      </w:r>
      <w:r w:rsidRPr="005540DA">
        <w:rPr>
          <w:sz w:val="22"/>
          <w:szCs w:val="22"/>
        </w:rPr>
        <w:t>επί</w:t>
      </w:r>
      <w:r w:rsidRPr="005540DA">
        <w:rPr>
          <w:spacing w:val="-1"/>
          <w:sz w:val="22"/>
          <w:szCs w:val="22"/>
        </w:rPr>
        <w:t xml:space="preserve"> </w:t>
      </w:r>
      <w:r w:rsidRPr="005540DA">
        <w:rPr>
          <w:sz w:val="22"/>
          <w:szCs w:val="22"/>
        </w:rPr>
        <w:t>μέρους</w:t>
      </w:r>
      <w:r w:rsidRPr="005540DA">
        <w:rPr>
          <w:spacing w:val="-2"/>
          <w:sz w:val="22"/>
          <w:szCs w:val="22"/>
        </w:rPr>
        <w:t xml:space="preserve"> κριτηρίων:</w:t>
      </w:r>
    </w:p>
    <w:p w14:paraId="7FAB04D2" w14:textId="77777777" w:rsidR="00B16DF2" w:rsidRPr="005540DA" w:rsidRDefault="00B16DF2" w:rsidP="005540DA">
      <w:pPr>
        <w:pStyle w:val="a6"/>
        <w:numPr>
          <w:ilvl w:val="0"/>
          <w:numId w:val="17"/>
        </w:numPr>
        <w:tabs>
          <w:tab w:val="left" w:pos="1214"/>
        </w:tabs>
        <w:spacing w:before="118" w:line="276" w:lineRule="auto"/>
        <w:ind w:left="1214" w:hanging="357"/>
        <w:contextualSpacing w:val="0"/>
        <w:jc w:val="both"/>
      </w:pPr>
      <w:r w:rsidRPr="005540DA">
        <w:rPr>
          <w:spacing w:val="-2"/>
        </w:rPr>
        <w:t>είναι</w:t>
      </w:r>
      <w:r w:rsidRPr="005540DA">
        <w:rPr>
          <w:spacing w:val="-12"/>
        </w:rPr>
        <w:t xml:space="preserve"> </w:t>
      </w:r>
      <w:r w:rsidRPr="005540DA">
        <w:rPr>
          <w:spacing w:val="-2"/>
        </w:rPr>
        <w:t>100</w:t>
      </w:r>
      <w:r w:rsidRPr="005540DA">
        <w:rPr>
          <w:spacing w:val="-9"/>
        </w:rPr>
        <w:t xml:space="preserve"> </w:t>
      </w:r>
      <w:r w:rsidRPr="005540DA">
        <w:rPr>
          <w:spacing w:val="-2"/>
        </w:rPr>
        <w:t>όταν</w:t>
      </w:r>
      <w:r w:rsidRPr="005540DA">
        <w:rPr>
          <w:spacing w:val="-10"/>
        </w:rPr>
        <w:t xml:space="preserve"> </w:t>
      </w:r>
      <w:r w:rsidRPr="005540DA">
        <w:rPr>
          <w:spacing w:val="-2"/>
        </w:rPr>
        <w:t>καλύπτονται</w:t>
      </w:r>
      <w:r w:rsidRPr="005540DA">
        <w:rPr>
          <w:spacing w:val="-9"/>
        </w:rPr>
        <w:t xml:space="preserve"> </w:t>
      </w:r>
      <w:r w:rsidRPr="005540DA">
        <w:rPr>
          <w:spacing w:val="-2"/>
        </w:rPr>
        <w:t>ακριβώς</w:t>
      </w:r>
      <w:r w:rsidRPr="005540DA">
        <w:rPr>
          <w:spacing w:val="-3"/>
        </w:rPr>
        <w:t xml:space="preserve"> </w:t>
      </w:r>
      <w:r w:rsidRPr="005540DA">
        <w:rPr>
          <w:b/>
          <w:spacing w:val="-2"/>
        </w:rPr>
        <w:t>όλες</w:t>
      </w:r>
      <w:r w:rsidRPr="005540DA">
        <w:rPr>
          <w:b/>
          <w:spacing w:val="-9"/>
        </w:rPr>
        <w:t xml:space="preserve"> </w:t>
      </w:r>
      <w:r w:rsidRPr="005540DA">
        <w:rPr>
          <w:spacing w:val="-2"/>
        </w:rPr>
        <w:t>οι</w:t>
      </w:r>
      <w:r w:rsidRPr="005540DA">
        <w:rPr>
          <w:spacing w:val="-7"/>
        </w:rPr>
        <w:t xml:space="preserve"> </w:t>
      </w:r>
      <w:r w:rsidRPr="005540DA">
        <w:rPr>
          <w:spacing w:val="-2"/>
        </w:rPr>
        <w:t>υποχρεωτικές</w:t>
      </w:r>
      <w:r w:rsidRPr="005540DA">
        <w:rPr>
          <w:spacing w:val="-8"/>
        </w:rPr>
        <w:t xml:space="preserve"> </w:t>
      </w:r>
      <w:r w:rsidRPr="005540DA">
        <w:rPr>
          <w:spacing w:val="-2"/>
        </w:rPr>
        <w:t>απαιτήσεις</w:t>
      </w:r>
      <w:r w:rsidRPr="005540DA">
        <w:rPr>
          <w:spacing w:val="-9"/>
        </w:rPr>
        <w:t xml:space="preserve"> </w:t>
      </w:r>
      <w:r w:rsidRPr="005540DA">
        <w:rPr>
          <w:spacing w:val="-2"/>
        </w:rPr>
        <w:t>(απαράβατοι</w:t>
      </w:r>
      <w:r w:rsidRPr="005540DA">
        <w:rPr>
          <w:spacing w:val="-6"/>
        </w:rPr>
        <w:t xml:space="preserve"> </w:t>
      </w:r>
      <w:r w:rsidRPr="005540DA">
        <w:rPr>
          <w:spacing w:val="-2"/>
        </w:rPr>
        <w:t>όροι),</w:t>
      </w:r>
    </w:p>
    <w:p w14:paraId="5EE4F302" w14:textId="77777777" w:rsidR="00B16DF2" w:rsidRPr="005540DA" w:rsidRDefault="00B16DF2" w:rsidP="005540DA">
      <w:pPr>
        <w:pStyle w:val="a6"/>
        <w:numPr>
          <w:ilvl w:val="0"/>
          <w:numId w:val="17"/>
        </w:numPr>
        <w:tabs>
          <w:tab w:val="left" w:pos="1215"/>
        </w:tabs>
        <w:spacing w:before="121" w:line="276" w:lineRule="auto"/>
        <w:ind w:right="857"/>
        <w:contextualSpacing w:val="0"/>
        <w:jc w:val="both"/>
      </w:pPr>
      <w:r w:rsidRPr="005540DA">
        <w:t>αυξάνεται</w:t>
      </w:r>
      <w:r w:rsidRPr="005540DA">
        <w:rPr>
          <w:spacing w:val="-13"/>
        </w:rPr>
        <w:t xml:space="preserve"> </w:t>
      </w:r>
      <w:r w:rsidRPr="005540DA">
        <w:t>έως</w:t>
      </w:r>
      <w:r w:rsidRPr="005540DA">
        <w:rPr>
          <w:spacing w:val="-13"/>
        </w:rPr>
        <w:t xml:space="preserve"> </w:t>
      </w:r>
      <w:r w:rsidRPr="005540DA">
        <w:t>120</w:t>
      </w:r>
      <w:r w:rsidRPr="005540DA">
        <w:rPr>
          <w:spacing w:val="-12"/>
        </w:rPr>
        <w:t xml:space="preserve"> </w:t>
      </w:r>
      <w:r w:rsidRPr="005540DA">
        <w:t>όταν</w:t>
      </w:r>
      <w:r w:rsidRPr="005540DA">
        <w:rPr>
          <w:spacing w:val="-12"/>
        </w:rPr>
        <w:t xml:space="preserve"> </w:t>
      </w:r>
      <w:r w:rsidRPr="005540DA">
        <w:t>καλύπτονται</w:t>
      </w:r>
      <w:r w:rsidRPr="005540DA">
        <w:rPr>
          <w:spacing w:val="-10"/>
        </w:rPr>
        <w:t xml:space="preserve"> </w:t>
      </w:r>
      <w:r w:rsidRPr="005540DA">
        <w:rPr>
          <w:b/>
        </w:rPr>
        <w:t>εκτός</w:t>
      </w:r>
      <w:r w:rsidRPr="005540DA">
        <w:rPr>
          <w:b/>
          <w:spacing w:val="-6"/>
        </w:rPr>
        <w:t xml:space="preserve"> </w:t>
      </w:r>
      <w:r w:rsidRPr="005540DA">
        <w:t>από</w:t>
      </w:r>
      <w:r w:rsidRPr="005540DA">
        <w:rPr>
          <w:spacing w:val="-13"/>
        </w:rPr>
        <w:t xml:space="preserve"> </w:t>
      </w:r>
      <w:r w:rsidRPr="005540DA">
        <w:t>τις</w:t>
      </w:r>
      <w:r w:rsidRPr="005540DA">
        <w:rPr>
          <w:spacing w:val="-13"/>
        </w:rPr>
        <w:t xml:space="preserve"> </w:t>
      </w:r>
      <w:r w:rsidRPr="005540DA">
        <w:t>υποχρεωτικές</w:t>
      </w:r>
      <w:r w:rsidRPr="005540DA">
        <w:rPr>
          <w:spacing w:val="-13"/>
        </w:rPr>
        <w:t xml:space="preserve"> </w:t>
      </w:r>
      <w:r w:rsidRPr="005540DA">
        <w:t>(απαράβατοι</w:t>
      </w:r>
      <w:r w:rsidRPr="005540DA">
        <w:rPr>
          <w:spacing w:val="-10"/>
        </w:rPr>
        <w:t xml:space="preserve"> </w:t>
      </w:r>
      <w:r w:rsidRPr="005540DA">
        <w:t>όροι)</w:t>
      </w:r>
      <w:r w:rsidRPr="005540DA">
        <w:rPr>
          <w:spacing w:val="-14"/>
        </w:rPr>
        <w:t xml:space="preserve"> </w:t>
      </w:r>
      <w:r w:rsidRPr="005540DA">
        <w:t>και λοιπές απαιτήσεις της διακήρυξης, και υπερκαλύπτονται κάποιες από τις υποχρεωτικές ή/και λοιπές απαιτήσεις της διακήρυξης.</w:t>
      </w:r>
    </w:p>
    <w:p w14:paraId="3C20FE08" w14:textId="77777777" w:rsidR="00B16DF2" w:rsidRPr="005540DA" w:rsidRDefault="00B16DF2" w:rsidP="005540DA">
      <w:pPr>
        <w:pStyle w:val="aa"/>
        <w:spacing w:line="276" w:lineRule="auto"/>
        <w:ind w:right="858"/>
        <w:rPr>
          <w:sz w:val="22"/>
          <w:szCs w:val="22"/>
        </w:rPr>
      </w:pPr>
      <w:r w:rsidRPr="005540DA">
        <w:rPr>
          <w:sz w:val="22"/>
          <w:szCs w:val="22"/>
        </w:rPr>
        <w:t>Η</w:t>
      </w:r>
      <w:r w:rsidRPr="005540DA">
        <w:rPr>
          <w:spacing w:val="-17"/>
          <w:sz w:val="22"/>
          <w:szCs w:val="22"/>
        </w:rPr>
        <w:t xml:space="preserve"> </w:t>
      </w:r>
      <w:r w:rsidRPr="005540DA">
        <w:rPr>
          <w:sz w:val="22"/>
          <w:szCs w:val="22"/>
        </w:rPr>
        <w:t>σταθμισμένη</w:t>
      </w:r>
      <w:r w:rsidRPr="005540DA">
        <w:rPr>
          <w:spacing w:val="-17"/>
          <w:sz w:val="22"/>
          <w:szCs w:val="22"/>
        </w:rPr>
        <w:t xml:space="preserve"> </w:t>
      </w:r>
      <w:r w:rsidRPr="005540DA">
        <w:rPr>
          <w:sz w:val="22"/>
          <w:szCs w:val="22"/>
        </w:rPr>
        <w:t>βαθμολογία</w:t>
      </w:r>
      <w:r w:rsidRPr="005540DA">
        <w:rPr>
          <w:spacing w:val="-19"/>
          <w:sz w:val="22"/>
          <w:szCs w:val="22"/>
        </w:rPr>
        <w:t xml:space="preserve"> </w:t>
      </w:r>
      <w:r w:rsidRPr="005540DA">
        <w:rPr>
          <w:sz w:val="22"/>
          <w:szCs w:val="22"/>
        </w:rPr>
        <w:t>του</w:t>
      </w:r>
      <w:r w:rsidRPr="005540DA">
        <w:rPr>
          <w:spacing w:val="-14"/>
          <w:sz w:val="22"/>
          <w:szCs w:val="22"/>
        </w:rPr>
        <w:t xml:space="preserve"> </w:t>
      </w:r>
      <w:r w:rsidRPr="005540DA">
        <w:rPr>
          <w:sz w:val="22"/>
          <w:szCs w:val="22"/>
        </w:rPr>
        <w:t>κάθε</w:t>
      </w:r>
      <w:r w:rsidRPr="005540DA">
        <w:rPr>
          <w:spacing w:val="-17"/>
          <w:sz w:val="22"/>
          <w:szCs w:val="22"/>
        </w:rPr>
        <w:t xml:space="preserve"> </w:t>
      </w:r>
      <w:r w:rsidRPr="005540DA">
        <w:rPr>
          <w:sz w:val="22"/>
          <w:szCs w:val="22"/>
        </w:rPr>
        <w:t>κριτηρίου</w:t>
      </w:r>
      <w:r w:rsidRPr="005540DA">
        <w:rPr>
          <w:spacing w:val="-17"/>
          <w:sz w:val="22"/>
          <w:szCs w:val="22"/>
        </w:rPr>
        <w:t xml:space="preserve"> </w:t>
      </w:r>
      <w:r w:rsidRPr="005540DA">
        <w:rPr>
          <w:sz w:val="22"/>
          <w:szCs w:val="22"/>
        </w:rPr>
        <w:t>είναι</w:t>
      </w:r>
      <w:r w:rsidRPr="005540DA">
        <w:rPr>
          <w:spacing w:val="-17"/>
          <w:sz w:val="22"/>
          <w:szCs w:val="22"/>
        </w:rPr>
        <w:t xml:space="preserve"> </w:t>
      </w:r>
      <w:r w:rsidRPr="005540DA">
        <w:rPr>
          <w:sz w:val="22"/>
          <w:szCs w:val="22"/>
        </w:rPr>
        <w:t>το</w:t>
      </w:r>
      <w:r w:rsidRPr="005540DA">
        <w:rPr>
          <w:spacing w:val="-17"/>
          <w:sz w:val="22"/>
          <w:szCs w:val="22"/>
        </w:rPr>
        <w:t xml:space="preserve"> </w:t>
      </w:r>
      <w:r w:rsidRPr="005540DA">
        <w:rPr>
          <w:sz w:val="22"/>
          <w:szCs w:val="22"/>
        </w:rPr>
        <w:t>γινόμενο</w:t>
      </w:r>
      <w:r w:rsidRPr="005540DA">
        <w:rPr>
          <w:spacing w:val="-18"/>
          <w:sz w:val="22"/>
          <w:szCs w:val="22"/>
        </w:rPr>
        <w:t xml:space="preserve"> </w:t>
      </w:r>
      <w:r w:rsidRPr="005540DA">
        <w:rPr>
          <w:sz w:val="22"/>
          <w:szCs w:val="22"/>
        </w:rPr>
        <w:t>του</w:t>
      </w:r>
      <w:r w:rsidRPr="005540DA">
        <w:rPr>
          <w:spacing w:val="-12"/>
          <w:sz w:val="22"/>
          <w:szCs w:val="22"/>
        </w:rPr>
        <w:t xml:space="preserve"> </w:t>
      </w:r>
      <w:r w:rsidRPr="005540DA">
        <w:rPr>
          <w:sz w:val="22"/>
          <w:szCs w:val="22"/>
        </w:rPr>
        <w:t>επί</w:t>
      </w:r>
      <w:r w:rsidRPr="005540DA">
        <w:rPr>
          <w:spacing w:val="-17"/>
          <w:sz w:val="22"/>
          <w:szCs w:val="22"/>
        </w:rPr>
        <w:t xml:space="preserve"> </w:t>
      </w:r>
      <w:r w:rsidRPr="005540DA">
        <w:rPr>
          <w:sz w:val="22"/>
          <w:szCs w:val="22"/>
        </w:rPr>
        <w:t>μέρους</w:t>
      </w:r>
      <w:r w:rsidRPr="005540DA">
        <w:rPr>
          <w:spacing w:val="-18"/>
          <w:sz w:val="22"/>
          <w:szCs w:val="22"/>
        </w:rPr>
        <w:t xml:space="preserve"> </w:t>
      </w:r>
      <w:r w:rsidRPr="005540DA">
        <w:rPr>
          <w:sz w:val="22"/>
          <w:szCs w:val="22"/>
        </w:rPr>
        <w:t>συντελεστή βαρύτητας</w:t>
      </w:r>
      <w:r w:rsidRPr="005540DA">
        <w:rPr>
          <w:spacing w:val="-19"/>
          <w:sz w:val="22"/>
          <w:szCs w:val="22"/>
        </w:rPr>
        <w:t xml:space="preserve"> </w:t>
      </w:r>
      <w:r w:rsidRPr="005540DA">
        <w:rPr>
          <w:sz w:val="22"/>
          <w:szCs w:val="22"/>
        </w:rPr>
        <w:t>του</w:t>
      </w:r>
      <w:r w:rsidRPr="005540DA">
        <w:rPr>
          <w:spacing w:val="-18"/>
          <w:sz w:val="22"/>
          <w:szCs w:val="22"/>
        </w:rPr>
        <w:t xml:space="preserve"> </w:t>
      </w:r>
      <w:r w:rsidRPr="005540DA">
        <w:rPr>
          <w:sz w:val="22"/>
          <w:szCs w:val="22"/>
        </w:rPr>
        <w:t>κριτηρίου</w:t>
      </w:r>
      <w:r w:rsidRPr="005540DA">
        <w:rPr>
          <w:spacing w:val="-18"/>
          <w:sz w:val="22"/>
          <w:szCs w:val="22"/>
        </w:rPr>
        <w:t xml:space="preserve"> </w:t>
      </w:r>
      <w:r w:rsidRPr="005540DA">
        <w:rPr>
          <w:sz w:val="22"/>
          <w:szCs w:val="22"/>
        </w:rPr>
        <w:t>επί</w:t>
      </w:r>
      <w:r w:rsidRPr="005540DA">
        <w:rPr>
          <w:spacing w:val="-18"/>
          <w:sz w:val="22"/>
          <w:szCs w:val="22"/>
        </w:rPr>
        <w:t xml:space="preserve"> </w:t>
      </w:r>
      <w:r w:rsidRPr="005540DA">
        <w:rPr>
          <w:sz w:val="22"/>
          <w:szCs w:val="22"/>
        </w:rPr>
        <w:t>τη</w:t>
      </w:r>
      <w:r w:rsidRPr="005540DA">
        <w:rPr>
          <w:spacing w:val="-19"/>
          <w:sz w:val="22"/>
          <w:szCs w:val="22"/>
        </w:rPr>
        <w:t xml:space="preserve"> </w:t>
      </w:r>
      <w:r w:rsidRPr="005540DA">
        <w:rPr>
          <w:sz w:val="22"/>
          <w:szCs w:val="22"/>
        </w:rPr>
        <w:t>βαθμολογία</w:t>
      </w:r>
      <w:r w:rsidRPr="005540DA">
        <w:rPr>
          <w:spacing w:val="-18"/>
          <w:sz w:val="22"/>
          <w:szCs w:val="22"/>
        </w:rPr>
        <w:t xml:space="preserve"> </w:t>
      </w:r>
      <w:r w:rsidRPr="005540DA">
        <w:rPr>
          <w:sz w:val="22"/>
          <w:szCs w:val="22"/>
        </w:rPr>
        <w:t>του,</w:t>
      </w:r>
      <w:r w:rsidRPr="005540DA">
        <w:rPr>
          <w:spacing w:val="-19"/>
          <w:sz w:val="22"/>
          <w:szCs w:val="22"/>
        </w:rPr>
        <w:t xml:space="preserve"> </w:t>
      </w:r>
      <w:r w:rsidRPr="005540DA">
        <w:rPr>
          <w:sz w:val="22"/>
          <w:szCs w:val="22"/>
        </w:rPr>
        <w:t>το</w:t>
      </w:r>
      <w:r w:rsidRPr="005540DA">
        <w:rPr>
          <w:spacing w:val="-18"/>
          <w:sz w:val="22"/>
          <w:szCs w:val="22"/>
        </w:rPr>
        <w:t xml:space="preserve"> </w:t>
      </w:r>
      <w:r w:rsidRPr="005540DA">
        <w:rPr>
          <w:sz w:val="22"/>
          <w:szCs w:val="22"/>
        </w:rPr>
        <w:t>οποίο</w:t>
      </w:r>
      <w:r w:rsidRPr="005540DA">
        <w:rPr>
          <w:spacing w:val="-19"/>
          <w:sz w:val="22"/>
          <w:szCs w:val="22"/>
        </w:rPr>
        <w:t xml:space="preserve"> </w:t>
      </w:r>
      <w:r w:rsidRPr="005540DA">
        <w:rPr>
          <w:sz w:val="22"/>
          <w:szCs w:val="22"/>
        </w:rPr>
        <w:t>στρογγυλοποιείται</w:t>
      </w:r>
      <w:r w:rsidRPr="005540DA">
        <w:rPr>
          <w:spacing w:val="-17"/>
          <w:sz w:val="22"/>
          <w:szCs w:val="22"/>
        </w:rPr>
        <w:t xml:space="preserve"> </w:t>
      </w:r>
      <w:r w:rsidRPr="005540DA">
        <w:rPr>
          <w:sz w:val="22"/>
          <w:szCs w:val="22"/>
        </w:rPr>
        <w:t>στα</w:t>
      </w:r>
      <w:r w:rsidRPr="005540DA">
        <w:rPr>
          <w:spacing w:val="-19"/>
          <w:sz w:val="22"/>
          <w:szCs w:val="22"/>
        </w:rPr>
        <w:t xml:space="preserve"> </w:t>
      </w:r>
      <w:r w:rsidRPr="005540DA">
        <w:rPr>
          <w:sz w:val="22"/>
          <w:szCs w:val="22"/>
        </w:rPr>
        <w:t>2</w:t>
      </w:r>
      <w:r w:rsidRPr="005540DA">
        <w:rPr>
          <w:spacing w:val="-18"/>
          <w:sz w:val="22"/>
          <w:szCs w:val="22"/>
        </w:rPr>
        <w:t xml:space="preserve"> </w:t>
      </w:r>
      <w:r w:rsidRPr="005540DA">
        <w:rPr>
          <w:sz w:val="22"/>
          <w:szCs w:val="22"/>
        </w:rPr>
        <w:t>δεκαδικά ψηφία, και η συνολική βαθμολογία της κάθε Προσφοράς είναι το άθροισμα των σταθμισμένων βαθμολογιών όλων των κριτηρίων.</w:t>
      </w:r>
    </w:p>
    <w:p w14:paraId="1A61E513" w14:textId="77777777" w:rsidR="00B16DF2" w:rsidRPr="005540DA" w:rsidRDefault="00B16DF2" w:rsidP="005540DA">
      <w:pPr>
        <w:pStyle w:val="aa"/>
        <w:spacing w:before="1" w:line="276" w:lineRule="auto"/>
        <w:rPr>
          <w:sz w:val="22"/>
          <w:szCs w:val="22"/>
        </w:rPr>
      </w:pPr>
      <w:r w:rsidRPr="005540DA">
        <w:rPr>
          <w:sz w:val="22"/>
          <w:szCs w:val="22"/>
        </w:rPr>
        <w:t>Η</w:t>
      </w:r>
      <w:r w:rsidRPr="005540DA">
        <w:rPr>
          <w:spacing w:val="-15"/>
          <w:sz w:val="22"/>
          <w:szCs w:val="22"/>
        </w:rPr>
        <w:t xml:space="preserve"> </w:t>
      </w:r>
      <w:r w:rsidRPr="005540DA">
        <w:rPr>
          <w:sz w:val="22"/>
          <w:szCs w:val="22"/>
        </w:rPr>
        <w:t>συνολική</w:t>
      </w:r>
      <w:r w:rsidRPr="005540DA">
        <w:rPr>
          <w:spacing w:val="-12"/>
          <w:sz w:val="22"/>
          <w:szCs w:val="22"/>
        </w:rPr>
        <w:t xml:space="preserve"> </w:t>
      </w:r>
      <w:r w:rsidRPr="005540DA">
        <w:rPr>
          <w:sz w:val="22"/>
          <w:szCs w:val="22"/>
        </w:rPr>
        <w:t>βαθμολογία</w:t>
      </w:r>
      <w:r w:rsidRPr="005540DA">
        <w:rPr>
          <w:spacing w:val="-14"/>
          <w:sz w:val="22"/>
          <w:szCs w:val="22"/>
        </w:rPr>
        <w:t xml:space="preserve"> </w:t>
      </w:r>
      <w:r w:rsidRPr="005540DA">
        <w:rPr>
          <w:sz w:val="22"/>
          <w:szCs w:val="22"/>
        </w:rPr>
        <w:t>της</w:t>
      </w:r>
      <w:r w:rsidRPr="005540DA">
        <w:rPr>
          <w:spacing w:val="-14"/>
          <w:sz w:val="22"/>
          <w:szCs w:val="22"/>
        </w:rPr>
        <w:t xml:space="preserve"> </w:t>
      </w:r>
      <w:r w:rsidRPr="005540DA">
        <w:rPr>
          <w:sz w:val="22"/>
          <w:szCs w:val="22"/>
        </w:rPr>
        <w:t>τεχνικής</w:t>
      </w:r>
      <w:r w:rsidRPr="005540DA">
        <w:rPr>
          <w:spacing w:val="-12"/>
          <w:sz w:val="22"/>
          <w:szCs w:val="22"/>
        </w:rPr>
        <w:t xml:space="preserve"> </w:t>
      </w:r>
      <w:r w:rsidRPr="005540DA">
        <w:rPr>
          <w:sz w:val="22"/>
          <w:szCs w:val="22"/>
        </w:rPr>
        <w:t>προσφοράς</w:t>
      </w:r>
      <w:r w:rsidRPr="005540DA">
        <w:rPr>
          <w:spacing w:val="-10"/>
          <w:sz w:val="22"/>
          <w:szCs w:val="22"/>
        </w:rPr>
        <w:t xml:space="preserve"> </w:t>
      </w:r>
      <w:r w:rsidRPr="005540DA">
        <w:rPr>
          <w:sz w:val="22"/>
          <w:szCs w:val="22"/>
        </w:rPr>
        <w:t>υπολογίζεται</w:t>
      </w:r>
      <w:r w:rsidRPr="005540DA">
        <w:rPr>
          <w:spacing w:val="-13"/>
          <w:sz w:val="22"/>
          <w:szCs w:val="22"/>
        </w:rPr>
        <w:t xml:space="preserve"> </w:t>
      </w:r>
      <w:r w:rsidRPr="005540DA">
        <w:rPr>
          <w:sz w:val="22"/>
          <w:szCs w:val="22"/>
        </w:rPr>
        <w:t>με</w:t>
      </w:r>
      <w:r w:rsidRPr="005540DA">
        <w:rPr>
          <w:spacing w:val="-12"/>
          <w:sz w:val="22"/>
          <w:szCs w:val="22"/>
        </w:rPr>
        <w:t xml:space="preserve"> </w:t>
      </w:r>
      <w:r w:rsidRPr="005540DA">
        <w:rPr>
          <w:sz w:val="22"/>
          <w:szCs w:val="22"/>
        </w:rPr>
        <w:t>βάση</w:t>
      </w:r>
      <w:r w:rsidRPr="005540DA">
        <w:rPr>
          <w:spacing w:val="-13"/>
          <w:sz w:val="22"/>
          <w:szCs w:val="22"/>
        </w:rPr>
        <w:t xml:space="preserve"> </w:t>
      </w:r>
      <w:r w:rsidRPr="005540DA">
        <w:rPr>
          <w:sz w:val="22"/>
          <w:szCs w:val="22"/>
        </w:rPr>
        <w:t>τον</w:t>
      </w:r>
      <w:r w:rsidRPr="005540DA">
        <w:rPr>
          <w:spacing w:val="-12"/>
          <w:sz w:val="22"/>
          <w:szCs w:val="22"/>
        </w:rPr>
        <w:t xml:space="preserve"> </w:t>
      </w:r>
      <w:r w:rsidRPr="005540DA">
        <w:rPr>
          <w:sz w:val="22"/>
          <w:szCs w:val="22"/>
        </w:rPr>
        <w:t>παρακάτω</w:t>
      </w:r>
      <w:r w:rsidRPr="005540DA">
        <w:rPr>
          <w:spacing w:val="-14"/>
          <w:sz w:val="22"/>
          <w:szCs w:val="22"/>
        </w:rPr>
        <w:t xml:space="preserve"> </w:t>
      </w:r>
      <w:r w:rsidRPr="005540DA">
        <w:rPr>
          <w:spacing w:val="-2"/>
          <w:sz w:val="22"/>
          <w:szCs w:val="22"/>
        </w:rPr>
        <w:t>τύπο:</w:t>
      </w:r>
    </w:p>
    <w:p w14:paraId="389DD941" w14:textId="77777777" w:rsidR="00B16DF2" w:rsidRPr="005540DA" w:rsidRDefault="00B16DF2" w:rsidP="005540DA">
      <w:pPr>
        <w:pStyle w:val="aa"/>
        <w:spacing w:before="120" w:line="276" w:lineRule="auto"/>
        <w:ind w:right="859"/>
        <w:rPr>
          <w:sz w:val="22"/>
          <w:szCs w:val="22"/>
        </w:rPr>
      </w:pPr>
      <w:r w:rsidRPr="005540DA">
        <w:rPr>
          <w:sz w:val="22"/>
          <w:szCs w:val="22"/>
        </w:rPr>
        <w:t>Β</w:t>
      </w:r>
      <w:r w:rsidRPr="005540DA">
        <w:rPr>
          <w:spacing w:val="-19"/>
          <w:sz w:val="22"/>
          <w:szCs w:val="22"/>
        </w:rPr>
        <w:t xml:space="preserve"> </w:t>
      </w:r>
      <w:r w:rsidRPr="005540DA">
        <w:rPr>
          <w:sz w:val="22"/>
          <w:szCs w:val="22"/>
        </w:rPr>
        <w:t>=</w:t>
      </w:r>
      <w:r w:rsidRPr="005540DA">
        <w:rPr>
          <w:spacing w:val="-19"/>
          <w:sz w:val="22"/>
          <w:szCs w:val="22"/>
        </w:rPr>
        <w:t xml:space="preserve"> </w:t>
      </w:r>
      <w:r w:rsidRPr="005540DA">
        <w:rPr>
          <w:sz w:val="22"/>
          <w:szCs w:val="22"/>
        </w:rPr>
        <w:t>σ1χΚ1</w:t>
      </w:r>
      <w:r w:rsidRPr="005540DA">
        <w:rPr>
          <w:spacing w:val="-19"/>
          <w:sz w:val="22"/>
          <w:szCs w:val="22"/>
        </w:rPr>
        <w:t xml:space="preserve"> </w:t>
      </w:r>
      <w:r w:rsidRPr="005540DA">
        <w:rPr>
          <w:sz w:val="22"/>
          <w:szCs w:val="22"/>
        </w:rPr>
        <w:t>+</w:t>
      </w:r>
      <w:r w:rsidRPr="005540DA">
        <w:rPr>
          <w:spacing w:val="-18"/>
          <w:sz w:val="22"/>
          <w:szCs w:val="22"/>
        </w:rPr>
        <w:t xml:space="preserve"> </w:t>
      </w:r>
      <w:r w:rsidRPr="005540DA">
        <w:rPr>
          <w:sz w:val="22"/>
          <w:szCs w:val="22"/>
        </w:rPr>
        <w:t>σ2χΚ2</w:t>
      </w:r>
      <w:r w:rsidRPr="005540DA">
        <w:rPr>
          <w:spacing w:val="-19"/>
          <w:sz w:val="22"/>
          <w:szCs w:val="22"/>
        </w:rPr>
        <w:t xml:space="preserve"> </w:t>
      </w:r>
      <w:r w:rsidRPr="005540DA">
        <w:rPr>
          <w:sz w:val="22"/>
          <w:szCs w:val="22"/>
        </w:rPr>
        <w:t>+……+</w:t>
      </w:r>
      <w:proofErr w:type="spellStart"/>
      <w:r w:rsidRPr="005540DA">
        <w:rPr>
          <w:sz w:val="22"/>
          <w:szCs w:val="22"/>
        </w:rPr>
        <w:t>σνχΚν</w:t>
      </w:r>
      <w:proofErr w:type="spellEnd"/>
      <w:r w:rsidRPr="005540DA">
        <w:rPr>
          <w:spacing w:val="-19"/>
          <w:sz w:val="22"/>
          <w:szCs w:val="22"/>
        </w:rPr>
        <w:t xml:space="preserve"> </w:t>
      </w:r>
      <w:r w:rsidRPr="005540DA">
        <w:rPr>
          <w:sz w:val="22"/>
          <w:szCs w:val="22"/>
        </w:rPr>
        <w:t>(όπου:</w:t>
      </w:r>
      <w:r w:rsidRPr="005540DA">
        <w:rPr>
          <w:spacing w:val="-19"/>
          <w:sz w:val="22"/>
          <w:szCs w:val="22"/>
        </w:rPr>
        <w:t xml:space="preserve"> </w:t>
      </w:r>
      <w:r w:rsidRPr="005540DA">
        <w:rPr>
          <w:sz w:val="22"/>
          <w:szCs w:val="22"/>
        </w:rPr>
        <w:t>«</w:t>
      </w:r>
      <w:proofErr w:type="spellStart"/>
      <w:r w:rsidRPr="005540DA">
        <w:rPr>
          <w:sz w:val="22"/>
          <w:szCs w:val="22"/>
        </w:rPr>
        <w:t>σν</w:t>
      </w:r>
      <w:proofErr w:type="spellEnd"/>
      <w:r w:rsidRPr="005540DA">
        <w:rPr>
          <w:sz w:val="22"/>
          <w:szCs w:val="22"/>
        </w:rPr>
        <w:t>»</w:t>
      </w:r>
      <w:r w:rsidRPr="005540DA">
        <w:rPr>
          <w:spacing w:val="-18"/>
          <w:sz w:val="22"/>
          <w:szCs w:val="22"/>
        </w:rPr>
        <w:t xml:space="preserve"> </w:t>
      </w:r>
      <w:r w:rsidRPr="005540DA">
        <w:rPr>
          <w:sz w:val="22"/>
          <w:szCs w:val="22"/>
        </w:rPr>
        <w:t>είναι</w:t>
      </w:r>
      <w:r w:rsidRPr="005540DA">
        <w:rPr>
          <w:spacing w:val="-19"/>
          <w:sz w:val="22"/>
          <w:szCs w:val="22"/>
        </w:rPr>
        <w:t xml:space="preserve"> </w:t>
      </w:r>
      <w:r w:rsidRPr="005540DA">
        <w:rPr>
          <w:sz w:val="22"/>
          <w:szCs w:val="22"/>
        </w:rPr>
        <w:t>ο</w:t>
      </w:r>
      <w:r w:rsidRPr="005540DA">
        <w:rPr>
          <w:spacing w:val="-19"/>
          <w:sz w:val="22"/>
          <w:szCs w:val="22"/>
        </w:rPr>
        <w:t xml:space="preserve"> </w:t>
      </w:r>
      <w:r w:rsidRPr="005540DA">
        <w:rPr>
          <w:sz w:val="22"/>
          <w:szCs w:val="22"/>
        </w:rPr>
        <w:t>συντελεστής</w:t>
      </w:r>
      <w:r w:rsidRPr="005540DA">
        <w:rPr>
          <w:spacing w:val="-19"/>
          <w:sz w:val="22"/>
          <w:szCs w:val="22"/>
        </w:rPr>
        <w:t xml:space="preserve"> </w:t>
      </w:r>
      <w:r w:rsidRPr="005540DA">
        <w:rPr>
          <w:sz w:val="22"/>
          <w:szCs w:val="22"/>
        </w:rPr>
        <w:t>βαρύτητας</w:t>
      </w:r>
      <w:r w:rsidRPr="005540DA">
        <w:rPr>
          <w:spacing w:val="-18"/>
          <w:sz w:val="22"/>
          <w:szCs w:val="22"/>
        </w:rPr>
        <w:t xml:space="preserve"> </w:t>
      </w:r>
      <w:r w:rsidRPr="005540DA">
        <w:rPr>
          <w:sz w:val="22"/>
          <w:szCs w:val="22"/>
        </w:rPr>
        <w:t>του</w:t>
      </w:r>
      <w:r w:rsidRPr="005540DA">
        <w:rPr>
          <w:spacing w:val="-19"/>
          <w:sz w:val="22"/>
          <w:szCs w:val="22"/>
        </w:rPr>
        <w:t xml:space="preserve"> </w:t>
      </w:r>
      <w:r w:rsidRPr="005540DA">
        <w:rPr>
          <w:sz w:val="22"/>
          <w:szCs w:val="22"/>
        </w:rPr>
        <w:t xml:space="preserve">κριτηρίου ανάθεσης </w:t>
      </w:r>
      <w:proofErr w:type="spellStart"/>
      <w:r w:rsidRPr="005540DA">
        <w:rPr>
          <w:sz w:val="22"/>
          <w:szCs w:val="22"/>
        </w:rPr>
        <w:t>Κν</w:t>
      </w:r>
      <w:proofErr w:type="spellEnd"/>
      <w:r w:rsidRPr="005540DA">
        <w:rPr>
          <w:sz w:val="22"/>
          <w:szCs w:val="22"/>
        </w:rPr>
        <w:t xml:space="preserve"> και ισχύει σ1+σ2+..σν=1).</w:t>
      </w:r>
    </w:p>
    <w:p w14:paraId="1AA453CE" w14:textId="77777777" w:rsidR="00B16DF2" w:rsidRPr="005540DA" w:rsidRDefault="00B16DF2" w:rsidP="005540DA">
      <w:pPr>
        <w:pStyle w:val="aa"/>
        <w:spacing w:before="103" w:line="276" w:lineRule="auto"/>
        <w:ind w:right="860"/>
        <w:rPr>
          <w:sz w:val="22"/>
          <w:szCs w:val="22"/>
        </w:rPr>
      </w:pPr>
      <w:r w:rsidRPr="005540DA">
        <w:rPr>
          <w:sz w:val="22"/>
          <w:szCs w:val="22"/>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3F408447" w14:textId="77777777" w:rsidR="00B16DF2" w:rsidRPr="005540DA" w:rsidRDefault="00B16DF2" w:rsidP="005540DA">
      <w:pPr>
        <w:spacing w:line="276" w:lineRule="auto"/>
      </w:pPr>
    </w:p>
    <w:p w14:paraId="64923C5F" w14:textId="77777777" w:rsidR="00903F3B" w:rsidRPr="00BC4C85" w:rsidRDefault="00903F3B" w:rsidP="00BC4C85">
      <w:pPr>
        <w:ind w:firstLine="720"/>
        <w:rPr>
          <w:b/>
          <w:bCs/>
        </w:rPr>
      </w:pPr>
      <w:bookmarkStart w:id="77" w:name="_Toc209384552"/>
      <w:r w:rsidRPr="00BC4C85">
        <w:rPr>
          <w:b/>
          <w:bCs/>
        </w:rPr>
        <w:t>Τεχνική</w:t>
      </w:r>
      <w:r w:rsidRPr="00BC4C85">
        <w:rPr>
          <w:b/>
          <w:bCs/>
          <w:spacing w:val="-8"/>
        </w:rPr>
        <w:t xml:space="preserve"> </w:t>
      </w:r>
      <w:r w:rsidRPr="00BC4C85">
        <w:rPr>
          <w:b/>
          <w:bCs/>
          <w:spacing w:val="-2"/>
        </w:rPr>
        <w:t>Προσφορά</w:t>
      </w:r>
      <w:bookmarkEnd w:id="77"/>
    </w:p>
    <w:p w14:paraId="5922F1A3" w14:textId="77777777" w:rsidR="00903F3B" w:rsidRPr="005540DA" w:rsidRDefault="00903F3B" w:rsidP="005540DA">
      <w:pPr>
        <w:pStyle w:val="aa"/>
        <w:spacing w:before="119" w:line="276" w:lineRule="auto"/>
        <w:ind w:right="853"/>
        <w:rPr>
          <w:sz w:val="22"/>
          <w:szCs w:val="22"/>
        </w:rPr>
      </w:pPr>
      <w:r w:rsidRPr="005540DA">
        <w:rPr>
          <w:sz w:val="22"/>
          <w:szCs w:val="22"/>
        </w:rPr>
        <w:t>H τεχνική προσφορά θα πρέπει να καλύπτει όλες τις απαιτήσεις και τις προδιαγραφές που έχουν τεθεί από την Αναθέτουσα Αρχή στο Παράρτημα I της Διακήρυξης, περιγράφοντας ακριβώς τον τρόπο που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w:t>
      </w:r>
      <w:r w:rsidRPr="005540DA">
        <w:rPr>
          <w:spacing w:val="-3"/>
          <w:sz w:val="22"/>
          <w:szCs w:val="22"/>
        </w:rPr>
        <w:t xml:space="preserve"> </w:t>
      </w:r>
      <w:r w:rsidRPr="005540DA">
        <w:rPr>
          <w:sz w:val="22"/>
          <w:szCs w:val="22"/>
        </w:rPr>
        <w:t>των</w:t>
      </w:r>
      <w:r w:rsidRPr="005540DA">
        <w:rPr>
          <w:spacing w:val="-2"/>
          <w:sz w:val="22"/>
          <w:szCs w:val="22"/>
        </w:rPr>
        <w:t xml:space="preserve"> </w:t>
      </w:r>
      <w:r w:rsidRPr="005540DA">
        <w:rPr>
          <w:sz w:val="22"/>
          <w:szCs w:val="22"/>
        </w:rPr>
        <w:t>προσφερόμενων</w:t>
      </w:r>
      <w:r w:rsidRPr="005540DA">
        <w:rPr>
          <w:spacing w:val="-2"/>
          <w:sz w:val="22"/>
          <w:szCs w:val="22"/>
        </w:rPr>
        <w:t xml:space="preserve"> </w:t>
      </w:r>
      <w:r w:rsidRPr="005540DA">
        <w:rPr>
          <w:sz w:val="22"/>
          <w:szCs w:val="22"/>
        </w:rPr>
        <w:t>υπηρεσιών,</w:t>
      </w:r>
      <w:r w:rsidRPr="005540DA">
        <w:rPr>
          <w:spacing w:val="-3"/>
          <w:sz w:val="22"/>
          <w:szCs w:val="22"/>
        </w:rPr>
        <w:t xml:space="preserve"> </w:t>
      </w:r>
      <w:r w:rsidRPr="005540DA">
        <w:rPr>
          <w:sz w:val="22"/>
          <w:szCs w:val="22"/>
        </w:rPr>
        <w:t>με</w:t>
      </w:r>
      <w:r w:rsidRPr="005540DA">
        <w:rPr>
          <w:spacing w:val="-1"/>
          <w:sz w:val="22"/>
          <w:szCs w:val="22"/>
        </w:rPr>
        <w:t xml:space="preserve"> </w:t>
      </w:r>
      <w:r w:rsidRPr="005540DA">
        <w:rPr>
          <w:sz w:val="22"/>
          <w:szCs w:val="22"/>
        </w:rPr>
        <w:t>βάση</w:t>
      </w:r>
      <w:r w:rsidRPr="005540DA">
        <w:rPr>
          <w:spacing w:val="-1"/>
          <w:sz w:val="22"/>
          <w:szCs w:val="22"/>
        </w:rPr>
        <w:t xml:space="preserve"> </w:t>
      </w:r>
      <w:r w:rsidRPr="005540DA">
        <w:rPr>
          <w:sz w:val="22"/>
          <w:szCs w:val="22"/>
        </w:rPr>
        <w:t>το</w:t>
      </w:r>
      <w:r w:rsidRPr="005540DA">
        <w:rPr>
          <w:spacing w:val="-3"/>
          <w:sz w:val="22"/>
          <w:szCs w:val="22"/>
        </w:rPr>
        <w:t xml:space="preserve"> </w:t>
      </w:r>
      <w:r w:rsidRPr="005540DA">
        <w:rPr>
          <w:sz w:val="22"/>
          <w:szCs w:val="22"/>
        </w:rPr>
        <w:t>κριτήριο</w:t>
      </w:r>
      <w:r w:rsidRPr="005540DA">
        <w:rPr>
          <w:spacing w:val="-3"/>
          <w:sz w:val="22"/>
          <w:szCs w:val="22"/>
        </w:rPr>
        <w:t xml:space="preserve"> </w:t>
      </w:r>
      <w:r w:rsidRPr="005540DA">
        <w:rPr>
          <w:sz w:val="22"/>
          <w:szCs w:val="22"/>
        </w:rPr>
        <w:t>ανάθεσης,</w:t>
      </w:r>
      <w:r w:rsidRPr="005540DA">
        <w:rPr>
          <w:spacing w:val="-2"/>
          <w:sz w:val="22"/>
          <w:szCs w:val="22"/>
        </w:rPr>
        <w:t xml:space="preserve"> </w:t>
      </w:r>
      <w:r w:rsidRPr="005540DA">
        <w:rPr>
          <w:sz w:val="22"/>
          <w:szCs w:val="22"/>
        </w:rPr>
        <w:t>σύμφωνα με τα αναλυτικώς αναφερόμενα στο ως άνω Παράρτημα.</w:t>
      </w:r>
    </w:p>
    <w:p w14:paraId="3DAFE0B9" w14:textId="3FA06CBA" w:rsidR="00903F3B" w:rsidRPr="005540DA" w:rsidRDefault="00903F3B" w:rsidP="005540DA">
      <w:pPr>
        <w:spacing w:line="276" w:lineRule="auto"/>
        <w:ind w:left="857"/>
      </w:pPr>
      <w:r w:rsidRPr="005540DA">
        <w:t>Επιπλέον,</w:t>
      </w:r>
      <w:r w:rsidRPr="005540DA">
        <w:rPr>
          <w:spacing w:val="-5"/>
        </w:rPr>
        <w:t xml:space="preserve"> </w:t>
      </w:r>
      <w:r w:rsidRPr="005540DA">
        <w:t>η</w:t>
      </w:r>
      <w:r w:rsidRPr="005540DA">
        <w:rPr>
          <w:spacing w:val="-7"/>
        </w:rPr>
        <w:t xml:space="preserve"> </w:t>
      </w:r>
      <w:r w:rsidRPr="005540DA">
        <w:t>Τεχνική</w:t>
      </w:r>
      <w:r w:rsidRPr="005540DA">
        <w:rPr>
          <w:spacing w:val="-5"/>
        </w:rPr>
        <w:t xml:space="preserve"> </w:t>
      </w:r>
      <w:r w:rsidRPr="005540DA">
        <w:t>Προσφορά</w:t>
      </w:r>
      <w:r w:rsidRPr="005540DA">
        <w:rPr>
          <w:spacing w:val="-3"/>
        </w:rPr>
        <w:t xml:space="preserve"> </w:t>
      </w:r>
      <w:r w:rsidRPr="005540DA">
        <w:t>θα</w:t>
      </w:r>
      <w:r w:rsidRPr="005540DA">
        <w:rPr>
          <w:spacing w:val="-7"/>
        </w:rPr>
        <w:t xml:space="preserve"> </w:t>
      </w:r>
      <w:r w:rsidRPr="005540DA">
        <w:t>πρέπει</w:t>
      </w:r>
      <w:r w:rsidRPr="005540DA">
        <w:rPr>
          <w:spacing w:val="-6"/>
        </w:rPr>
        <w:t xml:space="preserve"> </w:t>
      </w:r>
      <w:r w:rsidRPr="005540DA">
        <w:t>να</w:t>
      </w:r>
      <w:r w:rsidRPr="005540DA">
        <w:rPr>
          <w:spacing w:val="-7"/>
        </w:rPr>
        <w:t xml:space="preserve"> </w:t>
      </w:r>
      <w:r w:rsidRPr="005540DA">
        <w:t>περιέχει</w:t>
      </w:r>
      <w:r w:rsidRPr="005540DA">
        <w:rPr>
          <w:spacing w:val="-6"/>
        </w:rPr>
        <w:t xml:space="preserve"> </w:t>
      </w:r>
      <w:r w:rsidRPr="005540DA">
        <w:t>κατ’</w:t>
      </w:r>
      <w:r w:rsidR="00BC4C85">
        <w:t xml:space="preserve"> </w:t>
      </w:r>
      <w:r w:rsidRPr="005540DA">
        <w:t>ελάχιστον</w:t>
      </w:r>
      <w:r w:rsidRPr="005540DA">
        <w:rPr>
          <w:spacing w:val="-5"/>
        </w:rPr>
        <w:t xml:space="preserve"> </w:t>
      </w:r>
      <w:r w:rsidRPr="005540DA">
        <w:t>τα</w:t>
      </w:r>
      <w:r w:rsidRPr="005540DA">
        <w:rPr>
          <w:spacing w:val="-6"/>
        </w:rPr>
        <w:t xml:space="preserve"> </w:t>
      </w:r>
      <w:r w:rsidRPr="005540DA">
        <w:t>παρακάτω</w:t>
      </w:r>
      <w:r w:rsidRPr="005540DA">
        <w:rPr>
          <w:spacing w:val="-5"/>
        </w:rPr>
        <w:t xml:space="preserve"> </w:t>
      </w:r>
      <w:r w:rsidRPr="005540DA">
        <w:rPr>
          <w:spacing w:val="-2"/>
        </w:rPr>
        <w:t>στοιχεία:</w:t>
      </w:r>
    </w:p>
    <w:p w14:paraId="1F4CEF74" w14:textId="77777777" w:rsidR="00903F3B" w:rsidRPr="005540DA" w:rsidRDefault="00903F3B" w:rsidP="005540DA">
      <w:pPr>
        <w:pStyle w:val="aa"/>
        <w:spacing w:before="23" w:line="276" w:lineRule="auto"/>
        <w:ind w:left="0"/>
        <w:jc w:val="left"/>
        <w:rPr>
          <w:sz w:val="22"/>
          <w:szCs w:val="22"/>
        </w:rPr>
      </w:pPr>
    </w:p>
    <w:tbl>
      <w:tblPr>
        <w:tblW w:w="0" w:type="auto"/>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5"/>
        <w:gridCol w:w="6678"/>
        <w:gridCol w:w="2042"/>
      </w:tblGrid>
      <w:tr w:rsidR="00903F3B" w:rsidRPr="005540DA" w14:paraId="095624D4" w14:textId="77777777" w:rsidTr="003E3250">
        <w:trPr>
          <w:trHeight w:val="577"/>
        </w:trPr>
        <w:tc>
          <w:tcPr>
            <w:tcW w:w="895" w:type="dxa"/>
          </w:tcPr>
          <w:p w14:paraId="658AEB3D" w14:textId="77777777" w:rsidR="00903F3B" w:rsidRPr="005540DA" w:rsidRDefault="00903F3B" w:rsidP="005540DA">
            <w:pPr>
              <w:pStyle w:val="TableParagraph"/>
              <w:spacing w:before="24" w:line="276" w:lineRule="auto"/>
            </w:pPr>
          </w:p>
          <w:p w14:paraId="1D6F628C" w14:textId="77777777" w:rsidR="00903F3B" w:rsidRPr="005540DA" w:rsidRDefault="00903F3B" w:rsidP="005540DA">
            <w:pPr>
              <w:pStyle w:val="TableParagraph"/>
              <w:spacing w:line="276" w:lineRule="auto"/>
              <w:ind w:left="107"/>
              <w:rPr>
                <w:b/>
              </w:rPr>
            </w:pPr>
            <w:r w:rsidRPr="005540DA">
              <w:rPr>
                <w:b/>
                <w:spacing w:val="-5"/>
              </w:rPr>
              <w:t>Α/Α</w:t>
            </w:r>
          </w:p>
        </w:tc>
        <w:tc>
          <w:tcPr>
            <w:tcW w:w="6678" w:type="dxa"/>
          </w:tcPr>
          <w:p w14:paraId="5524511A" w14:textId="77777777" w:rsidR="00903F3B" w:rsidRPr="005540DA" w:rsidRDefault="00903F3B" w:rsidP="005540DA">
            <w:pPr>
              <w:pStyle w:val="TableParagraph"/>
              <w:spacing w:before="46" w:line="276" w:lineRule="auto"/>
            </w:pPr>
          </w:p>
          <w:p w14:paraId="6D482DC8" w14:textId="77777777" w:rsidR="00903F3B" w:rsidRPr="005540DA" w:rsidRDefault="00903F3B" w:rsidP="005540DA">
            <w:pPr>
              <w:pStyle w:val="TableParagraph"/>
              <w:spacing w:line="276" w:lineRule="auto"/>
              <w:ind w:left="107"/>
              <w:rPr>
                <w:b/>
              </w:rPr>
            </w:pPr>
            <w:r w:rsidRPr="005540DA">
              <w:rPr>
                <w:b/>
              </w:rPr>
              <w:t>ΤΙΤΛΟΣ</w:t>
            </w:r>
            <w:r w:rsidRPr="005540DA">
              <w:rPr>
                <w:b/>
                <w:spacing w:val="-8"/>
              </w:rPr>
              <w:t xml:space="preserve"> </w:t>
            </w:r>
            <w:r w:rsidRPr="005540DA">
              <w:rPr>
                <w:b/>
                <w:spacing w:val="-2"/>
              </w:rPr>
              <w:t>ΕΝΟΤΗΤΑΣ</w:t>
            </w:r>
          </w:p>
        </w:tc>
        <w:tc>
          <w:tcPr>
            <w:tcW w:w="2042" w:type="dxa"/>
          </w:tcPr>
          <w:p w14:paraId="05113B9C" w14:textId="77777777" w:rsidR="00903F3B" w:rsidRPr="005540DA" w:rsidRDefault="00903F3B" w:rsidP="005540DA">
            <w:pPr>
              <w:pStyle w:val="TableParagraph"/>
              <w:spacing w:before="46" w:line="276" w:lineRule="auto"/>
            </w:pPr>
          </w:p>
          <w:p w14:paraId="01287D28" w14:textId="77777777" w:rsidR="00903F3B" w:rsidRPr="005540DA" w:rsidRDefault="00903F3B" w:rsidP="005540DA">
            <w:pPr>
              <w:pStyle w:val="TableParagraph"/>
              <w:spacing w:line="276" w:lineRule="auto"/>
              <w:ind w:left="108"/>
              <w:rPr>
                <w:b/>
              </w:rPr>
            </w:pPr>
            <w:r w:rsidRPr="005540DA">
              <w:rPr>
                <w:b/>
              </w:rPr>
              <w:t>ΣΥΜΦΩΝΑ</w:t>
            </w:r>
            <w:r w:rsidRPr="005540DA">
              <w:rPr>
                <w:b/>
                <w:spacing w:val="-4"/>
              </w:rPr>
              <w:t xml:space="preserve"> </w:t>
            </w:r>
            <w:r w:rsidRPr="005540DA">
              <w:rPr>
                <w:b/>
                <w:spacing w:val="-5"/>
              </w:rPr>
              <w:t>ΜΕ:</w:t>
            </w:r>
          </w:p>
        </w:tc>
      </w:tr>
      <w:tr w:rsidR="00903F3B" w:rsidRPr="005540DA" w14:paraId="79436CF3" w14:textId="77777777" w:rsidTr="003E3250">
        <w:trPr>
          <w:trHeight w:val="299"/>
        </w:trPr>
        <w:tc>
          <w:tcPr>
            <w:tcW w:w="895" w:type="dxa"/>
          </w:tcPr>
          <w:p w14:paraId="48CF7C75" w14:textId="77777777" w:rsidR="00903F3B" w:rsidRPr="005540DA" w:rsidRDefault="00903F3B" w:rsidP="005540DA">
            <w:pPr>
              <w:pStyle w:val="TableParagraph"/>
              <w:spacing w:before="17" w:line="276" w:lineRule="auto"/>
              <w:ind w:left="107"/>
              <w:jc w:val="center"/>
            </w:pPr>
            <w:r w:rsidRPr="005540DA">
              <w:rPr>
                <w:spacing w:val="-2"/>
              </w:rPr>
              <w:t>1</w:t>
            </w:r>
          </w:p>
        </w:tc>
        <w:tc>
          <w:tcPr>
            <w:tcW w:w="6678" w:type="dxa"/>
          </w:tcPr>
          <w:p w14:paraId="5AE6769F" w14:textId="77777777" w:rsidR="00903F3B" w:rsidRPr="005540DA" w:rsidRDefault="00903F3B" w:rsidP="005540DA">
            <w:pPr>
              <w:pStyle w:val="TableParagraph"/>
              <w:spacing w:line="276" w:lineRule="auto"/>
              <w:ind w:left="107"/>
            </w:pPr>
            <w:r w:rsidRPr="005540DA">
              <w:t>Κατανόηση</w:t>
            </w:r>
            <w:r w:rsidRPr="005540DA">
              <w:rPr>
                <w:spacing w:val="-8"/>
              </w:rPr>
              <w:t xml:space="preserve"> </w:t>
            </w:r>
            <w:r w:rsidRPr="005540DA">
              <w:t>των</w:t>
            </w:r>
            <w:r w:rsidRPr="005540DA">
              <w:rPr>
                <w:spacing w:val="-6"/>
              </w:rPr>
              <w:t xml:space="preserve"> </w:t>
            </w:r>
            <w:r w:rsidRPr="005540DA">
              <w:t>απαιτήσεων</w:t>
            </w:r>
            <w:r w:rsidRPr="005540DA">
              <w:rPr>
                <w:spacing w:val="-7"/>
              </w:rPr>
              <w:t xml:space="preserve"> </w:t>
            </w:r>
            <w:r w:rsidRPr="005540DA">
              <w:t>και</w:t>
            </w:r>
            <w:r w:rsidRPr="005540DA">
              <w:rPr>
                <w:spacing w:val="-4"/>
              </w:rPr>
              <w:t xml:space="preserve"> </w:t>
            </w:r>
            <w:r w:rsidRPr="005540DA">
              <w:t>ιδιαιτεροτήτων</w:t>
            </w:r>
            <w:r w:rsidRPr="005540DA">
              <w:rPr>
                <w:spacing w:val="-7"/>
              </w:rPr>
              <w:t xml:space="preserve"> </w:t>
            </w:r>
            <w:r w:rsidRPr="005540DA">
              <w:t>του</w:t>
            </w:r>
            <w:r w:rsidRPr="005540DA">
              <w:rPr>
                <w:spacing w:val="-4"/>
              </w:rPr>
              <w:t xml:space="preserve"> </w:t>
            </w:r>
            <w:r w:rsidRPr="005540DA">
              <w:rPr>
                <w:spacing w:val="-2"/>
              </w:rPr>
              <w:t>έργου</w:t>
            </w:r>
          </w:p>
        </w:tc>
        <w:tc>
          <w:tcPr>
            <w:tcW w:w="2042" w:type="dxa"/>
          </w:tcPr>
          <w:p w14:paraId="56619950" w14:textId="77777777" w:rsidR="00903F3B" w:rsidRPr="005540DA" w:rsidRDefault="00903F3B" w:rsidP="005540DA">
            <w:pPr>
              <w:pStyle w:val="TableParagraph"/>
              <w:spacing w:before="34" w:line="276" w:lineRule="auto"/>
              <w:ind w:left="108"/>
              <w:rPr>
                <w:bCs/>
              </w:rPr>
            </w:pPr>
            <w:r w:rsidRPr="005540DA">
              <w:rPr>
                <w:bCs/>
                <w:spacing w:val="-5"/>
              </w:rPr>
              <w:t>Α.2-Α.7</w:t>
            </w:r>
          </w:p>
        </w:tc>
      </w:tr>
      <w:tr w:rsidR="00903F3B" w:rsidRPr="005540DA" w14:paraId="35F51E74" w14:textId="77777777" w:rsidTr="003E3250">
        <w:trPr>
          <w:trHeight w:val="347"/>
        </w:trPr>
        <w:tc>
          <w:tcPr>
            <w:tcW w:w="895" w:type="dxa"/>
          </w:tcPr>
          <w:p w14:paraId="2AB78CC8" w14:textId="77777777" w:rsidR="00903F3B" w:rsidRPr="005540DA" w:rsidRDefault="00903F3B" w:rsidP="005540DA">
            <w:pPr>
              <w:pStyle w:val="TableParagraph"/>
              <w:spacing w:before="41" w:line="276" w:lineRule="auto"/>
              <w:ind w:left="107"/>
              <w:jc w:val="center"/>
            </w:pPr>
            <w:r w:rsidRPr="005540DA">
              <w:rPr>
                <w:spacing w:val="-2"/>
              </w:rPr>
              <w:t>2</w:t>
            </w:r>
          </w:p>
        </w:tc>
        <w:tc>
          <w:tcPr>
            <w:tcW w:w="6678" w:type="dxa"/>
          </w:tcPr>
          <w:p w14:paraId="5EA09AB6" w14:textId="77777777" w:rsidR="00903F3B" w:rsidRPr="005540DA" w:rsidRDefault="00903F3B" w:rsidP="005540DA">
            <w:pPr>
              <w:pStyle w:val="TableParagraph"/>
              <w:spacing w:line="276" w:lineRule="auto"/>
              <w:ind w:left="107"/>
            </w:pPr>
            <w:r w:rsidRPr="005540DA">
              <w:t>Τεχνικές Προδιαγραφές - Υπηρεσίες</w:t>
            </w:r>
          </w:p>
        </w:tc>
        <w:tc>
          <w:tcPr>
            <w:tcW w:w="2042" w:type="dxa"/>
          </w:tcPr>
          <w:p w14:paraId="525C31F3" w14:textId="77777777" w:rsidR="00903F3B" w:rsidRPr="005540DA" w:rsidRDefault="00903F3B" w:rsidP="005540DA">
            <w:pPr>
              <w:pStyle w:val="TableParagraph"/>
              <w:spacing w:before="82" w:line="276" w:lineRule="auto"/>
              <w:ind w:left="108"/>
              <w:rPr>
                <w:bCs/>
              </w:rPr>
            </w:pPr>
            <w:r w:rsidRPr="005540DA">
              <w:rPr>
                <w:bCs/>
              </w:rPr>
              <w:t>Α.3 &amp; Α.4</w:t>
            </w:r>
          </w:p>
        </w:tc>
      </w:tr>
      <w:tr w:rsidR="00903F3B" w:rsidRPr="005540DA" w14:paraId="65E019DF" w14:textId="77777777" w:rsidTr="003E3250">
        <w:trPr>
          <w:trHeight w:val="265"/>
        </w:trPr>
        <w:tc>
          <w:tcPr>
            <w:tcW w:w="895" w:type="dxa"/>
          </w:tcPr>
          <w:p w14:paraId="179E268E" w14:textId="77777777" w:rsidR="00903F3B" w:rsidRPr="005540DA" w:rsidRDefault="00903F3B" w:rsidP="005540DA">
            <w:pPr>
              <w:pStyle w:val="TableParagraph"/>
              <w:spacing w:line="276" w:lineRule="auto"/>
              <w:ind w:left="107"/>
              <w:jc w:val="center"/>
            </w:pPr>
            <w:r w:rsidRPr="005540DA">
              <w:rPr>
                <w:spacing w:val="-2"/>
              </w:rPr>
              <w:lastRenderedPageBreak/>
              <w:t>3</w:t>
            </w:r>
          </w:p>
        </w:tc>
        <w:tc>
          <w:tcPr>
            <w:tcW w:w="6678" w:type="dxa"/>
          </w:tcPr>
          <w:p w14:paraId="2939C3F8" w14:textId="77777777" w:rsidR="00903F3B" w:rsidRPr="005540DA" w:rsidRDefault="00903F3B" w:rsidP="005540DA">
            <w:pPr>
              <w:pStyle w:val="TableParagraph"/>
              <w:spacing w:line="276" w:lineRule="auto"/>
              <w:ind w:left="107"/>
            </w:pPr>
            <w:r w:rsidRPr="005540DA">
              <w:t>Χρονοδιάγραμμα</w:t>
            </w:r>
            <w:r w:rsidRPr="005540DA">
              <w:rPr>
                <w:spacing w:val="-11"/>
              </w:rPr>
              <w:t xml:space="preserve"> </w:t>
            </w:r>
            <w:r w:rsidRPr="005540DA">
              <w:t>-Φάσεις</w:t>
            </w:r>
            <w:r w:rsidRPr="005540DA">
              <w:rPr>
                <w:spacing w:val="-9"/>
              </w:rPr>
              <w:t xml:space="preserve"> </w:t>
            </w:r>
            <w:r w:rsidRPr="005540DA">
              <w:t>-</w:t>
            </w:r>
            <w:r w:rsidRPr="005540DA">
              <w:rPr>
                <w:spacing w:val="-2"/>
              </w:rPr>
              <w:t>Παραδοτέα</w:t>
            </w:r>
          </w:p>
        </w:tc>
        <w:tc>
          <w:tcPr>
            <w:tcW w:w="2042" w:type="dxa"/>
          </w:tcPr>
          <w:p w14:paraId="281FC548" w14:textId="77777777" w:rsidR="00903F3B" w:rsidRPr="005540DA" w:rsidRDefault="00903F3B" w:rsidP="005540DA">
            <w:pPr>
              <w:pStyle w:val="TableParagraph"/>
              <w:spacing w:line="276" w:lineRule="auto"/>
              <w:ind w:left="108"/>
              <w:rPr>
                <w:bCs/>
              </w:rPr>
            </w:pPr>
            <w:r w:rsidRPr="005540DA">
              <w:rPr>
                <w:bCs/>
              </w:rPr>
              <w:t>Α.5</w:t>
            </w:r>
          </w:p>
        </w:tc>
      </w:tr>
      <w:tr w:rsidR="00903F3B" w:rsidRPr="005540DA" w14:paraId="38956CC4" w14:textId="77777777" w:rsidTr="003E3250">
        <w:trPr>
          <w:trHeight w:val="531"/>
        </w:trPr>
        <w:tc>
          <w:tcPr>
            <w:tcW w:w="895" w:type="dxa"/>
          </w:tcPr>
          <w:p w14:paraId="614D5B1F" w14:textId="77777777" w:rsidR="00903F3B" w:rsidRPr="005540DA" w:rsidRDefault="00903F3B" w:rsidP="005540DA">
            <w:pPr>
              <w:pStyle w:val="TableParagraph"/>
              <w:spacing w:before="134" w:line="276" w:lineRule="auto"/>
              <w:ind w:left="107"/>
              <w:jc w:val="center"/>
            </w:pPr>
            <w:r w:rsidRPr="005540DA">
              <w:rPr>
                <w:spacing w:val="-5"/>
              </w:rPr>
              <w:t>4</w:t>
            </w:r>
          </w:p>
        </w:tc>
        <w:tc>
          <w:tcPr>
            <w:tcW w:w="6678" w:type="dxa"/>
          </w:tcPr>
          <w:p w14:paraId="6FADAFAB" w14:textId="77777777" w:rsidR="00903F3B" w:rsidRPr="005540DA" w:rsidRDefault="00903F3B" w:rsidP="005540DA">
            <w:pPr>
              <w:pStyle w:val="TableParagraph"/>
              <w:spacing w:line="276" w:lineRule="auto"/>
              <w:ind w:left="107" w:right="64"/>
            </w:pPr>
            <w:r w:rsidRPr="005540DA">
              <w:t>Οργάνωση</w:t>
            </w:r>
            <w:r w:rsidRPr="005540DA">
              <w:rPr>
                <w:spacing w:val="-7"/>
              </w:rPr>
              <w:t xml:space="preserve"> </w:t>
            </w:r>
            <w:r w:rsidRPr="005540DA">
              <w:t>και</w:t>
            </w:r>
            <w:r w:rsidRPr="005540DA">
              <w:rPr>
                <w:spacing w:val="-5"/>
              </w:rPr>
              <w:t xml:space="preserve"> </w:t>
            </w:r>
            <w:r w:rsidRPr="005540DA">
              <w:t>Λειτουργία</w:t>
            </w:r>
            <w:r w:rsidRPr="005540DA">
              <w:rPr>
                <w:spacing w:val="-7"/>
              </w:rPr>
              <w:t xml:space="preserve"> </w:t>
            </w:r>
            <w:r w:rsidRPr="005540DA">
              <w:t>Ομάδας</w:t>
            </w:r>
            <w:r w:rsidRPr="005540DA">
              <w:rPr>
                <w:spacing w:val="-4"/>
              </w:rPr>
              <w:t xml:space="preserve"> </w:t>
            </w:r>
            <w:r w:rsidRPr="005540DA">
              <w:t>Έργου,</w:t>
            </w:r>
            <w:r w:rsidRPr="005540DA">
              <w:rPr>
                <w:spacing w:val="-5"/>
              </w:rPr>
              <w:t xml:space="preserve"> </w:t>
            </w:r>
            <w:r w:rsidRPr="005540DA">
              <w:t>Επικοινωνία με Αναθέτουσα</w:t>
            </w:r>
          </w:p>
        </w:tc>
        <w:tc>
          <w:tcPr>
            <w:tcW w:w="2042" w:type="dxa"/>
          </w:tcPr>
          <w:p w14:paraId="7539132D" w14:textId="77777777" w:rsidR="00903F3B" w:rsidRPr="005540DA" w:rsidRDefault="00903F3B" w:rsidP="005540DA">
            <w:pPr>
              <w:pStyle w:val="TableParagraph"/>
              <w:spacing w:line="276" w:lineRule="auto"/>
              <w:ind w:left="108"/>
              <w:rPr>
                <w:bCs/>
              </w:rPr>
            </w:pPr>
            <w:r w:rsidRPr="005540DA">
              <w:rPr>
                <w:bCs/>
              </w:rPr>
              <w:t>Α.6</w:t>
            </w:r>
          </w:p>
          <w:p w14:paraId="29A1A075" w14:textId="77777777" w:rsidR="00903F3B" w:rsidRPr="005540DA" w:rsidRDefault="00903F3B" w:rsidP="005540DA">
            <w:pPr>
              <w:pStyle w:val="TableParagraph"/>
              <w:spacing w:line="276" w:lineRule="auto"/>
              <w:ind w:left="108"/>
              <w:rPr>
                <w:bCs/>
              </w:rPr>
            </w:pPr>
          </w:p>
        </w:tc>
      </w:tr>
      <w:tr w:rsidR="00903F3B" w:rsidRPr="005540DA" w14:paraId="3BE2D645" w14:textId="77777777" w:rsidTr="003E3250">
        <w:trPr>
          <w:trHeight w:val="282"/>
        </w:trPr>
        <w:tc>
          <w:tcPr>
            <w:tcW w:w="895" w:type="dxa"/>
          </w:tcPr>
          <w:p w14:paraId="577A60E3" w14:textId="77777777" w:rsidR="00903F3B" w:rsidRPr="005540DA" w:rsidRDefault="00903F3B" w:rsidP="005540DA">
            <w:pPr>
              <w:pStyle w:val="TableParagraph"/>
              <w:spacing w:before="14" w:line="276" w:lineRule="auto"/>
              <w:ind w:left="107"/>
              <w:jc w:val="center"/>
            </w:pPr>
            <w:r w:rsidRPr="005540DA">
              <w:rPr>
                <w:spacing w:val="-10"/>
              </w:rPr>
              <w:t>5</w:t>
            </w:r>
          </w:p>
        </w:tc>
        <w:tc>
          <w:tcPr>
            <w:tcW w:w="6678" w:type="dxa"/>
          </w:tcPr>
          <w:p w14:paraId="0CE3BB76" w14:textId="77777777" w:rsidR="00903F3B" w:rsidRPr="005540DA" w:rsidRDefault="00903F3B" w:rsidP="005540DA">
            <w:pPr>
              <w:pStyle w:val="TableParagraph"/>
              <w:spacing w:before="14" w:line="276" w:lineRule="auto"/>
              <w:ind w:left="107"/>
            </w:pPr>
            <w:r w:rsidRPr="005540DA">
              <w:t>Πίνακες</w:t>
            </w:r>
            <w:r w:rsidRPr="005540DA">
              <w:rPr>
                <w:spacing w:val="-3"/>
              </w:rPr>
              <w:t xml:space="preserve"> </w:t>
            </w:r>
            <w:r w:rsidRPr="005540DA">
              <w:rPr>
                <w:spacing w:val="-2"/>
              </w:rPr>
              <w:t>Συμμόρφωσης</w:t>
            </w:r>
          </w:p>
        </w:tc>
        <w:tc>
          <w:tcPr>
            <w:tcW w:w="2042" w:type="dxa"/>
          </w:tcPr>
          <w:p w14:paraId="179B4CED" w14:textId="77777777" w:rsidR="00903F3B" w:rsidRPr="005540DA" w:rsidRDefault="00903F3B" w:rsidP="005540DA">
            <w:pPr>
              <w:pStyle w:val="TableParagraph"/>
              <w:spacing w:before="14" w:line="276" w:lineRule="auto"/>
              <w:ind w:left="108"/>
              <w:rPr>
                <w:bCs/>
              </w:rPr>
            </w:pPr>
            <w:r w:rsidRPr="005540DA">
              <w:rPr>
                <w:bCs/>
              </w:rPr>
              <w:t>ΠΑΡΑΡΤΗΜΑ</w:t>
            </w:r>
            <w:r w:rsidRPr="005540DA">
              <w:rPr>
                <w:bCs/>
                <w:spacing w:val="-9"/>
              </w:rPr>
              <w:t xml:space="preserve"> </w:t>
            </w:r>
            <w:r w:rsidRPr="005540DA">
              <w:rPr>
                <w:bCs/>
                <w:spacing w:val="-5"/>
              </w:rPr>
              <w:t>Ι</w:t>
            </w:r>
          </w:p>
        </w:tc>
      </w:tr>
      <w:tr w:rsidR="00903F3B" w:rsidRPr="005540DA" w14:paraId="2B9983F0" w14:textId="77777777" w:rsidTr="003E3250">
        <w:trPr>
          <w:trHeight w:val="282"/>
        </w:trPr>
        <w:tc>
          <w:tcPr>
            <w:tcW w:w="895" w:type="dxa"/>
          </w:tcPr>
          <w:p w14:paraId="0842FB6C" w14:textId="77777777" w:rsidR="00903F3B" w:rsidRPr="005540DA" w:rsidRDefault="00903F3B" w:rsidP="005540DA">
            <w:pPr>
              <w:pStyle w:val="TableParagraph"/>
              <w:spacing w:line="276" w:lineRule="auto"/>
            </w:pPr>
          </w:p>
          <w:p w14:paraId="0CB4165C" w14:textId="77777777" w:rsidR="00903F3B" w:rsidRPr="005540DA" w:rsidRDefault="00903F3B" w:rsidP="005540DA">
            <w:pPr>
              <w:pStyle w:val="TableParagraph"/>
              <w:spacing w:before="88" w:line="276" w:lineRule="auto"/>
            </w:pPr>
          </w:p>
          <w:p w14:paraId="73CA7CC5" w14:textId="77777777" w:rsidR="00903F3B" w:rsidRPr="005540DA" w:rsidRDefault="00903F3B" w:rsidP="005540DA">
            <w:pPr>
              <w:pStyle w:val="TableParagraph"/>
              <w:spacing w:before="14" w:line="276" w:lineRule="auto"/>
              <w:ind w:left="107"/>
              <w:jc w:val="center"/>
              <w:rPr>
                <w:spacing w:val="-10"/>
                <w:lang w:val="en-US"/>
              </w:rPr>
            </w:pPr>
            <w:r w:rsidRPr="005540DA">
              <w:rPr>
                <w:spacing w:val="-10"/>
                <w:lang w:val="en-US"/>
              </w:rPr>
              <w:t>6</w:t>
            </w:r>
          </w:p>
        </w:tc>
        <w:tc>
          <w:tcPr>
            <w:tcW w:w="6678" w:type="dxa"/>
          </w:tcPr>
          <w:p w14:paraId="3A2177FE" w14:textId="77777777" w:rsidR="00903F3B" w:rsidRPr="005540DA" w:rsidRDefault="00903F3B" w:rsidP="005540DA">
            <w:pPr>
              <w:pStyle w:val="TableParagraph"/>
              <w:spacing w:before="14" w:line="276" w:lineRule="auto"/>
              <w:ind w:left="107"/>
              <w:rPr>
                <w:spacing w:val="-2"/>
                <w:u w:val="single"/>
              </w:rPr>
            </w:pPr>
            <w:r w:rsidRPr="005540DA">
              <w:t>Πίνακες</w:t>
            </w:r>
            <w:r w:rsidRPr="005540DA">
              <w:rPr>
                <w:spacing w:val="-6"/>
              </w:rPr>
              <w:t xml:space="preserve"> </w:t>
            </w:r>
            <w:r w:rsidRPr="005540DA">
              <w:t>Οικονομικής</w:t>
            </w:r>
            <w:r w:rsidRPr="005540DA">
              <w:rPr>
                <w:spacing w:val="-6"/>
              </w:rPr>
              <w:t xml:space="preserve"> </w:t>
            </w:r>
            <w:r w:rsidRPr="005540DA">
              <w:t>Προσφοράς,</w:t>
            </w:r>
            <w:r w:rsidRPr="005540DA">
              <w:rPr>
                <w:spacing w:val="-5"/>
              </w:rPr>
              <w:t xml:space="preserve"> </w:t>
            </w:r>
            <w:r w:rsidRPr="005540DA">
              <w:rPr>
                <w:u w:val="single"/>
              </w:rPr>
              <w:t>χωρίς</w:t>
            </w:r>
            <w:r w:rsidRPr="005540DA">
              <w:rPr>
                <w:spacing w:val="-4"/>
                <w:u w:val="single"/>
              </w:rPr>
              <w:t xml:space="preserve"> </w:t>
            </w:r>
            <w:r w:rsidRPr="005540DA">
              <w:rPr>
                <w:spacing w:val="-2"/>
                <w:u w:val="single"/>
              </w:rPr>
              <w:t>τιμές</w:t>
            </w:r>
          </w:p>
          <w:p w14:paraId="310530CD" w14:textId="77777777" w:rsidR="00903F3B" w:rsidRPr="005540DA" w:rsidRDefault="00903F3B" w:rsidP="005540DA">
            <w:pPr>
              <w:pStyle w:val="TableParagraph"/>
              <w:spacing w:before="14" w:line="276" w:lineRule="auto"/>
              <w:ind w:left="107"/>
            </w:pPr>
            <w:r w:rsidRPr="005540DA">
              <w:t>Η εμφάνιση τιμής/ τιμών στον εν λόγω πίνακα αποτελεί λόγο απόρριψης της προσφοράς.</w:t>
            </w:r>
          </w:p>
        </w:tc>
        <w:tc>
          <w:tcPr>
            <w:tcW w:w="2042" w:type="dxa"/>
          </w:tcPr>
          <w:p w14:paraId="2F2E0709" w14:textId="77777777" w:rsidR="00903F3B" w:rsidRPr="005540DA" w:rsidRDefault="00903F3B" w:rsidP="005540DA">
            <w:pPr>
              <w:pStyle w:val="TableParagraph"/>
              <w:spacing w:line="276" w:lineRule="auto"/>
              <w:rPr>
                <w:bCs/>
              </w:rPr>
            </w:pPr>
          </w:p>
          <w:p w14:paraId="13D0A097" w14:textId="77777777" w:rsidR="00903F3B" w:rsidRPr="005540DA" w:rsidRDefault="00903F3B" w:rsidP="005540DA">
            <w:pPr>
              <w:pStyle w:val="TableParagraph"/>
              <w:spacing w:before="88" w:line="276" w:lineRule="auto"/>
              <w:rPr>
                <w:bCs/>
              </w:rPr>
            </w:pPr>
          </w:p>
          <w:p w14:paraId="45AD7CCC" w14:textId="77777777" w:rsidR="00903F3B" w:rsidRPr="005540DA" w:rsidRDefault="00903F3B" w:rsidP="005540DA">
            <w:pPr>
              <w:pStyle w:val="TableParagraph"/>
              <w:spacing w:before="14" w:line="276" w:lineRule="auto"/>
              <w:ind w:left="108"/>
              <w:rPr>
                <w:bCs/>
              </w:rPr>
            </w:pPr>
            <w:r w:rsidRPr="005540DA">
              <w:rPr>
                <w:bCs/>
              </w:rPr>
              <w:t>ΠΑΡΑΡΤΗΜΑ</w:t>
            </w:r>
            <w:r w:rsidRPr="005540DA">
              <w:rPr>
                <w:bCs/>
                <w:spacing w:val="-9"/>
              </w:rPr>
              <w:t xml:space="preserve"> </w:t>
            </w:r>
            <w:r w:rsidRPr="005540DA">
              <w:rPr>
                <w:bCs/>
                <w:spacing w:val="-5"/>
              </w:rPr>
              <w:t>ΙΙ</w:t>
            </w:r>
          </w:p>
        </w:tc>
      </w:tr>
    </w:tbl>
    <w:p w14:paraId="3B676242" w14:textId="77777777" w:rsidR="00903F3B" w:rsidRPr="005540DA" w:rsidRDefault="00903F3B" w:rsidP="005540DA">
      <w:pPr>
        <w:pStyle w:val="aa"/>
        <w:spacing w:before="6" w:line="276" w:lineRule="auto"/>
        <w:ind w:left="0"/>
        <w:jc w:val="left"/>
        <w:rPr>
          <w:sz w:val="22"/>
          <w:szCs w:val="22"/>
        </w:rPr>
      </w:pPr>
    </w:p>
    <w:p w14:paraId="0831502D" w14:textId="77777777" w:rsidR="00903F3B" w:rsidRPr="005540DA" w:rsidRDefault="00903F3B" w:rsidP="005540DA">
      <w:pPr>
        <w:spacing w:line="276" w:lineRule="auto"/>
        <w:ind w:left="857" w:right="852"/>
        <w:jc w:val="both"/>
        <w:rPr>
          <w:lang w:val="en-US"/>
        </w:rPr>
      </w:pPr>
    </w:p>
    <w:p w14:paraId="66DD8BC9" w14:textId="77777777" w:rsidR="00903F3B" w:rsidRPr="005540DA" w:rsidRDefault="00903F3B" w:rsidP="005540DA">
      <w:pPr>
        <w:spacing w:line="276" w:lineRule="auto"/>
        <w:ind w:left="857" w:right="852"/>
        <w:jc w:val="both"/>
      </w:pPr>
      <w:r w:rsidRPr="005540DA">
        <w:t xml:space="preserve">Επισημαίνεται ότι είναι στη διακριτική ευχέρεια της αρμόδιας Επιτροπής Αξιολόγησης του </w:t>
      </w:r>
      <w:r w:rsidRPr="005540DA">
        <w:rPr>
          <w:spacing w:val="-6"/>
        </w:rPr>
        <w:t>Διαγωνισμού</w:t>
      </w:r>
      <w:r w:rsidRPr="005540DA">
        <w:rPr>
          <w:spacing w:val="-12"/>
        </w:rPr>
        <w:t xml:space="preserve"> </w:t>
      </w:r>
      <w:r w:rsidRPr="005540DA">
        <w:rPr>
          <w:spacing w:val="-6"/>
        </w:rPr>
        <w:t>να</w:t>
      </w:r>
      <w:r w:rsidRPr="005540DA">
        <w:rPr>
          <w:spacing w:val="-12"/>
        </w:rPr>
        <w:t xml:space="preserve"> </w:t>
      </w:r>
      <w:r w:rsidRPr="005540DA">
        <w:rPr>
          <w:spacing w:val="-6"/>
        </w:rPr>
        <w:t>ζητήσει</w:t>
      </w:r>
      <w:r w:rsidRPr="005540DA">
        <w:rPr>
          <w:spacing w:val="-12"/>
        </w:rPr>
        <w:t xml:space="preserve"> </w:t>
      </w:r>
      <w:r w:rsidRPr="005540DA">
        <w:rPr>
          <w:spacing w:val="-6"/>
        </w:rPr>
        <w:t>οποιοδήποτε</w:t>
      </w:r>
      <w:r w:rsidRPr="005540DA">
        <w:rPr>
          <w:spacing w:val="-12"/>
        </w:rPr>
        <w:t xml:space="preserve"> </w:t>
      </w:r>
      <w:r w:rsidRPr="005540DA">
        <w:rPr>
          <w:spacing w:val="-6"/>
        </w:rPr>
        <w:t>έγγραφο</w:t>
      </w:r>
      <w:r w:rsidRPr="005540DA">
        <w:rPr>
          <w:spacing w:val="-12"/>
        </w:rPr>
        <w:t xml:space="preserve"> </w:t>
      </w:r>
      <w:r w:rsidRPr="005540DA">
        <w:rPr>
          <w:spacing w:val="-6"/>
        </w:rPr>
        <w:t>κρίνει</w:t>
      </w:r>
      <w:r w:rsidRPr="005540DA">
        <w:rPr>
          <w:spacing w:val="-12"/>
        </w:rPr>
        <w:t xml:space="preserve"> </w:t>
      </w:r>
      <w:r w:rsidRPr="005540DA">
        <w:rPr>
          <w:spacing w:val="-6"/>
        </w:rPr>
        <w:t>απαραίτητο</w:t>
      </w:r>
      <w:r w:rsidRPr="005540DA">
        <w:rPr>
          <w:spacing w:val="-12"/>
        </w:rPr>
        <w:t xml:space="preserve"> </w:t>
      </w:r>
      <w:r w:rsidRPr="005540DA">
        <w:rPr>
          <w:spacing w:val="-6"/>
        </w:rPr>
        <w:t>για</w:t>
      </w:r>
      <w:r w:rsidRPr="005540DA">
        <w:rPr>
          <w:spacing w:val="-12"/>
        </w:rPr>
        <w:t xml:space="preserve"> </w:t>
      </w:r>
      <w:r w:rsidRPr="005540DA">
        <w:rPr>
          <w:spacing w:val="-6"/>
        </w:rPr>
        <w:t>την</w:t>
      </w:r>
      <w:r w:rsidRPr="005540DA">
        <w:rPr>
          <w:spacing w:val="-12"/>
        </w:rPr>
        <w:t xml:space="preserve"> </w:t>
      </w:r>
      <w:r w:rsidRPr="005540DA">
        <w:rPr>
          <w:spacing w:val="-6"/>
        </w:rPr>
        <w:t>αξιολόγηση</w:t>
      </w:r>
      <w:r w:rsidRPr="005540DA">
        <w:rPr>
          <w:spacing w:val="-12"/>
        </w:rPr>
        <w:t xml:space="preserve"> </w:t>
      </w:r>
      <w:r w:rsidRPr="005540DA">
        <w:rPr>
          <w:spacing w:val="-6"/>
        </w:rPr>
        <w:t>–</w:t>
      </w:r>
      <w:r w:rsidRPr="005540DA">
        <w:rPr>
          <w:spacing w:val="-12"/>
        </w:rPr>
        <w:t xml:space="preserve"> </w:t>
      </w:r>
      <w:r w:rsidRPr="005540DA">
        <w:rPr>
          <w:spacing w:val="-6"/>
        </w:rPr>
        <w:t xml:space="preserve">βαθμολόγηση </w:t>
      </w:r>
      <w:r w:rsidRPr="005540DA">
        <w:t>της</w:t>
      </w:r>
      <w:r w:rsidRPr="005540DA">
        <w:rPr>
          <w:spacing w:val="-1"/>
        </w:rPr>
        <w:t xml:space="preserve"> </w:t>
      </w:r>
      <w:r w:rsidRPr="005540DA">
        <w:t>προσφοράς</w:t>
      </w:r>
      <w:r w:rsidRPr="005540DA">
        <w:rPr>
          <w:spacing w:val="-3"/>
        </w:rPr>
        <w:t xml:space="preserve"> </w:t>
      </w:r>
      <w:r w:rsidRPr="005540DA">
        <w:t>οικονομικού</w:t>
      </w:r>
      <w:r w:rsidRPr="005540DA">
        <w:rPr>
          <w:spacing w:val="-2"/>
        </w:rPr>
        <w:t xml:space="preserve"> </w:t>
      </w:r>
      <w:r w:rsidRPr="005540DA">
        <w:t>φορέα.</w:t>
      </w:r>
    </w:p>
    <w:p w14:paraId="5C489C1F" w14:textId="77777777" w:rsidR="00903F3B" w:rsidRPr="005540DA" w:rsidRDefault="00903F3B" w:rsidP="005540DA">
      <w:pPr>
        <w:spacing w:before="262" w:line="276" w:lineRule="auto"/>
        <w:ind w:left="857"/>
        <w:jc w:val="both"/>
      </w:pPr>
      <w:r w:rsidRPr="005540DA">
        <w:t>Επίσης,</w:t>
      </w:r>
      <w:r w:rsidRPr="005540DA">
        <w:rPr>
          <w:spacing w:val="-8"/>
        </w:rPr>
        <w:t xml:space="preserve"> </w:t>
      </w:r>
      <w:r w:rsidRPr="005540DA">
        <w:t>ο</w:t>
      </w:r>
      <w:r w:rsidRPr="005540DA">
        <w:rPr>
          <w:spacing w:val="-5"/>
        </w:rPr>
        <w:t xml:space="preserve"> </w:t>
      </w:r>
      <w:r w:rsidRPr="005540DA">
        <w:t>φάκελος</w:t>
      </w:r>
      <w:r w:rsidRPr="005540DA">
        <w:rPr>
          <w:spacing w:val="-4"/>
        </w:rPr>
        <w:t xml:space="preserve"> </w:t>
      </w:r>
      <w:r w:rsidRPr="005540DA">
        <w:t>«ΤΕΧΝΙΚΗ</w:t>
      </w:r>
      <w:r w:rsidRPr="005540DA">
        <w:rPr>
          <w:spacing w:val="-3"/>
        </w:rPr>
        <w:t xml:space="preserve"> </w:t>
      </w:r>
      <w:r w:rsidRPr="005540DA">
        <w:t>ΠΡΟΣΦΟΡΑ»</w:t>
      </w:r>
      <w:r w:rsidRPr="005540DA">
        <w:rPr>
          <w:spacing w:val="-5"/>
        </w:rPr>
        <w:t xml:space="preserve"> </w:t>
      </w:r>
      <w:r w:rsidRPr="005540DA">
        <w:t>πρέπει</w:t>
      </w:r>
      <w:r w:rsidRPr="005540DA">
        <w:rPr>
          <w:spacing w:val="-4"/>
        </w:rPr>
        <w:t xml:space="preserve"> </w:t>
      </w:r>
      <w:r w:rsidRPr="005540DA">
        <w:t>να</w:t>
      </w:r>
      <w:r w:rsidRPr="005540DA">
        <w:rPr>
          <w:spacing w:val="-5"/>
        </w:rPr>
        <w:t xml:space="preserve"> </w:t>
      </w:r>
      <w:r w:rsidRPr="005540DA">
        <w:rPr>
          <w:spacing w:val="-2"/>
        </w:rPr>
        <w:t>περιέχει:</w:t>
      </w:r>
    </w:p>
    <w:p w14:paraId="689A45FF" w14:textId="77777777" w:rsidR="00903F3B" w:rsidRPr="005540DA" w:rsidRDefault="00903F3B" w:rsidP="005540DA">
      <w:pPr>
        <w:pStyle w:val="a6"/>
        <w:numPr>
          <w:ilvl w:val="0"/>
          <w:numId w:val="20"/>
        </w:numPr>
        <w:tabs>
          <w:tab w:val="left" w:pos="1217"/>
        </w:tabs>
        <w:spacing w:before="1" w:line="276" w:lineRule="auto"/>
        <w:ind w:right="853"/>
        <w:contextualSpacing w:val="0"/>
        <w:jc w:val="both"/>
      </w:pPr>
      <w:r w:rsidRPr="005540DA">
        <w:t>Έντυπα που να τεκμηριώνουν τον εξοπλισμό και λογισμικό (εγχειρίδια, τεχνικά φυλλάδια, κλπ.)</w:t>
      </w:r>
    </w:p>
    <w:p w14:paraId="017C47B1" w14:textId="77777777" w:rsidR="00903F3B" w:rsidRPr="005540DA" w:rsidRDefault="00903F3B" w:rsidP="005540DA">
      <w:pPr>
        <w:pStyle w:val="a6"/>
        <w:numPr>
          <w:ilvl w:val="0"/>
          <w:numId w:val="20"/>
        </w:numPr>
        <w:tabs>
          <w:tab w:val="left" w:pos="1217"/>
        </w:tabs>
        <w:spacing w:line="276" w:lineRule="auto"/>
        <w:ind w:right="850"/>
        <w:contextualSpacing w:val="0"/>
        <w:jc w:val="both"/>
      </w:pPr>
      <w:r w:rsidRPr="005540DA">
        <w:t>οποιοδήποτε επιπλέον στοιχείο τεκμηριώνει πληρέστερα την προσφορά του υποψήφιου Αναδόχου</w:t>
      </w:r>
      <w:r w:rsidRPr="005540DA">
        <w:rPr>
          <w:spacing w:val="-12"/>
        </w:rPr>
        <w:t xml:space="preserve"> </w:t>
      </w:r>
      <w:r w:rsidRPr="005540DA">
        <w:t>και</w:t>
      </w:r>
      <w:r w:rsidRPr="005540DA">
        <w:rPr>
          <w:spacing w:val="-11"/>
        </w:rPr>
        <w:t xml:space="preserve"> </w:t>
      </w:r>
      <w:r w:rsidRPr="005540DA">
        <w:t>απαντά</w:t>
      </w:r>
      <w:r w:rsidRPr="005540DA">
        <w:rPr>
          <w:spacing w:val="-14"/>
        </w:rPr>
        <w:t xml:space="preserve"> </w:t>
      </w:r>
      <w:r w:rsidRPr="005540DA">
        <w:t>στις</w:t>
      </w:r>
      <w:r w:rsidRPr="005540DA">
        <w:rPr>
          <w:spacing w:val="-10"/>
        </w:rPr>
        <w:t xml:space="preserve"> </w:t>
      </w:r>
      <w:r w:rsidRPr="005540DA">
        <w:t>επιμέρους</w:t>
      </w:r>
      <w:r w:rsidRPr="005540DA">
        <w:rPr>
          <w:spacing w:val="-10"/>
        </w:rPr>
        <w:t xml:space="preserve"> </w:t>
      </w:r>
      <w:r w:rsidRPr="005540DA">
        <w:t>απαιτήσεις</w:t>
      </w:r>
      <w:r w:rsidRPr="005540DA">
        <w:rPr>
          <w:spacing w:val="-9"/>
        </w:rPr>
        <w:t xml:space="preserve"> </w:t>
      </w:r>
      <w:r w:rsidRPr="005540DA">
        <w:t>που</w:t>
      </w:r>
      <w:r w:rsidRPr="005540DA">
        <w:rPr>
          <w:spacing w:val="-12"/>
        </w:rPr>
        <w:t xml:space="preserve"> </w:t>
      </w:r>
      <w:r w:rsidRPr="005540DA">
        <w:t>τίθενται</w:t>
      </w:r>
      <w:r w:rsidRPr="005540DA">
        <w:rPr>
          <w:spacing w:val="-12"/>
        </w:rPr>
        <w:t xml:space="preserve"> </w:t>
      </w:r>
      <w:r w:rsidRPr="005540DA">
        <w:t>στην</w:t>
      </w:r>
      <w:r w:rsidRPr="005540DA">
        <w:rPr>
          <w:spacing w:val="-11"/>
        </w:rPr>
        <w:t xml:space="preserve"> </w:t>
      </w:r>
      <w:r w:rsidRPr="005540DA">
        <w:t>παρούσα</w:t>
      </w:r>
      <w:r w:rsidRPr="005540DA">
        <w:rPr>
          <w:spacing w:val="-11"/>
        </w:rPr>
        <w:t xml:space="preserve"> </w:t>
      </w:r>
      <w:r w:rsidRPr="005540DA">
        <w:t>Διακήρυξη,</w:t>
      </w:r>
      <w:r w:rsidRPr="005540DA">
        <w:rPr>
          <w:spacing w:val="-11"/>
        </w:rPr>
        <w:t xml:space="preserve"> </w:t>
      </w:r>
      <w:r w:rsidRPr="005540DA">
        <w:t>αλλά</w:t>
      </w:r>
      <w:r w:rsidRPr="005540DA">
        <w:rPr>
          <w:spacing w:val="-11"/>
        </w:rPr>
        <w:t xml:space="preserve"> </w:t>
      </w:r>
      <w:r w:rsidRPr="005540DA">
        <w:t>και στα αντίστοιχα κριτήρια αξιολόγησης.</w:t>
      </w:r>
    </w:p>
    <w:p w14:paraId="17D7150A" w14:textId="77777777" w:rsidR="00903F3B" w:rsidRPr="005540DA" w:rsidRDefault="00903F3B" w:rsidP="005540DA">
      <w:pPr>
        <w:pStyle w:val="aa"/>
        <w:spacing w:before="121" w:line="276" w:lineRule="auto"/>
        <w:ind w:right="861"/>
        <w:rPr>
          <w:sz w:val="22"/>
          <w:szCs w:val="22"/>
        </w:rPr>
      </w:pPr>
      <w:r w:rsidRPr="005540DA">
        <w:rPr>
          <w:sz w:val="22"/>
          <w:szCs w:val="22"/>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314EDBE7" w14:textId="77777777" w:rsidR="00903F3B" w:rsidRDefault="00903F3B" w:rsidP="005540DA">
      <w:pPr>
        <w:pStyle w:val="aa"/>
        <w:spacing w:before="119" w:line="276" w:lineRule="auto"/>
        <w:ind w:right="858"/>
        <w:rPr>
          <w:sz w:val="22"/>
          <w:szCs w:val="22"/>
        </w:rPr>
      </w:pPr>
      <w:r w:rsidRPr="005540DA">
        <w:rPr>
          <w:sz w:val="22"/>
          <w:szCs w:val="22"/>
        </w:rPr>
        <w:t>Εφόσον οι τεχνικές προδιαγραφές δεν έχουν αποτυπωθεί στο σύνολό τους στις ειδικές ηλεκτρονικές</w:t>
      </w:r>
      <w:r w:rsidRPr="005540DA">
        <w:rPr>
          <w:spacing w:val="-6"/>
          <w:sz w:val="22"/>
          <w:szCs w:val="22"/>
        </w:rPr>
        <w:t xml:space="preserve"> </w:t>
      </w:r>
      <w:r w:rsidRPr="005540DA">
        <w:rPr>
          <w:sz w:val="22"/>
          <w:szCs w:val="22"/>
        </w:rPr>
        <w:t>φόρμες</w:t>
      </w:r>
      <w:r w:rsidRPr="005540DA">
        <w:rPr>
          <w:spacing w:val="-6"/>
          <w:sz w:val="22"/>
          <w:szCs w:val="22"/>
        </w:rPr>
        <w:t xml:space="preserve"> </w:t>
      </w:r>
      <w:r w:rsidRPr="005540DA">
        <w:rPr>
          <w:sz w:val="22"/>
          <w:szCs w:val="22"/>
        </w:rPr>
        <w:t>του</w:t>
      </w:r>
      <w:r w:rsidRPr="005540DA">
        <w:rPr>
          <w:spacing w:val="-5"/>
          <w:sz w:val="22"/>
          <w:szCs w:val="22"/>
        </w:rPr>
        <w:t xml:space="preserve"> </w:t>
      </w:r>
      <w:r w:rsidRPr="005540DA">
        <w:rPr>
          <w:sz w:val="22"/>
          <w:szCs w:val="22"/>
        </w:rPr>
        <w:t>συστήματος,</w:t>
      </w:r>
      <w:r w:rsidRPr="005540DA">
        <w:rPr>
          <w:spacing w:val="-6"/>
          <w:sz w:val="22"/>
          <w:szCs w:val="22"/>
        </w:rPr>
        <w:t xml:space="preserve"> </w:t>
      </w:r>
      <w:r w:rsidRPr="005540DA">
        <w:rPr>
          <w:sz w:val="22"/>
          <w:szCs w:val="22"/>
        </w:rPr>
        <w:t>ο</w:t>
      </w:r>
      <w:r w:rsidRPr="005540DA">
        <w:rPr>
          <w:spacing w:val="-7"/>
          <w:sz w:val="22"/>
          <w:szCs w:val="22"/>
        </w:rPr>
        <w:t xml:space="preserve"> </w:t>
      </w:r>
      <w:r w:rsidRPr="005540DA">
        <w:rPr>
          <w:sz w:val="22"/>
          <w:szCs w:val="22"/>
        </w:rPr>
        <w:t>προσφέρων</w:t>
      </w:r>
      <w:r w:rsidRPr="005540DA">
        <w:rPr>
          <w:spacing w:val="-5"/>
          <w:sz w:val="22"/>
          <w:szCs w:val="22"/>
        </w:rPr>
        <w:t xml:space="preserve"> </w:t>
      </w:r>
      <w:r w:rsidRPr="005540DA">
        <w:rPr>
          <w:sz w:val="22"/>
          <w:szCs w:val="22"/>
        </w:rPr>
        <w:t>επισυνάπτει</w:t>
      </w:r>
      <w:r w:rsidRPr="005540DA">
        <w:rPr>
          <w:spacing w:val="-5"/>
          <w:sz w:val="22"/>
          <w:szCs w:val="22"/>
        </w:rPr>
        <w:t xml:space="preserve"> </w:t>
      </w:r>
      <w:r w:rsidRPr="005540DA">
        <w:rPr>
          <w:sz w:val="22"/>
          <w:szCs w:val="22"/>
        </w:rPr>
        <w:t>ψηφιακά</w:t>
      </w:r>
      <w:r w:rsidRPr="005540DA">
        <w:rPr>
          <w:spacing w:val="-6"/>
          <w:sz w:val="22"/>
          <w:szCs w:val="22"/>
        </w:rPr>
        <w:t xml:space="preserve"> </w:t>
      </w:r>
      <w:r w:rsidRPr="005540DA">
        <w:rPr>
          <w:sz w:val="22"/>
          <w:szCs w:val="22"/>
        </w:rPr>
        <w:t>υπογεγραμμένα τα σχετικά ηλεκτρονικά αρχεία.</w:t>
      </w:r>
    </w:p>
    <w:p w14:paraId="357B48A1" w14:textId="77777777" w:rsidR="00BC4C85" w:rsidRPr="005540DA" w:rsidRDefault="00BC4C85" w:rsidP="005540DA">
      <w:pPr>
        <w:pStyle w:val="aa"/>
        <w:spacing w:before="119" w:line="276" w:lineRule="auto"/>
        <w:ind w:right="858"/>
        <w:rPr>
          <w:sz w:val="22"/>
          <w:szCs w:val="22"/>
        </w:rPr>
      </w:pPr>
    </w:p>
    <w:p w14:paraId="2E4084BB" w14:textId="60EB9A79" w:rsidR="00903F3B" w:rsidRPr="00BC4C85" w:rsidRDefault="000642A5" w:rsidP="00BC4C85">
      <w:pPr>
        <w:rPr>
          <w:b/>
          <w:bCs/>
        </w:rPr>
      </w:pPr>
      <w:bookmarkStart w:id="78" w:name="_bookmark54"/>
      <w:bookmarkStart w:id="79" w:name="_Toc209384572"/>
      <w:bookmarkEnd w:id="78"/>
      <w:r>
        <w:tab/>
      </w:r>
      <w:r w:rsidR="00903F3B" w:rsidRPr="00BC4C85">
        <w:rPr>
          <w:b/>
          <w:bCs/>
        </w:rPr>
        <w:t>Τρόπος</w:t>
      </w:r>
      <w:r w:rsidR="00903F3B" w:rsidRPr="00BC4C85">
        <w:rPr>
          <w:b/>
          <w:bCs/>
          <w:spacing w:val="-4"/>
        </w:rPr>
        <w:t xml:space="preserve"> </w:t>
      </w:r>
      <w:r w:rsidR="00903F3B" w:rsidRPr="00BC4C85">
        <w:rPr>
          <w:b/>
          <w:bCs/>
        </w:rPr>
        <w:t>πληρωμής</w:t>
      </w:r>
      <w:bookmarkEnd w:id="79"/>
    </w:p>
    <w:p w14:paraId="7C30B8A5" w14:textId="77777777" w:rsidR="00903F3B" w:rsidRPr="005540DA" w:rsidRDefault="00903F3B" w:rsidP="000642A5">
      <w:pPr>
        <w:tabs>
          <w:tab w:val="left" w:pos="1632"/>
        </w:tabs>
        <w:spacing w:before="120" w:line="276" w:lineRule="auto"/>
        <w:ind w:left="709" w:right="854"/>
        <w:jc w:val="both"/>
      </w:pPr>
      <w:r w:rsidRPr="005540DA">
        <w:t>Η καταβολή του Συμβατικού Τιμήματος του Έργου για κάθε Τμήμα του έργου θα γίνεται,</w:t>
      </w:r>
      <w:r w:rsidRPr="000642A5">
        <w:rPr>
          <w:spacing w:val="-7"/>
        </w:rPr>
        <w:t xml:space="preserve"> </w:t>
      </w:r>
      <w:proofErr w:type="spellStart"/>
      <w:r w:rsidRPr="005540DA">
        <w:t>κατ</w:t>
      </w:r>
      <w:proofErr w:type="spellEnd"/>
      <w:r w:rsidRPr="005540DA">
        <w:t>΄</w:t>
      </w:r>
      <w:r w:rsidRPr="000642A5">
        <w:rPr>
          <w:spacing w:val="-7"/>
        </w:rPr>
        <w:t xml:space="preserve"> </w:t>
      </w:r>
      <w:r w:rsidRPr="005540DA">
        <w:t>επιλογή</w:t>
      </w:r>
      <w:r w:rsidRPr="000642A5">
        <w:rPr>
          <w:spacing w:val="-9"/>
        </w:rPr>
        <w:t xml:space="preserve"> </w:t>
      </w:r>
      <w:r w:rsidRPr="005540DA">
        <w:t>του</w:t>
      </w:r>
      <w:r w:rsidRPr="000642A5">
        <w:rPr>
          <w:spacing w:val="-6"/>
        </w:rPr>
        <w:t xml:space="preserve"> </w:t>
      </w:r>
      <w:r w:rsidRPr="005540DA">
        <w:t>Προσφέροντος</w:t>
      </w:r>
      <w:r w:rsidRPr="000642A5">
        <w:rPr>
          <w:spacing w:val="-7"/>
        </w:rPr>
        <w:t xml:space="preserve"> </w:t>
      </w:r>
      <w:r w:rsidRPr="005540DA">
        <w:t>(πρέπει</w:t>
      </w:r>
      <w:r w:rsidRPr="000642A5">
        <w:rPr>
          <w:spacing w:val="-6"/>
        </w:rPr>
        <w:t xml:space="preserve"> </w:t>
      </w:r>
      <w:r w:rsidRPr="005540DA">
        <w:t>να</w:t>
      </w:r>
      <w:r w:rsidRPr="000642A5">
        <w:rPr>
          <w:spacing w:val="-7"/>
        </w:rPr>
        <w:t xml:space="preserve"> </w:t>
      </w:r>
      <w:r w:rsidRPr="005540DA">
        <w:t>δηλωθεί</w:t>
      </w:r>
      <w:r w:rsidRPr="000642A5">
        <w:rPr>
          <w:spacing w:val="-6"/>
        </w:rPr>
        <w:t xml:space="preserve"> </w:t>
      </w:r>
      <w:r w:rsidRPr="005540DA">
        <w:t>στην</w:t>
      </w:r>
      <w:r w:rsidRPr="000642A5">
        <w:rPr>
          <w:spacing w:val="-2"/>
        </w:rPr>
        <w:t xml:space="preserve"> </w:t>
      </w:r>
      <w:r w:rsidRPr="005540DA">
        <w:t>προσφορά</w:t>
      </w:r>
      <w:r w:rsidRPr="000642A5">
        <w:rPr>
          <w:spacing w:val="-8"/>
        </w:rPr>
        <w:t xml:space="preserve"> </w:t>
      </w:r>
      <w:r w:rsidRPr="005540DA">
        <w:t>του),</w:t>
      </w:r>
      <w:r w:rsidRPr="000642A5">
        <w:rPr>
          <w:spacing w:val="-8"/>
        </w:rPr>
        <w:t xml:space="preserve"> </w:t>
      </w:r>
      <w:r w:rsidRPr="005540DA">
        <w:t>με</w:t>
      </w:r>
      <w:r w:rsidRPr="000642A5">
        <w:rPr>
          <w:spacing w:val="-5"/>
        </w:rPr>
        <w:t xml:space="preserve"> </w:t>
      </w:r>
      <w:r w:rsidRPr="005540DA">
        <w:t>έναν από τους παρακάτω τρόπους:</w:t>
      </w:r>
    </w:p>
    <w:p w14:paraId="7428936A" w14:textId="77777777" w:rsidR="00903F3B" w:rsidRPr="005540DA" w:rsidRDefault="00903F3B" w:rsidP="005540DA">
      <w:pPr>
        <w:spacing w:before="121" w:line="276" w:lineRule="auto"/>
        <w:ind w:left="1937" w:right="852" w:hanging="360"/>
        <w:jc w:val="both"/>
      </w:pPr>
      <w:r w:rsidRPr="005540DA">
        <w:rPr>
          <w:b/>
        </w:rPr>
        <w:t>α.</w:t>
      </w:r>
      <w:r w:rsidRPr="005540DA">
        <w:rPr>
          <w:b/>
          <w:spacing w:val="40"/>
        </w:rPr>
        <w:t xml:space="preserve"> </w:t>
      </w:r>
      <w:r w:rsidRPr="005540DA">
        <w:rPr>
          <w:b/>
        </w:rPr>
        <w:t xml:space="preserve">Το 100% του Συμβατικού Τιμήματος του Έργου, </w:t>
      </w:r>
      <w:r w:rsidRPr="005540DA">
        <w:t>μετά την οριστική ποιοτική και ποσοτική παραλαβή του Έργου.</w:t>
      </w:r>
    </w:p>
    <w:p w14:paraId="53AC44EA" w14:textId="77777777" w:rsidR="00903F3B" w:rsidRPr="005540DA" w:rsidRDefault="00903F3B" w:rsidP="005540DA">
      <w:pPr>
        <w:spacing w:before="119" w:line="276" w:lineRule="auto"/>
        <w:ind w:left="1935" w:right="856" w:hanging="358"/>
        <w:jc w:val="both"/>
        <w:rPr>
          <w:b/>
        </w:rPr>
      </w:pPr>
      <w:r w:rsidRPr="005540DA">
        <w:rPr>
          <w:b/>
        </w:rPr>
        <w:t>β.</w:t>
      </w:r>
      <w:r w:rsidRPr="005540DA">
        <w:rPr>
          <w:b/>
          <w:spacing w:val="40"/>
        </w:rPr>
        <w:t xml:space="preserve"> </w:t>
      </w:r>
      <w:r w:rsidRPr="005540DA">
        <w:rPr>
          <w:b/>
        </w:rPr>
        <w:t xml:space="preserve">Καταβολή του Συμβατικού Τιμήματος του Έργου ως </w:t>
      </w:r>
      <w:r w:rsidRPr="005540DA">
        <w:rPr>
          <w:b/>
          <w:spacing w:val="-2"/>
        </w:rPr>
        <w:t>εξής:</w:t>
      </w:r>
    </w:p>
    <w:p w14:paraId="12DCA525" w14:textId="77777777" w:rsidR="00903F3B" w:rsidRPr="005540DA" w:rsidRDefault="00903F3B" w:rsidP="005540DA">
      <w:pPr>
        <w:pStyle w:val="a6"/>
        <w:numPr>
          <w:ilvl w:val="3"/>
          <w:numId w:val="22"/>
        </w:numPr>
        <w:tabs>
          <w:tab w:val="left" w:pos="2297"/>
        </w:tabs>
        <w:spacing w:before="121" w:line="276" w:lineRule="auto"/>
        <w:ind w:right="860"/>
        <w:contextualSpacing w:val="0"/>
        <w:jc w:val="both"/>
      </w:pPr>
      <w:r w:rsidRPr="005540DA">
        <w:t>Χορήγηση έντοκης προκαταβολής σαράντα τοις εκατό (40%) επί του Συμβατικού</w:t>
      </w:r>
      <w:r w:rsidRPr="005540DA">
        <w:rPr>
          <w:spacing w:val="-2"/>
        </w:rPr>
        <w:t xml:space="preserve"> </w:t>
      </w:r>
      <w:r w:rsidRPr="005540DA">
        <w:t>Τιμήματος</w:t>
      </w:r>
      <w:r w:rsidRPr="005540DA">
        <w:rPr>
          <w:spacing w:val="-3"/>
        </w:rPr>
        <w:t xml:space="preserve"> </w:t>
      </w:r>
      <w:r w:rsidRPr="005540DA">
        <w:t xml:space="preserve">του έργου </w:t>
      </w:r>
      <w:r w:rsidRPr="005540DA">
        <w:rPr>
          <w:spacing w:val="-4"/>
        </w:rPr>
        <w:t>χωρίς</w:t>
      </w:r>
      <w:r w:rsidRPr="005540DA">
        <w:rPr>
          <w:spacing w:val="-8"/>
        </w:rPr>
        <w:t xml:space="preserve"> </w:t>
      </w:r>
      <w:r w:rsidRPr="005540DA">
        <w:rPr>
          <w:spacing w:val="-4"/>
        </w:rPr>
        <w:t>να</w:t>
      </w:r>
      <w:r w:rsidRPr="005540DA">
        <w:rPr>
          <w:spacing w:val="-6"/>
        </w:rPr>
        <w:t xml:space="preserve"> </w:t>
      </w:r>
      <w:r w:rsidRPr="005540DA">
        <w:rPr>
          <w:spacing w:val="-4"/>
        </w:rPr>
        <w:t>υπολογίζεται ο</w:t>
      </w:r>
      <w:r w:rsidRPr="005540DA">
        <w:rPr>
          <w:spacing w:val="-16"/>
        </w:rPr>
        <w:t xml:space="preserve"> </w:t>
      </w:r>
      <w:r w:rsidRPr="005540DA">
        <w:rPr>
          <w:spacing w:val="-4"/>
        </w:rPr>
        <w:t>Φ.Π.Α,</w:t>
      </w:r>
      <w:r w:rsidRPr="005540DA">
        <w:rPr>
          <w:spacing w:val="-16"/>
        </w:rPr>
        <w:t xml:space="preserve"> </w:t>
      </w:r>
      <w:r w:rsidRPr="005540DA">
        <w:rPr>
          <w:spacing w:val="-4"/>
        </w:rPr>
        <w:t>μετά</w:t>
      </w:r>
      <w:r w:rsidRPr="005540DA">
        <w:rPr>
          <w:spacing w:val="-15"/>
        </w:rPr>
        <w:t xml:space="preserve"> </w:t>
      </w:r>
      <w:r w:rsidRPr="005540DA">
        <w:rPr>
          <w:spacing w:val="-4"/>
        </w:rPr>
        <w:t>την</w:t>
      </w:r>
      <w:r w:rsidRPr="005540DA">
        <w:rPr>
          <w:spacing w:val="-16"/>
        </w:rPr>
        <w:t xml:space="preserve"> </w:t>
      </w:r>
      <w:r w:rsidRPr="005540DA">
        <w:rPr>
          <w:spacing w:val="-4"/>
        </w:rPr>
        <w:t>υπογραφή</w:t>
      </w:r>
      <w:r w:rsidRPr="005540DA">
        <w:rPr>
          <w:spacing w:val="-15"/>
        </w:rPr>
        <w:t xml:space="preserve"> </w:t>
      </w:r>
      <w:r w:rsidRPr="005540DA">
        <w:rPr>
          <w:spacing w:val="-4"/>
        </w:rPr>
        <w:t>της</w:t>
      </w:r>
      <w:r w:rsidRPr="005540DA">
        <w:rPr>
          <w:spacing w:val="-16"/>
        </w:rPr>
        <w:t xml:space="preserve"> </w:t>
      </w:r>
      <w:r w:rsidRPr="005540DA">
        <w:rPr>
          <w:spacing w:val="-4"/>
        </w:rPr>
        <w:t>Σύμβασης,</w:t>
      </w:r>
      <w:r w:rsidRPr="005540DA">
        <w:rPr>
          <w:spacing w:val="-15"/>
        </w:rPr>
        <w:t xml:space="preserve"> </w:t>
      </w:r>
      <w:r w:rsidRPr="005540DA">
        <w:rPr>
          <w:spacing w:val="-4"/>
        </w:rPr>
        <w:t>με</w:t>
      </w:r>
      <w:r w:rsidRPr="005540DA">
        <w:rPr>
          <w:spacing w:val="-16"/>
        </w:rPr>
        <w:t xml:space="preserve"> </w:t>
      </w:r>
      <w:r w:rsidRPr="005540DA">
        <w:rPr>
          <w:spacing w:val="-4"/>
        </w:rPr>
        <w:t>κατάθεση</w:t>
      </w:r>
      <w:r w:rsidRPr="005540DA">
        <w:rPr>
          <w:spacing w:val="-15"/>
        </w:rPr>
        <w:t xml:space="preserve"> </w:t>
      </w:r>
      <w:r w:rsidRPr="005540DA">
        <w:rPr>
          <w:spacing w:val="-4"/>
        </w:rPr>
        <w:t>ισόποσης</w:t>
      </w:r>
      <w:r w:rsidRPr="005540DA">
        <w:rPr>
          <w:spacing w:val="-16"/>
        </w:rPr>
        <w:t xml:space="preserve"> </w:t>
      </w:r>
      <w:r w:rsidRPr="005540DA">
        <w:rPr>
          <w:spacing w:val="-4"/>
        </w:rPr>
        <w:t xml:space="preserve">εγγύησης </w:t>
      </w:r>
      <w:r w:rsidRPr="005540DA">
        <w:rPr>
          <w:spacing w:val="-2"/>
        </w:rPr>
        <w:t>προκαταβολής</w:t>
      </w:r>
      <w:r w:rsidRPr="005540DA">
        <w:rPr>
          <w:spacing w:val="-18"/>
        </w:rPr>
        <w:t xml:space="preserve"> </w:t>
      </w:r>
      <w:r w:rsidRPr="005540DA">
        <w:rPr>
          <w:spacing w:val="-2"/>
        </w:rPr>
        <w:t>που</w:t>
      </w:r>
      <w:r w:rsidRPr="005540DA">
        <w:rPr>
          <w:spacing w:val="-18"/>
        </w:rPr>
        <w:t xml:space="preserve"> </w:t>
      </w:r>
      <w:r w:rsidRPr="005540DA">
        <w:rPr>
          <w:spacing w:val="-2"/>
        </w:rPr>
        <w:t>θα</w:t>
      </w:r>
      <w:r w:rsidRPr="005540DA">
        <w:rPr>
          <w:spacing w:val="-17"/>
        </w:rPr>
        <w:t xml:space="preserve"> </w:t>
      </w:r>
      <w:r w:rsidRPr="005540DA">
        <w:rPr>
          <w:spacing w:val="-2"/>
        </w:rPr>
        <w:t>είναι</w:t>
      </w:r>
      <w:r w:rsidRPr="005540DA">
        <w:rPr>
          <w:spacing w:val="-18"/>
        </w:rPr>
        <w:t xml:space="preserve"> </w:t>
      </w:r>
      <w:r w:rsidRPr="005540DA">
        <w:rPr>
          <w:spacing w:val="-2"/>
        </w:rPr>
        <w:t>γραμμένη</w:t>
      </w:r>
      <w:r w:rsidRPr="005540DA">
        <w:rPr>
          <w:spacing w:val="-17"/>
        </w:rPr>
        <w:t xml:space="preserve"> </w:t>
      </w:r>
      <w:r w:rsidRPr="005540DA">
        <w:rPr>
          <w:spacing w:val="-2"/>
        </w:rPr>
        <w:t>στην</w:t>
      </w:r>
      <w:r w:rsidRPr="005540DA">
        <w:rPr>
          <w:spacing w:val="-18"/>
        </w:rPr>
        <w:t xml:space="preserve"> </w:t>
      </w:r>
      <w:r w:rsidRPr="005540DA">
        <w:rPr>
          <w:spacing w:val="-2"/>
        </w:rPr>
        <w:t>Ελληνική</w:t>
      </w:r>
      <w:r w:rsidRPr="005540DA">
        <w:rPr>
          <w:spacing w:val="-17"/>
        </w:rPr>
        <w:t xml:space="preserve"> </w:t>
      </w:r>
      <w:r w:rsidRPr="005540DA">
        <w:rPr>
          <w:spacing w:val="-2"/>
        </w:rPr>
        <w:t>γλώσσα.</w:t>
      </w:r>
    </w:p>
    <w:p w14:paraId="35B831A4" w14:textId="77777777" w:rsidR="00903F3B" w:rsidRPr="005540DA" w:rsidRDefault="00903F3B" w:rsidP="005540DA">
      <w:pPr>
        <w:pStyle w:val="a6"/>
        <w:numPr>
          <w:ilvl w:val="3"/>
          <w:numId w:val="22"/>
        </w:numPr>
        <w:tabs>
          <w:tab w:val="left" w:pos="2297"/>
        </w:tabs>
        <w:spacing w:before="120" w:line="276" w:lineRule="auto"/>
        <w:ind w:right="854"/>
        <w:contextualSpacing w:val="0"/>
        <w:jc w:val="both"/>
      </w:pPr>
      <w:r w:rsidRPr="005540DA">
        <w:t xml:space="preserve">Καταβολή του υπόλοιπου συμβατικού τιμήματος μετά την οριστική ποιοτική και ποσοτική παραλαβή του Έργου. </w:t>
      </w:r>
    </w:p>
    <w:p w14:paraId="3E7B2EDF" w14:textId="77777777" w:rsidR="00903F3B" w:rsidRDefault="00903F3B" w:rsidP="005540DA">
      <w:pPr>
        <w:pStyle w:val="aa"/>
        <w:spacing w:before="1" w:line="276" w:lineRule="auto"/>
        <w:ind w:right="858"/>
        <w:rPr>
          <w:sz w:val="22"/>
          <w:szCs w:val="22"/>
        </w:rPr>
      </w:pPr>
      <w:r w:rsidRPr="005540DA">
        <w:rPr>
          <w:sz w:val="22"/>
          <w:szCs w:val="22"/>
        </w:rPr>
        <w:t>Σε περίπτωση που στην Προσφορά δεν δηλώνεται ο ένας από τους παραπάνω τρόπους πληρωμής, θεωρείται ότι ο υποψήφιος Ανάδοχος αποδέχεται τον τρόπο πληρωμής που θα επιλέξει από τους ανωτέρω ο Ε.Ο.Π.Υ.Υ.</w:t>
      </w:r>
    </w:p>
    <w:p w14:paraId="0175CCF2" w14:textId="77777777" w:rsidR="00BC4C85" w:rsidRPr="005540DA" w:rsidRDefault="00BC4C85" w:rsidP="005540DA">
      <w:pPr>
        <w:pStyle w:val="aa"/>
        <w:spacing w:before="1" w:line="276" w:lineRule="auto"/>
        <w:ind w:right="858"/>
        <w:rPr>
          <w:sz w:val="22"/>
          <w:szCs w:val="22"/>
        </w:rPr>
      </w:pPr>
    </w:p>
    <w:p w14:paraId="2C4431DB" w14:textId="00C8558A" w:rsidR="00903F3B" w:rsidRPr="00BC4C85" w:rsidRDefault="00903F3B" w:rsidP="00BC4C85">
      <w:pPr>
        <w:ind w:firstLine="720"/>
        <w:rPr>
          <w:b/>
          <w:bCs/>
        </w:rPr>
      </w:pPr>
      <w:bookmarkStart w:id="80" w:name="_bookmark59"/>
      <w:bookmarkStart w:id="81" w:name="_Toc209384577"/>
      <w:bookmarkEnd w:id="80"/>
      <w:r w:rsidRPr="00BC4C85">
        <w:rPr>
          <w:b/>
          <w:bCs/>
        </w:rPr>
        <w:t>Παρακολούθηση</w:t>
      </w:r>
      <w:r w:rsidRPr="00BC4C85">
        <w:rPr>
          <w:b/>
          <w:bCs/>
          <w:spacing w:val="-5"/>
        </w:rPr>
        <w:t xml:space="preserve"> </w:t>
      </w:r>
      <w:r w:rsidRPr="00BC4C85">
        <w:rPr>
          <w:b/>
          <w:bCs/>
        </w:rPr>
        <w:t>της</w:t>
      </w:r>
      <w:r w:rsidRPr="00BC4C85">
        <w:rPr>
          <w:b/>
          <w:bCs/>
          <w:spacing w:val="-5"/>
        </w:rPr>
        <w:t xml:space="preserve"> </w:t>
      </w:r>
      <w:r w:rsidRPr="00BC4C85">
        <w:rPr>
          <w:b/>
          <w:bCs/>
          <w:spacing w:val="-2"/>
        </w:rPr>
        <w:t>σύμβασης</w:t>
      </w:r>
      <w:bookmarkEnd w:id="81"/>
    </w:p>
    <w:p w14:paraId="4F3979AC" w14:textId="77777777" w:rsidR="00903F3B" w:rsidRPr="000642A5" w:rsidRDefault="00903F3B" w:rsidP="000642A5">
      <w:pPr>
        <w:tabs>
          <w:tab w:val="left" w:pos="1541"/>
        </w:tabs>
        <w:spacing w:before="120" w:line="276" w:lineRule="auto"/>
        <w:ind w:left="857" w:right="850"/>
        <w:jc w:val="both"/>
        <w:rPr>
          <w:b/>
        </w:rPr>
      </w:pPr>
      <w:r w:rsidRPr="005540DA">
        <w:t>Η παρακολούθηση της</w:t>
      </w:r>
      <w:r w:rsidRPr="000642A5">
        <w:rPr>
          <w:spacing w:val="-1"/>
        </w:rPr>
        <w:t xml:space="preserve"> </w:t>
      </w:r>
      <w:r w:rsidRPr="005540DA">
        <w:t>εκτέλεσης</w:t>
      </w:r>
      <w:r w:rsidRPr="000642A5">
        <w:rPr>
          <w:spacing w:val="-1"/>
        </w:rPr>
        <w:t xml:space="preserve"> </w:t>
      </w:r>
      <w:r w:rsidRPr="005540DA">
        <w:t>της</w:t>
      </w:r>
      <w:r w:rsidRPr="000642A5">
        <w:rPr>
          <w:spacing w:val="-2"/>
        </w:rPr>
        <w:t xml:space="preserve"> </w:t>
      </w:r>
      <w:r w:rsidRPr="005540DA">
        <w:t>σύμβασης</w:t>
      </w:r>
      <w:r w:rsidRPr="000642A5">
        <w:rPr>
          <w:spacing w:val="-1"/>
        </w:rPr>
        <w:t xml:space="preserve"> </w:t>
      </w:r>
      <w:r w:rsidRPr="005540DA">
        <w:t>και</w:t>
      </w:r>
      <w:r w:rsidRPr="000642A5">
        <w:rPr>
          <w:spacing w:val="-1"/>
        </w:rPr>
        <w:t xml:space="preserve"> </w:t>
      </w:r>
      <w:r w:rsidRPr="005540DA">
        <w:t>η διοίκηση</w:t>
      </w:r>
      <w:r w:rsidRPr="000642A5">
        <w:rPr>
          <w:spacing w:val="-1"/>
        </w:rPr>
        <w:t xml:space="preserve"> </w:t>
      </w:r>
      <w:r w:rsidRPr="005540DA">
        <w:t>αυτής</w:t>
      </w:r>
      <w:r w:rsidRPr="000642A5">
        <w:rPr>
          <w:spacing w:val="-1"/>
        </w:rPr>
        <w:t xml:space="preserve"> </w:t>
      </w:r>
      <w:r w:rsidRPr="005540DA">
        <w:t>θα</w:t>
      </w:r>
      <w:r w:rsidRPr="000642A5">
        <w:rPr>
          <w:spacing w:val="-2"/>
        </w:rPr>
        <w:t xml:space="preserve"> </w:t>
      </w:r>
      <w:r w:rsidRPr="005540DA">
        <w:t xml:space="preserve">διενεργηθεί από την αρμόδια </w:t>
      </w:r>
      <w:r w:rsidRPr="005540DA">
        <w:lastRenderedPageBreak/>
        <w:t>Επιτροπή Παραλαβής και Παρακολούθησης Έργου (ΕΠΠΕ) η οποία θα παρακολουθεί</w:t>
      </w:r>
      <w:r w:rsidRPr="000642A5">
        <w:rPr>
          <w:spacing w:val="-10"/>
        </w:rPr>
        <w:t xml:space="preserve"> </w:t>
      </w:r>
      <w:r w:rsidRPr="005540DA">
        <w:t>την</w:t>
      </w:r>
      <w:r w:rsidRPr="000642A5">
        <w:rPr>
          <w:spacing w:val="-11"/>
        </w:rPr>
        <w:t xml:space="preserve"> </w:t>
      </w:r>
      <w:r w:rsidRPr="005540DA">
        <w:t>υλοποίηση,</w:t>
      </w:r>
      <w:r w:rsidRPr="000642A5">
        <w:rPr>
          <w:spacing w:val="-12"/>
        </w:rPr>
        <w:t xml:space="preserve"> </w:t>
      </w:r>
      <w:r w:rsidRPr="005540DA">
        <w:t>τμηματική</w:t>
      </w:r>
      <w:r w:rsidRPr="000642A5">
        <w:rPr>
          <w:spacing w:val="-10"/>
        </w:rPr>
        <w:t xml:space="preserve"> </w:t>
      </w:r>
      <w:r w:rsidRPr="005540DA">
        <w:t>και</w:t>
      </w:r>
      <w:r w:rsidRPr="000642A5">
        <w:rPr>
          <w:spacing w:val="-13"/>
        </w:rPr>
        <w:t xml:space="preserve"> </w:t>
      </w:r>
      <w:r w:rsidRPr="005540DA">
        <w:t>οριστική</w:t>
      </w:r>
      <w:r w:rsidRPr="000642A5">
        <w:rPr>
          <w:spacing w:val="-10"/>
        </w:rPr>
        <w:t xml:space="preserve"> </w:t>
      </w:r>
      <w:r w:rsidRPr="005540DA">
        <w:t>παραλαβή</w:t>
      </w:r>
      <w:r w:rsidRPr="000642A5">
        <w:rPr>
          <w:spacing w:val="-11"/>
        </w:rPr>
        <w:t xml:space="preserve"> </w:t>
      </w:r>
      <w:r w:rsidRPr="005540DA">
        <w:t>του</w:t>
      </w:r>
      <w:r w:rsidRPr="000642A5">
        <w:rPr>
          <w:spacing w:val="-11"/>
        </w:rPr>
        <w:t xml:space="preserve"> </w:t>
      </w:r>
      <w:r w:rsidRPr="005540DA">
        <w:t>παρόντος</w:t>
      </w:r>
      <w:r w:rsidRPr="000642A5">
        <w:rPr>
          <w:spacing w:val="-12"/>
        </w:rPr>
        <w:t xml:space="preserve"> </w:t>
      </w:r>
      <w:r w:rsidRPr="005540DA">
        <w:t>έργου</w:t>
      </w:r>
      <w:r w:rsidRPr="000642A5">
        <w:rPr>
          <w:spacing w:val="-8"/>
        </w:rPr>
        <w:t xml:space="preserve"> </w:t>
      </w:r>
      <w:r w:rsidRPr="005540DA">
        <w:t>και</w:t>
      </w:r>
      <w:r w:rsidRPr="000642A5">
        <w:rPr>
          <w:spacing w:val="-11"/>
        </w:rPr>
        <w:t xml:space="preserve"> </w:t>
      </w:r>
      <w:r w:rsidRPr="005540DA">
        <w:t>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w:t>
      </w:r>
      <w:r w:rsidRPr="000642A5">
        <w:rPr>
          <w:spacing w:val="-1"/>
        </w:rPr>
        <w:t xml:space="preserve"> </w:t>
      </w:r>
      <w:r w:rsidRPr="005540DA">
        <w:t>του αναδόχου,</w:t>
      </w:r>
      <w:r w:rsidRPr="000642A5">
        <w:rPr>
          <w:spacing w:val="-2"/>
        </w:rPr>
        <w:t xml:space="preserve"> </w:t>
      </w:r>
      <w:r w:rsidRPr="005540DA">
        <w:t>στη λήψη των</w:t>
      </w:r>
      <w:r w:rsidRPr="000642A5">
        <w:rPr>
          <w:spacing w:val="-1"/>
        </w:rPr>
        <w:t xml:space="preserve"> </w:t>
      </w:r>
      <w:r w:rsidRPr="005540DA">
        <w:t>επιβεβλημένων μέτρων λόγω</w:t>
      </w:r>
      <w:r w:rsidRPr="000642A5">
        <w:rPr>
          <w:spacing w:val="-2"/>
        </w:rPr>
        <w:t xml:space="preserve"> </w:t>
      </w:r>
      <w:r w:rsidRPr="005540DA">
        <w:t>μη τήρησης</w:t>
      </w:r>
      <w:r w:rsidRPr="000642A5">
        <w:rPr>
          <w:spacing w:val="-1"/>
        </w:rPr>
        <w:t xml:space="preserve"> </w:t>
      </w:r>
      <w:r w:rsidRPr="005540DA">
        <w:t>των ως άνω όρων και ιδίως για ζητήματα που αφορούν σε τροποποίηση του αντικειμένου και παράταση</w:t>
      </w:r>
      <w:r w:rsidRPr="000642A5">
        <w:rPr>
          <w:spacing w:val="-5"/>
        </w:rPr>
        <w:t xml:space="preserve"> </w:t>
      </w:r>
      <w:r w:rsidRPr="005540DA">
        <w:t>της</w:t>
      </w:r>
      <w:r w:rsidRPr="000642A5">
        <w:rPr>
          <w:spacing w:val="-6"/>
        </w:rPr>
        <w:t xml:space="preserve"> </w:t>
      </w:r>
      <w:r w:rsidRPr="005540DA">
        <w:t>διάρκειας</w:t>
      </w:r>
      <w:r w:rsidRPr="000642A5">
        <w:rPr>
          <w:spacing w:val="-6"/>
        </w:rPr>
        <w:t xml:space="preserve"> </w:t>
      </w:r>
      <w:r w:rsidRPr="005540DA">
        <w:t>της</w:t>
      </w:r>
      <w:r w:rsidRPr="000642A5">
        <w:rPr>
          <w:spacing w:val="-6"/>
        </w:rPr>
        <w:t xml:space="preserve"> </w:t>
      </w:r>
      <w:r w:rsidRPr="005540DA">
        <w:t>σύμβασης,</w:t>
      </w:r>
      <w:r w:rsidRPr="000642A5">
        <w:rPr>
          <w:spacing w:val="-6"/>
        </w:rPr>
        <w:t xml:space="preserve"> </w:t>
      </w:r>
      <w:r w:rsidRPr="005540DA">
        <w:t>υπό</w:t>
      </w:r>
      <w:r w:rsidRPr="000642A5">
        <w:rPr>
          <w:spacing w:val="-6"/>
        </w:rPr>
        <w:t xml:space="preserve"> </w:t>
      </w:r>
      <w:r w:rsidRPr="005540DA">
        <w:t>τους</w:t>
      </w:r>
      <w:r w:rsidRPr="000642A5">
        <w:rPr>
          <w:spacing w:val="-6"/>
        </w:rPr>
        <w:t xml:space="preserve"> </w:t>
      </w:r>
      <w:r w:rsidRPr="005540DA">
        <w:t>όρους</w:t>
      </w:r>
      <w:r w:rsidRPr="000642A5">
        <w:rPr>
          <w:spacing w:val="-6"/>
        </w:rPr>
        <w:t xml:space="preserve"> </w:t>
      </w:r>
      <w:r w:rsidRPr="005540DA">
        <w:t>του</w:t>
      </w:r>
      <w:r w:rsidRPr="000642A5">
        <w:rPr>
          <w:spacing w:val="-5"/>
        </w:rPr>
        <w:t xml:space="preserve"> </w:t>
      </w:r>
      <w:r w:rsidRPr="005540DA">
        <w:t>άρθρου</w:t>
      </w:r>
      <w:r w:rsidRPr="000642A5">
        <w:rPr>
          <w:spacing w:val="-3"/>
        </w:rPr>
        <w:t xml:space="preserve"> </w:t>
      </w:r>
      <w:r w:rsidRPr="005540DA">
        <w:t>132</w:t>
      </w:r>
      <w:r w:rsidRPr="000642A5">
        <w:rPr>
          <w:spacing w:val="-7"/>
        </w:rPr>
        <w:t xml:space="preserve"> </w:t>
      </w:r>
      <w:r w:rsidRPr="005540DA">
        <w:t>του</w:t>
      </w:r>
      <w:r w:rsidRPr="000642A5">
        <w:rPr>
          <w:spacing w:val="-2"/>
        </w:rPr>
        <w:t xml:space="preserve"> </w:t>
      </w:r>
      <w:r w:rsidRPr="005540DA">
        <w:t>ν.</w:t>
      </w:r>
      <w:r w:rsidRPr="000642A5">
        <w:rPr>
          <w:spacing w:val="-6"/>
        </w:rPr>
        <w:t xml:space="preserve"> </w:t>
      </w:r>
      <w:r w:rsidRPr="005540DA">
        <w:t>4412/2016.</w:t>
      </w:r>
    </w:p>
    <w:p w14:paraId="6AFD9087" w14:textId="77777777" w:rsidR="00903F3B" w:rsidRPr="005540DA" w:rsidRDefault="00903F3B" w:rsidP="000642A5">
      <w:pPr>
        <w:pStyle w:val="a6"/>
        <w:spacing w:line="276" w:lineRule="auto"/>
        <w:jc w:val="both"/>
        <w:rPr>
          <w:b/>
        </w:rPr>
      </w:pPr>
    </w:p>
    <w:p w14:paraId="1C9E6B1B" w14:textId="77777777" w:rsidR="00903F3B" w:rsidRPr="000642A5" w:rsidRDefault="00903F3B" w:rsidP="000642A5">
      <w:pPr>
        <w:tabs>
          <w:tab w:val="left" w:pos="1551"/>
        </w:tabs>
        <w:spacing w:line="276" w:lineRule="auto"/>
        <w:ind w:left="851" w:right="858"/>
        <w:jc w:val="both"/>
        <w:rPr>
          <w:b/>
        </w:rPr>
      </w:pPr>
      <w:r w:rsidRPr="005540DA">
        <w:t>Η αρμόδια υπηρεσία μπορεί, με απόφασή της να ορίζει για την παρακολούθηση της σύμβασης</w:t>
      </w:r>
      <w:r w:rsidRPr="000642A5">
        <w:rPr>
          <w:spacing w:val="-21"/>
        </w:rPr>
        <w:t xml:space="preserve"> </w:t>
      </w:r>
      <w:r w:rsidRPr="005540DA">
        <w:t>ως</w:t>
      </w:r>
      <w:r w:rsidRPr="000642A5">
        <w:rPr>
          <w:spacing w:val="-19"/>
        </w:rPr>
        <w:t xml:space="preserve"> </w:t>
      </w:r>
      <w:r w:rsidRPr="005540DA">
        <w:t>επόπτη</w:t>
      </w:r>
      <w:r w:rsidRPr="000642A5">
        <w:rPr>
          <w:spacing w:val="-19"/>
        </w:rPr>
        <w:t xml:space="preserve"> </w:t>
      </w:r>
      <w:r w:rsidRPr="005540DA">
        <w:t>με</w:t>
      </w:r>
      <w:r w:rsidRPr="000642A5">
        <w:rPr>
          <w:spacing w:val="-18"/>
        </w:rPr>
        <w:t xml:space="preserve"> </w:t>
      </w:r>
      <w:r w:rsidRPr="005540DA">
        <w:t>καθήκοντα</w:t>
      </w:r>
      <w:r w:rsidRPr="000642A5">
        <w:rPr>
          <w:spacing w:val="-19"/>
        </w:rPr>
        <w:t xml:space="preserve"> </w:t>
      </w:r>
      <w:r w:rsidRPr="005540DA">
        <w:t>εισηγητή</w:t>
      </w:r>
      <w:r w:rsidRPr="000642A5">
        <w:rPr>
          <w:spacing w:val="-19"/>
        </w:rPr>
        <w:t xml:space="preserve"> </w:t>
      </w:r>
      <w:r w:rsidRPr="005540DA">
        <w:t>υπάλληλο</w:t>
      </w:r>
      <w:r w:rsidRPr="000642A5">
        <w:rPr>
          <w:spacing w:val="-19"/>
        </w:rPr>
        <w:t xml:space="preserve"> </w:t>
      </w:r>
      <w:r w:rsidRPr="005540DA">
        <w:t>της</w:t>
      </w:r>
      <w:r w:rsidRPr="000642A5">
        <w:rPr>
          <w:spacing w:val="-18"/>
        </w:rPr>
        <w:t xml:space="preserve"> </w:t>
      </w:r>
      <w:r w:rsidRPr="005540DA">
        <w:t>υπηρεσίας.</w:t>
      </w:r>
      <w:r w:rsidRPr="000642A5">
        <w:rPr>
          <w:spacing w:val="-19"/>
        </w:rPr>
        <w:t xml:space="preserve"> </w:t>
      </w:r>
      <w:r w:rsidRPr="005540DA">
        <w:t>Με</w:t>
      </w:r>
      <w:r w:rsidRPr="000642A5">
        <w:rPr>
          <w:spacing w:val="-19"/>
        </w:rPr>
        <w:t xml:space="preserve"> </w:t>
      </w:r>
      <w:r w:rsidRPr="005540DA">
        <w:t>την</w:t>
      </w:r>
      <w:r w:rsidRPr="000642A5">
        <w:rPr>
          <w:spacing w:val="-19"/>
        </w:rPr>
        <w:t xml:space="preserve"> </w:t>
      </w:r>
      <w:r w:rsidRPr="005540DA">
        <w:t>ίδια</w:t>
      </w:r>
      <w:r w:rsidRPr="000642A5">
        <w:rPr>
          <w:spacing w:val="-18"/>
        </w:rPr>
        <w:t xml:space="preserve"> </w:t>
      </w:r>
      <w:r w:rsidRPr="005540DA">
        <w:t>απόφαση δύνανται</w:t>
      </w:r>
      <w:r w:rsidRPr="000642A5">
        <w:rPr>
          <w:spacing w:val="-13"/>
        </w:rPr>
        <w:t xml:space="preserve"> </w:t>
      </w:r>
      <w:r w:rsidRPr="005540DA">
        <w:t>να</w:t>
      </w:r>
      <w:r w:rsidRPr="000642A5">
        <w:rPr>
          <w:spacing w:val="-11"/>
        </w:rPr>
        <w:t xml:space="preserve"> </w:t>
      </w:r>
      <w:r w:rsidRPr="005540DA">
        <w:t>ορίζονται</w:t>
      </w:r>
      <w:r w:rsidRPr="000642A5">
        <w:rPr>
          <w:spacing w:val="-10"/>
        </w:rPr>
        <w:t xml:space="preserve"> </w:t>
      </w:r>
      <w:r w:rsidRPr="005540DA">
        <w:t>και</w:t>
      </w:r>
      <w:r w:rsidRPr="000642A5">
        <w:rPr>
          <w:spacing w:val="-12"/>
        </w:rPr>
        <w:t xml:space="preserve"> </w:t>
      </w:r>
      <w:r w:rsidRPr="005540DA">
        <w:t>άλλοι</w:t>
      </w:r>
      <w:r w:rsidRPr="000642A5">
        <w:rPr>
          <w:spacing w:val="-13"/>
        </w:rPr>
        <w:t xml:space="preserve"> </w:t>
      </w:r>
      <w:r w:rsidRPr="005540DA">
        <w:t>υπάλληλοι</w:t>
      </w:r>
      <w:r w:rsidRPr="000642A5">
        <w:rPr>
          <w:spacing w:val="-13"/>
        </w:rPr>
        <w:t xml:space="preserve"> </w:t>
      </w:r>
      <w:r w:rsidRPr="005540DA">
        <w:t>της</w:t>
      </w:r>
      <w:r w:rsidRPr="000642A5">
        <w:rPr>
          <w:spacing w:val="-13"/>
        </w:rPr>
        <w:t xml:space="preserve"> </w:t>
      </w:r>
      <w:r w:rsidRPr="005540DA">
        <w:t>αρμόδιας</w:t>
      </w:r>
      <w:r w:rsidRPr="000642A5">
        <w:rPr>
          <w:spacing w:val="-13"/>
        </w:rPr>
        <w:t xml:space="preserve"> </w:t>
      </w:r>
      <w:r w:rsidRPr="005540DA">
        <w:t>υπηρεσίας</w:t>
      </w:r>
      <w:r w:rsidRPr="000642A5">
        <w:rPr>
          <w:spacing w:val="-8"/>
        </w:rPr>
        <w:t xml:space="preserve"> </w:t>
      </w:r>
      <w:r w:rsidRPr="005540DA">
        <w:t>ή</w:t>
      </w:r>
      <w:r w:rsidRPr="000642A5">
        <w:rPr>
          <w:spacing w:val="-12"/>
        </w:rPr>
        <w:t xml:space="preserve"> </w:t>
      </w:r>
      <w:r w:rsidRPr="005540DA">
        <w:t>των</w:t>
      </w:r>
      <w:r w:rsidRPr="000642A5">
        <w:rPr>
          <w:spacing w:val="-13"/>
        </w:rPr>
        <w:t xml:space="preserve"> </w:t>
      </w:r>
      <w:r w:rsidRPr="005540DA">
        <w:t xml:space="preserve">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w:t>
      </w:r>
      <w:r w:rsidRPr="000642A5">
        <w:rPr>
          <w:spacing w:val="-2"/>
        </w:rPr>
        <w:t>συντονιστής.</w:t>
      </w:r>
    </w:p>
    <w:p w14:paraId="6C32667A" w14:textId="047F9931" w:rsidR="00903F3B" w:rsidRPr="005540DA" w:rsidRDefault="00903F3B" w:rsidP="000642A5">
      <w:pPr>
        <w:spacing w:line="276" w:lineRule="auto"/>
        <w:ind w:left="851" w:right="722"/>
        <w:jc w:val="both"/>
      </w:pPr>
      <w:r w:rsidRPr="005540DA">
        <w:t>Τα</w:t>
      </w:r>
      <w:r w:rsidRPr="005540DA">
        <w:rPr>
          <w:spacing w:val="-1"/>
        </w:rPr>
        <w:t xml:space="preserve"> </w:t>
      </w:r>
      <w:r w:rsidRPr="005540DA">
        <w:t>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w:t>
      </w:r>
      <w:r w:rsidRPr="005540DA">
        <w:rPr>
          <w:spacing w:val="-19"/>
        </w:rPr>
        <w:t xml:space="preserve"> </w:t>
      </w:r>
      <w:r w:rsidRPr="005540DA">
        <w:t>Με</w:t>
      </w:r>
      <w:r w:rsidRPr="005540DA">
        <w:rPr>
          <w:spacing w:val="-19"/>
        </w:rPr>
        <w:t xml:space="preserve"> </w:t>
      </w:r>
      <w:r w:rsidRPr="005540DA">
        <w:t>εισήγηση</w:t>
      </w:r>
      <w:r w:rsidRPr="005540DA">
        <w:rPr>
          <w:spacing w:val="-19"/>
        </w:rPr>
        <w:t xml:space="preserve"> </w:t>
      </w:r>
      <w:r w:rsidRPr="005540DA">
        <w:t>του</w:t>
      </w:r>
      <w:r w:rsidRPr="005540DA">
        <w:rPr>
          <w:spacing w:val="-18"/>
        </w:rPr>
        <w:t xml:space="preserve"> </w:t>
      </w:r>
      <w:r w:rsidRPr="005540DA">
        <w:t>επόπτη</w:t>
      </w:r>
      <w:r w:rsidRPr="005540DA">
        <w:rPr>
          <w:spacing w:val="-19"/>
        </w:rPr>
        <w:t xml:space="preserve"> </w:t>
      </w:r>
      <w:r w:rsidRPr="005540DA">
        <w:t>η</w:t>
      </w:r>
      <w:r w:rsidRPr="005540DA">
        <w:rPr>
          <w:spacing w:val="-19"/>
        </w:rPr>
        <w:t xml:space="preserve"> </w:t>
      </w:r>
      <w:r w:rsidRPr="005540DA">
        <w:t>υπηρεσία</w:t>
      </w:r>
      <w:r w:rsidRPr="005540DA">
        <w:rPr>
          <w:spacing w:val="-19"/>
        </w:rPr>
        <w:t xml:space="preserve"> </w:t>
      </w:r>
      <w:r w:rsidRPr="005540DA">
        <w:t>που</w:t>
      </w:r>
      <w:r w:rsidRPr="005540DA">
        <w:rPr>
          <w:spacing w:val="-18"/>
        </w:rPr>
        <w:t xml:space="preserve"> </w:t>
      </w:r>
      <w:r w:rsidRPr="005540DA">
        <w:t>διοικεί</w:t>
      </w:r>
      <w:r w:rsidRPr="005540DA">
        <w:rPr>
          <w:spacing w:val="-19"/>
        </w:rPr>
        <w:t xml:space="preserve"> </w:t>
      </w:r>
      <w:r w:rsidRPr="005540DA">
        <w:t>τη</w:t>
      </w:r>
      <w:r w:rsidRPr="005540DA">
        <w:rPr>
          <w:spacing w:val="-19"/>
        </w:rPr>
        <w:t xml:space="preserve"> </w:t>
      </w:r>
      <w:r w:rsidRPr="005540DA">
        <w:t>σύμβαση</w:t>
      </w:r>
      <w:r w:rsidRPr="005540DA">
        <w:rPr>
          <w:spacing w:val="-19"/>
        </w:rPr>
        <w:t xml:space="preserve"> </w:t>
      </w:r>
      <w:r w:rsidRPr="005540DA">
        <w:t>μπορεί</w:t>
      </w:r>
      <w:r w:rsidRPr="005540DA">
        <w:rPr>
          <w:spacing w:val="-18"/>
        </w:rPr>
        <w:t xml:space="preserve"> </w:t>
      </w:r>
      <w:r w:rsidRPr="005540DA">
        <w:t>να</w:t>
      </w:r>
      <w:r w:rsidRPr="005540DA">
        <w:rPr>
          <w:spacing w:val="-19"/>
        </w:rPr>
        <w:t xml:space="preserve"> </w:t>
      </w:r>
      <w:r w:rsidRPr="005540DA">
        <w:t>απευθύνει έγγραφα</w:t>
      </w:r>
      <w:r w:rsidRPr="005540DA">
        <w:rPr>
          <w:spacing w:val="-9"/>
        </w:rPr>
        <w:t xml:space="preserve"> </w:t>
      </w:r>
      <w:r w:rsidRPr="005540DA">
        <w:t>με</w:t>
      </w:r>
      <w:r w:rsidRPr="005540DA">
        <w:rPr>
          <w:spacing w:val="-6"/>
        </w:rPr>
        <w:t xml:space="preserve"> </w:t>
      </w:r>
      <w:r w:rsidRPr="005540DA">
        <w:t>οδηγίες</w:t>
      </w:r>
      <w:r w:rsidRPr="005540DA">
        <w:rPr>
          <w:spacing w:val="-8"/>
        </w:rPr>
        <w:t xml:space="preserve"> </w:t>
      </w:r>
      <w:r w:rsidRPr="005540DA">
        <w:t>και</w:t>
      </w:r>
      <w:r w:rsidRPr="005540DA">
        <w:rPr>
          <w:spacing w:val="-8"/>
        </w:rPr>
        <w:t xml:space="preserve"> </w:t>
      </w:r>
      <w:r w:rsidRPr="005540DA">
        <w:t>εντολές</w:t>
      </w:r>
      <w:r w:rsidRPr="005540DA">
        <w:rPr>
          <w:spacing w:val="-8"/>
        </w:rPr>
        <w:t xml:space="preserve"> </w:t>
      </w:r>
      <w:r w:rsidRPr="005540DA">
        <w:t>προς</w:t>
      </w:r>
      <w:r w:rsidRPr="005540DA">
        <w:rPr>
          <w:spacing w:val="-8"/>
        </w:rPr>
        <w:t xml:space="preserve"> </w:t>
      </w:r>
      <w:r w:rsidRPr="005540DA">
        <w:t>τον</w:t>
      </w:r>
      <w:r w:rsidRPr="005540DA">
        <w:rPr>
          <w:spacing w:val="-5"/>
        </w:rPr>
        <w:t xml:space="preserve"> </w:t>
      </w:r>
      <w:r w:rsidRPr="005540DA">
        <w:t>ανάδοχο,</w:t>
      </w:r>
      <w:r w:rsidRPr="005540DA">
        <w:rPr>
          <w:spacing w:val="-6"/>
        </w:rPr>
        <w:t xml:space="preserve"> </w:t>
      </w:r>
      <w:r w:rsidRPr="005540DA">
        <w:t>σχετικά</w:t>
      </w:r>
      <w:r w:rsidRPr="005540DA">
        <w:rPr>
          <w:spacing w:val="-9"/>
        </w:rPr>
        <w:t xml:space="preserve"> </w:t>
      </w:r>
      <w:r w:rsidRPr="005540DA">
        <w:t>με</w:t>
      </w:r>
      <w:r w:rsidRPr="005540DA">
        <w:rPr>
          <w:spacing w:val="-6"/>
        </w:rPr>
        <w:t xml:space="preserve"> </w:t>
      </w:r>
      <w:r w:rsidRPr="005540DA">
        <w:t>την</w:t>
      </w:r>
      <w:r w:rsidRPr="005540DA">
        <w:rPr>
          <w:spacing w:val="-7"/>
        </w:rPr>
        <w:t xml:space="preserve"> </w:t>
      </w:r>
      <w:r w:rsidRPr="005540DA">
        <w:t>εκτέλεση</w:t>
      </w:r>
      <w:r w:rsidRPr="005540DA">
        <w:rPr>
          <w:spacing w:val="-8"/>
        </w:rPr>
        <w:t xml:space="preserve"> </w:t>
      </w:r>
      <w:r w:rsidRPr="005540DA">
        <w:t>της</w:t>
      </w:r>
      <w:r w:rsidRPr="005540DA">
        <w:rPr>
          <w:spacing w:val="-8"/>
        </w:rPr>
        <w:t xml:space="preserve"> </w:t>
      </w:r>
      <w:r w:rsidRPr="005540DA">
        <w:t>σύμβασης</w:t>
      </w:r>
    </w:p>
    <w:p w14:paraId="4F8E3086" w14:textId="77777777" w:rsidR="000642A5" w:rsidRDefault="000642A5" w:rsidP="000642A5">
      <w:pPr>
        <w:spacing w:line="276" w:lineRule="auto"/>
        <w:ind w:left="709"/>
        <w:rPr>
          <w:b/>
          <w:bCs/>
          <w:color w:val="001F5F"/>
        </w:rPr>
      </w:pPr>
    </w:p>
    <w:p w14:paraId="3DFB22B2" w14:textId="5BF59046" w:rsidR="00F15C96" w:rsidRPr="00BC4C85" w:rsidRDefault="00F15C96" w:rsidP="000642A5">
      <w:pPr>
        <w:spacing w:line="276" w:lineRule="auto"/>
        <w:ind w:left="709"/>
        <w:rPr>
          <w:b/>
          <w:bCs/>
        </w:rPr>
      </w:pPr>
      <w:r w:rsidRPr="00BC4C85">
        <w:rPr>
          <w:b/>
          <w:bCs/>
        </w:rPr>
        <w:t>Προϋπολογισμός έργου</w:t>
      </w:r>
    </w:p>
    <w:p w14:paraId="04AA5641" w14:textId="77777777" w:rsidR="00F15C96" w:rsidRPr="005540DA" w:rsidRDefault="00F15C96" w:rsidP="005540DA">
      <w:pPr>
        <w:spacing w:line="276" w:lineRule="auto"/>
        <w:jc w:val="center"/>
        <w:rPr>
          <w:color w:val="001F5F"/>
        </w:rPr>
      </w:pPr>
    </w:p>
    <w:p w14:paraId="6816E12F" w14:textId="10897FD8" w:rsidR="00F15C96" w:rsidRPr="00F15C96" w:rsidRDefault="00F15C96" w:rsidP="000642A5">
      <w:pPr>
        <w:spacing w:line="276" w:lineRule="auto"/>
        <w:ind w:left="709"/>
        <w:jc w:val="both"/>
        <w:rPr>
          <w:i/>
          <w:iCs/>
        </w:rPr>
      </w:pPr>
      <w:r w:rsidRPr="00F15C96">
        <w:t>Η εκτιμώμενη προϋπολογισθείσα δαπάνη είναι 1.500.000</w:t>
      </w:r>
      <w:r w:rsidR="0092251A">
        <w:t>,00€</w:t>
      </w:r>
      <w:r w:rsidRPr="00F15C96">
        <w:t xml:space="preserve"> προ ΦΠΑ</w:t>
      </w:r>
      <w:r w:rsidRPr="005540DA">
        <w:t>, ήτοι 1.860.000,00€ συμπεριλαμβανομένου ΦΠΑ</w:t>
      </w:r>
      <w:r w:rsidRPr="00F15C96">
        <w:t xml:space="preserve"> και αναλύεται στον κάτωθι πίνακα</w:t>
      </w:r>
      <w:r w:rsidRPr="00F15C96">
        <w:rPr>
          <w:i/>
          <w:iCs/>
        </w:rPr>
        <w:t>:</w:t>
      </w:r>
    </w:p>
    <w:p w14:paraId="7A0F28BC" w14:textId="77777777" w:rsidR="00F15C96" w:rsidRPr="005540DA" w:rsidRDefault="00F15C96" w:rsidP="005540DA">
      <w:pPr>
        <w:spacing w:line="276" w:lineRule="auto"/>
      </w:pPr>
    </w:p>
    <w:tbl>
      <w:tblPr>
        <w:tblW w:w="10632" w:type="dxa"/>
        <w:jc w:val="right"/>
        <w:tblLayout w:type="fixed"/>
        <w:tblLook w:val="04A0" w:firstRow="1" w:lastRow="0" w:firstColumn="1" w:lastColumn="0" w:noHBand="0" w:noVBand="1"/>
      </w:tblPr>
      <w:tblGrid>
        <w:gridCol w:w="2542"/>
        <w:gridCol w:w="10"/>
        <w:gridCol w:w="699"/>
        <w:gridCol w:w="10"/>
        <w:gridCol w:w="840"/>
        <w:gridCol w:w="10"/>
        <w:gridCol w:w="992"/>
        <w:gridCol w:w="15"/>
        <w:gridCol w:w="1251"/>
        <w:gridCol w:w="10"/>
        <w:gridCol w:w="992"/>
        <w:gridCol w:w="969"/>
        <w:gridCol w:w="2292"/>
      </w:tblGrid>
      <w:tr w:rsidR="00F15C96" w:rsidRPr="00A533FD" w14:paraId="324AE4DD" w14:textId="77777777" w:rsidTr="00F15C96">
        <w:trPr>
          <w:trHeight w:val="1485"/>
          <w:jc w:val="right"/>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14007D9" w14:textId="77777777" w:rsidR="00F15C96" w:rsidRPr="000642A5" w:rsidRDefault="00F15C96" w:rsidP="005540DA">
            <w:pPr>
              <w:spacing w:line="276" w:lineRule="auto"/>
              <w:ind w:right="882"/>
              <w:rPr>
                <w:b/>
                <w:bCs/>
                <w:i/>
                <w:iCs/>
                <w:color w:val="222222"/>
                <w:sz w:val="18"/>
                <w:szCs w:val="18"/>
              </w:rPr>
            </w:pPr>
            <w:r w:rsidRPr="000642A5">
              <w:rPr>
                <w:b/>
                <w:bCs/>
                <w:i/>
                <w:iCs/>
                <w:color w:val="222222"/>
                <w:sz w:val="18"/>
                <w:szCs w:val="18"/>
              </w:rPr>
              <w:t>ΠΡΟΙΟΝΤΑ</w:t>
            </w:r>
          </w:p>
        </w:tc>
        <w:tc>
          <w:tcPr>
            <w:tcW w:w="709" w:type="dxa"/>
            <w:gridSpan w:val="2"/>
            <w:tcBorders>
              <w:top w:val="single" w:sz="8" w:space="0" w:color="000000"/>
              <w:left w:val="nil"/>
              <w:bottom w:val="single" w:sz="8" w:space="0" w:color="000000"/>
              <w:right w:val="single" w:sz="8" w:space="0" w:color="000000"/>
            </w:tcBorders>
            <w:shd w:val="clear" w:color="000000" w:fill="FFFFFF"/>
            <w:noWrap/>
            <w:vAlign w:val="center"/>
            <w:hideMark/>
          </w:tcPr>
          <w:p w14:paraId="6079CDCC"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ΠΟΣ.</w:t>
            </w:r>
          </w:p>
        </w:tc>
        <w:tc>
          <w:tcPr>
            <w:tcW w:w="85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D8ED44"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ΤΥΠΟΣ LICENSE</w:t>
            </w:r>
          </w:p>
        </w:tc>
        <w:tc>
          <w:tcPr>
            <w:tcW w:w="1017" w:type="dxa"/>
            <w:gridSpan w:val="3"/>
            <w:tcBorders>
              <w:top w:val="single" w:sz="8" w:space="0" w:color="000000"/>
              <w:left w:val="nil"/>
              <w:bottom w:val="single" w:sz="8" w:space="0" w:color="000000"/>
              <w:right w:val="single" w:sz="8" w:space="0" w:color="000000"/>
            </w:tcBorders>
            <w:shd w:val="clear" w:color="000000" w:fill="FFFFFF"/>
            <w:vAlign w:val="center"/>
            <w:hideMark/>
          </w:tcPr>
          <w:p w14:paraId="0C132199" w14:textId="77777777" w:rsidR="00F15C96" w:rsidRPr="000642A5" w:rsidRDefault="00F15C96" w:rsidP="005540DA">
            <w:pPr>
              <w:spacing w:line="276" w:lineRule="auto"/>
              <w:jc w:val="center"/>
              <w:rPr>
                <w:b/>
                <w:bCs/>
                <w:i/>
                <w:iCs/>
                <w:color w:val="222222"/>
                <w:sz w:val="18"/>
                <w:szCs w:val="18"/>
              </w:rPr>
            </w:pPr>
            <w:proofErr w:type="spellStart"/>
            <w:r w:rsidRPr="000642A5">
              <w:rPr>
                <w:b/>
                <w:bCs/>
                <w:i/>
                <w:iCs/>
                <w:color w:val="222222"/>
                <w:sz w:val="18"/>
                <w:szCs w:val="18"/>
              </w:rPr>
              <w:t>License</w:t>
            </w:r>
            <w:proofErr w:type="spellEnd"/>
          </w:p>
        </w:tc>
        <w:tc>
          <w:tcPr>
            <w:tcW w:w="1251" w:type="dxa"/>
            <w:tcBorders>
              <w:top w:val="single" w:sz="8" w:space="0" w:color="000000"/>
              <w:left w:val="nil"/>
              <w:bottom w:val="single" w:sz="8" w:space="0" w:color="000000"/>
              <w:right w:val="single" w:sz="8" w:space="0" w:color="000000"/>
            </w:tcBorders>
            <w:shd w:val="clear" w:color="000000" w:fill="FFFFFF"/>
            <w:vAlign w:val="center"/>
            <w:hideMark/>
          </w:tcPr>
          <w:p w14:paraId="54FCA088"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 xml:space="preserve">Software            </w:t>
            </w:r>
            <w:proofErr w:type="spellStart"/>
            <w:r w:rsidRPr="000642A5">
              <w:rPr>
                <w:b/>
                <w:bCs/>
                <w:i/>
                <w:iCs/>
                <w:color w:val="222222"/>
                <w:sz w:val="18"/>
                <w:szCs w:val="18"/>
              </w:rPr>
              <w:t>Updates</w:t>
            </w:r>
            <w:proofErr w:type="spellEnd"/>
            <w:r w:rsidRPr="000642A5">
              <w:rPr>
                <w:b/>
                <w:bCs/>
                <w:i/>
                <w:iCs/>
                <w:color w:val="222222"/>
                <w:sz w:val="18"/>
                <w:szCs w:val="18"/>
              </w:rPr>
              <w:t xml:space="preserve"> </w:t>
            </w:r>
            <w:proofErr w:type="spellStart"/>
            <w:r w:rsidRPr="000642A5">
              <w:rPr>
                <w:b/>
                <w:bCs/>
                <w:i/>
                <w:iCs/>
                <w:color w:val="222222"/>
                <w:sz w:val="18"/>
                <w:szCs w:val="18"/>
              </w:rPr>
              <w:t>Product</w:t>
            </w:r>
            <w:proofErr w:type="spellEnd"/>
            <w:r w:rsidRPr="000642A5">
              <w:rPr>
                <w:b/>
                <w:bCs/>
                <w:i/>
                <w:iCs/>
                <w:color w:val="222222"/>
                <w:sz w:val="18"/>
                <w:szCs w:val="18"/>
              </w:rPr>
              <w:t>              Support</w:t>
            </w:r>
          </w:p>
        </w:tc>
        <w:tc>
          <w:tcPr>
            <w:tcW w:w="1002"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7AA752DA"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xml:space="preserve">TOTAL </w:t>
            </w:r>
            <w:proofErr w:type="spellStart"/>
            <w:r w:rsidRPr="000642A5">
              <w:rPr>
                <w:b/>
                <w:bCs/>
                <w:i/>
                <w:iCs/>
                <w:color w:val="000000"/>
                <w:sz w:val="18"/>
                <w:szCs w:val="18"/>
              </w:rPr>
              <w:t>Licenses</w:t>
            </w:r>
            <w:proofErr w:type="spellEnd"/>
          </w:p>
        </w:tc>
        <w:tc>
          <w:tcPr>
            <w:tcW w:w="969" w:type="dxa"/>
            <w:tcBorders>
              <w:top w:val="single" w:sz="8" w:space="0" w:color="000000"/>
              <w:left w:val="nil"/>
              <w:bottom w:val="single" w:sz="8" w:space="0" w:color="000000"/>
              <w:right w:val="single" w:sz="8" w:space="0" w:color="000000"/>
            </w:tcBorders>
            <w:shd w:val="clear" w:color="000000" w:fill="C0C0C0"/>
            <w:vAlign w:val="center"/>
            <w:hideMark/>
          </w:tcPr>
          <w:p w14:paraId="0022600C"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TOTAL Software            Updates Licenses &amp; Support</w:t>
            </w:r>
          </w:p>
        </w:tc>
        <w:tc>
          <w:tcPr>
            <w:tcW w:w="2292" w:type="dxa"/>
            <w:tcBorders>
              <w:top w:val="single" w:sz="8" w:space="0" w:color="000000"/>
              <w:left w:val="nil"/>
              <w:bottom w:val="single" w:sz="8" w:space="0" w:color="000000"/>
              <w:right w:val="single" w:sz="8" w:space="0" w:color="000000"/>
            </w:tcBorders>
            <w:shd w:val="clear" w:color="000000" w:fill="C0C0C0"/>
            <w:vAlign w:val="center"/>
            <w:hideMark/>
          </w:tcPr>
          <w:p w14:paraId="41CB60BC"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Total Licenses &amp; Software Updates Product Support</w:t>
            </w:r>
          </w:p>
        </w:tc>
      </w:tr>
      <w:tr w:rsidR="00F15C96" w:rsidRPr="00A533FD" w14:paraId="65769111"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CC00"/>
            <w:noWrap/>
            <w:vAlign w:val="center"/>
            <w:hideMark/>
          </w:tcPr>
          <w:p w14:paraId="7E3ACEF8"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709" w:type="dxa"/>
            <w:gridSpan w:val="2"/>
            <w:tcBorders>
              <w:top w:val="nil"/>
              <w:left w:val="nil"/>
              <w:bottom w:val="single" w:sz="8" w:space="0" w:color="000000"/>
              <w:right w:val="single" w:sz="8" w:space="0" w:color="000000"/>
            </w:tcBorders>
            <w:shd w:val="clear" w:color="000000" w:fill="FFCC00"/>
            <w:noWrap/>
            <w:vAlign w:val="center"/>
            <w:hideMark/>
          </w:tcPr>
          <w:p w14:paraId="3122F462"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 </w:t>
            </w:r>
          </w:p>
        </w:tc>
        <w:tc>
          <w:tcPr>
            <w:tcW w:w="850" w:type="dxa"/>
            <w:gridSpan w:val="2"/>
            <w:tcBorders>
              <w:top w:val="nil"/>
              <w:left w:val="nil"/>
              <w:bottom w:val="single" w:sz="8" w:space="0" w:color="000000"/>
              <w:right w:val="single" w:sz="8" w:space="0" w:color="000000"/>
            </w:tcBorders>
            <w:shd w:val="clear" w:color="000000" w:fill="FFCC00"/>
            <w:noWrap/>
            <w:vAlign w:val="center"/>
            <w:hideMark/>
          </w:tcPr>
          <w:p w14:paraId="250629D9"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 </w:t>
            </w:r>
          </w:p>
        </w:tc>
        <w:tc>
          <w:tcPr>
            <w:tcW w:w="992" w:type="dxa"/>
            <w:tcBorders>
              <w:top w:val="nil"/>
              <w:left w:val="nil"/>
              <w:bottom w:val="single" w:sz="8" w:space="0" w:color="000000"/>
              <w:right w:val="single" w:sz="8" w:space="0" w:color="000000"/>
            </w:tcBorders>
            <w:shd w:val="clear" w:color="000000" w:fill="FFCC00"/>
            <w:noWrap/>
            <w:vAlign w:val="center"/>
            <w:hideMark/>
          </w:tcPr>
          <w:p w14:paraId="78801FED"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1276" w:type="dxa"/>
            <w:gridSpan w:val="3"/>
            <w:tcBorders>
              <w:top w:val="nil"/>
              <w:left w:val="nil"/>
              <w:bottom w:val="single" w:sz="8" w:space="0" w:color="000000"/>
              <w:right w:val="single" w:sz="8" w:space="0" w:color="000000"/>
            </w:tcBorders>
            <w:shd w:val="clear" w:color="000000" w:fill="FFCC00"/>
            <w:noWrap/>
            <w:vAlign w:val="center"/>
            <w:hideMark/>
          </w:tcPr>
          <w:p w14:paraId="6655CCD8"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992" w:type="dxa"/>
            <w:tcBorders>
              <w:top w:val="nil"/>
              <w:left w:val="nil"/>
              <w:bottom w:val="single" w:sz="8" w:space="0" w:color="000000"/>
              <w:right w:val="single" w:sz="8" w:space="0" w:color="000000"/>
            </w:tcBorders>
            <w:shd w:val="clear" w:color="000000" w:fill="FFCC00"/>
            <w:noWrap/>
            <w:vAlign w:val="center"/>
            <w:hideMark/>
          </w:tcPr>
          <w:p w14:paraId="04A05D27"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969" w:type="dxa"/>
            <w:tcBorders>
              <w:top w:val="nil"/>
              <w:left w:val="nil"/>
              <w:bottom w:val="single" w:sz="8" w:space="0" w:color="000000"/>
              <w:right w:val="single" w:sz="8" w:space="0" w:color="000000"/>
            </w:tcBorders>
            <w:shd w:val="clear" w:color="000000" w:fill="FFCC00"/>
            <w:noWrap/>
            <w:vAlign w:val="center"/>
            <w:hideMark/>
          </w:tcPr>
          <w:p w14:paraId="17225D1D"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2292" w:type="dxa"/>
            <w:tcBorders>
              <w:top w:val="nil"/>
              <w:left w:val="nil"/>
              <w:bottom w:val="single" w:sz="8" w:space="0" w:color="000000"/>
              <w:right w:val="single" w:sz="8" w:space="0" w:color="000000"/>
            </w:tcBorders>
            <w:shd w:val="clear" w:color="000000" w:fill="FFCC00"/>
            <w:noWrap/>
            <w:vAlign w:val="center"/>
            <w:hideMark/>
          </w:tcPr>
          <w:p w14:paraId="1C5AE100"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r>
      <w:tr w:rsidR="00F15C96" w:rsidRPr="000642A5" w14:paraId="54F6230C"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10A831BD"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Audit Vault and Database Firewall</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1F88DD1B"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15</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6097062F" w14:textId="77777777" w:rsidR="00F15C96" w:rsidRPr="000642A5" w:rsidRDefault="00F15C96" w:rsidP="005540DA">
            <w:pPr>
              <w:spacing w:line="276" w:lineRule="auto"/>
              <w:jc w:val="center"/>
              <w:rPr>
                <w:i/>
                <w:iCs/>
                <w:color w:val="222222"/>
                <w:sz w:val="18"/>
                <w:szCs w:val="18"/>
              </w:rPr>
            </w:pPr>
            <w:proofErr w:type="spellStart"/>
            <w:r w:rsidRPr="000642A5">
              <w:rPr>
                <w:i/>
                <w:iCs/>
                <w:color w:val="222222"/>
                <w:sz w:val="18"/>
                <w:szCs w:val="18"/>
              </w:rPr>
              <w:t>Processor</w:t>
            </w:r>
            <w:proofErr w:type="spellEnd"/>
          </w:p>
        </w:tc>
        <w:tc>
          <w:tcPr>
            <w:tcW w:w="992" w:type="dxa"/>
            <w:tcBorders>
              <w:top w:val="nil"/>
              <w:left w:val="nil"/>
              <w:bottom w:val="single" w:sz="8" w:space="0" w:color="000000"/>
              <w:right w:val="single" w:sz="8" w:space="0" w:color="000000"/>
            </w:tcBorders>
            <w:shd w:val="clear" w:color="000000" w:fill="FFFFFF"/>
            <w:noWrap/>
            <w:vAlign w:val="center"/>
            <w:hideMark/>
          </w:tcPr>
          <w:p w14:paraId="1CD52DD1"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5.580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394B5E41"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1.227,60</w:t>
            </w:r>
          </w:p>
        </w:tc>
        <w:tc>
          <w:tcPr>
            <w:tcW w:w="992" w:type="dxa"/>
            <w:tcBorders>
              <w:top w:val="nil"/>
              <w:left w:val="nil"/>
              <w:bottom w:val="single" w:sz="8" w:space="0" w:color="000000"/>
              <w:right w:val="single" w:sz="8" w:space="0" w:color="000000"/>
            </w:tcBorders>
            <w:shd w:val="clear" w:color="000000" w:fill="FFFFFF"/>
            <w:noWrap/>
            <w:vAlign w:val="center"/>
            <w:hideMark/>
          </w:tcPr>
          <w:p w14:paraId="1B6BA75A"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83.700</w:t>
            </w:r>
          </w:p>
        </w:tc>
        <w:tc>
          <w:tcPr>
            <w:tcW w:w="969" w:type="dxa"/>
            <w:tcBorders>
              <w:top w:val="nil"/>
              <w:left w:val="nil"/>
              <w:bottom w:val="single" w:sz="8" w:space="0" w:color="000000"/>
              <w:right w:val="single" w:sz="8" w:space="0" w:color="000000"/>
            </w:tcBorders>
            <w:shd w:val="clear" w:color="000000" w:fill="FFFFFF"/>
            <w:noWrap/>
            <w:vAlign w:val="center"/>
            <w:hideMark/>
          </w:tcPr>
          <w:p w14:paraId="0BFFE2F8"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18.414,00</w:t>
            </w:r>
          </w:p>
        </w:tc>
        <w:tc>
          <w:tcPr>
            <w:tcW w:w="2292" w:type="dxa"/>
            <w:tcBorders>
              <w:top w:val="nil"/>
              <w:left w:val="nil"/>
              <w:bottom w:val="single" w:sz="8" w:space="0" w:color="000000"/>
              <w:right w:val="single" w:sz="8" w:space="0" w:color="000000"/>
            </w:tcBorders>
            <w:shd w:val="clear" w:color="000000" w:fill="FFFFFF"/>
            <w:noWrap/>
            <w:vAlign w:val="center"/>
            <w:hideMark/>
          </w:tcPr>
          <w:p w14:paraId="72B2EB34"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102.114,00</w:t>
            </w:r>
          </w:p>
        </w:tc>
      </w:tr>
      <w:tr w:rsidR="00F15C96" w:rsidRPr="000642A5" w14:paraId="3AE799AC"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01AB78A0" w14:textId="77777777" w:rsidR="00F15C96" w:rsidRPr="000642A5" w:rsidRDefault="00F15C96" w:rsidP="005540DA">
            <w:pPr>
              <w:spacing w:line="276" w:lineRule="auto"/>
              <w:rPr>
                <w:i/>
                <w:iCs/>
                <w:color w:val="222222"/>
                <w:sz w:val="18"/>
                <w:szCs w:val="18"/>
              </w:rPr>
            </w:pPr>
            <w:proofErr w:type="spellStart"/>
            <w:r w:rsidRPr="000642A5">
              <w:rPr>
                <w:i/>
                <w:iCs/>
                <w:color w:val="222222"/>
                <w:sz w:val="18"/>
                <w:szCs w:val="18"/>
              </w:rPr>
              <w:t>Key</w:t>
            </w:r>
            <w:proofErr w:type="spellEnd"/>
            <w:r w:rsidRPr="000642A5">
              <w:rPr>
                <w:i/>
                <w:iCs/>
                <w:color w:val="222222"/>
                <w:sz w:val="18"/>
                <w:szCs w:val="18"/>
              </w:rPr>
              <w:t xml:space="preserve"> </w:t>
            </w:r>
            <w:proofErr w:type="spellStart"/>
            <w:r w:rsidRPr="000642A5">
              <w:rPr>
                <w:i/>
                <w:iCs/>
                <w:color w:val="222222"/>
                <w:sz w:val="18"/>
                <w:szCs w:val="18"/>
              </w:rPr>
              <w:t>Vault</w:t>
            </w:r>
            <w:proofErr w:type="spellEnd"/>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2A3F4FDE"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2</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59E7C4E7"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Per Server</w:t>
            </w:r>
          </w:p>
        </w:tc>
        <w:tc>
          <w:tcPr>
            <w:tcW w:w="992" w:type="dxa"/>
            <w:tcBorders>
              <w:top w:val="nil"/>
              <w:left w:val="nil"/>
              <w:bottom w:val="single" w:sz="8" w:space="0" w:color="000000"/>
              <w:right w:val="single" w:sz="8" w:space="0" w:color="000000"/>
            </w:tcBorders>
            <w:shd w:val="clear" w:color="000000" w:fill="FFFFFF"/>
            <w:noWrap/>
            <w:vAlign w:val="center"/>
            <w:hideMark/>
          </w:tcPr>
          <w:p w14:paraId="2B79A6D0"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93.000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75014BAE"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20.460,00</w:t>
            </w:r>
          </w:p>
        </w:tc>
        <w:tc>
          <w:tcPr>
            <w:tcW w:w="992" w:type="dxa"/>
            <w:tcBorders>
              <w:top w:val="nil"/>
              <w:left w:val="nil"/>
              <w:bottom w:val="single" w:sz="8" w:space="0" w:color="000000"/>
              <w:right w:val="single" w:sz="8" w:space="0" w:color="000000"/>
            </w:tcBorders>
            <w:shd w:val="clear" w:color="000000" w:fill="FFFFFF"/>
            <w:noWrap/>
            <w:vAlign w:val="center"/>
            <w:hideMark/>
          </w:tcPr>
          <w:p w14:paraId="4DC15569"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186.000</w:t>
            </w:r>
          </w:p>
        </w:tc>
        <w:tc>
          <w:tcPr>
            <w:tcW w:w="969" w:type="dxa"/>
            <w:tcBorders>
              <w:top w:val="nil"/>
              <w:left w:val="nil"/>
              <w:bottom w:val="single" w:sz="8" w:space="0" w:color="000000"/>
              <w:right w:val="single" w:sz="8" w:space="0" w:color="000000"/>
            </w:tcBorders>
            <w:shd w:val="clear" w:color="000000" w:fill="FFFFFF"/>
            <w:noWrap/>
            <w:vAlign w:val="center"/>
            <w:hideMark/>
          </w:tcPr>
          <w:p w14:paraId="0CF67916"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40.920,00</w:t>
            </w:r>
          </w:p>
        </w:tc>
        <w:tc>
          <w:tcPr>
            <w:tcW w:w="2292" w:type="dxa"/>
            <w:tcBorders>
              <w:top w:val="nil"/>
              <w:left w:val="nil"/>
              <w:bottom w:val="single" w:sz="8" w:space="0" w:color="000000"/>
              <w:right w:val="single" w:sz="8" w:space="0" w:color="000000"/>
            </w:tcBorders>
            <w:shd w:val="clear" w:color="000000" w:fill="FFFFFF"/>
            <w:noWrap/>
            <w:vAlign w:val="center"/>
            <w:hideMark/>
          </w:tcPr>
          <w:p w14:paraId="668FEF98"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226.920,00</w:t>
            </w:r>
          </w:p>
        </w:tc>
      </w:tr>
      <w:tr w:rsidR="00F15C96" w:rsidRPr="000642A5" w14:paraId="0DF2DEA9"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61FF3433" w14:textId="77777777" w:rsidR="00F15C96" w:rsidRPr="000642A5" w:rsidRDefault="00F15C96" w:rsidP="005540DA">
            <w:pPr>
              <w:spacing w:line="276" w:lineRule="auto"/>
              <w:rPr>
                <w:i/>
                <w:iCs/>
                <w:color w:val="222222"/>
                <w:sz w:val="18"/>
                <w:szCs w:val="18"/>
              </w:rPr>
            </w:pPr>
            <w:r w:rsidRPr="000642A5">
              <w:rPr>
                <w:i/>
                <w:iCs/>
                <w:color w:val="222222"/>
                <w:sz w:val="18"/>
                <w:szCs w:val="18"/>
              </w:rPr>
              <w:t xml:space="preserve">ZDLRA </w:t>
            </w:r>
            <w:proofErr w:type="spellStart"/>
            <w:r w:rsidRPr="000642A5">
              <w:rPr>
                <w:i/>
                <w:iCs/>
                <w:color w:val="222222"/>
                <w:sz w:val="18"/>
                <w:szCs w:val="18"/>
              </w:rPr>
              <w:t>Management</w:t>
            </w:r>
            <w:proofErr w:type="spellEnd"/>
            <w:r w:rsidRPr="000642A5">
              <w:rPr>
                <w:i/>
                <w:iCs/>
                <w:color w:val="222222"/>
                <w:sz w:val="18"/>
                <w:szCs w:val="18"/>
              </w:rPr>
              <w:t xml:space="preserve"> </w:t>
            </w:r>
            <w:proofErr w:type="spellStart"/>
            <w:r w:rsidRPr="000642A5">
              <w:rPr>
                <w:i/>
                <w:iCs/>
                <w:color w:val="222222"/>
                <w:sz w:val="18"/>
                <w:szCs w:val="18"/>
              </w:rPr>
              <w:t>Pack</w:t>
            </w:r>
            <w:proofErr w:type="spellEnd"/>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168264C4"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48</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23607DAF"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Per Disk</w:t>
            </w:r>
          </w:p>
        </w:tc>
        <w:tc>
          <w:tcPr>
            <w:tcW w:w="992" w:type="dxa"/>
            <w:tcBorders>
              <w:top w:val="nil"/>
              <w:left w:val="nil"/>
              <w:bottom w:val="single" w:sz="8" w:space="0" w:color="000000"/>
              <w:right w:val="single" w:sz="8" w:space="0" w:color="000000"/>
            </w:tcBorders>
            <w:shd w:val="clear" w:color="000000" w:fill="FFFFFF"/>
            <w:noWrap/>
            <w:vAlign w:val="center"/>
            <w:hideMark/>
          </w:tcPr>
          <w:p w14:paraId="47C26B2E"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930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08969DEE"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204,60</w:t>
            </w:r>
          </w:p>
        </w:tc>
        <w:tc>
          <w:tcPr>
            <w:tcW w:w="992" w:type="dxa"/>
            <w:tcBorders>
              <w:top w:val="nil"/>
              <w:left w:val="nil"/>
              <w:bottom w:val="single" w:sz="8" w:space="0" w:color="000000"/>
              <w:right w:val="single" w:sz="8" w:space="0" w:color="000000"/>
            </w:tcBorders>
            <w:shd w:val="clear" w:color="000000" w:fill="FFFFFF"/>
            <w:noWrap/>
            <w:vAlign w:val="center"/>
            <w:hideMark/>
          </w:tcPr>
          <w:p w14:paraId="15355B40"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44.640</w:t>
            </w:r>
          </w:p>
        </w:tc>
        <w:tc>
          <w:tcPr>
            <w:tcW w:w="969" w:type="dxa"/>
            <w:tcBorders>
              <w:top w:val="nil"/>
              <w:left w:val="nil"/>
              <w:bottom w:val="single" w:sz="8" w:space="0" w:color="000000"/>
              <w:right w:val="single" w:sz="8" w:space="0" w:color="000000"/>
            </w:tcBorders>
            <w:shd w:val="clear" w:color="000000" w:fill="FFFFFF"/>
            <w:noWrap/>
            <w:vAlign w:val="center"/>
            <w:hideMark/>
          </w:tcPr>
          <w:p w14:paraId="3AFA6B09"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9.820,80</w:t>
            </w:r>
          </w:p>
        </w:tc>
        <w:tc>
          <w:tcPr>
            <w:tcW w:w="2292" w:type="dxa"/>
            <w:tcBorders>
              <w:top w:val="nil"/>
              <w:left w:val="nil"/>
              <w:bottom w:val="single" w:sz="8" w:space="0" w:color="000000"/>
              <w:right w:val="single" w:sz="8" w:space="0" w:color="000000"/>
            </w:tcBorders>
            <w:shd w:val="clear" w:color="000000" w:fill="FFFFFF"/>
            <w:noWrap/>
            <w:vAlign w:val="center"/>
            <w:hideMark/>
          </w:tcPr>
          <w:p w14:paraId="33E9085E"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54.460,80</w:t>
            </w:r>
          </w:p>
        </w:tc>
      </w:tr>
      <w:tr w:rsidR="00F15C96" w:rsidRPr="000642A5" w14:paraId="389D803E"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3954AB13" w14:textId="77777777" w:rsidR="00F15C96" w:rsidRPr="000642A5" w:rsidRDefault="00F15C96" w:rsidP="005540DA">
            <w:pPr>
              <w:spacing w:line="276" w:lineRule="auto"/>
              <w:rPr>
                <w:i/>
                <w:iCs/>
                <w:color w:val="222222"/>
                <w:sz w:val="18"/>
                <w:szCs w:val="18"/>
              </w:rPr>
            </w:pPr>
            <w:proofErr w:type="spellStart"/>
            <w:r w:rsidRPr="000642A5">
              <w:rPr>
                <w:i/>
                <w:iCs/>
                <w:color w:val="222222"/>
                <w:sz w:val="18"/>
                <w:szCs w:val="18"/>
              </w:rPr>
              <w:t>Exadata</w:t>
            </w:r>
            <w:proofErr w:type="spellEnd"/>
            <w:r w:rsidRPr="000642A5">
              <w:rPr>
                <w:i/>
                <w:iCs/>
                <w:color w:val="222222"/>
                <w:sz w:val="18"/>
                <w:szCs w:val="18"/>
              </w:rPr>
              <w:t xml:space="preserve"> </w:t>
            </w:r>
            <w:proofErr w:type="spellStart"/>
            <w:r w:rsidRPr="000642A5">
              <w:rPr>
                <w:i/>
                <w:iCs/>
                <w:color w:val="222222"/>
                <w:sz w:val="18"/>
                <w:szCs w:val="18"/>
              </w:rPr>
              <w:t>Management</w:t>
            </w:r>
            <w:proofErr w:type="spellEnd"/>
            <w:r w:rsidRPr="000642A5">
              <w:rPr>
                <w:i/>
                <w:iCs/>
                <w:color w:val="222222"/>
                <w:sz w:val="18"/>
                <w:szCs w:val="18"/>
              </w:rPr>
              <w:t xml:space="preserve"> </w:t>
            </w:r>
            <w:proofErr w:type="spellStart"/>
            <w:r w:rsidRPr="000642A5">
              <w:rPr>
                <w:i/>
                <w:iCs/>
                <w:color w:val="222222"/>
                <w:sz w:val="18"/>
                <w:szCs w:val="18"/>
              </w:rPr>
              <w:t>Pack</w:t>
            </w:r>
            <w:proofErr w:type="spellEnd"/>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0033BBCB"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15</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5BB7FD96" w14:textId="77777777" w:rsidR="00F15C96" w:rsidRPr="000642A5" w:rsidRDefault="00F15C96" w:rsidP="005540DA">
            <w:pPr>
              <w:spacing w:line="276" w:lineRule="auto"/>
              <w:jc w:val="center"/>
              <w:rPr>
                <w:i/>
                <w:iCs/>
                <w:color w:val="222222"/>
                <w:sz w:val="18"/>
                <w:szCs w:val="18"/>
              </w:rPr>
            </w:pPr>
            <w:proofErr w:type="spellStart"/>
            <w:r w:rsidRPr="000642A5">
              <w:rPr>
                <w:i/>
                <w:iCs/>
                <w:color w:val="222222"/>
                <w:sz w:val="18"/>
                <w:szCs w:val="18"/>
              </w:rPr>
              <w:t>Processor</w:t>
            </w:r>
            <w:proofErr w:type="spellEnd"/>
          </w:p>
        </w:tc>
        <w:tc>
          <w:tcPr>
            <w:tcW w:w="992" w:type="dxa"/>
            <w:tcBorders>
              <w:top w:val="nil"/>
              <w:left w:val="nil"/>
              <w:bottom w:val="single" w:sz="8" w:space="0" w:color="000000"/>
              <w:right w:val="single" w:sz="8" w:space="0" w:color="000000"/>
            </w:tcBorders>
            <w:shd w:val="clear" w:color="000000" w:fill="FFFFFF"/>
            <w:noWrap/>
            <w:vAlign w:val="center"/>
            <w:hideMark/>
          </w:tcPr>
          <w:p w14:paraId="3C884F17"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3.720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544F0749"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818,40</w:t>
            </w:r>
          </w:p>
        </w:tc>
        <w:tc>
          <w:tcPr>
            <w:tcW w:w="992" w:type="dxa"/>
            <w:tcBorders>
              <w:top w:val="nil"/>
              <w:left w:val="nil"/>
              <w:bottom w:val="single" w:sz="8" w:space="0" w:color="000000"/>
              <w:right w:val="single" w:sz="8" w:space="0" w:color="000000"/>
            </w:tcBorders>
            <w:shd w:val="clear" w:color="000000" w:fill="FFFFFF"/>
            <w:noWrap/>
            <w:vAlign w:val="center"/>
            <w:hideMark/>
          </w:tcPr>
          <w:p w14:paraId="76D764DE"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55.800</w:t>
            </w:r>
          </w:p>
        </w:tc>
        <w:tc>
          <w:tcPr>
            <w:tcW w:w="969" w:type="dxa"/>
            <w:tcBorders>
              <w:top w:val="nil"/>
              <w:left w:val="nil"/>
              <w:bottom w:val="single" w:sz="8" w:space="0" w:color="000000"/>
              <w:right w:val="single" w:sz="8" w:space="0" w:color="000000"/>
            </w:tcBorders>
            <w:shd w:val="clear" w:color="000000" w:fill="FFFFFF"/>
            <w:noWrap/>
            <w:vAlign w:val="center"/>
            <w:hideMark/>
          </w:tcPr>
          <w:p w14:paraId="40458153"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12.276,00</w:t>
            </w:r>
          </w:p>
        </w:tc>
        <w:tc>
          <w:tcPr>
            <w:tcW w:w="2292" w:type="dxa"/>
            <w:tcBorders>
              <w:top w:val="nil"/>
              <w:left w:val="nil"/>
              <w:bottom w:val="single" w:sz="8" w:space="0" w:color="000000"/>
              <w:right w:val="single" w:sz="8" w:space="0" w:color="000000"/>
            </w:tcBorders>
            <w:shd w:val="clear" w:color="000000" w:fill="FFFFFF"/>
            <w:noWrap/>
            <w:vAlign w:val="center"/>
            <w:hideMark/>
          </w:tcPr>
          <w:p w14:paraId="457F1D8D"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68.076,00</w:t>
            </w:r>
          </w:p>
        </w:tc>
      </w:tr>
      <w:tr w:rsidR="00F15C96" w:rsidRPr="000642A5" w14:paraId="4FAAFEB8"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C0C0C0"/>
            <w:noWrap/>
            <w:vAlign w:val="center"/>
            <w:hideMark/>
          </w:tcPr>
          <w:p w14:paraId="0D4D9215" w14:textId="77777777" w:rsidR="00F15C96" w:rsidRPr="000642A5" w:rsidRDefault="00F15C96" w:rsidP="005540DA">
            <w:pPr>
              <w:spacing w:line="276" w:lineRule="auto"/>
              <w:rPr>
                <w:b/>
                <w:bCs/>
                <w:i/>
                <w:iCs/>
                <w:color w:val="000000"/>
                <w:sz w:val="18"/>
                <w:szCs w:val="18"/>
              </w:rPr>
            </w:pPr>
            <w:proofErr w:type="spellStart"/>
            <w:r w:rsidRPr="000642A5">
              <w:rPr>
                <w:b/>
                <w:bCs/>
                <w:i/>
                <w:iCs/>
                <w:color w:val="000000"/>
                <w:sz w:val="18"/>
                <w:szCs w:val="18"/>
              </w:rPr>
              <w:t>Grand</w:t>
            </w:r>
            <w:proofErr w:type="spellEnd"/>
            <w:r w:rsidRPr="000642A5">
              <w:rPr>
                <w:b/>
                <w:bCs/>
                <w:i/>
                <w:iCs/>
                <w:color w:val="000000"/>
                <w:sz w:val="18"/>
                <w:szCs w:val="18"/>
              </w:rPr>
              <w:t xml:space="preserve"> </w:t>
            </w:r>
            <w:proofErr w:type="spellStart"/>
            <w:r w:rsidRPr="000642A5">
              <w:rPr>
                <w:b/>
                <w:bCs/>
                <w:i/>
                <w:iCs/>
                <w:color w:val="000000"/>
                <w:sz w:val="18"/>
                <w:szCs w:val="18"/>
              </w:rPr>
              <w:t>Total</w:t>
            </w:r>
            <w:proofErr w:type="spellEnd"/>
          </w:p>
        </w:tc>
        <w:tc>
          <w:tcPr>
            <w:tcW w:w="709" w:type="dxa"/>
            <w:gridSpan w:val="2"/>
            <w:tcBorders>
              <w:top w:val="nil"/>
              <w:left w:val="nil"/>
              <w:bottom w:val="single" w:sz="8" w:space="0" w:color="000000"/>
              <w:right w:val="single" w:sz="8" w:space="0" w:color="000000"/>
            </w:tcBorders>
            <w:shd w:val="clear" w:color="000000" w:fill="C0C0C0"/>
            <w:noWrap/>
            <w:vAlign w:val="center"/>
            <w:hideMark/>
          </w:tcPr>
          <w:p w14:paraId="73E9F502"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850" w:type="dxa"/>
            <w:gridSpan w:val="2"/>
            <w:tcBorders>
              <w:top w:val="nil"/>
              <w:left w:val="nil"/>
              <w:bottom w:val="single" w:sz="8" w:space="0" w:color="000000"/>
              <w:right w:val="single" w:sz="8" w:space="0" w:color="000000"/>
            </w:tcBorders>
            <w:shd w:val="clear" w:color="000000" w:fill="C0C0C0"/>
            <w:noWrap/>
            <w:vAlign w:val="center"/>
            <w:hideMark/>
          </w:tcPr>
          <w:p w14:paraId="71695592"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7104A804"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1276" w:type="dxa"/>
            <w:gridSpan w:val="3"/>
            <w:tcBorders>
              <w:top w:val="nil"/>
              <w:left w:val="nil"/>
              <w:bottom w:val="single" w:sz="8" w:space="0" w:color="000000"/>
              <w:right w:val="single" w:sz="8" w:space="0" w:color="000000"/>
            </w:tcBorders>
            <w:shd w:val="clear" w:color="000000" w:fill="C0C0C0"/>
            <w:noWrap/>
            <w:vAlign w:val="center"/>
            <w:hideMark/>
          </w:tcPr>
          <w:p w14:paraId="5AAE8388"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73F8EFC4"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370.140</w:t>
            </w:r>
          </w:p>
        </w:tc>
        <w:tc>
          <w:tcPr>
            <w:tcW w:w="969" w:type="dxa"/>
            <w:tcBorders>
              <w:top w:val="nil"/>
              <w:left w:val="nil"/>
              <w:bottom w:val="single" w:sz="8" w:space="0" w:color="000000"/>
              <w:right w:val="single" w:sz="8" w:space="0" w:color="000000"/>
            </w:tcBorders>
            <w:shd w:val="clear" w:color="000000" w:fill="C0C0C0"/>
            <w:noWrap/>
            <w:vAlign w:val="center"/>
            <w:hideMark/>
          </w:tcPr>
          <w:p w14:paraId="3013199B"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81.430,8</w:t>
            </w:r>
          </w:p>
        </w:tc>
        <w:tc>
          <w:tcPr>
            <w:tcW w:w="2292" w:type="dxa"/>
            <w:tcBorders>
              <w:top w:val="nil"/>
              <w:left w:val="nil"/>
              <w:bottom w:val="single" w:sz="8" w:space="0" w:color="000000"/>
              <w:right w:val="single" w:sz="8" w:space="0" w:color="000000"/>
            </w:tcBorders>
            <w:shd w:val="clear" w:color="000000" w:fill="C0C0C0"/>
            <w:noWrap/>
            <w:vAlign w:val="center"/>
            <w:hideMark/>
          </w:tcPr>
          <w:p w14:paraId="67CA1C42"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451.570,80</w:t>
            </w:r>
          </w:p>
        </w:tc>
      </w:tr>
      <w:tr w:rsidR="00F15C96" w:rsidRPr="000642A5" w14:paraId="15B0503D" w14:textId="77777777" w:rsidTr="00F15C96">
        <w:trPr>
          <w:trHeight w:val="315"/>
          <w:jc w:val="right"/>
        </w:trPr>
        <w:tc>
          <w:tcPr>
            <w:tcW w:w="2552" w:type="dxa"/>
            <w:gridSpan w:val="2"/>
            <w:tcBorders>
              <w:top w:val="nil"/>
              <w:left w:val="single" w:sz="8" w:space="0" w:color="000000"/>
              <w:bottom w:val="single" w:sz="4" w:space="0" w:color="auto"/>
              <w:right w:val="single" w:sz="8" w:space="0" w:color="000000"/>
            </w:tcBorders>
            <w:shd w:val="clear" w:color="000000" w:fill="FFFFFF"/>
            <w:noWrap/>
            <w:vAlign w:val="center"/>
            <w:hideMark/>
          </w:tcPr>
          <w:p w14:paraId="6DFAC483"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709" w:type="dxa"/>
            <w:gridSpan w:val="2"/>
            <w:tcBorders>
              <w:top w:val="nil"/>
              <w:left w:val="nil"/>
              <w:bottom w:val="single" w:sz="4" w:space="0" w:color="auto"/>
              <w:right w:val="single" w:sz="8" w:space="0" w:color="000000"/>
            </w:tcBorders>
            <w:shd w:val="clear" w:color="000000" w:fill="FFFFFF"/>
            <w:noWrap/>
            <w:vAlign w:val="center"/>
            <w:hideMark/>
          </w:tcPr>
          <w:p w14:paraId="4851D677"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nil"/>
              <w:left w:val="nil"/>
              <w:bottom w:val="single" w:sz="4" w:space="0" w:color="auto"/>
              <w:right w:val="single" w:sz="8" w:space="0" w:color="000000"/>
            </w:tcBorders>
            <w:shd w:val="clear" w:color="000000" w:fill="FFFFFF"/>
            <w:noWrap/>
            <w:vAlign w:val="center"/>
            <w:hideMark/>
          </w:tcPr>
          <w:p w14:paraId="069D7D42"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62DB0146"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nil"/>
              <w:left w:val="nil"/>
              <w:bottom w:val="single" w:sz="4" w:space="0" w:color="auto"/>
              <w:right w:val="single" w:sz="8" w:space="0" w:color="000000"/>
            </w:tcBorders>
            <w:shd w:val="clear" w:color="000000" w:fill="FFFFFF"/>
            <w:noWrap/>
            <w:vAlign w:val="center"/>
            <w:hideMark/>
          </w:tcPr>
          <w:p w14:paraId="06CCD265"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7AB018BF"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nil"/>
              <w:left w:val="nil"/>
              <w:bottom w:val="single" w:sz="4" w:space="0" w:color="auto"/>
              <w:right w:val="single" w:sz="8" w:space="0" w:color="000000"/>
            </w:tcBorders>
            <w:shd w:val="clear" w:color="000000" w:fill="FFFFFF"/>
            <w:noWrap/>
            <w:vAlign w:val="center"/>
            <w:hideMark/>
          </w:tcPr>
          <w:p w14:paraId="50B25018"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nil"/>
              <w:left w:val="nil"/>
              <w:bottom w:val="single" w:sz="4" w:space="0" w:color="auto"/>
              <w:right w:val="single" w:sz="8" w:space="0" w:color="000000"/>
            </w:tcBorders>
            <w:shd w:val="clear" w:color="000000" w:fill="FFFFFF"/>
            <w:noWrap/>
            <w:vAlign w:val="center"/>
            <w:hideMark/>
          </w:tcPr>
          <w:p w14:paraId="63B79A88"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r>
      <w:tr w:rsidR="00F15C96" w:rsidRPr="000642A5" w14:paraId="353926A8" w14:textId="77777777" w:rsidTr="00F15C96">
        <w:trPr>
          <w:trHeight w:val="1485"/>
          <w:jc w:val="right"/>
        </w:trPr>
        <w:tc>
          <w:tcPr>
            <w:tcW w:w="2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2FF2A"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ΠΡΟΙΟΝΤΑ</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3C148"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ΠΟΣ.</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1AA486"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67973" w14:textId="77777777" w:rsidR="00F15C96" w:rsidRPr="000642A5" w:rsidRDefault="00F15C96" w:rsidP="005540DA">
            <w:pPr>
              <w:spacing w:line="276" w:lineRule="auto"/>
              <w:jc w:val="center"/>
              <w:rPr>
                <w:b/>
                <w:bCs/>
                <w:i/>
                <w:iCs/>
                <w:color w:val="222222"/>
                <w:sz w:val="18"/>
                <w:szCs w:val="18"/>
                <w:lang w:val="en-US"/>
              </w:rPr>
            </w:pPr>
            <w:r w:rsidRPr="000642A5">
              <w:rPr>
                <w:b/>
                <w:bCs/>
                <w:i/>
                <w:iCs/>
                <w:color w:val="222222"/>
                <w:sz w:val="18"/>
                <w:szCs w:val="18"/>
                <w:lang w:val="en-US"/>
              </w:rPr>
              <w:t>Zero Data Loss Recovery Appliance RA23 Base Rack</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50E29A3"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Support for Systems</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B602B9B"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Zero Data Loss Recovery Appliance RA23 Base Rack</w:t>
            </w:r>
          </w:p>
        </w:tc>
        <w:tc>
          <w:tcPr>
            <w:tcW w:w="96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375A789"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Support for Systems</w:t>
            </w:r>
          </w:p>
        </w:tc>
        <w:tc>
          <w:tcPr>
            <w:tcW w:w="229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3A8FE85"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r>
      <w:tr w:rsidR="00F15C96" w:rsidRPr="000642A5" w14:paraId="6A25BC7A" w14:textId="77777777" w:rsidTr="00F15C96">
        <w:trPr>
          <w:trHeight w:val="330"/>
          <w:jc w:val="right"/>
        </w:trPr>
        <w:tc>
          <w:tcPr>
            <w:tcW w:w="2552" w:type="dxa"/>
            <w:gridSpan w:val="2"/>
            <w:tcBorders>
              <w:top w:val="single" w:sz="4" w:space="0" w:color="auto"/>
              <w:left w:val="single" w:sz="8" w:space="0" w:color="000000"/>
              <w:bottom w:val="single" w:sz="8" w:space="0" w:color="000000"/>
              <w:right w:val="single" w:sz="8" w:space="0" w:color="000000"/>
            </w:tcBorders>
            <w:shd w:val="clear" w:color="000000" w:fill="FFCC00"/>
            <w:noWrap/>
            <w:vAlign w:val="bottom"/>
            <w:hideMark/>
          </w:tcPr>
          <w:p w14:paraId="6C8CDC10" w14:textId="77777777" w:rsidR="00F15C96" w:rsidRPr="000642A5" w:rsidRDefault="00F15C96" w:rsidP="005540DA">
            <w:pPr>
              <w:spacing w:line="276" w:lineRule="auto"/>
              <w:rPr>
                <w:i/>
                <w:iCs/>
                <w:color w:val="222222"/>
                <w:sz w:val="18"/>
                <w:szCs w:val="18"/>
              </w:rPr>
            </w:pPr>
            <w:r w:rsidRPr="000642A5">
              <w:rPr>
                <w:i/>
                <w:iCs/>
                <w:color w:val="222222"/>
                <w:sz w:val="18"/>
                <w:szCs w:val="18"/>
              </w:rPr>
              <w:lastRenderedPageBreak/>
              <w:t> </w:t>
            </w:r>
          </w:p>
        </w:tc>
        <w:tc>
          <w:tcPr>
            <w:tcW w:w="709" w:type="dxa"/>
            <w:gridSpan w:val="2"/>
            <w:tcBorders>
              <w:top w:val="single" w:sz="4" w:space="0" w:color="auto"/>
              <w:left w:val="nil"/>
              <w:bottom w:val="single" w:sz="8" w:space="0" w:color="000000"/>
              <w:right w:val="single" w:sz="8" w:space="0" w:color="000000"/>
            </w:tcBorders>
            <w:shd w:val="clear" w:color="000000" w:fill="FFCC00"/>
            <w:noWrap/>
            <w:vAlign w:val="center"/>
            <w:hideMark/>
          </w:tcPr>
          <w:p w14:paraId="72E33444"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850" w:type="dxa"/>
            <w:gridSpan w:val="2"/>
            <w:tcBorders>
              <w:top w:val="single" w:sz="4" w:space="0" w:color="auto"/>
              <w:left w:val="nil"/>
              <w:bottom w:val="single" w:sz="8" w:space="0" w:color="000000"/>
              <w:right w:val="single" w:sz="8" w:space="0" w:color="000000"/>
            </w:tcBorders>
            <w:shd w:val="clear" w:color="000000" w:fill="FFCC00"/>
            <w:noWrap/>
            <w:vAlign w:val="center"/>
            <w:hideMark/>
          </w:tcPr>
          <w:p w14:paraId="1159089F"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992" w:type="dxa"/>
            <w:tcBorders>
              <w:top w:val="single" w:sz="4" w:space="0" w:color="auto"/>
              <w:left w:val="nil"/>
              <w:bottom w:val="single" w:sz="8" w:space="0" w:color="000000"/>
              <w:right w:val="single" w:sz="8" w:space="0" w:color="000000"/>
            </w:tcBorders>
            <w:shd w:val="clear" w:color="000000" w:fill="FFCC00"/>
            <w:noWrap/>
            <w:vAlign w:val="center"/>
            <w:hideMark/>
          </w:tcPr>
          <w:p w14:paraId="1FAC6F3D"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1276" w:type="dxa"/>
            <w:gridSpan w:val="3"/>
            <w:tcBorders>
              <w:top w:val="single" w:sz="4" w:space="0" w:color="auto"/>
              <w:left w:val="nil"/>
              <w:bottom w:val="single" w:sz="8" w:space="0" w:color="000000"/>
              <w:right w:val="single" w:sz="8" w:space="0" w:color="000000"/>
            </w:tcBorders>
            <w:shd w:val="clear" w:color="000000" w:fill="FFCC00"/>
            <w:noWrap/>
            <w:vAlign w:val="center"/>
            <w:hideMark/>
          </w:tcPr>
          <w:p w14:paraId="353448D5"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992" w:type="dxa"/>
            <w:tcBorders>
              <w:top w:val="single" w:sz="4" w:space="0" w:color="auto"/>
              <w:left w:val="nil"/>
              <w:bottom w:val="single" w:sz="8" w:space="0" w:color="000000"/>
              <w:right w:val="single" w:sz="8" w:space="0" w:color="000000"/>
            </w:tcBorders>
            <w:shd w:val="clear" w:color="000000" w:fill="FFCC00"/>
            <w:noWrap/>
            <w:vAlign w:val="center"/>
            <w:hideMark/>
          </w:tcPr>
          <w:p w14:paraId="31DAECC5"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969" w:type="dxa"/>
            <w:tcBorders>
              <w:top w:val="single" w:sz="4" w:space="0" w:color="auto"/>
              <w:left w:val="nil"/>
              <w:bottom w:val="single" w:sz="8" w:space="0" w:color="000000"/>
              <w:right w:val="single" w:sz="8" w:space="0" w:color="000000"/>
            </w:tcBorders>
            <w:shd w:val="clear" w:color="000000" w:fill="FFCC00"/>
            <w:noWrap/>
            <w:vAlign w:val="center"/>
            <w:hideMark/>
          </w:tcPr>
          <w:p w14:paraId="36BA0FCB"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2292" w:type="dxa"/>
            <w:tcBorders>
              <w:top w:val="single" w:sz="4" w:space="0" w:color="auto"/>
              <w:left w:val="nil"/>
              <w:bottom w:val="single" w:sz="8" w:space="0" w:color="000000"/>
              <w:right w:val="single" w:sz="8" w:space="0" w:color="000000"/>
            </w:tcBorders>
            <w:shd w:val="clear" w:color="000000" w:fill="FFCC00"/>
            <w:noWrap/>
            <w:vAlign w:val="center"/>
            <w:hideMark/>
          </w:tcPr>
          <w:p w14:paraId="1AFCAA80"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r>
      <w:tr w:rsidR="00F15C96" w:rsidRPr="000642A5" w14:paraId="5ADC0534"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44BC7534"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Zero Data Loss Recovery Appliance RA23 Base Rack</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0CE9206A"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1</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668D31C9" w14:textId="77777777" w:rsidR="00F15C96" w:rsidRPr="000642A5" w:rsidRDefault="00F15C96" w:rsidP="005540DA">
            <w:pPr>
              <w:spacing w:line="276" w:lineRule="auto"/>
              <w:jc w:val="center"/>
              <w:rPr>
                <w:i/>
                <w:iCs/>
                <w:color w:val="222222"/>
                <w:sz w:val="18"/>
                <w:szCs w:val="18"/>
              </w:rPr>
            </w:pPr>
            <w:proofErr w:type="spellStart"/>
            <w:r w:rsidRPr="000642A5">
              <w:rPr>
                <w:i/>
                <w:iCs/>
                <w:color w:val="222222"/>
                <w:sz w:val="18"/>
                <w:szCs w:val="18"/>
              </w:rPr>
              <w:t>System</w:t>
            </w:r>
            <w:proofErr w:type="spellEnd"/>
          </w:p>
        </w:tc>
        <w:tc>
          <w:tcPr>
            <w:tcW w:w="992" w:type="dxa"/>
            <w:tcBorders>
              <w:top w:val="nil"/>
              <w:left w:val="nil"/>
              <w:bottom w:val="single" w:sz="8" w:space="0" w:color="000000"/>
              <w:right w:val="single" w:sz="8" w:space="0" w:color="000000"/>
            </w:tcBorders>
            <w:shd w:val="clear" w:color="000000" w:fill="FFFFFF"/>
            <w:noWrap/>
            <w:vAlign w:val="center"/>
            <w:hideMark/>
          </w:tcPr>
          <w:p w14:paraId="51BBDD76"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364.000,0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2F2BD1DB"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29.448,0</w:t>
            </w:r>
          </w:p>
        </w:tc>
        <w:tc>
          <w:tcPr>
            <w:tcW w:w="992" w:type="dxa"/>
            <w:tcBorders>
              <w:top w:val="nil"/>
              <w:left w:val="nil"/>
              <w:bottom w:val="single" w:sz="8" w:space="0" w:color="000000"/>
              <w:right w:val="single" w:sz="8" w:space="0" w:color="000000"/>
            </w:tcBorders>
            <w:shd w:val="clear" w:color="000000" w:fill="FFFFFF"/>
            <w:noWrap/>
            <w:vAlign w:val="center"/>
            <w:hideMark/>
          </w:tcPr>
          <w:p w14:paraId="3F1E9E2B"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364.000</w:t>
            </w:r>
          </w:p>
        </w:tc>
        <w:tc>
          <w:tcPr>
            <w:tcW w:w="969" w:type="dxa"/>
            <w:tcBorders>
              <w:top w:val="nil"/>
              <w:left w:val="nil"/>
              <w:bottom w:val="single" w:sz="8" w:space="0" w:color="000000"/>
              <w:right w:val="single" w:sz="8" w:space="0" w:color="000000"/>
            </w:tcBorders>
            <w:shd w:val="clear" w:color="000000" w:fill="FFFFFF"/>
            <w:noWrap/>
            <w:vAlign w:val="center"/>
            <w:hideMark/>
          </w:tcPr>
          <w:p w14:paraId="14A6A8C5"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29.448,0</w:t>
            </w:r>
          </w:p>
        </w:tc>
        <w:tc>
          <w:tcPr>
            <w:tcW w:w="2292" w:type="dxa"/>
            <w:tcBorders>
              <w:top w:val="nil"/>
              <w:left w:val="nil"/>
              <w:bottom w:val="single" w:sz="8" w:space="0" w:color="000000"/>
              <w:right w:val="single" w:sz="8" w:space="0" w:color="000000"/>
            </w:tcBorders>
            <w:shd w:val="clear" w:color="000000" w:fill="FFFFFF"/>
            <w:noWrap/>
            <w:vAlign w:val="center"/>
            <w:hideMark/>
          </w:tcPr>
          <w:p w14:paraId="58A55C8A"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393.448,00</w:t>
            </w:r>
          </w:p>
        </w:tc>
      </w:tr>
      <w:tr w:rsidR="00F15C96" w:rsidRPr="000642A5" w14:paraId="434D199B"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C0C0C0"/>
            <w:noWrap/>
            <w:vAlign w:val="center"/>
            <w:hideMark/>
          </w:tcPr>
          <w:p w14:paraId="45C08B62" w14:textId="77777777" w:rsidR="00F15C96" w:rsidRPr="000642A5" w:rsidRDefault="00F15C96" w:rsidP="005540DA">
            <w:pPr>
              <w:spacing w:line="276" w:lineRule="auto"/>
              <w:rPr>
                <w:b/>
                <w:bCs/>
                <w:i/>
                <w:iCs/>
                <w:color w:val="000000"/>
                <w:sz w:val="18"/>
                <w:szCs w:val="18"/>
              </w:rPr>
            </w:pPr>
            <w:proofErr w:type="spellStart"/>
            <w:r w:rsidRPr="000642A5">
              <w:rPr>
                <w:b/>
                <w:bCs/>
                <w:i/>
                <w:iCs/>
                <w:color w:val="000000"/>
                <w:sz w:val="18"/>
                <w:szCs w:val="18"/>
              </w:rPr>
              <w:t>Grand</w:t>
            </w:r>
            <w:proofErr w:type="spellEnd"/>
            <w:r w:rsidRPr="000642A5">
              <w:rPr>
                <w:b/>
                <w:bCs/>
                <w:i/>
                <w:iCs/>
                <w:color w:val="000000"/>
                <w:sz w:val="18"/>
                <w:szCs w:val="18"/>
              </w:rPr>
              <w:t xml:space="preserve"> </w:t>
            </w:r>
            <w:proofErr w:type="spellStart"/>
            <w:r w:rsidRPr="000642A5">
              <w:rPr>
                <w:b/>
                <w:bCs/>
                <w:i/>
                <w:iCs/>
                <w:color w:val="000000"/>
                <w:sz w:val="18"/>
                <w:szCs w:val="18"/>
              </w:rPr>
              <w:t>Total</w:t>
            </w:r>
            <w:proofErr w:type="spellEnd"/>
          </w:p>
        </w:tc>
        <w:tc>
          <w:tcPr>
            <w:tcW w:w="709" w:type="dxa"/>
            <w:gridSpan w:val="2"/>
            <w:tcBorders>
              <w:top w:val="nil"/>
              <w:left w:val="nil"/>
              <w:bottom w:val="single" w:sz="8" w:space="0" w:color="000000"/>
              <w:right w:val="single" w:sz="8" w:space="0" w:color="000000"/>
            </w:tcBorders>
            <w:shd w:val="clear" w:color="000000" w:fill="C0C0C0"/>
            <w:noWrap/>
            <w:vAlign w:val="center"/>
            <w:hideMark/>
          </w:tcPr>
          <w:p w14:paraId="06B0133C"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850" w:type="dxa"/>
            <w:gridSpan w:val="2"/>
            <w:tcBorders>
              <w:top w:val="nil"/>
              <w:left w:val="nil"/>
              <w:bottom w:val="single" w:sz="8" w:space="0" w:color="000000"/>
              <w:right w:val="single" w:sz="8" w:space="0" w:color="000000"/>
            </w:tcBorders>
            <w:shd w:val="clear" w:color="000000" w:fill="C0C0C0"/>
            <w:noWrap/>
            <w:vAlign w:val="center"/>
            <w:hideMark/>
          </w:tcPr>
          <w:p w14:paraId="2BDE961A"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15312ADB"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1276" w:type="dxa"/>
            <w:gridSpan w:val="3"/>
            <w:tcBorders>
              <w:top w:val="nil"/>
              <w:left w:val="nil"/>
              <w:bottom w:val="single" w:sz="8" w:space="0" w:color="000000"/>
              <w:right w:val="single" w:sz="8" w:space="0" w:color="000000"/>
            </w:tcBorders>
            <w:shd w:val="clear" w:color="000000" w:fill="C0C0C0"/>
            <w:noWrap/>
            <w:vAlign w:val="center"/>
            <w:hideMark/>
          </w:tcPr>
          <w:p w14:paraId="1A45CB02"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0289CF17"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364.000</w:t>
            </w:r>
          </w:p>
        </w:tc>
        <w:tc>
          <w:tcPr>
            <w:tcW w:w="969" w:type="dxa"/>
            <w:tcBorders>
              <w:top w:val="nil"/>
              <w:left w:val="nil"/>
              <w:bottom w:val="single" w:sz="8" w:space="0" w:color="000000"/>
              <w:right w:val="single" w:sz="8" w:space="0" w:color="000000"/>
            </w:tcBorders>
            <w:shd w:val="clear" w:color="000000" w:fill="C0C0C0"/>
            <w:noWrap/>
            <w:vAlign w:val="center"/>
            <w:hideMark/>
          </w:tcPr>
          <w:p w14:paraId="7BDA6424"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29.448</w:t>
            </w:r>
          </w:p>
        </w:tc>
        <w:tc>
          <w:tcPr>
            <w:tcW w:w="2292" w:type="dxa"/>
            <w:tcBorders>
              <w:top w:val="nil"/>
              <w:left w:val="nil"/>
              <w:bottom w:val="single" w:sz="8" w:space="0" w:color="000000"/>
              <w:right w:val="single" w:sz="8" w:space="0" w:color="000000"/>
            </w:tcBorders>
            <w:shd w:val="clear" w:color="000000" w:fill="C0C0C0"/>
            <w:noWrap/>
            <w:vAlign w:val="center"/>
            <w:hideMark/>
          </w:tcPr>
          <w:p w14:paraId="0440C187"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393.448,00</w:t>
            </w:r>
          </w:p>
        </w:tc>
      </w:tr>
      <w:tr w:rsidR="00F15C96" w:rsidRPr="000642A5" w14:paraId="3616A9EE" w14:textId="77777777" w:rsidTr="00F15C96">
        <w:trPr>
          <w:trHeight w:val="315"/>
          <w:jc w:val="right"/>
        </w:trPr>
        <w:tc>
          <w:tcPr>
            <w:tcW w:w="2552" w:type="dxa"/>
            <w:gridSpan w:val="2"/>
            <w:tcBorders>
              <w:top w:val="nil"/>
              <w:left w:val="single" w:sz="8" w:space="0" w:color="000000"/>
              <w:bottom w:val="single" w:sz="4" w:space="0" w:color="auto"/>
              <w:right w:val="single" w:sz="8" w:space="0" w:color="000000"/>
            </w:tcBorders>
            <w:shd w:val="clear" w:color="000000" w:fill="FFFFFF"/>
            <w:noWrap/>
            <w:vAlign w:val="center"/>
            <w:hideMark/>
          </w:tcPr>
          <w:p w14:paraId="7FDC26AC"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709" w:type="dxa"/>
            <w:gridSpan w:val="2"/>
            <w:tcBorders>
              <w:top w:val="nil"/>
              <w:left w:val="nil"/>
              <w:bottom w:val="single" w:sz="4" w:space="0" w:color="auto"/>
              <w:right w:val="single" w:sz="8" w:space="0" w:color="000000"/>
            </w:tcBorders>
            <w:shd w:val="clear" w:color="000000" w:fill="FFFFFF"/>
            <w:noWrap/>
            <w:vAlign w:val="center"/>
            <w:hideMark/>
          </w:tcPr>
          <w:p w14:paraId="3BC48CBF"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nil"/>
              <w:left w:val="nil"/>
              <w:bottom w:val="single" w:sz="4" w:space="0" w:color="auto"/>
              <w:right w:val="single" w:sz="8" w:space="0" w:color="000000"/>
            </w:tcBorders>
            <w:shd w:val="clear" w:color="000000" w:fill="FFFFFF"/>
            <w:noWrap/>
            <w:vAlign w:val="center"/>
            <w:hideMark/>
          </w:tcPr>
          <w:p w14:paraId="7E584364"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1B1E4286"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nil"/>
              <w:left w:val="nil"/>
              <w:bottom w:val="single" w:sz="4" w:space="0" w:color="auto"/>
              <w:right w:val="single" w:sz="8" w:space="0" w:color="000000"/>
            </w:tcBorders>
            <w:shd w:val="clear" w:color="000000" w:fill="FFFFFF"/>
            <w:noWrap/>
            <w:vAlign w:val="center"/>
            <w:hideMark/>
          </w:tcPr>
          <w:p w14:paraId="72EAD76F"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3657A57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nil"/>
              <w:left w:val="nil"/>
              <w:bottom w:val="single" w:sz="4" w:space="0" w:color="auto"/>
              <w:right w:val="single" w:sz="8" w:space="0" w:color="000000"/>
            </w:tcBorders>
            <w:shd w:val="clear" w:color="000000" w:fill="FFFFFF"/>
            <w:noWrap/>
            <w:vAlign w:val="center"/>
            <w:hideMark/>
          </w:tcPr>
          <w:p w14:paraId="5B73FF60"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nil"/>
              <w:left w:val="nil"/>
              <w:bottom w:val="single" w:sz="4" w:space="0" w:color="auto"/>
              <w:right w:val="single" w:sz="8" w:space="0" w:color="000000"/>
            </w:tcBorders>
            <w:shd w:val="clear" w:color="000000" w:fill="FFFFFF"/>
            <w:noWrap/>
            <w:vAlign w:val="center"/>
            <w:hideMark/>
          </w:tcPr>
          <w:p w14:paraId="0C18FFB6"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r>
      <w:tr w:rsidR="00F15C96" w:rsidRPr="00A533FD" w14:paraId="084BBD56" w14:textId="77777777" w:rsidTr="00F15C96">
        <w:trPr>
          <w:trHeight w:val="1485"/>
          <w:jc w:val="right"/>
        </w:trPr>
        <w:tc>
          <w:tcPr>
            <w:tcW w:w="2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1EDDF"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ΠΡΟΙΟΝΤΑ</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F58C1"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ΠΟΣ.</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4CCEAA"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10EA0" w14:textId="77777777" w:rsidR="00F15C96" w:rsidRPr="000642A5" w:rsidRDefault="00F15C96" w:rsidP="005540DA">
            <w:pPr>
              <w:spacing w:line="276" w:lineRule="auto"/>
              <w:jc w:val="center"/>
              <w:rPr>
                <w:b/>
                <w:bCs/>
                <w:i/>
                <w:iCs/>
                <w:color w:val="222222"/>
                <w:sz w:val="18"/>
                <w:szCs w:val="18"/>
              </w:rPr>
            </w:pPr>
            <w:proofErr w:type="spellStart"/>
            <w:r w:rsidRPr="000642A5">
              <w:rPr>
                <w:b/>
                <w:bCs/>
                <w:i/>
                <w:iCs/>
                <w:color w:val="222222"/>
                <w:sz w:val="18"/>
                <w:szCs w:val="18"/>
              </w:rPr>
              <w:t>License</w:t>
            </w:r>
            <w:proofErr w:type="spellEnd"/>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BAD2CF" w14:textId="77777777" w:rsidR="00F15C96" w:rsidRPr="000642A5" w:rsidRDefault="00F15C96" w:rsidP="005540DA">
            <w:pPr>
              <w:spacing w:line="276" w:lineRule="auto"/>
              <w:jc w:val="center"/>
              <w:rPr>
                <w:b/>
                <w:bCs/>
                <w:i/>
                <w:iCs/>
                <w:color w:val="222222"/>
                <w:sz w:val="18"/>
                <w:szCs w:val="18"/>
              </w:rPr>
            </w:pPr>
            <w:r w:rsidRPr="000642A5">
              <w:rPr>
                <w:b/>
                <w:bCs/>
                <w:i/>
                <w:iCs/>
                <w:color w:val="222222"/>
                <w:sz w:val="18"/>
                <w:szCs w:val="18"/>
              </w:rPr>
              <w:t xml:space="preserve">Software            </w:t>
            </w:r>
            <w:proofErr w:type="spellStart"/>
            <w:r w:rsidRPr="000642A5">
              <w:rPr>
                <w:b/>
                <w:bCs/>
                <w:i/>
                <w:iCs/>
                <w:color w:val="222222"/>
                <w:sz w:val="18"/>
                <w:szCs w:val="18"/>
              </w:rPr>
              <w:t>Updates</w:t>
            </w:r>
            <w:proofErr w:type="spellEnd"/>
            <w:r w:rsidRPr="000642A5">
              <w:rPr>
                <w:b/>
                <w:bCs/>
                <w:i/>
                <w:iCs/>
                <w:color w:val="222222"/>
                <w:sz w:val="18"/>
                <w:szCs w:val="18"/>
              </w:rPr>
              <w:t xml:space="preserve"> </w:t>
            </w:r>
            <w:proofErr w:type="spellStart"/>
            <w:r w:rsidRPr="000642A5">
              <w:rPr>
                <w:b/>
                <w:bCs/>
                <w:i/>
                <w:iCs/>
                <w:color w:val="222222"/>
                <w:sz w:val="18"/>
                <w:szCs w:val="18"/>
              </w:rPr>
              <w:t>Product</w:t>
            </w:r>
            <w:proofErr w:type="spellEnd"/>
            <w:r w:rsidRPr="000642A5">
              <w:rPr>
                <w:b/>
                <w:bCs/>
                <w:i/>
                <w:iCs/>
                <w:color w:val="222222"/>
                <w:sz w:val="18"/>
                <w:szCs w:val="18"/>
              </w:rPr>
              <w:t>              Support</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F36425D"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xml:space="preserve">TOTAL </w:t>
            </w:r>
            <w:proofErr w:type="spellStart"/>
            <w:r w:rsidRPr="000642A5">
              <w:rPr>
                <w:b/>
                <w:bCs/>
                <w:i/>
                <w:iCs/>
                <w:color w:val="000000"/>
                <w:sz w:val="18"/>
                <w:szCs w:val="18"/>
              </w:rPr>
              <w:t>Licenses</w:t>
            </w:r>
            <w:proofErr w:type="spellEnd"/>
          </w:p>
        </w:tc>
        <w:tc>
          <w:tcPr>
            <w:tcW w:w="96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F9CCA98"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TOTAL Software            Updates Licenses &amp; Support</w:t>
            </w:r>
          </w:p>
        </w:tc>
        <w:tc>
          <w:tcPr>
            <w:tcW w:w="2292"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D14F6C5"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Total Licenses &amp; Software Updates Product Support</w:t>
            </w:r>
          </w:p>
        </w:tc>
      </w:tr>
      <w:tr w:rsidR="00F15C96" w:rsidRPr="00A533FD" w14:paraId="6C781442" w14:textId="77777777" w:rsidTr="00F15C96">
        <w:trPr>
          <w:trHeight w:val="315"/>
          <w:jc w:val="right"/>
        </w:trPr>
        <w:tc>
          <w:tcPr>
            <w:tcW w:w="2552" w:type="dxa"/>
            <w:gridSpan w:val="2"/>
            <w:tcBorders>
              <w:top w:val="single" w:sz="4" w:space="0" w:color="auto"/>
              <w:left w:val="single" w:sz="8" w:space="0" w:color="000000"/>
              <w:bottom w:val="single" w:sz="8" w:space="0" w:color="000000"/>
              <w:right w:val="single" w:sz="8" w:space="0" w:color="000000"/>
            </w:tcBorders>
            <w:shd w:val="clear" w:color="000000" w:fill="FFCC00"/>
            <w:noWrap/>
            <w:vAlign w:val="center"/>
            <w:hideMark/>
          </w:tcPr>
          <w:p w14:paraId="5CAB3095"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709" w:type="dxa"/>
            <w:gridSpan w:val="2"/>
            <w:tcBorders>
              <w:top w:val="single" w:sz="4" w:space="0" w:color="auto"/>
              <w:left w:val="nil"/>
              <w:bottom w:val="single" w:sz="8" w:space="0" w:color="000000"/>
              <w:right w:val="single" w:sz="8" w:space="0" w:color="000000"/>
            </w:tcBorders>
            <w:shd w:val="clear" w:color="000000" w:fill="FFCC00"/>
            <w:noWrap/>
            <w:vAlign w:val="center"/>
            <w:hideMark/>
          </w:tcPr>
          <w:p w14:paraId="2E73A1A4"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 </w:t>
            </w:r>
          </w:p>
        </w:tc>
        <w:tc>
          <w:tcPr>
            <w:tcW w:w="850" w:type="dxa"/>
            <w:gridSpan w:val="2"/>
            <w:tcBorders>
              <w:top w:val="single" w:sz="4" w:space="0" w:color="auto"/>
              <w:left w:val="nil"/>
              <w:bottom w:val="single" w:sz="8" w:space="0" w:color="000000"/>
              <w:right w:val="single" w:sz="8" w:space="0" w:color="000000"/>
            </w:tcBorders>
            <w:shd w:val="clear" w:color="000000" w:fill="FFCC00"/>
            <w:noWrap/>
            <w:vAlign w:val="center"/>
            <w:hideMark/>
          </w:tcPr>
          <w:p w14:paraId="250CDE6E" w14:textId="77777777" w:rsidR="00F15C96" w:rsidRPr="000642A5" w:rsidRDefault="00F15C96" w:rsidP="005540DA">
            <w:pPr>
              <w:spacing w:line="276" w:lineRule="auto"/>
              <w:jc w:val="center"/>
              <w:rPr>
                <w:b/>
                <w:bCs/>
                <w:i/>
                <w:iCs/>
                <w:color w:val="000000"/>
                <w:sz w:val="18"/>
                <w:szCs w:val="18"/>
                <w:lang w:val="en-US"/>
              </w:rPr>
            </w:pPr>
            <w:r w:rsidRPr="000642A5">
              <w:rPr>
                <w:b/>
                <w:bCs/>
                <w:i/>
                <w:iCs/>
                <w:color w:val="000000"/>
                <w:sz w:val="18"/>
                <w:szCs w:val="18"/>
                <w:lang w:val="en-US"/>
              </w:rPr>
              <w:t> </w:t>
            </w:r>
          </w:p>
        </w:tc>
        <w:tc>
          <w:tcPr>
            <w:tcW w:w="992" w:type="dxa"/>
            <w:tcBorders>
              <w:top w:val="single" w:sz="4" w:space="0" w:color="auto"/>
              <w:left w:val="nil"/>
              <w:bottom w:val="single" w:sz="8" w:space="0" w:color="000000"/>
              <w:right w:val="single" w:sz="8" w:space="0" w:color="000000"/>
            </w:tcBorders>
            <w:shd w:val="clear" w:color="000000" w:fill="FFCC00"/>
            <w:noWrap/>
            <w:vAlign w:val="center"/>
            <w:hideMark/>
          </w:tcPr>
          <w:p w14:paraId="79BDF13B"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1276" w:type="dxa"/>
            <w:gridSpan w:val="3"/>
            <w:tcBorders>
              <w:top w:val="single" w:sz="4" w:space="0" w:color="auto"/>
              <w:left w:val="nil"/>
              <w:bottom w:val="single" w:sz="8" w:space="0" w:color="000000"/>
              <w:right w:val="single" w:sz="8" w:space="0" w:color="000000"/>
            </w:tcBorders>
            <w:shd w:val="clear" w:color="000000" w:fill="FFCC00"/>
            <w:noWrap/>
            <w:vAlign w:val="center"/>
            <w:hideMark/>
          </w:tcPr>
          <w:p w14:paraId="06DC6B62"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992" w:type="dxa"/>
            <w:tcBorders>
              <w:top w:val="single" w:sz="4" w:space="0" w:color="auto"/>
              <w:left w:val="nil"/>
              <w:bottom w:val="single" w:sz="8" w:space="0" w:color="000000"/>
              <w:right w:val="single" w:sz="8" w:space="0" w:color="000000"/>
            </w:tcBorders>
            <w:shd w:val="clear" w:color="000000" w:fill="FFCC00"/>
            <w:noWrap/>
            <w:vAlign w:val="center"/>
            <w:hideMark/>
          </w:tcPr>
          <w:p w14:paraId="51104752"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969" w:type="dxa"/>
            <w:tcBorders>
              <w:top w:val="single" w:sz="4" w:space="0" w:color="auto"/>
              <w:left w:val="nil"/>
              <w:bottom w:val="single" w:sz="8" w:space="0" w:color="000000"/>
              <w:right w:val="single" w:sz="8" w:space="0" w:color="000000"/>
            </w:tcBorders>
            <w:shd w:val="clear" w:color="000000" w:fill="FFCC00"/>
            <w:noWrap/>
            <w:vAlign w:val="center"/>
            <w:hideMark/>
          </w:tcPr>
          <w:p w14:paraId="788D01E2"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c>
          <w:tcPr>
            <w:tcW w:w="2292" w:type="dxa"/>
            <w:tcBorders>
              <w:top w:val="single" w:sz="4" w:space="0" w:color="auto"/>
              <w:left w:val="nil"/>
              <w:bottom w:val="single" w:sz="8" w:space="0" w:color="000000"/>
              <w:right w:val="single" w:sz="8" w:space="0" w:color="000000"/>
            </w:tcBorders>
            <w:shd w:val="clear" w:color="000000" w:fill="FFCC00"/>
            <w:noWrap/>
            <w:vAlign w:val="center"/>
            <w:hideMark/>
          </w:tcPr>
          <w:p w14:paraId="548E26EC" w14:textId="77777777" w:rsidR="00F15C96" w:rsidRPr="000642A5" w:rsidRDefault="00F15C96" w:rsidP="005540DA">
            <w:pPr>
              <w:spacing w:line="276" w:lineRule="auto"/>
              <w:rPr>
                <w:b/>
                <w:bCs/>
                <w:i/>
                <w:iCs/>
                <w:color w:val="000000"/>
                <w:sz w:val="18"/>
                <w:szCs w:val="18"/>
                <w:lang w:val="en-US"/>
              </w:rPr>
            </w:pPr>
            <w:r w:rsidRPr="000642A5">
              <w:rPr>
                <w:b/>
                <w:bCs/>
                <w:i/>
                <w:iCs/>
                <w:color w:val="000000"/>
                <w:sz w:val="18"/>
                <w:szCs w:val="18"/>
                <w:lang w:val="en-US"/>
              </w:rPr>
              <w:t> </w:t>
            </w:r>
          </w:p>
        </w:tc>
      </w:tr>
      <w:tr w:rsidR="00F15C96" w:rsidRPr="000642A5" w14:paraId="0747A660"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55AE10BA"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Zero Data Loss Recovery Appliance Software</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11C48704"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48</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3B7C56F5" w14:textId="77777777" w:rsidR="00F15C96" w:rsidRPr="000642A5" w:rsidRDefault="00F15C96" w:rsidP="005540DA">
            <w:pPr>
              <w:spacing w:line="276" w:lineRule="auto"/>
              <w:jc w:val="center"/>
              <w:rPr>
                <w:i/>
                <w:iCs/>
                <w:color w:val="222222"/>
                <w:sz w:val="18"/>
                <w:szCs w:val="18"/>
              </w:rPr>
            </w:pPr>
            <w:r w:rsidRPr="000642A5">
              <w:rPr>
                <w:i/>
                <w:iCs/>
                <w:color w:val="222222"/>
                <w:sz w:val="18"/>
                <w:szCs w:val="18"/>
              </w:rPr>
              <w:t xml:space="preserve">Disk </w:t>
            </w:r>
            <w:proofErr w:type="spellStart"/>
            <w:r w:rsidRPr="000642A5">
              <w:rPr>
                <w:i/>
                <w:iCs/>
                <w:color w:val="222222"/>
                <w:sz w:val="18"/>
                <w:szCs w:val="18"/>
              </w:rPr>
              <w:t>Drive</w:t>
            </w:r>
            <w:proofErr w:type="spellEnd"/>
          </w:p>
        </w:tc>
        <w:tc>
          <w:tcPr>
            <w:tcW w:w="992" w:type="dxa"/>
            <w:tcBorders>
              <w:top w:val="nil"/>
              <w:left w:val="nil"/>
              <w:bottom w:val="single" w:sz="8" w:space="0" w:color="000000"/>
              <w:right w:val="single" w:sz="8" w:space="0" w:color="000000"/>
            </w:tcBorders>
            <w:shd w:val="clear" w:color="000000" w:fill="FFFFFF"/>
            <w:noWrap/>
            <w:vAlign w:val="center"/>
            <w:hideMark/>
          </w:tcPr>
          <w:p w14:paraId="2C20B8D1"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5.580,00</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7E5EEC29"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1.227,60</w:t>
            </w:r>
          </w:p>
        </w:tc>
        <w:tc>
          <w:tcPr>
            <w:tcW w:w="992" w:type="dxa"/>
            <w:tcBorders>
              <w:top w:val="nil"/>
              <w:left w:val="nil"/>
              <w:bottom w:val="single" w:sz="8" w:space="0" w:color="000000"/>
              <w:right w:val="single" w:sz="8" w:space="0" w:color="000000"/>
            </w:tcBorders>
            <w:shd w:val="clear" w:color="000000" w:fill="FFFFFF"/>
            <w:noWrap/>
            <w:vAlign w:val="center"/>
            <w:hideMark/>
          </w:tcPr>
          <w:p w14:paraId="1A96D09D"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267.840</w:t>
            </w:r>
          </w:p>
        </w:tc>
        <w:tc>
          <w:tcPr>
            <w:tcW w:w="969" w:type="dxa"/>
            <w:tcBorders>
              <w:top w:val="nil"/>
              <w:left w:val="nil"/>
              <w:bottom w:val="single" w:sz="8" w:space="0" w:color="000000"/>
              <w:right w:val="single" w:sz="8" w:space="0" w:color="000000"/>
            </w:tcBorders>
            <w:shd w:val="clear" w:color="000000" w:fill="FFFFFF"/>
            <w:noWrap/>
            <w:vAlign w:val="center"/>
            <w:hideMark/>
          </w:tcPr>
          <w:p w14:paraId="26CDEA48"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58.924,80</w:t>
            </w:r>
          </w:p>
        </w:tc>
        <w:tc>
          <w:tcPr>
            <w:tcW w:w="2292" w:type="dxa"/>
            <w:tcBorders>
              <w:top w:val="nil"/>
              <w:left w:val="nil"/>
              <w:bottom w:val="single" w:sz="8" w:space="0" w:color="000000"/>
              <w:right w:val="single" w:sz="8" w:space="0" w:color="000000"/>
            </w:tcBorders>
            <w:shd w:val="clear" w:color="000000" w:fill="FFFFFF"/>
            <w:noWrap/>
            <w:vAlign w:val="center"/>
            <w:hideMark/>
          </w:tcPr>
          <w:p w14:paraId="44A19E6D" w14:textId="77777777" w:rsidR="00F15C96" w:rsidRPr="000642A5" w:rsidRDefault="00F15C96" w:rsidP="005540DA">
            <w:pPr>
              <w:spacing w:line="276" w:lineRule="auto"/>
              <w:jc w:val="right"/>
              <w:rPr>
                <w:i/>
                <w:iCs/>
                <w:color w:val="000000"/>
                <w:sz w:val="18"/>
                <w:szCs w:val="18"/>
              </w:rPr>
            </w:pPr>
            <w:r w:rsidRPr="000642A5">
              <w:rPr>
                <w:i/>
                <w:iCs/>
                <w:color w:val="000000"/>
                <w:sz w:val="18"/>
                <w:szCs w:val="18"/>
              </w:rPr>
              <w:t>326.764,80</w:t>
            </w:r>
          </w:p>
        </w:tc>
      </w:tr>
      <w:tr w:rsidR="00F15C96" w:rsidRPr="000642A5" w14:paraId="6573D5B1"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C0C0C0"/>
            <w:noWrap/>
            <w:vAlign w:val="center"/>
            <w:hideMark/>
          </w:tcPr>
          <w:p w14:paraId="62C65E21" w14:textId="77777777" w:rsidR="00F15C96" w:rsidRPr="000642A5" w:rsidRDefault="00F15C96" w:rsidP="005540DA">
            <w:pPr>
              <w:spacing w:line="276" w:lineRule="auto"/>
              <w:rPr>
                <w:b/>
                <w:bCs/>
                <w:i/>
                <w:iCs/>
                <w:color w:val="000000"/>
                <w:sz w:val="18"/>
                <w:szCs w:val="18"/>
              </w:rPr>
            </w:pPr>
            <w:proofErr w:type="spellStart"/>
            <w:r w:rsidRPr="000642A5">
              <w:rPr>
                <w:b/>
                <w:bCs/>
                <w:i/>
                <w:iCs/>
                <w:color w:val="000000"/>
                <w:sz w:val="18"/>
                <w:szCs w:val="18"/>
              </w:rPr>
              <w:t>Grand</w:t>
            </w:r>
            <w:proofErr w:type="spellEnd"/>
            <w:r w:rsidRPr="000642A5">
              <w:rPr>
                <w:b/>
                <w:bCs/>
                <w:i/>
                <w:iCs/>
                <w:color w:val="000000"/>
                <w:sz w:val="18"/>
                <w:szCs w:val="18"/>
              </w:rPr>
              <w:t xml:space="preserve"> </w:t>
            </w:r>
            <w:proofErr w:type="spellStart"/>
            <w:r w:rsidRPr="000642A5">
              <w:rPr>
                <w:b/>
                <w:bCs/>
                <w:i/>
                <w:iCs/>
                <w:color w:val="000000"/>
                <w:sz w:val="18"/>
                <w:szCs w:val="18"/>
              </w:rPr>
              <w:t>Total</w:t>
            </w:r>
            <w:proofErr w:type="spellEnd"/>
          </w:p>
        </w:tc>
        <w:tc>
          <w:tcPr>
            <w:tcW w:w="709" w:type="dxa"/>
            <w:gridSpan w:val="2"/>
            <w:tcBorders>
              <w:top w:val="nil"/>
              <w:left w:val="nil"/>
              <w:bottom w:val="single" w:sz="8" w:space="0" w:color="000000"/>
              <w:right w:val="single" w:sz="8" w:space="0" w:color="000000"/>
            </w:tcBorders>
            <w:shd w:val="clear" w:color="000000" w:fill="C0C0C0"/>
            <w:noWrap/>
            <w:vAlign w:val="center"/>
            <w:hideMark/>
          </w:tcPr>
          <w:p w14:paraId="6F160D19"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850" w:type="dxa"/>
            <w:gridSpan w:val="2"/>
            <w:tcBorders>
              <w:top w:val="nil"/>
              <w:left w:val="nil"/>
              <w:bottom w:val="single" w:sz="8" w:space="0" w:color="000000"/>
              <w:right w:val="single" w:sz="8" w:space="0" w:color="000000"/>
            </w:tcBorders>
            <w:shd w:val="clear" w:color="000000" w:fill="C0C0C0"/>
            <w:noWrap/>
            <w:vAlign w:val="center"/>
            <w:hideMark/>
          </w:tcPr>
          <w:p w14:paraId="3C01749D" w14:textId="77777777" w:rsidR="00F15C96" w:rsidRPr="000642A5" w:rsidRDefault="00F15C96" w:rsidP="005540DA">
            <w:pPr>
              <w:spacing w:line="276" w:lineRule="auto"/>
              <w:jc w:val="center"/>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1EE380AE"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1276" w:type="dxa"/>
            <w:gridSpan w:val="3"/>
            <w:tcBorders>
              <w:top w:val="nil"/>
              <w:left w:val="nil"/>
              <w:bottom w:val="single" w:sz="8" w:space="0" w:color="000000"/>
              <w:right w:val="single" w:sz="8" w:space="0" w:color="000000"/>
            </w:tcBorders>
            <w:shd w:val="clear" w:color="000000" w:fill="C0C0C0"/>
            <w:noWrap/>
            <w:vAlign w:val="center"/>
            <w:hideMark/>
          </w:tcPr>
          <w:p w14:paraId="18CC5E4B" w14:textId="77777777" w:rsidR="00F15C96" w:rsidRPr="000642A5" w:rsidRDefault="00F15C96" w:rsidP="005540DA">
            <w:pPr>
              <w:spacing w:line="276" w:lineRule="auto"/>
              <w:rPr>
                <w:b/>
                <w:bCs/>
                <w:i/>
                <w:iCs/>
                <w:color w:val="000000"/>
                <w:sz w:val="18"/>
                <w:szCs w:val="18"/>
              </w:rPr>
            </w:pPr>
            <w:r w:rsidRPr="000642A5">
              <w:rPr>
                <w:b/>
                <w:bCs/>
                <w:i/>
                <w:iCs/>
                <w:color w:val="000000"/>
                <w:sz w:val="18"/>
                <w:szCs w:val="18"/>
              </w:rPr>
              <w:t> </w:t>
            </w:r>
          </w:p>
        </w:tc>
        <w:tc>
          <w:tcPr>
            <w:tcW w:w="992" w:type="dxa"/>
            <w:tcBorders>
              <w:top w:val="nil"/>
              <w:left w:val="nil"/>
              <w:bottom w:val="single" w:sz="8" w:space="0" w:color="000000"/>
              <w:right w:val="single" w:sz="8" w:space="0" w:color="000000"/>
            </w:tcBorders>
            <w:shd w:val="clear" w:color="000000" w:fill="C0C0C0"/>
            <w:noWrap/>
            <w:vAlign w:val="center"/>
            <w:hideMark/>
          </w:tcPr>
          <w:p w14:paraId="734A16DE"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267.840</w:t>
            </w:r>
          </w:p>
        </w:tc>
        <w:tc>
          <w:tcPr>
            <w:tcW w:w="969" w:type="dxa"/>
            <w:tcBorders>
              <w:top w:val="nil"/>
              <w:left w:val="nil"/>
              <w:bottom w:val="single" w:sz="8" w:space="0" w:color="000000"/>
              <w:right w:val="single" w:sz="8" w:space="0" w:color="000000"/>
            </w:tcBorders>
            <w:shd w:val="clear" w:color="000000" w:fill="C0C0C0"/>
            <w:noWrap/>
            <w:vAlign w:val="center"/>
            <w:hideMark/>
          </w:tcPr>
          <w:p w14:paraId="7C5C489E"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58.924,8</w:t>
            </w:r>
          </w:p>
        </w:tc>
        <w:tc>
          <w:tcPr>
            <w:tcW w:w="2292" w:type="dxa"/>
            <w:tcBorders>
              <w:top w:val="nil"/>
              <w:left w:val="nil"/>
              <w:bottom w:val="single" w:sz="8" w:space="0" w:color="000000"/>
              <w:right w:val="single" w:sz="8" w:space="0" w:color="000000"/>
            </w:tcBorders>
            <w:shd w:val="clear" w:color="000000" w:fill="C0C0C0"/>
            <w:noWrap/>
            <w:vAlign w:val="center"/>
            <w:hideMark/>
          </w:tcPr>
          <w:p w14:paraId="7B5ACCE8" w14:textId="77777777" w:rsidR="00F15C96" w:rsidRPr="000642A5" w:rsidRDefault="00F15C96" w:rsidP="005540DA">
            <w:pPr>
              <w:spacing w:line="276" w:lineRule="auto"/>
              <w:jc w:val="right"/>
              <w:rPr>
                <w:b/>
                <w:bCs/>
                <w:i/>
                <w:iCs/>
                <w:color w:val="000000"/>
                <w:sz w:val="18"/>
                <w:szCs w:val="18"/>
              </w:rPr>
            </w:pPr>
            <w:r w:rsidRPr="000642A5">
              <w:rPr>
                <w:b/>
                <w:bCs/>
                <w:i/>
                <w:iCs/>
                <w:color w:val="000000"/>
                <w:sz w:val="18"/>
                <w:szCs w:val="18"/>
              </w:rPr>
              <w:t>326.764,80</w:t>
            </w:r>
          </w:p>
        </w:tc>
      </w:tr>
      <w:tr w:rsidR="00F15C96" w:rsidRPr="000642A5" w14:paraId="5870B577"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27D9D96B"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6B76A9D9"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425ECAB7"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4993A313"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3FE3EC84"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25F54AE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nil"/>
              <w:left w:val="nil"/>
              <w:bottom w:val="single" w:sz="8" w:space="0" w:color="000000"/>
              <w:right w:val="single" w:sz="8" w:space="0" w:color="000000"/>
            </w:tcBorders>
            <w:shd w:val="clear" w:color="000000" w:fill="FFFFFF"/>
            <w:noWrap/>
            <w:vAlign w:val="center"/>
            <w:hideMark/>
          </w:tcPr>
          <w:p w14:paraId="4E47A702"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nil"/>
              <w:left w:val="nil"/>
              <w:bottom w:val="single" w:sz="8" w:space="0" w:color="000000"/>
              <w:right w:val="single" w:sz="8" w:space="0" w:color="000000"/>
            </w:tcBorders>
            <w:shd w:val="clear" w:color="000000" w:fill="FFFFFF"/>
            <w:noWrap/>
            <w:vAlign w:val="center"/>
            <w:hideMark/>
          </w:tcPr>
          <w:p w14:paraId="2DDED3D1"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r>
      <w:tr w:rsidR="00F15C96" w:rsidRPr="000642A5" w14:paraId="5139D0CD"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76EE8D70" w14:textId="77777777" w:rsidR="00F15C96" w:rsidRPr="000642A5" w:rsidRDefault="00F15C96" w:rsidP="005540DA">
            <w:pPr>
              <w:spacing w:line="276" w:lineRule="auto"/>
              <w:jc w:val="right"/>
              <w:rPr>
                <w:b/>
                <w:bCs/>
                <w:i/>
                <w:iCs/>
                <w:color w:val="222222"/>
                <w:sz w:val="18"/>
                <w:szCs w:val="18"/>
                <w:lang w:val="en-US"/>
              </w:rPr>
            </w:pPr>
            <w:r w:rsidRPr="000642A5">
              <w:rPr>
                <w:b/>
                <w:bCs/>
                <w:i/>
                <w:iCs/>
                <w:color w:val="222222"/>
                <w:sz w:val="18"/>
                <w:szCs w:val="18"/>
                <w:lang w:val="en-US"/>
              </w:rPr>
              <w:t xml:space="preserve">Universal Credit </w:t>
            </w:r>
            <w:r w:rsidRPr="000642A5">
              <w:rPr>
                <w:b/>
                <w:bCs/>
                <w:i/>
                <w:iCs/>
                <w:color w:val="222222"/>
                <w:sz w:val="18"/>
                <w:szCs w:val="18"/>
              </w:rPr>
              <w:t>στο</w:t>
            </w:r>
            <w:r w:rsidRPr="000642A5">
              <w:rPr>
                <w:b/>
                <w:bCs/>
                <w:i/>
                <w:iCs/>
                <w:color w:val="222222"/>
                <w:sz w:val="18"/>
                <w:szCs w:val="18"/>
                <w:lang w:val="en-US"/>
              </w:rPr>
              <w:t xml:space="preserve"> EXADATA C@C</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38B50184"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1307FA4D"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341A0B2E"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662BA7D2"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33D20166"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969" w:type="dxa"/>
            <w:tcBorders>
              <w:top w:val="nil"/>
              <w:left w:val="nil"/>
              <w:bottom w:val="single" w:sz="8" w:space="0" w:color="000000"/>
              <w:right w:val="single" w:sz="8" w:space="0" w:color="000000"/>
            </w:tcBorders>
            <w:shd w:val="clear" w:color="000000" w:fill="FFFFFF"/>
            <w:noWrap/>
            <w:vAlign w:val="center"/>
            <w:hideMark/>
          </w:tcPr>
          <w:p w14:paraId="1A8C854B" w14:textId="77777777" w:rsidR="00F15C96" w:rsidRPr="000642A5" w:rsidRDefault="00F15C96" w:rsidP="005540DA">
            <w:pPr>
              <w:spacing w:line="276" w:lineRule="auto"/>
              <w:rPr>
                <w:i/>
                <w:iCs/>
                <w:color w:val="222222"/>
                <w:sz w:val="18"/>
                <w:szCs w:val="18"/>
                <w:lang w:val="en-US"/>
              </w:rPr>
            </w:pPr>
            <w:r w:rsidRPr="000642A5">
              <w:rPr>
                <w:i/>
                <w:iCs/>
                <w:color w:val="222222"/>
                <w:sz w:val="18"/>
                <w:szCs w:val="18"/>
                <w:lang w:val="en-US"/>
              </w:rPr>
              <w:t> </w:t>
            </w:r>
          </w:p>
        </w:tc>
        <w:tc>
          <w:tcPr>
            <w:tcW w:w="2292" w:type="dxa"/>
            <w:tcBorders>
              <w:top w:val="nil"/>
              <w:left w:val="nil"/>
              <w:bottom w:val="single" w:sz="8" w:space="0" w:color="000000"/>
              <w:right w:val="single" w:sz="8" w:space="0" w:color="000000"/>
            </w:tcBorders>
            <w:shd w:val="clear" w:color="000000" w:fill="FFFFFF"/>
            <w:noWrap/>
            <w:vAlign w:val="center"/>
            <w:hideMark/>
          </w:tcPr>
          <w:p w14:paraId="1BE23C8E"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    240.000,00</w:t>
            </w:r>
          </w:p>
        </w:tc>
      </w:tr>
      <w:tr w:rsidR="00F15C96" w:rsidRPr="000642A5" w14:paraId="44D3DD4B" w14:textId="77777777" w:rsidTr="000E46C2">
        <w:trPr>
          <w:trHeight w:val="315"/>
          <w:jc w:val="right"/>
        </w:trPr>
        <w:tc>
          <w:tcPr>
            <w:tcW w:w="2552" w:type="dxa"/>
            <w:gridSpan w:val="2"/>
            <w:tcBorders>
              <w:top w:val="nil"/>
              <w:left w:val="single" w:sz="8" w:space="0" w:color="000000"/>
              <w:bottom w:val="single" w:sz="4" w:space="0" w:color="auto"/>
              <w:right w:val="single" w:sz="8" w:space="0" w:color="000000"/>
            </w:tcBorders>
            <w:shd w:val="clear" w:color="000000" w:fill="FFFFFF"/>
            <w:noWrap/>
            <w:vAlign w:val="center"/>
            <w:hideMark/>
          </w:tcPr>
          <w:p w14:paraId="320C31AC"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 </w:t>
            </w:r>
          </w:p>
        </w:tc>
        <w:tc>
          <w:tcPr>
            <w:tcW w:w="709" w:type="dxa"/>
            <w:gridSpan w:val="2"/>
            <w:tcBorders>
              <w:top w:val="nil"/>
              <w:left w:val="nil"/>
              <w:bottom w:val="single" w:sz="4" w:space="0" w:color="auto"/>
              <w:right w:val="single" w:sz="8" w:space="0" w:color="000000"/>
            </w:tcBorders>
            <w:shd w:val="clear" w:color="000000" w:fill="FFFFFF"/>
            <w:noWrap/>
            <w:vAlign w:val="center"/>
            <w:hideMark/>
          </w:tcPr>
          <w:p w14:paraId="18DA6E3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nil"/>
              <w:left w:val="nil"/>
              <w:bottom w:val="single" w:sz="4" w:space="0" w:color="auto"/>
              <w:right w:val="single" w:sz="8" w:space="0" w:color="000000"/>
            </w:tcBorders>
            <w:shd w:val="clear" w:color="000000" w:fill="FFFFFF"/>
            <w:noWrap/>
            <w:vAlign w:val="center"/>
            <w:hideMark/>
          </w:tcPr>
          <w:p w14:paraId="0EC35947"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7744A0B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nil"/>
              <w:left w:val="nil"/>
              <w:bottom w:val="single" w:sz="4" w:space="0" w:color="auto"/>
              <w:right w:val="single" w:sz="8" w:space="0" w:color="000000"/>
            </w:tcBorders>
            <w:shd w:val="clear" w:color="000000" w:fill="FFFFFF"/>
            <w:noWrap/>
            <w:vAlign w:val="center"/>
            <w:hideMark/>
          </w:tcPr>
          <w:p w14:paraId="1ED6F8A8"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4" w:space="0" w:color="auto"/>
              <w:right w:val="single" w:sz="8" w:space="0" w:color="000000"/>
            </w:tcBorders>
            <w:shd w:val="clear" w:color="000000" w:fill="FFFFFF"/>
            <w:noWrap/>
            <w:vAlign w:val="center"/>
            <w:hideMark/>
          </w:tcPr>
          <w:p w14:paraId="380E0CE3"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nil"/>
              <w:left w:val="nil"/>
              <w:bottom w:val="single" w:sz="4" w:space="0" w:color="auto"/>
              <w:right w:val="single" w:sz="8" w:space="0" w:color="000000"/>
            </w:tcBorders>
            <w:shd w:val="clear" w:color="000000" w:fill="FFFFFF"/>
            <w:noWrap/>
            <w:vAlign w:val="center"/>
            <w:hideMark/>
          </w:tcPr>
          <w:p w14:paraId="0E1141B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nil"/>
              <w:left w:val="nil"/>
              <w:bottom w:val="single" w:sz="4" w:space="0" w:color="auto"/>
              <w:right w:val="single" w:sz="8" w:space="0" w:color="000000"/>
            </w:tcBorders>
            <w:shd w:val="clear" w:color="000000" w:fill="FFFFFF"/>
            <w:noWrap/>
            <w:vAlign w:val="center"/>
            <w:hideMark/>
          </w:tcPr>
          <w:p w14:paraId="47132734"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 </w:t>
            </w:r>
          </w:p>
        </w:tc>
      </w:tr>
      <w:tr w:rsidR="00F15C96" w:rsidRPr="000642A5" w14:paraId="202210B0" w14:textId="77777777" w:rsidTr="000E46C2">
        <w:trPr>
          <w:trHeight w:val="315"/>
          <w:jc w:val="right"/>
        </w:trPr>
        <w:tc>
          <w:tcPr>
            <w:tcW w:w="255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D5333" w14:textId="77777777" w:rsidR="00F15C96" w:rsidRPr="000642A5" w:rsidRDefault="00F15C96" w:rsidP="005540DA">
            <w:pPr>
              <w:spacing w:line="276" w:lineRule="auto"/>
              <w:jc w:val="right"/>
              <w:rPr>
                <w:b/>
                <w:bCs/>
                <w:i/>
                <w:iCs/>
                <w:color w:val="222222"/>
                <w:sz w:val="18"/>
                <w:szCs w:val="18"/>
              </w:rPr>
            </w:pPr>
            <w:r w:rsidRPr="000642A5">
              <w:rPr>
                <w:b/>
                <w:bCs/>
                <w:i/>
                <w:iCs/>
                <w:color w:val="222222"/>
                <w:sz w:val="18"/>
                <w:szCs w:val="18"/>
              </w:rPr>
              <w:t>Services </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D93E8"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B016F3"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D6928"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67E730"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1D1D76"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002FF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3D6A42"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 xml:space="preserve">€    </w:t>
            </w:r>
            <w:r w:rsidRPr="000642A5">
              <w:rPr>
                <w:b/>
                <w:bCs/>
                <w:i/>
                <w:iCs/>
                <w:color w:val="222222"/>
                <w:sz w:val="18"/>
                <w:szCs w:val="18"/>
                <w:lang w:val="en-US"/>
              </w:rPr>
              <w:t>88.216,4</w:t>
            </w:r>
            <w:r w:rsidRPr="000642A5">
              <w:rPr>
                <w:b/>
                <w:bCs/>
                <w:i/>
                <w:iCs/>
                <w:color w:val="222222"/>
                <w:sz w:val="18"/>
                <w:szCs w:val="18"/>
              </w:rPr>
              <w:t>0</w:t>
            </w:r>
          </w:p>
        </w:tc>
      </w:tr>
      <w:tr w:rsidR="00F15C96" w:rsidRPr="000642A5" w14:paraId="3D6C0E91" w14:textId="77777777" w:rsidTr="000E46C2">
        <w:trPr>
          <w:trHeight w:val="315"/>
          <w:jc w:val="right"/>
        </w:trPr>
        <w:tc>
          <w:tcPr>
            <w:tcW w:w="2552" w:type="dxa"/>
            <w:gridSpan w:val="2"/>
            <w:tcBorders>
              <w:top w:val="single" w:sz="4" w:space="0" w:color="auto"/>
              <w:left w:val="single" w:sz="8" w:space="0" w:color="000000"/>
              <w:bottom w:val="single" w:sz="8" w:space="0" w:color="000000"/>
              <w:right w:val="single" w:sz="8" w:space="0" w:color="000000"/>
            </w:tcBorders>
            <w:shd w:val="clear" w:color="000000" w:fill="FFFFFF"/>
            <w:noWrap/>
            <w:vAlign w:val="center"/>
            <w:hideMark/>
          </w:tcPr>
          <w:p w14:paraId="55E6F7F1" w14:textId="77777777" w:rsidR="00F15C96" w:rsidRPr="000642A5" w:rsidRDefault="00F15C96" w:rsidP="005540DA">
            <w:pPr>
              <w:spacing w:line="276" w:lineRule="auto"/>
              <w:jc w:val="right"/>
              <w:rPr>
                <w:i/>
                <w:iCs/>
                <w:color w:val="222222"/>
                <w:sz w:val="18"/>
                <w:szCs w:val="18"/>
              </w:rPr>
            </w:pPr>
            <w:r w:rsidRPr="000642A5">
              <w:rPr>
                <w:i/>
                <w:iCs/>
                <w:color w:val="222222"/>
                <w:sz w:val="18"/>
                <w:szCs w:val="18"/>
              </w:rPr>
              <w:t> </w:t>
            </w:r>
          </w:p>
        </w:tc>
        <w:tc>
          <w:tcPr>
            <w:tcW w:w="709" w:type="dxa"/>
            <w:gridSpan w:val="2"/>
            <w:tcBorders>
              <w:top w:val="single" w:sz="4" w:space="0" w:color="auto"/>
              <w:left w:val="nil"/>
              <w:bottom w:val="single" w:sz="8" w:space="0" w:color="000000"/>
              <w:right w:val="single" w:sz="8" w:space="0" w:color="000000"/>
            </w:tcBorders>
            <w:shd w:val="clear" w:color="000000" w:fill="FFFFFF"/>
            <w:noWrap/>
            <w:vAlign w:val="center"/>
            <w:hideMark/>
          </w:tcPr>
          <w:p w14:paraId="18C2C7BF"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single" w:sz="4" w:space="0" w:color="auto"/>
              <w:left w:val="nil"/>
              <w:bottom w:val="single" w:sz="8" w:space="0" w:color="000000"/>
              <w:right w:val="single" w:sz="8" w:space="0" w:color="000000"/>
            </w:tcBorders>
            <w:shd w:val="clear" w:color="000000" w:fill="FFFFFF"/>
            <w:noWrap/>
            <w:vAlign w:val="center"/>
            <w:hideMark/>
          </w:tcPr>
          <w:p w14:paraId="0375B325"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single" w:sz="4" w:space="0" w:color="auto"/>
              <w:left w:val="nil"/>
              <w:bottom w:val="single" w:sz="8" w:space="0" w:color="000000"/>
              <w:right w:val="single" w:sz="8" w:space="0" w:color="000000"/>
            </w:tcBorders>
            <w:shd w:val="clear" w:color="000000" w:fill="FFFFFF"/>
            <w:noWrap/>
            <w:vAlign w:val="center"/>
            <w:hideMark/>
          </w:tcPr>
          <w:p w14:paraId="5566543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single" w:sz="4" w:space="0" w:color="auto"/>
              <w:left w:val="nil"/>
              <w:bottom w:val="single" w:sz="8" w:space="0" w:color="000000"/>
              <w:right w:val="single" w:sz="8" w:space="0" w:color="000000"/>
            </w:tcBorders>
            <w:shd w:val="clear" w:color="000000" w:fill="FFFFFF"/>
            <w:noWrap/>
            <w:vAlign w:val="center"/>
            <w:hideMark/>
          </w:tcPr>
          <w:p w14:paraId="51BA2157"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single" w:sz="4" w:space="0" w:color="auto"/>
              <w:left w:val="nil"/>
              <w:bottom w:val="single" w:sz="8" w:space="0" w:color="000000"/>
              <w:right w:val="single" w:sz="8" w:space="0" w:color="000000"/>
            </w:tcBorders>
            <w:shd w:val="clear" w:color="000000" w:fill="FFFFFF"/>
            <w:noWrap/>
            <w:vAlign w:val="center"/>
            <w:hideMark/>
          </w:tcPr>
          <w:p w14:paraId="6C9DF280"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single" w:sz="4" w:space="0" w:color="auto"/>
              <w:left w:val="nil"/>
              <w:bottom w:val="single" w:sz="8" w:space="0" w:color="000000"/>
              <w:right w:val="single" w:sz="8" w:space="0" w:color="000000"/>
            </w:tcBorders>
            <w:shd w:val="clear" w:color="000000" w:fill="FFFFFF"/>
            <w:noWrap/>
            <w:vAlign w:val="center"/>
            <w:hideMark/>
          </w:tcPr>
          <w:p w14:paraId="026D07EC"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single" w:sz="4" w:space="0" w:color="auto"/>
              <w:left w:val="nil"/>
              <w:bottom w:val="single" w:sz="8" w:space="0" w:color="000000"/>
              <w:right w:val="single" w:sz="8" w:space="0" w:color="000000"/>
            </w:tcBorders>
            <w:shd w:val="clear" w:color="000000" w:fill="FFFFFF"/>
            <w:noWrap/>
            <w:vAlign w:val="center"/>
            <w:hideMark/>
          </w:tcPr>
          <w:p w14:paraId="2BD5A01C"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r>
      <w:tr w:rsidR="00F15C96" w:rsidRPr="000642A5" w14:paraId="1D820765" w14:textId="77777777" w:rsidTr="00F15C96">
        <w:trPr>
          <w:trHeight w:val="315"/>
          <w:jc w:val="right"/>
        </w:trPr>
        <w:tc>
          <w:tcPr>
            <w:tcW w:w="2552" w:type="dxa"/>
            <w:gridSpan w:val="2"/>
            <w:tcBorders>
              <w:top w:val="nil"/>
              <w:left w:val="single" w:sz="8" w:space="0" w:color="000000"/>
              <w:bottom w:val="single" w:sz="8" w:space="0" w:color="000000"/>
              <w:right w:val="single" w:sz="8" w:space="0" w:color="000000"/>
            </w:tcBorders>
            <w:shd w:val="clear" w:color="000000" w:fill="FFFFFF"/>
            <w:noWrap/>
            <w:vAlign w:val="center"/>
            <w:hideMark/>
          </w:tcPr>
          <w:p w14:paraId="7577AA96" w14:textId="77777777" w:rsidR="00F15C96" w:rsidRPr="000642A5" w:rsidRDefault="00F15C96" w:rsidP="005540DA">
            <w:pPr>
              <w:spacing w:line="276" w:lineRule="auto"/>
              <w:jc w:val="right"/>
              <w:rPr>
                <w:b/>
                <w:bCs/>
                <w:i/>
                <w:iCs/>
                <w:color w:val="222222"/>
                <w:sz w:val="18"/>
                <w:szCs w:val="18"/>
              </w:rPr>
            </w:pPr>
            <w:r w:rsidRPr="000642A5">
              <w:rPr>
                <w:b/>
                <w:bCs/>
                <w:i/>
                <w:iCs/>
                <w:color w:val="222222"/>
                <w:sz w:val="18"/>
                <w:szCs w:val="18"/>
              </w:rPr>
              <w:t>ΣΥΝΟΛΟ</w:t>
            </w:r>
          </w:p>
        </w:tc>
        <w:tc>
          <w:tcPr>
            <w:tcW w:w="709" w:type="dxa"/>
            <w:gridSpan w:val="2"/>
            <w:tcBorders>
              <w:top w:val="nil"/>
              <w:left w:val="nil"/>
              <w:bottom w:val="single" w:sz="8" w:space="0" w:color="000000"/>
              <w:right w:val="single" w:sz="8" w:space="0" w:color="000000"/>
            </w:tcBorders>
            <w:shd w:val="clear" w:color="000000" w:fill="FFFFFF"/>
            <w:noWrap/>
            <w:vAlign w:val="center"/>
            <w:hideMark/>
          </w:tcPr>
          <w:p w14:paraId="0AD83B80"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850" w:type="dxa"/>
            <w:gridSpan w:val="2"/>
            <w:tcBorders>
              <w:top w:val="nil"/>
              <w:left w:val="nil"/>
              <w:bottom w:val="single" w:sz="8" w:space="0" w:color="000000"/>
              <w:right w:val="single" w:sz="8" w:space="0" w:color="000000"/>
            </w:tcBorders>
            <w:shd w:val="clear" w:color="000000" w:fill="FFFFFF"/>
            <w:noWrap/>
            <w:vAlign w:val="center"/>
            <w:hideMark/>
          </w:tcPr>
          <w:p w14:paraId="246F4C7B"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5CD5E040"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1276" w:type="dxa"/>
            <w:gridSpan w:val="3"/>
            <w:tcBorders>
              <w:top w:val="nil"/>
              <w:left w:val="nil"/>
              <w:bottom w:val="single" w:sz="8" w:space="0" w:color="000000"/>
              <w:right w:val="single" w:sz="8" w:space="0" w:color="000000"/>
            </w:tcBorders>
            <w:shd w:val="clear" w:color="000000" w:fill="FFFFFF"/>
            <w:noWrap/>
            <w:vAlign w:val="center"/>
            <w:hideMark/>
          </w:tcPr>
          <w:p w14:paraId="1408E1BA"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92" w:type="dxa"/>
            <w:tcBorders>
              <w:top w:val="nil"/>
              <w:left w:val="nil"/>
              <w:bottom w:val="single" w:sz="8" w:space="0" w:color="000000"/>
              <w:right w:val="single" w:sz="8" w:space="0" w:color="000000"/>
            </w:tcBorders>
            <w:shd w:val="clear" w:color="000000" w:fill="FFFFFF"/>
            <w:noWrap/>
            <w:vAlign w:val="center"/>
            <w:hideMark/>
          </w:tcPr>
          <w:p w14:paraId="33C85451"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969" w:type="dxa"/>
            <w:tcBorders>
              <w:top w:val="nil"/>
              <w:left w:val="nil"/>
              <w:bottom w:val="single" w:sz="8" w:space="0" w:color="000000"/>
              <w:right w:val="single" w:sz="8" w:space="0" w:color="000000"/>
            </w:tcBorders>
            <w:shd w:val="clear" w:color="000000" w:fill="FFFFFF"/>
            <w:noWrap/>
            <w:vAlign w:val="center"/>
            <w:hideMark/>
          </w:tcPr>
          <w:p w14:paraId="275786A9" w14:textId="77777777" w:rsidR="00F15C96" w:rsidRPr="000642A5" w:rsidRDefault="00F15C96" w:rsidP="005540DA">
            <w:pPr>
              <w:spacing w:line="276" w:lineRule="auto"/>
              <w:rPr>
                <w:i/>
                <w:iCs/>
                <w:color w:val="222222"/>
                <w:sz w:val="18"/>
                <w:szCs w:val="18"/>
              </w:rPr>
            </w:pPr>
            <w:r w:rsidRPr="000642A5">
              <w:rPr>
                <w:i/>
                <w:iCs/>
                <w:color w:val="222222"/>
                <w:sz w:val="18"/>
                <w:szCs w:val="18"/>
              </w:rPr>
              <w:t> </w:t>
            </w:r>
          </w:p>
        </w:tc>
        <w:tc>
          <w:tcPr>
            <w:tcW w:w="2292" w:type="dxa"/>
            <w:tcBorders>
              <w:top w:val="nil"/>
              <w:left w:val="nil"/>
              <w:bottom w:val="single" w:sz="8" w:space="0" w:color="000000"/>
              <w:right w:val="single" w:sz="8" w:space="0" w:color="000000"/>
            </w:tcBorders>
            <w:shd w:val="clear" w:color="000000" w:fill="FFFFFF"/>
            <w:noWrap/>
            <w:vAlign w:val="center"/>
            <w:hideMark/>
          </w:tcPr>
          <w:p w14:paraId="63D5D610" w14:textId="77777777" w:rsidR="00F15C96" w:rsidRPr="000642A5" w:rsidRDefault="00F15C96" w:rsidP="005540DA">
            <w:pPr>
              <w:spacing w:line="276" w:lineRule="auto"/>
              <w:rPr>
                <w:b/>
                <w:bCs/>
                <w:i/>
                <w:iCs/>
                <w:color w:val="222222"/>
                <w:sz w:val="18"/>
                <w:szCs w:val="18"/>
              </w:rPr>
            </w:pPr>
            <w:r w:rsidRPr="000642A5">
              <w:rPr>
                <w:b/>
                <w:bCs/>
                <w:i/>
                <w:iCs/>
                <w:color w:val="222222"/>
                <w:sz w:val="18"/>
                <w:szCs w:val="18"/>
              </w:rPr>
              <w:t>€  1.5</w:t>
            </w:r>
            <w:r w:rsidRPr="000642A5">
              <w:rPr>
                <w:b/>
                <w:bCs/>
                <w:i/>
                <w:iCs/>
                <w:color w:val="222222"/>
                <w:sz w:val="18"/>
                <w:szCs w:val="18"/>
                <w:lang w:val="en-US"/>
              </w:rPr>
              <w:t>00</w:t>
            </w:r>
            <w:r w:rsidRPr="000642A5">
              <w:rPr>
                <w:b/>
                <w:bCs/>
                <w:i/>
                <w:iCs/>
                <w:color w:val="222222"/>
                <w:sz w:val="18"/>
                <w:szCs w:val="18"/>
              </w:rPr>
              <w:t>.</w:t>
            </w:r>
            <w:r w:rsidRPr="000642A5">
              <w:rPr>
                <w:b/>
                <w:bCs/>
                <w:i/>
                <w:iCs/>
                <w:color w:val="222222"/>
                <w:sz w:val="18"/>
                <w:szCs w:val="18"/>
                <w:lang w:val="en-US"/>
              </w:rPr>
              <w:t>000</w:t>
            </w:r>
            <w:r w:rsidRPr="000642A5">
              <w:rPr>
                <w:b/>
                <w:bCs/>
                <w:i/>
                <w:iCs/>
                <w:color w:val="222222"/>
                <w:sz w:val="18"/>
                <w:szCs w:val="18"/>
              </w:rPr>
              <w:t>,</w:t>
            </w:r>
            <w:r w:rsidRPr="000642A5">
              <w:rPr>
                <w:b/>
                <w:bCs/>
                <w:i/>
                <w:iCs/>
                <w:color w:val="222222"/>
                <w:sz w:val="18"/>
                <w:szCs w:val="18"/>
                <w:lang w:val="en-US"/>
              </w:rPr>
              <w:t>0</w:t>
            </w:r>
            <w:r w:rsidRPr="000642A5">
              <w:rPr>
                <w:b/>
                <w:bCs/>
                <w:i/>
                <w:iCs/>
                <w:color w:val="222222"/>
                <w:sz w:val="18"/>
                <w:szCs w:val="18"/>
              </w:rPr>
              <w:t>0</w:t>
            </w:r>
          </w:p>
        </w:tc>
      </w:tr>
    </w:tbl>
    <w:p w14:paraId="435E3C67" w14:textId="77777777" w:rsidR="00F15C96" w:rsidRPr="00F15C96" w:rsidRDefault="00F15C96" w:rsidP="005540DA">
      <w:pPr>
        <w:spacing w:line="276" w:lineRule="auto"/>
      </w:pPr>
    </w:p>
    <w:p w14:paraId="5C75344F" w14:textId="77777777" w:rsidR="00F15C96" w:rsidRPr="005540DA" w:rsidRDefault="00F15C96" w:rsidP="005540DA">
      <w:pPr>
        <w:spacing w:line="276" w:lineRule="auto"/>
      </w:pPr>
    </w:p>
    <w:sectPr w:rsidR="00F15C96" w:rsidRPr="005540DA" w:rsidSect="007B5D31">
      <w:pgSz w:w="11920" w:h="16850"/>
      <w:pgMar w:top="1200" w:right="283" w:bottom="820" w:left="283" w:header="712"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C60B" w14:textId="77777777" w:rsidR="00895325" w:rsidRDefault="00895325" w:rsidP="00895325">
      <w:r>
        <w:separator/>
      </w:r>
    </w:p>
  </w:endnote>
  <w:endnote w:type="continuationSeparator" w:id="0">
    <w:p w14:paraId="5FE1D814" w14:textId="77777777" w:rsidR="00895325" w:rsidRDefault="00895325" w:rsidP="0089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15849"/>
      <w:docPartObj>
        <w:docPartGallery w:val="Page Numbers (Bottom of Page)"/>
        <w:docPartUnique/>
      </w:docPartObj>
    </w:sdtPr>
    <w:sdtEndPr/>
    <w:sdtContent>
      <w:p w14:paraId="316FE44C" w14:textId="7117B670" w:rsidR="00895325" w:rsidRDefault="00895325">
        <w:pPr>
          <w:pStyle w:val="ac"/>
          <w:jc w:val="center"/>
        </w:pPr>
        <w:r>
          <w:fldChar w:fldCharType="begin"/>
        </w:r>
        <w:r>
          <w:instrText>PAGE   \* MERGEFORMAT</w:instrText>
        </w:r>
        <w:r>
          <w:fldChar w:fldCharType="separate"/>
        </w:r>
        <w:r>
          <w:t>2</w:t>
        </w:r>
        <w:r>
          <w:fldChar w:fldCharType="end"/>
        </w:r>
      </w:p>
    </w:sdtContent>
  </w:sdt>
  <w:p w14:paraId="62F78876" w14:textId="77777777" w:rsidR="00895325" w:rsidRDefault="0089532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A900" w14:textId="77777777" w:rsidR="00895325" w:rsidRDefault="00895325" w:rsidP="00895325">
      <w:r>
        <w:separator/>
      </w:r>
    </w:p>
  </w:footnote>
  <w:footnote w:type="continuationSeparator" w:id="0">
    <w:p w14:paraId="2194109F" w14:textId="77777777" w:rsidR="00895325" w:rsidRDefault="00895325" w:rsidP="0089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70D4" w14:textId="733160ED" w:rsidR="00895325" w:rsidRPr="00895325" w:rsidRDefault="00895325" w:rsidP="0022789B">
    <w:pPr>
      <w:pStyle w:val="ab"/>
      <w:ind w:left="426" w:right="1006"/>
      <w:jc w:val="both"/>
      <w:rPr>
        <w:i/>
        <w:iCs/>
        <w:sz w:val="18"/>
        <w:szCs w:val="18"/>
      </w:rPr>
    </w:pPr>
    <w:r w:rsidRPr="00895325">
      <w:rPr>
        <w:i/>
        <w:iCs/>
        <w:sz w:val="18"/>
        <w:szCs w:val="18"/>
      </w:rPr>
      <w:t xml:space="preserve">Τεχνικές Προδιαγραφές για τη διενέργεια Διεθνούς Ηλεκτρονικού Διαγωνισμού υλοποίησης του έργου </w:t>
    </w:r>
    <w:r w:rsidRPr="00895325">
      <w:rPr>
        <w:rFonts w:eastAsia="Calibri"/>
        <w:i/>
        <w:iCs/>
        <w:sz w:val="18"/>
        <w:szCs w:val="18"/>
      </w:rPr>
      <w:t xml:space="preserve"> </w:t>
    </w:r>
    <w:bookmarkStart w:id="6" w:name="_Hlk203403994"/>
    <w:r w:rsidRPr="00895325">
      <w:rPr>
        <w:rFonts w:eastAsia="Calibri"/>
        <w:i/>
        <w:iCs/>
        <w:sz w:val="18"/>
        <w:szCs w:val="18"/>
      </w:rPr>
      <w:t xml:space="preserve">«Προμήθεια Εξοπλισμού </w:t>
    </w:r>
    <w:proofErr w:type="spellStart"/>
    <w:r w:rsidRPr="00895325">
      <w:rPr>
        <w:rFonts w:eastAsia="Calibri"/>
        <w:i/>
        <w:iCs/>
        <w:sz w:val="18"/>
        <w:szCs w:val="18"/>
      </w:rPr>
      <w:t>Bάσεων</w:t>
    </w:r>
    <w:proofErr w:type="spellEnd"/>
    <w:r w:rsidRPr="00895325">
      <w:rPr>
        <w:rFonts w:eastAsia="Calibri"/>
        <w:i/>
        <w:iCs/>
        <w:sz w:val="18"/>
        <w:szCs w:val="18"/>
      </w:rPr>
      <w:t xml:space="preserve"> Δεδομένων αναφορικά με συσκευή ανάκτησης μηδενικής απώλειας δεδομένων </w:t>
    </w:r>
    <w:proofErr w:type="spellStart"/>
    <w:r w:rsidRPr="00895325">
      <w:rPr>
        <w:rFonts w:eastAsia="Calibri"/>
        <w:i/>
        <w:iCs/>
        <w:sz w:val="18"/>
        <w:szCs w:val="18"/>
      </w:rPr>
      <w:t>Zero</w:t>
    </w:r>
    <w:proofErr w:type="spellEnd"/>
    <w:r w:rsidRPr="00895325">
      <w:rPr>
        <w:rFonts w:eastAsia="Calibri"/>
        <w:i/>
        <w:iCs/>
        <w:sz w:val="18"/>
        <w:szCs w:val="18"/>
      </w:rPr>
      <w:t xml:space="preserve"> </w:t>
    </w:r>
    <w:proofErr w:type="spellStart"/>
    <w:r w:rsidRPr="00895325">
      <w:rPr>
        <w:rFonts w:eastAsia="Calibri"/>
        <w:i/>
        <w:iCs/>
        <w:sz w:val="18"/>
        <w:szCs w:val="18"/>
      </w:rPr>
      <w:t>Data</w:t>
    </w:r>
    <w:proofErr w:type="spellEnd"/>
    <w:r w:rsidRPr="00895325">
      <w:rPr>
        <w:rFonts w:eastAsia="Calibri"/>
        <w:i/>
        <w:iCs/>
        <w:sz w:val="18"/>
        <w:szCs w:val="18"/>
      </w:rPr>
      <w:t xml:space="preserve"> </w:t>
    </w:r>
    <w:proofErr w:type="spellStart"/>
    <w:r w:rsidRPr="00895325">
      <w:rPr>
        <w:rFonts w:eastAsia="Calibri"/>
        <w:i/>
        <w:iCs/>
        <w:sz w:val="18"/>
        <w:szCs w:val="18"/>
      </w:rPr>
      <w:t>Loss</w:t>
    </w:r>
    <w:proofErr w:type="spellEnd"/>
    <w:r w:rsidRPr="00895325">
      <w:rPr>
        <w:rFonts w:eastAsia="Calibri"/>
        <w:i/>
        <w:iCs/>
        <w:sz w:val="18"/>
        <w:szCs w:val="18"/>
      </w:rPr>
      <w:t xml:space="preserve"> </w:t>
    </w:r>
    <w:proofErr w:type="spellStart"/>
    <w:r w:rsidRPr="00895325">
      <w:rPr>
        <w:rFonts w:eastAsia="Calibri"/>
        <w:i/>
        <w:iCs/>
        <w:sz w:val="18"/>
        <w:szCs w:val="18"/>
      </w:rPr>
      <w:t>Recovery</w:t>
    </w:r>
    <w:proofErr w:type="spellEnd"/>
    <w:r w:rsidRPr="00895325">
      <w:rPr>
        <w:rFonts w:eastAsia="Calibri"/>
        <w:i/>
        <w:iCs/>
        <w:sz w:val="18"/>
        <w:szCs w:val="18"/>
      </w:rPr>
      <w:t xml:space="preserve"> </w:t>
    </w:r>
    <w:proofErr w:type="spellStart"/>
    <w:r w:rsidRPr="00895325">
      <w:rPr>
        <w:rFonts w:eastAsia="Calibri"/>
        <w:i/>
        <w:iCs/>
        <w:sz w:val="18"/>
        <w:szCs w:val="18"/>
      </w:rPr>
      <w:t>Appliance</w:t>
    </w:r>
    <w:proofErr w:type="spellEnd"/>
    <w:r w:rsidRPr="00895325">
      <w:rPr>
        <w:rFonts w:eastAsia="Calibri"/>
        <w:i/>
        <w:iCs/>
        <w:sz w:val="18"/>
        <w:szCs w:val="18"/>
      </w:rPr>
      <w:t xml:space="preserve"> (ZDLRA)»</w:t>
    </w:r>
    <w:bookmarkEnd w:id="6"/>
  </w:p>
  <w:p w14:paraId="03A5CECF" w14:textId="77777777" w:rsidR="00895325" w:rsidRDefault="0089532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A10"/>
    <w:multiLevelType w:val="multilevel"/>
    <w:tmpl w:val="B3821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ED19A2"/>
    <w:multiLevelType w:val="hybridMultilevel"/>
    <w:tmpl w:val="F1C809F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CA4237"/>
    <w:multiLevelType w:val="hybridMultilevel"/>
    <w:tmpl w:val="19A2D6F8"/>
    <w:lvl w:ilvl="0" w:tplc="8A7A08B4">
      <w:numFmt w:val="bullet"/>
      <w:lvlText w:val="-"/>
      <w:lvlJc w:val="left"/>
      <w:pPr>
        <w:ind w:left="527" w:hanging="360"/>
      </w:pPr>
      <w:rPr>
        <w:rFonts w:ascii="Tahoma" w:eastAsia="Tahoma" w:hAnsi="Tahoma" w:cs="Tahoma" w:hint="default"/>
        <w:b w:val="0"/>
        <w:bCs w:val="0"/>
        <w:i w:val="0"/>
        <w:iCs w:val="0"/>
        <w:spacing w:val="0"/>
        <w:w w:val="100"/>
        <w:sz w:val="22"/>
        <w:szCs w:val="22"/>
        <w:lang w:val="el-GR" w:eastAsia="en-US" w:bidi="ar-SA"/>
      </w:rPr>
    </w:lvl>
    <w:lvl w:ilvl="1" w:tplc="4EE40608">
      <w:numFmt w:val="bullet"/>
      <w:lvlText w:val="•"/>
      <w:lvlJc w:val="left"/>
      <w:pPr>
        <w:ind w:left="1396" w:hanging="360"/>
      </w:pPr>
      <w:rPr>
        <w:rFonts w:hint="default"/>
        <w:lang w:val="el-GR" w:eastAsia="en-US" w:bidi="ar-SA"/>
      </w:rPr>
    </w:lvl>
    <w:lvl w:ilvl="2" w:tplc="CAD4E2F0">
      <w:numFmt w:val="bullet"/>
      <w:lvlText w:val="•"/>
      <w:lvlJc w:val="left"/>
      <w:pPr>
        <w:ind w:left="2273" w:hanging="360"/>
      </w:pPr>
      <w:rPr>
        <w:rFonts w:hint="default"/>
        <w:lang w:val="el-GR" w:eastAsia="en-US" w:bidi="ar-SA"/>
      </w:rPr>
    </w:lvl>
    <w:lvl w:ilvl="3" w:tplc="C9BEFC90">
      <w:numFmt w:val="bullet"/>
      <w:lvlText w:val="•"/>
      <w:lvlJc w:val="left"/>
      <w:pPr>
        <w:ind w:left="3149" w:hanging="360"/>
      </w:pPr>
      <w:rPr>
        <w:rFonts w:hint="default"/>
        <w:lang w:val="el-GR" w:eastAsia="en-US" w:bidi="ar-SA"/>
      </w:rPr>
    </w:lvl>
    <w:lvl w:ilvl="4" w:tplc="BB320FFA">
      <w:numFmt w:val="bullet"/>
      <w:lvlText w:val="•"/>
      <w:lvlJc w:val="left"/>
      <w:pPr>
        <w:ind w:left="4026" w:hanging="360"/>
      </w:pPr>
      <w:rPr>
        <w:rFonts w:hint="default"/>
        <w:lang w:val="el-GR" w:eastAsia="en-US" w:bidi="ar-SA"/>
      </w:rPr>
    </w:lvl>
    <w:lvl w:ilvl="5" w:tplc="690EAD2C">
      <w:numFmt w:val="bullet"/>
      <w:lvlText w:val="•"/>
      <w:lvlJc w:val="left"/>
      <w:pPr>
        <w:ind w:left="4902" w:hanging="360"/>
      </w:pPr>
      <w:rPr>
        <w:rFonts w:hint="default"/>
        <w:lang w:val="el-GR" w:eastAsia="en-US" w:bidi="ar-SA"/>
      </w:rPr>
    </w:lvl>
    <w:lvl w:ilvl="6" w:tplc="ED2E9D62">
      <w:numFmt w:val="bullet"/>
      <w:lvlText w:val="•"/>
      <w:lvlJc w:val="left"/>
      <w:pPr>
        <w:ind w:left="5779" w:hanging="360"/>
      </w:pPr>
      <w:rPr>
        <w:rFonts w:hint="default"/>
        <w:lang w:val="el-GR" w:eastAsia="en-US" w:bidi="ar-SA"/>
      </w:rPr>
    </w:lvl>
    <w:lvl w:ilvl="7" w:tplc="3A1CCA36">
      <w:numFmt w:val="bullet"/>
      <w:lvlText w:val="•"/>
      <w:lvlJc w:val="left"/>
      <w:pPr>
        <w:ind w:left="6655" w:hanging="360"/>
      </w:pPr>
      <w:rPr>
        <w:rFonts w:hint="default"/>
        <w:lang w:val="el-GR" w:eastAsia="en-US" w:bidi="ar-SA"/>
      </w:rPr>
    </w:lvl>
    <w:lvl w:ilvl="8" w:tplc="2364FCBA">
      <w:numFmt w:val="bullet"/>
      <w:lvlText w:val="•"/>
      <w:lvlJc w:val="left"/>
      <w:pPr>
        <w:ind w:left="7532" w:hanging="360"/>
      </w:pPr>
      <w:rPr>
        <w:rFonts w:hint="default"/>
        <w:lang w:val="el-GR" w:eastAsia="en-US" w:bidi="ar-SA"/>
      </w:rPr>
    </w:lvl>
  </w:abstractNum>
  <w:abstractNum w:abstractNumId="3" w15:restartNumberingAfterBreak="0">
    <w:nsid w:val="1FF35A1B"/>
    <w:multiLevelType w:val="hybridMultilevel"/>
    <w:tmpl w:val="F572D940"/>
    <w:lvl w:ilvl="0" w:tplc="FBFEC364">
      <w:numFmt w:val="bullet"/>
      <w:lvlText w:val=""/>
      <w:lvlJc w:val="left"/>
      <w:pPr>
        <w:ind w:left="1284" w:hanging="428"/>
      </w:pPr>
      <w:rPr>
        <w:rFonts w:ascii="Wingdings" w:eastAsia="Wingdings" w:hAnsi="Wingdings" w:cs="Wingdings" w:hint="default"/>
        <w:b w:val="0"/>
        <w:bCs w:val="0"/>
        <w:i w:val="0"/>
        <w:iCs w:val="0"/>
        <w:spacing w:val="0"/>
        <w:w w:val="100"/>
        <w:sz w:val="24"/>
        <w:szCs w:val="24"/>
        <w:lang w:val="el-GR" w:eastAsia="en-US" w:bidi="ar-SA"/>
      </w:rPr>
    </w:lvl>
    <w:lvl w:ilvl="1" w:tplc="45DED5B8">
      <w:numFmt w:val="bullet"/>
      <w:lvlText w:val="•"/>
      <w:lvlJc w:val="left"/>
      <w:pPr>
        <w:ind w:left="2286" w:hanging="428"/>
      </w:pPr>
      <w:rPr>
        <w:rFonts w:hint="default"/>
        <w:lang w:val="el-GR" w:eastAsia="en-US" w:bidi="ar-SA"/>
      </w:rPr>
    </w:lvl>
    <w:lvl w:ilvl="2" w:tplc="A874D382">
      <w:numFmt w:val="bullet"/>
      <w:lvlText w:val="•"/>
      <w:lvlJc w:val="left"/>
      <w:pPr>
        <w:ind w:left="3293" w:hanging="428"/>
      </w:pPr>
      <w:rPr>
        <w:rFonts w:hint="default"/>
        <w:lang w:val="el-GR" w:eastAsia="en-US" w:bidi="ar-SA"/>
      </w:rPr>
    </w:lvl>
    <w:lvl w:ilvl="3" w:tplc="B1E889DA">
      <w:numFmt w:val="bullet"/>
      <w:lvlText w:val="•"/>
      <w:lvlJc w:val="left"/>
      <w:pPr>
        <w:ind w:left="4299" w:hanging="428"/>
      </w:pPr>
      <w:rPr>
        <w:rFonts w:hint="default"/>
        <w:lang w:val="el-GR" w:eastAsia="en-US" w:bidi="ar-SA"/>
      </w:rPr>
    </w:lvl>
    <w:lvl w:ilvl="4" w:tplc="DE5052B8">
      <w:numFmt w:val="bullet"/>
      <w:lvlText w:val="•"/>
      <w:lvlJc w:val="left"/>
      <w:pPr>
        <w:ind w:left="5306" w:hanging="428"/>
      </w:pPr>
      <w:rPr>
        <w:rFonts w:hint="default"/>
        <w:lang w:val="el-GR" w:eastAsia="en-US" w:bidi="ar-SA"/>
      </w:rPr>
    </w:lvl>
    <w:lvl w:ilvl="5" w:tplc="E8A0F8B0">
      <w:numFmt w:val="bullet"/>
      <w:lvlText w:val="•"/>
      <w:lvlJc w:val="left"/>
      <w:pPr>
        <w:ind w:left="6312" w:hanging="428"/>
      </w:pPr>
      <w:rPr>
        <w:rFonts w:hint="default"/>
        <w:lang w:val="el-GR" w:eastAsia="en-US" w:bidi="ar-SA"/>
      </w:rPr>
    </w:lvl>
    <w:lvl w:ilvl="6" w:tplc="F966542C">
      <w:numFmt w:val="bullet"/>
      <w:lvlText w:val="•"/>
      <w:lvlJc w:val="left"/>
      <w:pPr>
        <w:ind w:left="7319" w:hanging="428"/>
      </w:pPr>
      <w:rPr>
        <w:rFonts w:hint="default"/>
        <w:lang w:val="el-GR" w:eastAsia="en-US" w:bidi="ar-SA"/>
      </w:rPr>
    </w:lvl>
    <w:lvl w:ilvl="7" w:tplc="78A002D0">
      <w:numFmt w:val="bullet"/>
      <w:lvlText w:val="•"/>
      <w:lvlJc w:val="left"/>
      <w:pPr>
        <w:ind w:left="8325" w:hanging="428"/>
      </w:pPr>
      <w:rPr>
        <w:rFonts w:hint="default"/>
        <w:lang w:val="el-GR" w:eastAsia="en-US" w:bidi="ar-SA"/>
      </w:rPr>
    </w:lvl>
    <w:lvl w:ilvl="8" w:tplc="654EFE68">
      <w:numFmt w:val="bullet"/>
      <w:lvlText w:val="•"/>
      <w:lvlJc w:val="left"/>
      <w:pPr>
        <w:ind w:left="9332" w:hanging="428"/>
      </w:pPr>
      <w:rPr>
        <w:rFonts w:hint="default"/>
        <w:lang w:val="el-GR" w:eastAsia="en-US" w:bidi="ar-SA"/>
      </w:rPr>
    </w:lvl>
  </w:abstractNum>
  <w:abstractNum w:abstractNumId="4" w15:restartNumberingAfterBreak="0">
    <w:nsid w:val="28FF7709"/>
    <w:multiLevelType w:val="multilevel"/>
    <w:tmpl w:val="C4C65C08"/>
    <w:lvl w:ilvl="0">
      <w:start w:val="5"/>
      <w:numFmt w:val="decimal"/>
      <w:lvlText w:val="%1"/>
      <w:lvlJc w:val="left"/>
      <w:pPr>
        <w:ind w:left="857" w:hanging="778"/>
      </w:pPr>
      <w:rPr>
        <w:rFonts w:hint="default"/>
        <w:lang w:val="el-GR" w:eastAsia="en-US" w:bidi="ar-SA"/>
      </w:rPr>
    </w:lvl>
    <w:lvl w:ilvl="1">
      <w:start w:val="1"/>
      <w:numFmt w:val="decimal"/>
      <w:lvlText w:val="%1.%2"/>
      <w:lvlJc w:val="left"/>
      <w:pPr>
        <w:ind w:left="857" w:hanging="778"/>
      </w:pPr>
      <w:rPr>
        <w:rFonts w:hint="default"/>
        <w:lang w:val="el-GR" w:eastAsia="en-US" w:bidi="ar-SA"/>
      </w:rPr>
    </w:lvl>
    <w:lvl w:ilvl="2">
      <w:start w:val="1"/>
      <w:numFmt w:val="decimal"/>
      <w:lvlText w:val="%1.%2.%3."/>
      <w:lvlJc w:val="left"/>
      <w:pPr>
        <w:ind w:left="857" w:hanging="778"/>
      </w:pPr>
      <w:rPr>
        <w:rFonts w:ascii="Tahoma" w:eastAsia="Tahoma" w:hAnsi="Tahoma" w:cs="Tahoma" w:hint="default"/>
        <w:b/>
        <w:bCs/>
        <w:i w:val="0"/>
        <w:iCs w:val="0"/>
        <w:spacing w:val="-1"/>
        <w:w w:val="100"/>
        <w:sz w:val="24"/>
        <w:szCs w:val="24"/>
        <w:lang w:val="el-GR" w:eastAsia="en-US" w:bidi="ar-SA"/>
      </w:rPr>
    </w:lvl>
    <w:lvl w:ilvl="3">
      <w:numFmt w:val="bullet"/>
      <w:lvlText w:val=""/>
      <w:lvlJc w:val="left"/>
      <w:pPr>
        <w:ind w:left="2297" w:hanging="360"/>
      </w:pPr>
      <w:rPr>
        <w:rFonts w:ascii="Wingdings" w:eastAsia="Wingdings" w:hAnsi="Wingdings" w:cs="Wingdings" w:hint="default"/>
        <w:b w:val="0"/>
        <w:bCs w:val="0"/>
        <w:i w:val="0"/>
        <w:iCs w:val="0"/>
        <w:spacing w:val="0"/>
        <w:w w:val="100"/>
        <w:sz w:val="22"/>
        <w:szCs w:val="22"/>
        <w:lang w:val="el-GR" w:eastAsia="en-US" w:bidi="ar-SA"/>
      </w:rPr>
    </w:lvl>
    <w:lvl w:ilvl="4">
      <w:numFmt w:val="bullet"/>
      <w:lvlText w:val="•"/>
      <w:lvlJc w:val="left"/>
      <w:pPr>
        <w:ind w:left="5315" w:hanging="360"/>
      </w:pPr>
      <w:rPr>
        <w:rFonts w:hint="default"/>
        <w:lang w:val="el-GR" w:eastAsia="en-US" w:bidi="ar-SA"/>
      </w:rPr>
    </w:lvl>
    <w:lvl w:ilvl="5">
      <w:numFmt w:val="bullet"/>
      <w:lvlText w:val="•"/>
      <w:lvlJc w:val="left"/>
      <w:pPr>
        <w:ind w:left="6320" w:hanging="360"/>
      </w:pPr>
      <w:rPr>
        <w:rFonts w:hint="default"/>
        <w:lang w:val="el-GR" w:eastAsia="en-US" w:bidi="ar-SA"/>
      </w:rPr>
    </w:lvl>
    <w:lvl w:ilvl="6">
      <w:numFmt w:val="bullet"/>
      <w:lvlText w:val="•"/>
      <w:lvlJc w:val="left"/>
      <w:pPr>
        <w:ind w:left="7325" w:hanging="360"/>
      </w:pPr>
      <w:rPr>
        <w:rFonts w:hint="default"/>
        <w:lang w:val="el-GR" w:eastAsia="en-US" w:bidi="ar-SA"/>
      </w:rPr>
    </w:lvl>
    <w:lvl w:ilvl="7">
      <w:numFmt w:val="bullet"/>
      <w:lvlText w:val="•"/>
      <w:lvlJc w:val="left"/>
      <w:pPr>
        <w:ind w:left="8330" w:hanging="360"/>
      </w:pPr>
      <w:rPr>
        <w:rFonts w:hint="default"/>
        <w:lang w:val="el-GR" w:eastAsia="en-US" w:bidi="ar-SA"/>
      </w:rPr>
    </w:lvl>
    <w:lvl w:ilvl="8">
      <w:numFmt w:val="bullet"/>
      <w:lvlText w:val="•"/>
      <w:lvlJc w:val="left"/>
      <w:pPr>
        <w:ind w:left="9335" w:hanging="360"/>
      </w:pPr>
      <w:rPr>
        <w:rFonts w:hint="default"/>
        <w:lang w:val="el-GR" w:eastAsia="en-US" w:bidi="ar-SA"/>
      </w:rPr>
    </w:lvl>
  </w:abstractNum>
  <w:abstractNum w:abstractNumId="5" w15:restartNumberingAfterBreak="0">
    <w:nsid w:val="33C07D7C"/>
    <w:multiLevelType w:val="multilevel"/>
    <w:tmpl w:val="912E390C"/>
    <w:lvl w:ilvl="0">
      <w:start w:val="1"/>
      <w:numFmt w:val="upperLetter"/>
      <w:lvlText w:val="%1."/>
      <w:lvlJc w:val="left"/>
      <w:pPr>
        <w:ind w:left="1143" w:hanging="286"/>
      </w:pPr>
      <w:rPr>
        <w:rFonts w:ascii="Tahoma" w:eastAsia="Tahoma" w:hAnsi="Tahoma" w:cs="Tahoma" w:hint="default"/>
        <w:b/>
        <w:bCs/>
        <w:i w:val="0"/>
        <w:iCs w:val="0"/>
        <w:spacing w:val="0"/>
        <w:w w:val="100"/>
        <w:sz w:val="22"/>
        <w:szCs w:val="22"/>
        <w:lang w:val="el-GR" w:eastAsia="en-US" w:bidi="ar-SA"/>
      </w:rPr>
    </w:lvl>
    <w:lvl w:ilvl="1">
      <w:start w:val="1"/>
      <w:numFmt w:val="decimal"/>
      <w:lvlText w:val="%1.%2"/>
      <w:lvlJc w:val="left"/>
      <w:pPr>
        <w:ind w:left="1423" w:hanging="564"/>
      </w:pPr>
      <w:rPr>
        <w:rFonts w:ascii="Tahoma" w:eastAsia="Tahoma" w:hAnsi="Tahoma" w:cs="Tahoma" w:hint="default"/>
        <w:b/>
        <w:bCs/>
        <w:i w:val="0"/>
        <w:iCs w:val="0"/>
        <w:spacing w:val="0"/>
        <w:w w:val="100"/>
        <w:sz w:val="22"/>
        <w:szCs w:val="22"/>
        <w:lang w:val="el-GR" w:eastAsia="en-US" w:bidi="ar-SA"/>
      </w:rPr>
    </w:lvl>
    <w:lvl w:ilvl="2">
      <w:start w:val="1"/>
      <w:numFmt w:val="decimal"/>
      <w:lvlText w:val="%1.%2.%3"/>
      <w:lvlJc w:val="left"/>
      <w:pPr>
        <w:ind w:left="1565" w:hanging="720"/>
      </w:pPr>
      <w:rPr>
        <w:rFonts w:ascii="Tahoma" w:eastAsia="Tahoma" w:hAnsi="Tahoma" w:cs="Tahoma" w:hint="default"/>
        <w:b/>
        <w:bCs/>
        <w:i w:val="0"/>
        <w:iCs w:val="0"/>
        <w:spacing w:val="-2"/>
        <w:w w:val="100"/>
        <w:sz w:val="22"/>
        <w:szCs w:val="22"/>
        <w:lang w:val="el-GR" w:eastAsia="en-US" w:bidi="ar-SA"/>
      </w:rPr>
    </w:lvl>
    <w:lvl w:ilvl="3">
      <w:start w:val="1"/>
      <w:numFmt w:val="decimal"/>
      <w:lvlText w:val="%1.%2.%3.%4"/>
      <w:lvlJc w:val="left"/>
      <w:pPr>
        <w:ind w:left="1702" w:hanging="845"/>
      </w:pPr>
      <w:rPr>
        <w:rFonts w:ascii="Tahoma" w:eastAsia="Tahoma" w:hAnsi="Tahoma" w:cs="Tahoma" w:hint="default"/>
        <w:b/>
        <w:bCs/>
        <w:i w:val="0"/>
        <w:iCs w:val="0"/>
        <w:spacing w:val="-2"/>
        <w:w w:val="100"/>
        <w:sz w:val="22"/>
        <w:szCs w:val="22"/>
        <w:lang w:val="el-GR" w:eastAsia="en-US" w:bidi="ar-SA"/>
      </w:rPr>
    </w:lvl>
    <w:lvl w:ilvl="4">
      <w:numFmt w:val="bullet"/>
      <w:lvlText w:val="•"/>
      <w:lvlJc w:val="left"/>
      <w:pPr>
        <w:ind w:left="3077" w:hanging="845"/>
      </w:pPr>
      <w:rPr>
        <w:rFonts w:hint="default"/>
        <w:lang w:val="el-GR" w:eastAsia="en-US" w:bidi="ar-SA"/>
      </w:rPr>
    </w:lvl>
    <w:lvl w:ilvl="5">
      <w:numFmt w:val="bullet"/>
      <w:lvlText w:val="•"/>
      <w:lvlJc w:val="left"/>
      <w:pPr>
        <w:ind w:left="4455" w:hanging="845"/>
      </w:pPr>
      <w:rPr>
        <w:rFonts w:hint="default"/>
        <w:lang w:val="el-GR" w:eastAsia="en-US" w:bidi="ar-SA"/>
      </w:rPr>
    </w:lvl>
    <w:lvl w:ilvl="6">
      <w:numFmt w:val="bullet"/>
      <w:lvlText w:val="•"/>
      <w:lvlJc w:val="left"/>
      <w:pPr>
        <w:ind w:left="5833" w:hanging="845"/>
      </w:pPr>
      <w:rPr>
        <w:rFonts w:hint="default"/>
        <w:lang w:val="el-GR" w:eastAsia="en-US" w:bidi="ar-SA"/>
      </w:rPr>
    </w:lvl>
    <w:lvl w:ilvl="7">
      <w:numFmt w:val="bullet"/>
      <w:lvlText w:val="•"/>
      <w:lvlJc w:val="left"/>
      <w:pPr>
        <w:ind w:left="7211" w:hanging="845"/>
      </w:pPr>
      <w:rPr>
        <w:rFonts w:hint="default"/>
        <w:lang w:val="el-GR" w:eastAsia="en-US" w:bidi="ar-SA"/>
      </w:rPr>
    </w:lvl>
    <w:lvl w:ilvl="8">
      <w:numFmt w:val="bullet"/>
      <w:lvlText w:val="•"/>
      <w:lvlJc w:val="left"/>
      <w:pPr>
        <w:ind w:left="8589" w:hanging="845"/>
      </w:pPr>
      <w:rPr>
        <w:rFonts w:hint="default"/>
        <w:lang w:val="el-GR" w:eastAsia="en-US" w:bidi="ar-SA"/>
      </w:rPr>
    </w:lvl>
  </w:abstractNum>
  <w:abstractNum w:abstractNumId="6" w15:restartNumberingAfterBreak="0">
    <w:nsid w:val="34085E8C"/>
    <w:multiLevelType w:val="hybridMultilevel"/>
    <w:tmpl w:val="FAFEAC16"/>
    <w:lvl w:ilvl="0" w:tplc="4740D78E">
      <w:start w:val="1"/>
      <w:numFmt w:val="decimal"/>
      <w:lvlText w:val="%1."/>
      <w:lvlJc w:val="left"/>
      <w:pPr>
        <w:ind w:left="1577" w:hanging="360"/>
      </w:pPr>
      <w:rPr>
        <w:rFonts w:ascii="Tahoma" w:eastAsia="Tahoma" w:hAnsi="Tahoma" w:cs="Tahoma" w:hint="default"/>
        <w:b w:val="0"/>
        <w:bCs w:val="0"/>
        <w:i w:val="0"/>
        <w:iCs w:val="0"/>
        <w:spacing w:val="-1"/>
        <w:w w:val="100"/>
        <w:sz w:val="22"/>
        <w:szCs w:val="22"/>
        <w:lang w:val="el-GR" w:eastAsia="en-US" w:bidi="ar-SA"/>
      </w:rPr>
    </w:lvl>
    <w:lvl w:ilvl="1" w:tplc="1CB4926A">
      <w:numFmt w:val="bullet"/>
      <w:lvlText w:val="•"/>
      <w:lvlJc w:val="left"/>
      <w:pPr>
        <w:ind w:left="2556" w:hanging="360"/>
      </w:pPr>
      <w:rPr>
        <w:rFonts w:hint="default"/>
        <w:lang w:val="el-GR" w:eastAsia="en-US" w:bidi="ar-SA"/>
      </w:rPr>
    </w:lvl>
    <w:lvl w:ilvl="2" w:tplc="6FFEEFAC">
      <w:numFmt w:val="bullet"/>
      <w:lvlText w:val="•"/>
      <w:lvlJc w:val="left"/>
      <w:pPr>
        <w:ind w:left="3533" w:hanging="360"/>
      </w:pPr>
      <w:rPr>
        <w:rFonts w:hint="default"/>
        <w:lang w:val="el-GR" w:eastAsia="en-US" w:bidi="ar-SA"/>
      </w:rPr>
    </w:lvl>
    <w:lvl w:ilvl="3" w:tplc="344E0432">
      <w:numFmt w:val="bullet"/>
      <w:lvlText w:val="•"/>
      <w:lvlJc w:val="left"/>
      <w:pPr>
        <w:ind w:left="4509" w:hanging="360"/>
      </w:pPr>
      <w:rPr>
        <w:rFonts w:hint="default"/>
        <w:lang w:val="el-GR" w:eastAsia="en-US" w:bidi="ar-SA"/>
      </w:rPr>
    </w:lvl>
    <w:lvl w:ilvl="4" w:tplc="344EF54A">
      <w:numFmt w:val="bullet"/>
      <w:lvlText w:val="•"/>
      <w:lvlJc w:val="left"/>
      <w:pPr>
        <w:ind w:left="5486" w:hanging="360"/>
      </w:pPr>
      <w:rPr>
        <w:rFonts w:hint="default"/>
        <w:lang w:val="el-GR" w:eastAsia="en-US" w:bidi="ar-SA"/>
      </w:rPr>
    </w:lvl>
    <w:lvl w:ilvl="5" w:tplc="9BDA85F6">
      <w:numFmt w:val="bullet"/>
      <w:lvlText w:val="•"/>
      <w:lvlJc w:val="left"/>
      <w:pPr>
        <w:ind w:left="6462" w:hanging="360"/>
      </w:pPr>
      <w:rPr>
        <w:rFonts w:hint="default"/>
        <w:lang w:val="el-GR" w:eastAsia="en-US" w:bidi="ar-SA"/>
      </w:rPr>
    </w:lvl>
    <w:lvl w:ilvl="6" w:tplc="BFD012DE">
      <w:numFmt w:val="bullet"/>
      <w:lvlText w:val="•"/>
      <w:lvlJc w:val="left"/>
      <w:pPr>
        <w:ind w:left="7439" w:hanging="360"/>
      </w:pPr>
      <w:rPr>
        <w:rFonts w:hint="default"/>
        <w:lang w:val="el-GR" w:eastAsia="en-US" w:bidi="ar-SA"/>
      </w:rPr>
    </w:lvl>
    <w:lvl w:ilvl="7" w:tplc="0F98B5CE">
      <w:numFmt w:val="bullet"/>
      <w:lvlText w:val="•"/>
      <w:lvlJc w:val="left"/>
      <w:pPr>
        <w:ind w:left="8415" w:hanging="360"/>
      </w:pPr>
      <w:rPr>
        <w:rFonts w:hint="default"/>
        <w:lang w:val="el-GR" w:eastAsia="en-US" w:bidi="ar-SA"/>
      </w:rPr>
    </w:lvl>
    <w:lvl w:ilvl="8" w:tplc="0EF41C40">
      <w:numFmt w:val="bullet"/>
      <w:lvlText w:val="•"/>
      <w:lvlJc w:val="left"/>
      <w:pPr>
        <w:ind w:left="9392" w:hanging="360"/>
      </w:pPr>
      <w:rPr>
        <w:rFonts w:hint="default"/>
        <w:lang w:val="el-GR" w:eastAsia="en-US" w:bidi="ar-SA"/>
      </w:rPr>
    </w:lvl>
  </w:abstractNum>
  <w:abstractNum w:abstractNumId="7" w15:restartNumberingAfterBreak="0">
    <w:nsid w:val="3D7320AA"/>
    <w:multiLevelType w:val="multilevel"/>
    <w:tmpl w:val="8A72B326"/>
    <w:lvl w:ilvl="0">
      <w:start w:val="1"/>
      <w:numFmt w:val="upperLetter"/>
      <w:lvlText w:val="%1"/>
      <w:lvlJc w:val="left"/>
      <w:pPr>
        <w:ind w:left="1721" w:hanging="864"/>
      </w:pPr>
      <w:rPr>
        <w:rFonts w:hint="default"/>
        <w:lang w:val="el-GR" w:eastAsia="en-US" w:bidi="ar-SA"/>
      </w:rPr>
    </w:lvl>
    <w:lvl w:ilvl="1">
      <w:start w:val="1"/>
      <w:numFmt w:val="decimal"/>
      <w:lvlText w:val="%1.%2"/>
      <w:lvlJc w:val="left"/>
      <w:pPr>
        <w:ind w:left="1721" w:hanging="864"/>
      </w:pPr>
      <w:rPr>
        <w:rFonts w:hint="default"/>
        <w:lang w:val="el-GR" w:eastAsia="en-US" w:bidi="ar-SA"/>
      </w:rPr>
    </w:lvl>
    <w:lvl w:ilvl="2">
      <w:start w:val="1"/>
      <w:numFmt w:val="decimal"/>
      <w:lvlText w:val="%1.%2.%3"/>
      <w:lvlJc w:val="left"/>
      <w:pPr>
        <w:ind w:left="1721" w:hanging="864"/>
      </w:pPr>
      <w:rPr>
        <w:rFonts w:hint="default"/>
        <w:lang w:val="el-GR" w:eastAsia="en-US" w:bidi="ar-SA"/>
      </w:rPr>
    </w:lvl>
    <w:lvl w:ilvl="3">
      <w:start w:val="1"/>
      <w:numFmt w:val="decimal"/>
      <w:lvlText w:val="%1.%2.%3.%4"/>
      <w:lvlJc w:val="left"/>
      <w:pPr>
        <w:ind w:left="1721" w:hanging="864"/>
      </w:pPr>
      <w:rPr>
        <w:rFonts w:ascii="Tahoma" w:eastAsia="Tahoma" w:hAnsi="Tahoma" w:cs="Tahoma" w:hint="default"/>
        <w:b/>
        <w:bCs/>
        <w:i w:val="0"/>
        <w:iCs w:val="0"/>
        <w:spacing w:val="-2"/>
        <w:w w:val="100"/>
        <w:sz w:val="22"/>
        <w:szCs w:val="22"/>
        <w:lang w:val="el-GR" w:eastAsia="en-US" w:bidi="ar-SA"/>
      </w:rPr>
    </w:lvl>
    <w:lvl w:ilvl="4">
      <w:numFmt w:val="bullet"/>
      <w:lvlText w:val=""/>
      <w:lvlJc w:val="left"/>
      <w:pPr>
        <w:ind w:left="1577" w:hanging="360"/>
      </w:pPr>
      <w:rPr>
        <w:rFonts w:ascii="Symbol" w:eastAsia="Symbol" w:hAnsi="Symbol" w:cs="Symbol" w:hint="default"/>
        <w:b w:val="0"/>
        <w:bCs w:val="0"/>
        <w:i w:val="0"/>
        <w:iCs w:val="0"/>
        <w:spacing w:val="0"/>
        <w:w w:val="100"/>
        <w:sz w:val="22"/>
        <w:szCs w:val="22"/>
        <w:lang w:val="el-GR" w:eastAsia="en-US" w:bidi="ar-SA"/>
      </w:rPr>
    </w:lvl>
    <w:lvl w:ilvl="5">
      <w:numFmt w:val="bullet"/>
      <w:lvlText w:val="•"/>
      <w:lvlJc w:val="left"/>
      <w:pPr>
        <w:ind w:left="5997" w:hanging="360"/>
      </w:pPr>
      <w:rPr>
        <w:rFonts w:hint="default"/>
        <w:lang w:val="el-GR" w:eastAsia="en-US" w:bidi="ar-SA"/>
      </w:rPr>
    </w:lvl>
    <w:lvl w:ilvl="6">
      <w:numFmt w:val="bullet"/>
      <w:lvlText w:val="•"/>
      <w:lvlJc w:val="left"/>
      <w:pPr>
        <w:ind w:left="7067" w:hanging="360"/>
      </w:pPr>
      <w:rPr>
        <w:rFonts w:hint="default"/>
        <w:lang w:val="el-GR" w:eastAsia="en-US" w:bidi="ar-SA"/>
      </w:rPr>
    </w:lvl>
    <w:lvl w:ilvl="7">
      <w:numFmt w:val="bullet"/>
      <w:lvlText w:val="•"/>
      <w:lvlJc w:val="left"/>
      <w:pPr>
        <w:ind w:left="8136" w:hanging="360"/>
      </w:pPr>
      <w:rPr>
        <w:rFonts w:hint="default"/>
        <w:lang w:val="el-GR" w:eastAsia="en-US" w:bidi="ar-SA"/>
      </w:rPr>
    </w:lvl>
    <w:lvl w:ilvl="8">
      <w:numFmt w:val="bullet"/>
      <w:lvlText w:val="•"/>
      <w:lvlJc w:val="left"/>
      <w:pPr>
        <w:ind w:left="9206" w:hanging="360"/>
      </w:pPr>
      <w:rPr>
        <w:rFonts w:hint="default"/>
        <w:lang w:val="el-GR" w:eastAsia="en-US" w:bidi="ar-SA"/>
      </w:rPr>
    </w:lvl>
  </w:abstractNum>
  <w:abstractNum w:abstractNumId="8" w15:restartNumberingAfterBreak="0">
    <w:nsid w:val="3E1903F2"/>
    <w:multiLevelType w:val="hybridMultilevel"/>
    <w:tmpl w:val="106AF194"/>
    <w:lvl w:ilvl="0" w:tplc="81B205C0">
      <w:numFmt w:val="bullet"/>
      <w:lvlText w:val="-"/>
      <w:lvlJc w:val="left"/>
      <w:pPr>
        <w:ind w:left="1217" w:hanging="360"/>
      </w:pPr>
      <w:rPr>
        <w:rFonts w:ascii="Tahoma" w:eastAsia="Tahoma" w:hAnsi="Tahoma" w:cs="Tahoma" w:hint="default"/>
        <w:b w:val="0"/>
        <w:bCs w:val="0"/>
        <w:i w:val="0"/>
        <w:iCs w:val="0"/>
        <w:spacing w:val="0"/>
        <w:w w:val="100"/>
        <w:sz w:val="22"/>
        <w:szCs w:val="22"/>
        <w:lang w:val="el-GR" w:eastAsia="en-US" w:bidi="ar-SA"/>
      </w:rPr>
    </w:lvl>
    <w:lvl w:ilvl="1" w:tplc="D958A3D6">
      <w:numFmt w:val="bullet"/>
      <w:lvlText w:val="•"/>
      <w:lvlJc w:val="left"/>
      <w:pPr>
        <w:ind w:left="2232" w:hanging="360"/>
      </w:pPr>
      <w:rPr>
        <w:rFonts w:hint="default"/>
        <w:lang w:val="el-GR" w:eastAsia="en-US" w:bidi="ar-SA"/>
      </w:rPr>
    </w:lvl>
    <w:lvl w:ilvl="2" w:tplc="F306E8E8">
      <w:numFmt w:val="bullet"/>
      <w:lvlText w:val="•"/>
      <w:lvlJc w:val="left"/>
      <w:pPr>
        <w:ind w:left="3245" w:hanging="360"/>
      </w:pPr>
      <w:rPr>
        <w:rFonts w:hint="default"/>
        <w:lang w:val="el-GR" w:eastAsia="en-US" w:bidi="ar-SA"/>
      </w:rPr>
    </w:lvl>
    <w:lvl w:ilvl="3" w:tplc="CECE4398">
      <w:numFmt w:val="bullet"/>
      <w:lvlText w:val="•"/>
      <w:lvlJc w:val="left"/>
      <w:pPr>
        <w:ind w:left="4257" w:hanging="360"/>
      </w:pPr>
      <w:rPr>
        <w:rFonts w:hint="default"/>
        <w:lang w:val="el-GR" w:eastAsia="en-US" w:bidi="ar-SA"/>
      </w:rPr>
    </w:lvl>
    <w:lvl w:ilvl="4" w:tplc="80BC0A34">
      <w:numFmt w:val="bullet"/>
      <w:lvlText w:val="•"/>
      <w:lvlJc w:val="left"/>
      <w:pPr>
        <w:ind w:left="5270" w:hanging="360"/>
      </w:pPr>
      <w:rPr>
        <w:rFonts w:hint="default"/>
        <w:lang w:val="el-GR" w:eastAsia="en-US" w:bidi="ar-SA"/>
      </w:rPr>
    </w:lvl>
    <w:lvl w:ilvl="5" w:tplc="CDE08982">
      <w:numFmt w:val="bullet"/>
      <w:lvlText w:val="•"/>
      <w:lvlJc w:val="left"/>
      <w:pPr>
        <w:ind w:left="6282" w:hanging="360"/>
      </w:pPr>
      <w:rPr>
        <w:rFonts w:hint="default"/>
        <w:lang w:val="el-GR" w:eastAsia="en-US" w:bidi="ar-SA"/>
      </w:rPr>
    </w:lvl>
    <w:lvl w:ilvl="6" w:tplc="B80A0324">
      <w:numFmt w:val="bullet"/>
      <w:lvlText w:val="•"/>
      <w:lvlJc w:val="left"/>
      <w:pPr>
        <w:ind w:left="7295" w:hanging="360"/>
      </w:pPr>
      <w:rPr>
        <w:rFonts w:hint="default"/>
        <w:lang w:val="el-GR" w:eastAsia="en-US" w:bidi="ar-SA"/>
      </w:rPr>
    </w:lvl>
    <w:lvl w:ilvl="7" w:tplc="C55C10EC">
      <w:numFmt w:val="bullet"/>
      <w:lvlText w:val="•"/>
      <w:lvlJc w:val="left"/>
      <w:pPr>
        <w:ind w:left="8307" w:hanging="360"/>
      </w:pPr>
      <w:rPr>
        <w:rFonts w:hint="default"/>
        <w:lang w:val="el-GR" w:eastAsia="en-US" w:bidi="ar-SA"/>
      </w:rPr>
    </w:lvl>
    <w:lvl w:ilvl="8" w:tplc="9FBEC4BE">
      <w:numFmt w:val="bullet"/>
      <w:lvlText w:val="•"/>
      <w:lvlJc w:val="left"/>
      <w:pPr>
        <w:ind w:left="9320" w:hanging="360"/>
      </w:pPr>
      <w:rPr>
        <w:rFonts w:hint="default"/>
        <w:lang w:val="el-GR" w:eastAsia="en-US" w:bidi="ar-SA"/>
      </w:rPr>
    </w:lvl>
  </w:abstractNum>
  <w:abstractNum w:abstractNumId="9" w15:restartNumberingAfterBreak="0">
    <w:nsid w:val="41134867"/>
    <w:multiLevelType w:val="hybridMultilevel"/>
    <w:tmpl w:val="C3541F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424501A2"/>
    <w:multiLevelType w:val="hybridMultilevel"/>
    <w:tmpl w:val="B15A7FFC"/>
    <w:lvl w:ilvl="0" w:tplc="7B8C378C">
      <w:numFmt w:val="bullet"/>
      <w:lvlText w:val=""/>
      <w:lvlJc w:val="left"/>
      <w:pPr>
        <w:ind w:left="2117" w:hanging="360"/>
      </w:pPr>
      <w:rPr>
        <w:rFonts w:ascii="Symbol" w:eastAsia="Symbol" w:hAnsi="Symbol" w:cs="Symbol" w:hint="default"/>
        <w:b w:val="0"/>
        <w:bCs w:val="0"/>
        <w:i w:val="0"/>
        <w:iCs w:val="0"/>
        <w:spacing w:val="0"/>
        <w:w w:val="100"/>
        <w:sz w:val="22"/>
        <w:szCs w:val="22"/>
        <w:lang w:val="el-GR" w:eastAsia="en-US" w:bidi="ar-SA"/>
      </w:rPr>
    </w:lvl>
    <w:lvl w:ilvl="1" w:tplc="3D683EAC">
      <w:numFmt w:val="bullet"/>
      <w:lvlText w:val="•"/>
      <w:lvlJc w:val="left"/>
      <w:pPr>
        <w:ind w:left="3042" w:hanging="360"/>
      </w:pPr>
      <w:rPr>
        <w:rFonts w:hint="default"/>
        <w:lang w:val="el-GR" w:eastAsia="en-US" w:bidi="ar-SA"/>
      </w:rPr>
    </w:lvl>
    <w:lvl w:ilvl="2" w:tplc="C05E4B54">
      <w:numFmt w:val="bullet"/>
      <w:lvlText w:val="•"/>
      <w:lvlJc w:val="left"/>
      <w:pPr>
        <w:ind w:left="3965" w:hanging="360"/>
      </w:pPr>
      <w:rPr>
        <w:rFonts w:hint="default"/>
        <w:lang w:val="el-GR" w:eastAsia="en-US" w:bidi="ar-SA"/>
      </w:rPr>
    </w:lvl>
    <w:lvl w:ilvl="3" w:tplc="46E8B2A2">
      <w:numFmt w:val="bullet"/>
      <w:lvlText w:val="•"/>
      <w:lvlJc w:val="left"/>
      <w:pPr>
        <w:ind w:left="4887" w:hanging="360"/>
      </w:pPr>
      <w:rPr>
        <w:rFonts w:hint="default"/>
        <w:lang w:val="el-GR" w:eastAsia="en-US" w:bidi="ar-SA"/>
      </w:rPr>
    </w:lvl>
    <w:lvl w:ilvl="4" w:tplc="693CC352">
      <w:numFmt w:val="bullet"/>
      <w:lvlText w:val="•"/>
      <w:lvlJc w:val="left"/>
      <w:pPr>
        <w:ind w:left="5810" w:hanging="360"/>
      </w:pPr>
      <w:rPr>
        <w:rFonts w:hint="default"/>
        <w:lang w:val="el-GR" w:eastAsia="en-US" w:bidi="ar-SA"/>
      </w:rPr>
    </w:lvl>
    <w:lvl w:ilvl="5" w:tplc="AD285D58">
      <w:numFmt w:val="bullet"/>
      <w:lvlText w:val="•"/>
      <w:lvlJc w:val="left"/>
      <w:pPr>
        <w:ind w:left="6732" w:hanging="360"/>
      </w:pPr>
      <w:rPr>
        <w:rFonts w:hint="default"/>
        <w:lang w:val="el-GR" w:eastAsia="en-US" w:bidi="ar-SA"/>
      </w:rPr>
    </w:lvl>
    <w:lvl w:ilvl="6" w:tplc="4C2CCA34">
      <w:numFmt w:val="bullet"/>
      <w:lvlText w:val="•"/>
      <w:lvlJc w:val="left"/>
      <w:pPr>
        <w:ind w:left="7655" w:hanging="360"/>
      </w:pPr>
      <w:rPr>
        <w:rFonts w:hint="default"/>
        <w:lang w:val="el-GR" w:eastAsia="en-US" w:bidi="ar-SA"/>
      </w:rPr>
    </w:lvl>
    <w:lvl w:ilvl="7" w:tplc="A594CD44">
      <w:numFmt w:val="bullet"/>
      <w:lvlText w:val="•"/>
      <w:lvlJc w:val="left"/>
      <w:pPr>
        <w:ind w:left="8577" w:hanging="360"/>
      </w:pPr>
      <w:rPr>
        <w:rFonts w:hint="default"/>
        <w:lang w:val="el-GR" w:eastAsia="en-US" w:bidi="ar-SA"/>
      </w:rPr>
    </w:lvl>
    <w:lvl w:ilvl="8" w:tplc="65C6B282">
      <w:numFmt w:val="bullet"/>
      <w:lvlText w:val="•"/>
      <w:lvlJc w:val="left"/>
      <w:pPr>
        <w:ind w:left="9500" w:hanging="360"/>
      </w:pPr>
      <w:rPr>
        <w:rFonts w:hint="default"/>
        <w:lang w:val="el-GR" w:eastAsia="en-US" w:bidi="ar-SA"/>
      </w:rPr>
    </w:lvl>
  </w:abstractNum>
  <w:abstractNum w:abstractNumId="11" w15:restartNumberingAfterBreak="0">
    <w:nsid w:val="489A02A0"/>
    <w:multiLevelType w:val="multilevel"/>
    <w:tmpl w:val="DEDE9556"/>
    <w:lvl w:ilvl="0">
      <w:start w:val="1"/>
      <w:numFmt w:val="decimal"/>
      <w:lvlText w:val="%1."/>
      <w:lvlJc w:val="left"/>
      <w:pPr>
        <w:ind w:left="1154" w:hanging="298"/>
      </w:pPr>
      <w:rPr>
        <w:rFonts w:ascii="Tahoma" w:eastAsia="Tahoma" w:hAnsi="Tahoma" w:cs="Tahoma" w:hint="default"/>
        <w:b/>
        <w:bCs/>
        <w:i w:val="0"/>
        <w:iCs w:val="0"/>
        <w:color w:val="001F5F"/>
        <w:spacing w:val="0"/>
        <w:w w:val="91"/>
        <w:sz w:val="24"/>
        <w:szCs w:val="24"/>
        <w:u w:val="thick" w:color="001F5F"/>
        <w:lang w:val="el-GR" w:eastAsia="en-US" w:bidi="ar-SA"/>
      </w:rPr>
    </w:lvl>
    <w:lvl w:ilvl="1">
      <w:start w:val="1"/>
      <w:numFmt w:val="decimal"/>
      <w:lvlText w:val="%1.%2"/>
      <w:lvlJc w:val="left"/>
      <w:pPr>
        <w:ind w:left="1423" w:hanging="567"/>
      </w:pPr>
      <w:rPr>
        <w:rFonts w:ascii="Tahoma" w:eastAsia="Tahoma" w:hAnsi="Tahoma" w:cs="Tahoma" w:hint="default"/>
        <w:b/>
        <w:bCs/>
        <w:i w:val="0"/>
        <w:iCs w:val="0"/>
        <w:color w:val="001F5F"/>
        <w:spacing w:val="0"/>
        <w:w w:val="100"/>
        <w:sz w:val="24"/>
        <w:szCs w:val="24"/>
        <w:lang w:val="el-GR" w:eastAsia="en-US" w:bidi="ar-SA"/>
      </w:rPr>
    </w:lvl>
    <w:lvl w:ilvl="2">
      <w:start w:val="1"/>
      <w:numFmt w:val="decimal"/>
      <w:lvlText w:val="%1.%2.%3"/>
      <w:lvlJc w:val="left"/>
      <w:pPr>
        <w:ind w:left="1855" w:hanging="720"/>
      </w:pPr>
      <w:rPr>
        <w:rFonts w:ascii="Tahoma" w:eastAsia="Tahoma" w:hAnsi="Tahoma" w:cs="Tahoma" w:hint="default"/>
        <w:b/>
        <w:bCs/>
        <w:i w:val="0"/>
        <w:iCs w:val="0"/>
        <w:spacing w:val="-1"/>
        <w:w w:val="100"/>
        <w:sz w:val="24"/>
        <w:szCs w:val="24"/>
        <w:lang w:val="el-GR" w:eastAsia="en-US" w:bidi="ar-SA"/>
      </w:rPr>
    </w:lvl>
    <w:lvl w:ilvl="3">
      <w:start w:val="1"/>
      <w:numFmt w:val="decimal"/>
      <w:lvlText w:val="%1.%2.%3.%4."/>
      <w:lvlJc w:val="left"/>
      <w:pPr>
        <w:ind w:left="857" w:hanging="1035"/>
      </w:pPr>
      <w:rPr>
        <w:rFonts w:ascii="Tahoma" w:eastAsia="Tahoma" w:hAnsi="Tahoma" w:cs="Tahoma" w:hint="default"/>
        <w:b/>
        <w:bCs/>
        <w:i w:val="0"/>
        <w:iCs w:val="0"/>
        <w:spacing w:val="-1"/>
        <w:w w:val="100"/>
        <w:sz w:val="24"/>
        <w:szCs w:val="24"/>
        <w:lang w:val="el-GR" w:eastAsia="en-US" w:bidi="ar-SA"/>
      </w:rPr>
    </w:lvl>
    <w:lvl w:ilvl="4">
      <w:numFmt w:val="bullet"/>
      <w:lvlText w:val="•"/>
      <w:lvlJc w:val="left"/>
      <w:pPr>
        <w:ind w:left="1820" w:hanging="1035"/>
      </w:pPr>
      <w:rPr>
        <w:rFonts w:hint="default"/>
        <w:lang w:val="el-GR" w:eastAsia="en-US" w:bidi="ar-SA"/>
      </w:rPr>
    </w:lvl>
    <w:lvl w:ilvl="5">
      <w:numFmt w:val="bullet"/>
      <w:lvlText w:val="•"/>
      <w:lvlJc w:val="left"/>
      <w:pPr>
        <w:ind w:left="3407" w:hanging="1035"/>
      </w:pPr>
      <w:rPr>
        <w:rFonts w:hint="default"/>
        <w:lang w:val="el-GR" w:eastAsia="en-US" w:bidi="ar-SA"/>
      </w:rPr>
    </w:lvl>
    <w:lvl w:ilvl="6">
      <w:numFmt w:val="bullet"/>
      <w:lvlText w:val="•"/>
      <w:lvlJc w:val="left"/>
      <w:pPr>
        <w:ind w:left="4995" w:hanging="1035"/>
      </w:pPr>
      <w:rPr>
        <w:rFonts w:hint="default"/>
        <w:lang w:val="el-GR" w:eastAsia="en-US" w:bidi="ar-SA"/>
      </w:rPr>
    </w:lvl>
    <w:lvl w:ilvl="7">
      <w:numFmt w:val="bullet"/>
      <w:lvlText w:val="•"/>
      <w:lvlJc w:val="left"/>
      <w:pPr>
        <w:ind w:left="6582" w:hanging="1035"/>
      </w:pPr>
      <w:rPr>
        <w:rFonts w:hint="default"/>
        <w:lang w:val="el-GR" w:eastAsia="en-US" w:bidi="ar-SA"/>
      </w:rPr>
    </w:lvl>
    <w:lvl w:ilvl="8">
      <w:numFmt w:val="bullet"/>
      <w:lvlText w:val="•"/>
      <w:lvlJc w:val="left"/>
      <w:pPr>
        <w:ind w:left="8170" w:hanging="1035"/>
      </w:pPr>
      <w:rPr>
        <w:rFonts w:hint="default"/>
        <w:lang w:val="el-GR" w:eastAsia="en-US" w:bidi="ar-SA"/>
      </w:rPr>
    </w:lvl>
  </w:abstractNum>
  <w:abstractNum w:abstractNumId="12" w15:restartNumberingAfterBreak="0">
    <w:nsid w:val="49E50D7C"/>
    <w:multiLevelType w:val="multilevel"/>
    <w:tmpl w:val="EA88028C"/>
    <w:lvl w:ilvl="0">
      <w:start w:val="1"/>
      <w:numFmt w:val="upperLetter"/>
      <w:lvlText w:val="%1"/>
      <w:lvlJc w:val="left"/>
      <w:pPr>
        <w:ind w:left="1565" w:hanging="720"/>
      </w:pPr>
      <w:rPr>
        <w:rFonts w:hint="default"/>
        <w:lang w:val="el-GR" w:eastAsia="en-US" w:bidi="ar-SA"/>
      </w:rPr>
    </w:lvl>
    <w:lvl w:ilvl="1">
      <w:start w:val="1"/>
      <w:numFmt w:val="decimal"/>
      <w:lvlText w:val="%1.%2"/>
      <w:lvlJc w:val="left"/>
      <w:pPr>
        <w:ind w:left="1565" w:hanging="720"/>
      </w:pPr>
      <w:rPr>
        <w:rFonts w:hint="default"/>
        <w:lang w:val="el-GR" w:eastAsia="en-US" w:bidi="ar-SA"/>
      </w:rPr>
    </w:lvl>
    <w:lvl w:ilvl="2">
      <w:start w:val="2"/>
      <w:numFmt w:val="decimal"/>
      <w:lvlText w:val="%1.%2.%3"/>
      <w:lvlJc w:val="left"/>
      <w:pPr>
        <w:ind w:left="1565" w:hanging="720"/>
      </w:pPr>
      <w:rPr>
        <w:rFonts w:ascii="Tahoma" w:eastAsia="Tahoma" w:hAnsi="Tahoma" w:cs="Tahoma" w:hint="default"/>
        <w:b/>
        <w:bCs/>
        <w:i w:val="0"/>
        <w:iCs w:val="0"/>
        <w:spacing w:val="-2"/>
        <w:w w:val="100"/>
        <w:sz w:val="22"/>
        <w:szCs w:val="22"/>
        <w:lang w:val="el-GR" w:eastAsia="en-US" w:bidi="ar-SA"/>
      </w:rPr>
    </w:lvl>
    <w:lvl w:ilvl="3">
      <w:start w:val="1"/>
      <w:numFmt w:val="decimal"/>
      <w:lvlText w:val="%1.%2.%3.%4"/>
      <w:lvlJc w:val="left"/>
      <w:pPr>
        <w:ind w:left="1721" w:hanging="864"/>
      </w:pPr>
      <w:rPr>
        <w:rFonts w:ascii="Tahoma" w:eastAsia="Tahoma" w:hAnsi="Tahoma" w:cs="Tahoma" w:hint="default"/>
        <w:b/>
        <w:bCs/>
        <w:i w:val="0"/>
        <w:iCs w:val="0"/>
        <w:spacing w:val="-2"/>
        <w:w w:val="100"/>
        <w:sz w:val="22"/>
        <w:szCs w:val="22"/>
        <w:lang w:val="el-GR" w:eastAsia="en-US" w:bidi="ar-SA"/>
      </w:rPr>
    </w:lvl>
    <w:lvl w:ilvl="4">
      <w:numFmt w:val="bullet"/>
      <w:lvlText w:val=""/>
      <w:lvlJc w:val="left"/>
      <w:pPr>
        <w:ind w:left="1577" w:hanging="360"/>
      </w:pPr>
      <w:rPr>
        <w:rFonts w:ascii="Symbol" w:eastAsia="Symbol" w:hAnsi="Symbol" w:cs="Symbol" w:hint="default"/>
        <w:b w:val="0"/>
        <w:bCs w:val="0"/>
        <w:i w:val="0"/>
        <w:iCs w:val="0"/>
        <w:spacing w:val="0"/>
        <w:w w:val="100"/>
        <w:sz w:val="22"/>
        <w:szCs w:val="22"/>
        <w:lang w:val="el-GR" w:eastAsia="en-US" w:bidi="ar-SA"/>
      </w:rPr>
    </w:lvl>
    <w:lvl w:ilvl="5">
      <w:numFmt w:val="bullet"/>
      <w:lvlText w:val="•"/>
      <w:lvlJc w:val="left"/>
      <w:pPr>
        <w:ind w:left="5329" w:hanging="360"/>
      </w:pPr>
      <w:rPr>
        <w:rFonts w:hint="default"/>
        <w:lang w:val="el-GR" w:eastAsia="en-US" w:bidi="ar-SA"/>
      </w:rPr>
    </w:lvl>
    <w:lvl w:ilvl="6">
      <w:numFmt w:val="bullet"/>
      <w:lvlText w:val="•"/>
      <w:lvlJc w:val="left"/>
      <w:pPr>
        <w:ind w:left="6532" w:hanging="360"/>
      </w:pPr>
      <w:rPr>
        <w:rFonts w:hint="default"/>
        <w:lang w:val="el-GR" w:eastAsia="en-US" w:bidi="ar-SA"/>
      </w:rPr>
    </w:lvl>
    <w:lvl w:ilvl="7">
      <w:numFmt w:val="bullet"/>
      <w:lvlText w:val="•"/>
      <w:lvlJc w:val="left"/>
      <w:pPr>
        <w:ind w:left="7735" w:hanging="360"/>
      </w:pPr>
      <w:rPr>
        <w:rFonts w:hint="default"/>
        <w:lang w:val="el-GR" w:eastAsia="en-US" w:bidi="ar-SA"/>
      </w:rPr>
    </w:lvl>
    <w:lvl w:ilvl="8">
      <w:numFmt w:val="bullet"/>
      <w:lvlText w:val="•"/>
      <w:lvlJc w:val="left"/>
      <w:pPr>
        <w:ind w:left="8938" w:hanging="360"/>
      </w:pPr>
      <w:rPr>
        <w:rFonts w:hint="default"/>
        <w:lang w:val="el-GR" w:eastAsia="en-US" w:bidi="ar-SA"/>
      </w:rPr>
    </w:lvl>
  </w:abstractNum>
  <w:abstractNum w:abstractNumId="13" w15:restartNumberingAfterBreak="0">
    <w:nsid w:val="5B2F7061"/>
    <w:multiLevelType w:val="multilevel"/>
    <w:tmpl w:val="24EAAD06"/>
    <w:lvl w:ilvl="0">
      <w:start w:val="2"/>
      <w:numFmt w:val="decimal"/>
      <w:lvlText w:val="%1"/>
      <w:lvlJc w:val="left"/>
      <w:pPr>
        <w:ind w:left="1769" w:hanging="912"/>
      </w:pPr>
      <w:rPr>
        <w:rFonts w:hint="default"/>
        <w:lang w:val="el-GR" w:eastAsia="en-US" w:bidi="ar-SA"/>
      </w:rPr>
    </w:lvl>
    <w:lvl w:ilvl="1">
      <w:start w:val="4"/>
      <w:numFmt w:val="decimal"/>
      <w:lvlText w:val="%1.%2"/>
      <w:lvlJc w:val="left"/>
      <w:pPr>
        <w:ind w:left="1769" w:hanging="912"/>
      </w:pPr>
      <w:rPr>
        <w:rFonts w:hint="default"/>
        <w:lang w:val="el-GR" w:eastAsia="en-US" w:bidi="ar-SA"/>
      </w:rPr>
    </w:lvl>
    <w:lvl w:ilvl="2">
      <w:start w:val="3"/>
      <w:numFmt w:val="decimal"/>
      <w:lvlText w:val="%1.%2.%3"/>
      <w:lvlJc w:val="left"/>
      <w:pPr>
        <w:ind w:left="1769" w:hanging="912"/>
      </w:pPr>
      <w:rPr>
        <w:rFonts w:hint="default"/>
        <w:lang w:val="el-GR" w:eastAsia="en-US" w:bidi="ar-SA"/>
      </w:rPr>
    </w:lvl>
    <w:lvl w:ilvl="3">
      <w:start w:val="1"/>
      <w:numFmt w:val="decimal"/>
      <w:lvlText w:val="%1.%2.%3.%4"/>
      <w:lvlJc w:val="left"/>
      <w:pPr>
        <w:ind w:left="1769" w:hanging="912"/>
      </w:pPr>
      <w:rPr>
        <w:rFonts w:ascii="Tahoma" w:eastAsia="Tahoma" w:hAnsi="Tahoma" w:cs="Tahoma" w:hint="default"/>
        <w:b/>
        <w:bCs/>
        <w:i w:val="0"/>
        <w:iCs w:val="0"/>
        <w:spacing w:val="-1"/>
        <w:w w:val="100"/>
        <w:sz w:val="24"/>
        <w:szCs w:val="24"/>
        <w:lang w:val="el-GR" w:eastAsia="en-US" w:bidi="ar-SA"/>
      </w:rPr>
    </w:lvl>
    <w:lvl w:ilvl="4">
      <w:numFmt w:val="bullet"/>
      <w:lvlText w:val="•"/>
      <w:lvlJc w:val="left"/>
      <w:pPr>
        <w:ind w:left="5594" w:hanging="912"/>
      </w:pPr>
      <w:rPr>
        <w:rFonts w:hint="default"/>
        <w:lang w:val="el-GR" w:eastAsia="en-US" w:bidi="ar-SA"/>
      </w:rPr>
    </w:lvl>
    <w:lvl w:ilvl="5">
      <w:numFmt w:val="bullet"/>
      <w:lvlText w:val="•"/>
      <w:lvlJc w:val="left"/>
      <w:pPr>
        <w:ind w:left="6552" w:hanging="912"/>
      </w:pPr>
      <w:rPr>
        <w:rFonts w:hint="default"/>
        <w:lang w:val="el-GR" w:eastAsia="en-US" w:bidi="ar-SA"/>
      </w:rPr>
    </w:lvl>
    <w:lvl w:ilvl="6">
      <w:numFmt w:val="bullet"/>
      <w:lvlText w:val="•"/>
      <w:lvlJc w:val="left"/>
      <w:pPr>
        <w:ind w:left="7511" w:hanging="912"/>
      </w:pPr>
      <w:rPr>
        <w:rFonts w:hint="default"/>
        <w:lang w:val="el-GR" w:eastAsia="en-US" w:bidi="ar-SA"/>
      </w:rPr>
    </w:lvl>
    <w:lvl w:ilvl="7">
      <w:numFmt w:val="bullet"/>
      <w:lvlText w:val="•"/>
      <w:lvlJc w:val="left"/>
      <w:pPr>
        <w:ind w:left="8469" w:hanging="912"/>
      </w:pPr>
      <w:rPr>
        <w:rFonts w:hint="default"/>
        <w:lang w:val="el-GR" w:eastAsia="en-US" w:bidi="ar-SA"/>
      </w:rPr>
    </w:lvl>
    <w:lvl w:ilvl="8">
      <w:numFmt w:val="bullet"/>
      <w:lvlText w:val="•"/>
      <w:lvlJc w:val="left"/>
      <w:pPr>
        <w:ind w:left="9428" w:hanging="912"/>
      </w:pPr>
      <w:rPr>
        <w:rFonts w:hint="default"/>
        <w:lang w:val="el-GR" w:eastAsia="en-US" w:bidi="ar-SA"/>
      </w:rPr>
    </w:lvl>
  </w:abstractNum>
  <w:abstractNum w:abstractNumId="14" w15:restartNumberingAfterBreak="0">
    <w:nsid w:val="5E8D06DC"/>
    <w:multiLevelType w:val="hybridMultilevel"/>
    <w:tmpl w:val="094E754C"/>
    <w:lvl w:ilvl="0" w:tplc="2A1E3A02">
      <w:start w:val="1"/>
      <w:numFmt w:val="decimal"/>
      <w:lvlText w:val="%1."/>
      <w:lvlJc w:val="left"/>
      <w:pPr>
        <w:tabs>
          <w:tab w:val="num" w:pos="397"/>
        </w:tabs>
        <w:ind w:left="397" w:hanging="397"/>
      </w:pPr>
      <w:rPr>
        <w:rFonts w:hint="default"/>
        <w:sz w:val="2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63D77456"/>
    <w:multiLevelType w:val="multilevel"/>
    <w:tmpl w:val="924E38B6"/>
    <w:lvl w:ilvl="0">
      <w:start w:val="1"/>
      <w:numFmt w:val="decimal"/>
      <w:lvlText w:val="%1."/>
      <w:lvlJc w:val="left"/>
      <w:pPr>
        <w:ind w:left="360" w:hanging="360"/>
      </w:pPr>
      <w:rPr>
        <w:b/>
      </w:rPr>
    </w:lvl>
    <w:lvl w:ilvl="1">
      <w:start w:val="1"/>
      <w:numFmt w:val="decimal"/>
      <w:lvlText w:val="%1.%2."/>
      <w:lvlJc w:val="left"/>
      <w:pPr>
        <w:ind w:left="357" w:hanging="357"/>
      </w:pPr>
      <w:rPr>
        <w:b/>
      </w:rPr>
    </w:lvl>
    <w:lvl w:ilvl="2">
      <w:start w:val="1"/>
      <w:numFmt w:val="decimal"/>
      <w:lvlText w:val="%1.%2.%3."/>
      <w:lvlJc w:val="left"/>
      <w:pPr>
        <w:ind w:left="357" w:hanging="357"/>
      </w:pPr>
      <w:rPr>
        <w:b/>
      </w:rPr>
    </w:lvl>
    <w:lvl w:ilvl="3">
      <w:start w:val="1"/>
      <w:numFmt w:val="decimal"/>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2736"/>
      </w:pPr>
    </w:lvl>
    <w:lvl w:ilvl="6">
      <w:start w:val="1"/>
      <w:numFmt w:val="decimal"/>
      <w:lvlText w:val="%1.%2.%3.%4.%5.%6.%7."/>
      <w:lvlJc w:val="left"/>
      <w:pPr>
        <w:ind w:left="3240" w:hanging="3240"/>
      </w:pPr>
    </w:lvl>
    <w:lvl w:ilvl="7">
      <w:start w:val="1"/>
      <w:numFmt w:val="decimal"/>
      <w:lvlText w:val="%1.%2.%3.%4.%5.%6.%7.%8."/>
      <w:lvlJc w:val="left"/>
      <w:pPr>
        <w:ind w:left="3744" w:hanging="3744"/>
      </w:pPr>
    </w:lvl>
    <w:lvl w:ilvl="8">
      <w:start w:val="1"/>
      <w:numFmt w:val="decimal"/>
      <w:lvlText w:val="%1.%2.%3.%4.%5.%6.%7.%8.%9."/>
      <w:lvlJc w:val="left"/>
      <w:pPr>
        <w:ind w:left="4320" w:hanging="4320"/>
      </w:pPr>
    </w:lvl>
  </w:abstractNum>
  <w:abstractNum w:abstractNumId="16" w15:restartNumberingAfterBreak="0">
    <w:nsid w:val="64E04132"/>
    <w:multiLevelType w:val="multilevel"/>
    <w:tmpl w:val="9A820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5F4BD0"/>
    <w:multiLevelType w:val="hybridMultilevel"/>
    <w:tmpl w:val="4B208168"/>
    <w:lvl w:ilvl="0" w:tplc="E1D066EC">
      <w:start w:val="1"/>
      <w:numFmt w:val="decimal"/>
      <w:lvlText w:val="%1."/>
      <w:lvlJc w:val="left"/>
      <w:pPr>
        <w:ind w:left="1577" w:hanging="360"/>
      </w:pPr>
      <w:rPr>
        <w:rFonts w:ascii="Tahoma" w:eastAsia="Tahoma" w:hAnsi="Tahoma" w:cs="Tahoma" w:hint="default"/>
        <w:b w:val="0"/>
        <w:bCs w:val="0"/>
        <w:i w:val="0"/>
        <w:iCs w:val="0"/>
        <w:spacing w:val="-1"/>
        <w:w w:val="100"/>
        <w:sz w:val="22"/>
        <w:szCs w:val="22"/>
        <w:lang w:val="el-GR" w:eastAsia="en-US" w:bidi="ar-SA"/>
      </w:rPr>
    </w:lvl>
    <w:lvl w:ilvl="1" w:tplc="E79A9028">
      <w:numFmt w:val="bullet"/>
      <w:lvlText w:val="•"/>
      <w:lvlJc w:val="left"/>
      <w:pPr>
        <w:ind w:left="2556" w:hanging="360"/>
      </w:pPr>
      <w:rPr>
        <w:rFonts w:hint="default"/>
        <w:lang w:val="el-GR" w:eastAsia="en-US" w:bidi="ar-SA"/>
      </w:rPr>
    </w:lvl>
    <w:lvl w:ilvl="2" w:tplc="F1F4B178">
      <w:numFmt w:val="bullet"/>
      <w:lvlText w:val="•"/>
      <w:lvlJc w:val="left"/>
      <w:pPr>
        <w:ind w:left="3533" w:hanging="360"/>
      </w:pPr>
      <w:rPr>
        <w:rFonts w:hint="default"/>
        <w:lang w:val="el-GR" w:eastAsia="en-US" w:bidi="ar-SA"/>
      </w:rPr>
    </w:lvl>
    <w:lvl w:ilvl="3" w:tplc="D7100276">
      <w:numFmt w:val="bullet"/>
      <w:lvlText w:val="•"/>
      <w:lvlJc w:val="left"/>
      <w:pPr>
        <w:ind w:left="4509" w:hanging="360"/>
      </w:pPr>
      <w:rPr>
        <w:rFonts w:hint="default"/>
        <w:lang w:val="el-GR" w:eastAsia="en-US" w:bidi="ar-SA"/>
      </w:rPr>
    </w:lvl>
    <w:lvl w:ilvl="4" w:tplc="ACCCBB50">
      <w:numFmt w:val="bullet"/>
      <w:lvlText w:val="•"/>
      <w:lvlJc w:val="left"/>
      <w:pPr>
        <w:ind w:left="5486" w:hanging="360"/>
      </w:pPr>
      <w:rPr>
        <w:rFonts w:hint="default"/>
        <w:lang w:val="el-GR" w:eastAsia="en-US" w:bidi="ar-SA"/>
      </w:rPr>
    </w:lvl>
    <w:lvl w:ilvl="5" w:tplc="8F3C9C4C">
      <w:numFmt w:val="bullet"/>
      <w:lvlText w:val="•"/>
      <w:lvlJc w:val="left"/>
      <w:pPr>
        <w:ind w:left="6462" w:hanging="360"/>
      </w:pPr>
      <w:rPr>
        <w:rFonts w:hint="default"/>
        <w:lang w:val="el-GR" w:eastAsia="en-US" w:bidi="ar-SA"/>
      </w:rPr>
    </w:lvl>
    <w:lvl w:ilvl="6" w:tplc="B6F66D94">
      <w:numFmt w:val="bullet"/>
      <w:lvlText w:val="•"/>
      <w:lvlJc w:val="left"/>
      <w:pPr>
        <w:ind w:left="7439" w:hanging="360"/>
      </w:pPr>
      <w:rPr>
        <w:rFonts w:hint="default"/>
        <w:lang w:val="el-GR" w:eastAsia="en-US" w:bidi="ar-SA"/>
      </w:rPr>
    </w:lvl>
    <w:lvl w:ilvl="7" w:tplc="51D4ACAA">
      <w:numFmt w:val="bullet"/>
      <w:lvlText w:val="•"/>
      <w:lvlJc w:val="left"/>
      <w:pPr>
        <w:ind w:left="8415" w:hanging="360"/>
      </w:pPr>
      <w:rPr>
        <w:rFonts w:hint="default"/>
        <w:lang w:val="el-GR" w:eastAsia="en-US" w:bidi="ar-SA"/>
      </w:rPr>
    </w:lvl>
    <w:lvl w:ilvl="8" w:tplc="9EAEF41E">
      <w:numFmt w:val="bullet"/>
      <w:lvlText w:val="•"/>
      <w:lvlJc w:val="left"/>
      <w:pPr>
        <w:ind w:left="9392" w:hanging="360"/>
      </w:pPr>
      <w:rPr>
        <w:rFonts w:hint="default"/>
        <w:lang w:val="el-GR" w:eastAsia="en-US" w:bidi="ar-SA"/>
      </w:rPr>
    </w:lvl>
  </w:abstractNum>
  <w:abstractNum w:abstractNumId="18" w15:restartNumberingAfterBreak="0">
    <w:nsid w:val="710A56C2"/>
    <w:multiLevelType w:val="hybridMultilevel"/>
    <w:tmpl w:val="31AE6E88"/>
    <w:lvl w:ilvl="0" w:tplc="CD608DA2">
      <w:numFmt w:val="bullet"/>
      <w:lvlText w:val="-"/>
      <w:lvlJc w:val="left"/>
      <w:pPr>
        <w:ind w:left="857" w:hanging="159"/>
      </w:pPr>
      <w:rPr>
        <w:rFonts w:ascii="Tahoma" w:eastAsia="Tahoma" w:hAnsi="Tahoma" w:cs="Tahoma" w:hint="default"/>
        <w:b w:val="0"/>
        <w:bCs w:val="0"/>
        <w:i w:val="0"/>
        <w:iCs w:val="0"/>
        <w:spacing w:val="0"/>
        <w:w w:val="96"/>
        <w:sz w:val="25"/>
        <w:szCs w:val="25"/>
        <w:lang w:val="el-GR" w:eastAsia="en-US" w:bidi="ar-SA"/>
      </w:rPr>
    </w:lvl>
    <w:lvl w:ilvl="1" w:tplc="1B2CBC4E">
      <w:numFmt w:val="bullet"/>
      <w:lvlText w:val="•"/>
      <w:lvlJc w:val="left"/>
      <w:pPr>
        <w:ind w:left="1908" w:hanging="159"/>
      </w:pPr>
      <w:rPr>
        <w:rFonts w:hint="default"/>
        <w:lang w:val="el-GR" w:eastAsia="en-US" w:bidi="ar-SA"/>
      </w:rPr>
    </w:lvl>
    <w:lvl w:ilvl="2" w:tplc="8BD298C6">
      <w:numFmt w:val="bullet"/>
      <w:lvlText w:val="•"/>
      <w:lvlJc w:val="left"/>
      <w:pPr>
        <w:ind w:left="2957" w:hanging="159"/>
      </w:pPr>
      <w:rPr>
        <w:rFonts w:hint="default"/>
        <w:lang w:val="el-GR" w:eastAsia="en-US" w:bidi="ar-SA"/>
      </w:rPr>
    </w:lvl>
    <w:lvl w:ilvl="3" w:tplc="6D409152">
      <w:numFmt w:val="bullet"/>
      <w:lvlText w:val="•"/>
      <w:lvlJc w:val="left"/>
      <w:pPr>
        <w:ind w:left="4005" w:hanging="159"/>
      </w:pPr>
      <w:rPr>
        <w:rFonts w:hint="default"/>
        <w:lang w:val="el-GR" w:eastAsia="en-US" w:bidi="ar-SA"/>
      </w:rPr>
    </w:lvl>
    <w:lvl w:ilvl="4" w:tplc="80D284BC">
      <w:numFmt w:val="bullet"/>
      <w:lvlText w:val="•"/>
      <w:lvlJc w:val="left"/>
      <w:pPr>
        <w:ind w:left="5054" w:hanging="159"/>
      </w:pPr>
      <w:rPr>
        <w:rFonts w:hint="default"/>
        <w:lang w:val="el-GR" w:eastAsia="en-US" w:bidi="ar-SA"/>
      </w:rPr>
    </w:lvl>
    <w:lvl w:ilvl="5" w:tplc="93FC92AE">
      <w:numFmt w:val="bullet"/>
      <w:lvlText w:val="•"/>
      <w:lvlJc w:val="left"/>
      <w:pPr>
        <w:ind w:left="6102" w:hanging="159"/>
      </w:pPr>
      <w:rPr>
        <w:rFonts w:hint="default"/>
        <w:lang w:val="el-GR" w:eastAsia="en-US" w:bidi="ar-SA"/>
      </w:rPr>
    </w:lvl>
    <w:lvl w:ilvl="6" w:tplc="8A428716">
      <w:numFmt w:val="bullet"/>
      <w:lvlText w:val="•"/>
      <w:lvlJc w:val="left"/>
      <w:pPr>
        <w:ind w:left="7151" w:hanging="159"/>
      </w:pPr>
      <w:rPr>
        <w:rFonts w:hint="default"/>
        <w:lang w:val="el-GR" w:eastAsia="en-US" w:bidi="ar-SA"/>
      </w:rPr>
    </w:lvl>
    <w:lvl w:ilvl="7" w:tplc="D9D67B3C">
      <w:numFmt w:val="bullet"/>
      <w:lvlText w:val="•"/>
      <w:lvlJc w:val="left"/>
      <w:pPr>
        <w:ind w:left="8199" w:hanging="159"/>
      </w:pPr>
      <w:rPr>
        <w:rFonts w:hint="default"/>
        <w:lang w:val="el-GR" w:eastAsia="en-US" w:bidi="ar-SA"/>
      </w:rPr>
    </w:lvl>
    <w:lvl w:ilvl="8" w:tplc="1F5081EE">
      <w:numFmt w:val="bullet"/>
      <w:lvlText w:val="•"/>
      <w:lvlJc w:val="left"/>
      <w:pPr>
        <w:ind w:left="9248" w:hanging="159"/>
      </w:pPr>
      <w:rPr>
        <w:rFonts w:hint="default"/>
        <w:lang w:val="el-GR" w:eastAsia="en-US" w:bidi="ar-SA"/>
      </w:rPr>
    </w:lvl>
  </w:abstractNum>
  <w:abstractNum w:abstractNumId="19" w15:restartNumberingAfterBreak="0">
    <w:nsid w:val="78674DAE"/>
    <w:multiLevelType w:val="multilevel"/>
    <w:tmpl w:val="BFD868FC"/>
    <w:lvl w:ilvl="0">
      <w:start w:val="1"/>
      <w:numFmt w:val="decimal"/>
      <w:lvlText w:val="%1."/>
      <w:lvlJc w:val="left"/>
      <w:pPr>
        <w:ind w:left="360" w:hanging="360"/>
      </w:pPr>
      <w:rPr>
        <w:b/>
      </w:rPr>
    </w:lvl>
    <w:lvl w:ilvl="1">
      <w:start w:val="1"/>
      <w:numFmt w:val="decimal"/>
      <w:lvlText w:val="%1.%2."/>
      <w:lvlJc w:val="left"/>
      <w:pPr>
        <w:ind w:left="357" w:hanging="357"/>
      </w:pPr>
      <w:rPr>
        <w:b/>
      </w:rPr>
    </w:lvl>
    <w:lvl w:ilvl="2">
      <w:start w:val="1"/>
      <w:numFmt w:val="decimal"/>
      <w:lvlText w:val="%1.%2.%3."/>
      <w:lvlJc w:val="left"/>
      <w:pPr>
        <w:ind w:left="357" w:hanging="357"/>
      </w:pPr>
      <w:rPr>
        <w:b/>
      </w:rPr>
    </w:lvl>
    <w:lvl w:ilvl="3">
      <w:start w:val="1"/>
      <w:numFmt w:val="decimal"/>
      <w:lvlText w:val="%1.%2.%3.%4."/>
      <w:lvlJc w:val="left"/>
      <w:pPr>
        <w:ind w:left="1728" w:hanging="1728"/>
      </w:pPr>
    </w:lvl>
    <w:lvl w:ilvl="4">
      <w:start w:val="1"/>
      <w:numFmt w:val="decimal"/>
      <w:lvlText w:val="%1.%2.%3.%4.%5."/>
      <w:lvlJc w:val="left"/>
      <w:pPr>
        <w:ind w:left="2232" w:hanging="2232"/>
      </w:pPr>
    </w:lvl>
    <w:lvl w:ilvl="5">
      <w:start w:val="1"/>
      <w:numFmt w:val="decimal"/>
      <w:lvlText w:val="%1.%2.%3.%4.%5.%6."/>
      <w:lvlJc w:val="left"/>
      <w:pPr>
        <w:ind w:left="2736" w:hanging="2736"/>
      </w:pPr>
    </w:lvl>
    <w:lvl w:ilvl="6">
      <w:start w:val="1"/>
      <w:numFmt w:val="decimal"/>
      <w:lvlText w:val="%1.%2.%3.%4.%5.%6.%7."/>
      <w:lvlJc w:val="left"/>
      <w:pPr>
        <w:ind w:left="3240" w:hanging="3240"/>
      </w:pPr>
    </w:lvl>
    <w:lvl w:ilvl="7">
      <w:start w:val="1"/>
      <w:numFmt w:val="decimal"/>
      <w:lvlText w:val="%1.%2.%3.%4.%5.%6.%7.%8."/>
      <w:lvlJc w:val="left"/>
      <w:pPr>
        <w:ind w:left="3744" w:hanging="3744"/>
      </w:pPr>
    </w:lvl>
    <w:lvl w:ilvl="8">
      <w:start w:val="1"/>
      <w:numFmt w:val="decimal"/>
      <w:lvlText w:val="%1.%2.%3.%4.%5.%6.%7.%8.%9."/>
      <w:lvlJc w:val="left"/>
      <w:pPr>
        <w:ind w:left="4320" w:hanging="4320"/>
      </w:pPr>
    </w:lvl>
  </w:abstractNum>
  <w:abstractNum w:abstractNumId="20" w15:restartNumberingAfterBreak="0">
    <w:nsid w:val="7A5135EB"/>
    <w:multiLevelType w:val="hybridMultilevel"/>
    <w:tmpl w:val="8AD0CE38"/>
    <w:lvl w:ilvl="0" w:tplc="0408000F">
      <w:start w:val="1"/>
      <w:numFmt w:val="decimal"/>
      <w:lvlText w:val="%1."/>
      <w:lvlJc w:val="left"/>
      <w:pPr>
        <w:ind w:left="719" w:hanging="360"/>
      </w:pPr>
    </w:lvl>
    <w:lvl w:ilvl="1" w:tplc="04080019">
      <w:start w:val="1"/>
      <w:numFmt w:val="lowerLetter"/>
      <w:lvlText w:val="%2."/>
      <w:lvlJc w:val="left"/>
      <w:pPr>
        <w:ind w:left="1439" w:hanging="360"/>
      </w:pPr>
    </w:lvl>
    <w:lvl w:ilvl="2" w:tplc="0408001B">
      <w:start w:val="1"/>
      <w:numFmt w:val="lowerRoman"/>
      <w:lvlText w:val="%3."/>
      <w:lvlJc w:val="right"/>
      <w:pPr>
        <w:ind w:left="2159" w:hanging="180"/>
      </w:pPr>
    </w:lvl>
    <w:lvl w:ilvl="3" w:tplc="0408000F">
      <w:start w:val="1"/>
      <w:numFmt w:val="decimal"/>
      <w:lvlText w:val="%4."/>
      <w:lvlJc w:val="left"/>
      <w:pPr>
        <w:ind w:left="2879" w:hanging="360"/>
      </w:pPr>
    </w:lvl>
    <w:lvl w:ilvl="4" w:tplc="04080019">
      <w:start w:val="1"/>
      <w:numFmt w:val="lowerLetter"/>
      <w:lvlText w:val="%5."/>
      <w:lvlJc w:val="left"/>
      <w:pPr>
        <w:ind w:left="3599" w:hanging="360"/>
      </w:pPr>
    </w:lvl>
    <w:lvl w:ilvl="5" w:tplc="0408001B">
      <w:start w:val="1"/>
      <w:numFmt w:val="lowerRoman"/>
      <w:lvlText w:val="%6."/>
      <w:lvlJc w:val="right"/>
      <w:pPr>
        <w:ind w:left="4319" w:hanging="180"/>
      </w:pPr>
    </w:lvl>
    <w:lvl w:ilvl="6" w:tplc="0408000F">
      <w:start w:val="1"/>
      <w:numFmt w:val="decimal"/>
      <w:lvlText w:val="%7."/>
      <w:lvlJc w:val="left"/>
      <w:pPr>
        <w:ind w:left="5039" w:hanging="360"/>
      </w:pPr>
    </w:lvl>
    <w:lvl w:ilvl="7" w:tplc="04080019">
      <w:start w:val="1"/>
      <w:numFmt w:val="lowerLetter"/>
      <w:lvlText w:val="%8."/>
      <w:lvlJc w:val="left"/>
      <w:pPr>
        <w:ind w:left="5759" w:hanging="360"/>
      </w:pPr>
    </w:lvl>
    <w:lvl w:ilvl="8" w:tplc="0408001B">
      <w:start w:val="1"/>
      <w:numFmt w:val="lowerRoman"/>
      <w:lvlText w:val="%9."/>
      <w:lvlJc w:val="right"/>
      <w:pPr>
        <w:ind w:left="6479" w:hanging="180"/>
      </w:pPr>
    </w:lvl>
  </w:abstractNum>
  <w:abstractNum w:abstractNumId="21" w15:restartNumberingAfterBreak="0">
    <w:nsid w:val="7CE82D4F"/>
    <w:multiLevelType w:val="hybridMultilevel"/>
    <w:tmpl w:val="FA06647C"/>
    <w:lvl w:ilvl="0" w:tplc="8490299C">
      <w:numFmt w:val="bullet"/>
      <w:lvlText w:val="-"/>
      <w:lvlJc w:val="left"/>
      <w:pPr>
        <w:ind w:left="1215" w:hanging="358"/>
      </w:pPr>
      <w:rPr>
        <w:rFonts w:ascii="Tahoma" w:eastAsia="Tahoma" w:hAnsi="Tahoma" w:cs="Tahoma" w:hint="default"/>
        <w:b w:val="0"/>
        <w:bCs w:val="0"/>
        <w:i w:val="0"/>
        <w:iCs w:val="0"/>
        <w:spacing w:val="0"/>
        <w:w w:val="100"/>
        <w:sz w:val="24"/>
        <w:szCs w:val="24"/>
        <w:lang w:val="el-GR" w:eastAsia="en-US" w:bidi="ar-SA"/>
      </w:rPr>
    </w:lvl>
    <w:lvl w:ilvl="1" w:tplc="A670B7E8">
      <w:numFmt w:val="bullet"/>
      <w:lvlText w:val="•"/>
      <w:lvlJc w:val="left"/>
      <w:pPr>
        <w:ind w:left="2232" w:hanging="358"/>
      </w:pPr>
      <w:rPr>
        <w:rFonts w:hint="default"/>
        <w:lang w:val="el-GR" w:eastAsia="en-US" w:bidi="ar-SA"/>
      </w:rPr>
    </w:lvl>
    <w:lvl w:ilvl="2" w:tplc="B232AAD4">
      <w:numFmt w:val="bullet"/>
      <w:lvlText w:val="•"/>
      <w:lvlJc w:val="left"/>
      <w:pPr>
        <w:ind w:left="3245" w:hanging="358"/>
      </w:pPr>
      <w:rPr>
        <w:rFonts w:hint="default"/>
        <w:lang w:val="el-GR" w:eastAsia="en-US" w:bidi="ar-SA"/>
      </w:rPr>
    </w:lvl>
    <w:lvl w:ilvl="3" w:tplc="F61C2276">
      <w:numFmt w:val="bullet"/>
      <w:lvlText w:val="•"/>
      <w:lvlJc w:val="left"/>
      <w:pPr>
        <w:ind w:left="4257" w:hanging="358"/>
      </w:pPr>
      <w:rPr>
        <w:rFonts w:hint="default"/>
        <w:lang w:val="el-GR" w:eastAsia="en-US" w:bidi="ar-SA"/>
      </w:rPr>
    </w:lvl>
    <w:lvl w:ilvl="4" w:tplc="4AB8F606">
      <w:numFmt w:val="bullet"/>
      <w:lvlText w:val="•"/>
      <w:lvlJc w:val="left"/>
      <w:pPr>
        <w:ind w:left="5270" w:hanging="358"/>
      </w:pPr>
      <w:rPr>
        <w:rFonts w:hint="default"/>
        <w:lang w:val="el-GR" w:eastAsia="en-US" w:bidi="ar-SA"/>
      </w:rPr>
    </w:lvl>
    <w:lvl w:ilvl="5" w:tplc="EF6A4E68">
      <w:numFmt w:val="bullet"/>
      <w:lvlText w:val="•"/>
      <w:lvlJc w:val="left"/>
      <w:pPr>
        <w:ind w:left="6282" w:hanging="358"/>
      </w:pPr>
      <w:rPr>
        <w:rFonts w:hint="default"/>
        <w:lang w:val="el-GR" w:eastAsia="en-US" w:bidi="ar-SA"/>
      </w:rPr>
    </w:lvl>
    <w:lvl w:ilvl="6" w:tplc="5EB4A6AA">
      <w:numFmt w:val="bullet"/>
      <w:lvlText w:val="•"/>
      <w:lvlJc w:val="left"/>
      <w:pPr>
        <w:ind w:left="7295" w:hanging="358"/>
      </w:pPr>
      <w:rPr>
        <w:rFonts w:hint="default"/>
        <w:lang w:val="el-GR" w:eastAsia="en-US" w:bidi="ar-SA"/>
      </w:rPr>
    </w:lvl>
    <w:lvl w:ilvl="7" w:tplc="571AD462">
      <w:numFmt w:val="bullet"/>
      <w:lvlText w:val="•"/>
      <w:lvlJc w:val="left"/>
      <w:pPr>
        <w:ind w:left="8307" w:hanging="358"/>
      </w:pPr>
      <w:rPr>
        <w:rFonts w:hint="default"/>
        <w:lang w:val="el-GR" w:eastAsia="en-US" w:bidi="ar-SA"/>
      </w:rPr>
    </w:lvl>
    <w:lvl w:ilvl="8" w:tplc="2E865634">
      <w:numFmt w:val="bullet"/>
      <w:lvlText w:val="•"/>
      <w:lvlJc w:val="left"/>
      <w:pPr>
        <w:ind w:left="9320" w:hanging="358"/>
      </w:pPr>
      <w:rPr>
        <w:rFonts w:hint="default"/>
        <w:lang w:val="el-GR" w:eastAsia="en-US" w:bidi="ar-SA"/>
      </w:rPr>
    </w:lvl>
  </w:abstractNum>
  <w:num w:numId="1" w16cid:durableId="22171916">
    <w:abstractNumId w:val="6"/>
  </w:num>
  <w:num w:numId="2" w16cid:durableId="1874884339">
    <w:abstractNumId w:val="12"/>
  </w:num>
  <w:num w:numId="3" w16cid:durableId="41681151">
    <w:abstractNumId w:val="17"/>
  </w:num>
  <w:num w:numId="4" w16cid:durableId="1696468502">
    <w:abstractNumId w:val="7"/>
  </w:num>
  <w:num w:numId="5" w16cid:durableId="1425110318">
    <w:abstractNumId w:val="5"/>
  </w:num>
  <w:num w:numId="6" w16cid:durableId="17249878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611323">
    <w:abstractNumId w:val="9"/>
  </w:num>
  <w:num w:numId="8" w16cid:durableId="1847600114">
    <w:abstractNumId w:val="15"/>
  </w:num>
  <w:num w:numId="9" w16cid:durableId="1888099481">
    <w:abstractNumId w:val="16"/>
  </w:num>
  <w:num w:numId="10" w16cid:durableId="203448699">
    <w:abstractNumId w:val="0"/>
  </w:num>
  <w:num w:numId="11" w16cid:durableId="1348826601">
    <w:abstractNumId w:val="19"/>
  </w:num>
  <w:num w:numId="12" w16cid:durableId="2073697983">
    <w:abstractNumId w:val="14"/>
  </w:num>
  <w:num w:numId="13" w16cid:durableId="1252354637">
    <w:abstractNumId w:val="2"/>
  </w:num>
  <w:num w:numId="14" w16cid:durableId="2041974319">
    <w:abstractNumId w:val="11"/>
  </w:num>
  <w:num w:numId="15" w16cid:durableId="574897812">
    <w:abstractNumId w:val="1"/>
  </w:num>
  <w:num w:numId="16" w16cid:durableId="1182161885">
    <w:abstractNumId w:val="18"/>
  </w:num>
  <w:num w:numId="17" w16cid:durableId="927080262">
    <w:abstractNumId w:val="21"/>
  </w:num>
  <w:num w:numId="18" w16cid:durableId="709955744">
    <w:abstractNumId w:val="3"/>
  </w:num>
  <w:num w:numId="19" w16cid:durableId="295795773">
    <w:abstractNumId w:val="10"/>
  </w:num>
  <w:num w:numId="20" w16cid:durableId="691302099">
    <w:abstractNumId w:val="8"/>
  </w:num>
  <w:num w:numId="21" w16cid:durableId="448284455">
    <w:abstractNumId w:val="13"/>
  </w:num>
  <w:num w:numId="22" w16cid:durableId="181849877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4C"/>
    <w:rsid w:val="00022801"/>
    <w:rsid w:val="000642A5"/>
    <w:rsid w:val="000E0B2F"/>
    <w:rsid w:val="000E46C2"/>
    <w:rsid w:val="001B2492"/>
    <w:rsid w:val="001C6C52"/>
    <w:rsid w:val="0022789B"/>
    <w:rsid w:val="00242D76"/>
    <w:rsid w:val="0024721E"/>
    <w:rsid w:val="00252909"/>
    <w:rsid w:val="003D0F63"/>
    <w:rsid w:val="004A3ABF"/>
    <w:rsid w:val="0051093F"/>
    <w:rsid w:val="00514BCF"/>
    <w:rsid w:val="005540DA"/>
    <w:rsid w:val="005752B8"/>
    <w:rsid w:val="00711F3D"/>
    <w:rsid w:val="00726DDC"/>
    <w:rsid w:val="007813E7"/>
    <w:rsid w:val="007B5D31"/>
    <w:rsid w:val="007D352C"/>
    <w:rsid w:val="007E14AC"/>
    <w:rsid w:val="00884D58"/>
    <w:rsid w:val="00895325"/>
    <w:rsid w:val="00903F3B"/>
    <w:rsid w:val="0092251A"/>
    <w:rsid w:val="00977342"/>
    <w:rsid w:val="009809EE"/>
    <w:rsid w:val="00A533FD"/>
    <w:rsid w:val="00A53915"/>
    <w:rsid w:val="00B03329"/>
    <w:rsid w:val="00B16DF2"/>
    <w:rsid w:val="00B255E6"/>
    <w:rsid w:val="00B85EF7"/>
    <w:rsid w:val="00BA23F1"/>
    <w:rsid w:val="00BC4C85"/>
    <w:rsid w:val="00C145C8"/>
    <w:rsid w:val="00D9624C"/>
    <w:rsid w:val="00EE084C"/>
    <w:rsid w:val="00F13081"/>
    <w:rsid w:val="00F15C96"/>
    <w:rsid w:val="00FD4D54"/>
    <w:rsid w:val="00FF6F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08CB"/>
  <w15:chartTrackingRefBased/>
  <w15:docId w15:val="{8A227FA2-8B4B-40A2-AD6D-2B9EB77F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24C"/>
    <w:pPr>
      <w:widowControl w:val="0"/>
      <w:autoSpaceDE w:val="0"/>
      <w:autoSpaceDN w:val="0"/>
      <w:spacing w:after="0" w:line="240" w:lineRule="auto"/>
    </w:pPr>
    <w:rPr>
      <w:rFonts w:ascii="Tahoma" w:eastAsia="Tahoma" w:hAnsi="Tahoma" w:cs="Tahoma"/>
      <w:kern w:val="0"/>
      <w14:ligatures w14:val="none"/>
    </w:rPr>
  </w:style>
  <w:style w:type="paragraph" w:styleId="1">
    <w:name w:val="heading 1"/>
    <w:basedOn w:val="a"/>
    <w:next w:val="a"/>
    <w:link w:val="1Char"/>
    <w:uiPriority w:val="9"/>
    <w:qFormat/>
    <w:rsid w:val="00D96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Bulleted 2,ParaLvl2,Numbered - 2,Major,Sub-paragraph,B,#2,1.1,AITS 2,AITS Section Heading,Lev 2,Clause,h2,H2,2,section header,Paragraafkop,KJL:1st Level,Reset numbering,PARA2,S Heading,S Heading 2,1.1.1 heading,m,2m,Header 2,Heading Bug"/>
    <w:basedOn w:val="a"/>
    <w:next w:val="a"/>
    <w:link w:val="2Char"/>
    <w:uiPriority w:val="9"/>
    <w:unhideWhenUsed/>
    <w:qFormat/>
    <w:rsid w:val="00D96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Bulleted 3,H3,Proposa,Project 3,h3,Heading 3 - old,1.2.3.,alltoc,3,Heading 4 Proposal,h31,h32,Bold Head,bh,(1.1.1),hd3,Minor,1.1.1 Heading,0,Heading 2.3,(Alt+3),Titles,(Alt+3)1,(Alt+3)2,(Alt+3)3,(Alt+3)4,(Alt+3)5,(Alt+3)6,(Alt+3)11"/>
    <w:basedOn w:val="a"/>
    <w:next w:val="a"/>
    <w:link w:val="3Char"/>
    <w:uiPriority w:val="9"/>
    <w:unhideWhenUsed/>
    <w:qFormat/>
    <w:rsid w:val="00D9624C"/>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Bulleted 4,Heading 4 Char3 Char,Heading 4 Char Char2 Char,h4 Char Char2 Char,H41 Char Char2 Char,H4 Char Char2 Char,t4 Char Char2 Char,h41 Char Char2 Char,H42 Char Char2 Char,H411 Char Char2 Char,h42 Char Char2 Char,H43 Char Char2 Char,h4"/>
    <w:basedOn w:val="a"/>
    <w:next w:val="a"/>
    <w:link w:val="4Char"/>
    <w:uiPriority w:val="1"/>
    <w:unhideWhenUsed/>
    <w:qFormat/>
    <w:rsid w:val="00D9624C"/>
    <w:pPr>
      <w:keepNext/>
      <w:keepLines/>
      <w:spacing w:before="80" w:after="40"/>
      <w:outlineLvl w:val="3"/>
    </w:pPr>
    <w:rPr>
      <w:rFonts w:eastAsiaTheme="majorEastAsia" w:cstheme="majorBidi"/>
      <w:i/>
      <w:iCs/>
      <w:color w:val="0F4761" w:themeColor="accent1" w:themeShade="BF"/>
    </w:rPr>
  </w:style>
  <w:style w:type="paragraph" w:styleId="5">
    <w:name w:val="heading 5"/>
    <w:aliases w:val="Bulleted 5,H5,H51,h5,tit5,hd5,Επικεφαλίδα 5 Char1,Επικεφαλίδα 5 Char Char,H52,H511,H53,H512,H521,H5111,H54,H513,H55,H514,H56,H515,H522,H5112,H531,H5121,H541,H5131,H551,H5141,H57,H516,H523,H5113,H532,H5122,H542,H5132,H552"/>
    <w:basedOn w:val="a"/>
    <w:next w:val="a"/>
    <w:link w:val="5Char"/>
    <w:unhideWhenUsed/>
    <w:qFormat/>
    <w:rsid w:val="00D9624C"/>
    <w:pPr>
      <w:keepNext/>
      <w:keepLines/>
      <w:spacing w:before="80" w:after="40"/>
      <w:outlineLvl w:val="4"/>
    </w:pPr>
    <w:rPr>
      <w:rFonts w:eastAsiaTheme="majorEastAsia" w:cstheme="majorBidi"/>
      <w:color w:val="0F4761" w:themeColor="accent1" w:themeShade="BF"/>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
    <w:next w:val="a"/>
    <w:link w:val="6Char"/>
    <w:unhideWhenUsed/>
    <w:qFormat/>
    <w:rsid w:val="00D9624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624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624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624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624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aliases w:val="Bulleted 2 Char,ParaLvl2 Char,Numbered - 2 Char,Major Char,Sub-paragraph Char,B Char,#2 Char,1.1 Char,AITS 2 Char,AITS Section Heading Char,Lev 2 Char,Clause Char,h2 Char,H2 Char,2 Char,section header Char,Paragraafkop Char,PARA2 Char"/>
    <w:basedOn w:val="a0"/>
    <w:link w:val="2"/>
    <w:uiPriority w:val="9"/>
    <w:semiHidden/>
    <w:rsid w:val="00D9624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aliases w:val="Bulleted 3 Char,H3 Char,Proposa Char,Project 3 Char,h3 Char,Heading 3 - old Char,1.2.3. Char,alltoc Char,3 Char,Heading 4 Proposal Char,h31 Char,h32 Char,Bold Head Char,bh Char,(1.1.1) Char,hd3 Char,Minor Char,1.1.1 Heading Char"/>
    <w:basedOn w:val="a0"/>
    <w:link w:val="3"/>
    <w:uiPriority w:val="9"/>
    <w:semiHidden/>
    <w:rsid w:val="00D9624C"/>
    <w:rPr>
      <w:rFonts w:eastAsiaTheme="majorEastAsia" w:cstheme="majorBidi"/>
      <w:color w:val="0F4761" w:themeColor="accent1" w:themeShade="BF"/>
      <w:sz w:val="28"/>
      <w:szCs w:val="28"/>
    </w:rPr>
  </w:style>
  <w:style w:type="character" w:customStyle="1" w:styleId="4Char">
    <w:name w:val="Επικεφαλίδα 4 Char"/>
    <w:aliases w:val="Bulleted 4 Char,Heading 4 Char3 Char Char,Heading 4 Char Char2 Char Char,h4 Char Char2 Char Char,H41 Char Char2 Char Char,H4 Char Char2 Char Char,t4 Char Char2 Char Char,h41 Char Char2 Char Char,H42 Char Char2 Char Char,h4 Char"/>
    <w:basedOn w:val="a0"/>
    <w:link w:val="4"/>
    <w:uiPriority w:val="9"/>
    <w:semiHidden/>
    <w:rsid w:val="00D9624C"/>
    <w:rPr>
      <w:rFonts w:eastAsiaTheme="majorEastAsia" w:cstheme="majorBidi"/>
      <w:i/>
      <w:iCs/>
      <w:color w:val="0F4761" w:themeColor="accent1" w:themeShade="BF"/>
    </w:rPr>
  </w:style>
  <w:style w:type="character" w:customStyle="1" w:styleId="5Char">
    <w:name w:val="Επικεφαλίδα 5 Char"/>
    <w:aliases w:val="Bulleted 5 Char1,H5 Char1,H51 Char1,h5 Char1,tit5 Char1,hd5 Char1,Επικεφαλίδα 5 Char1 Char1,Επικεφαλίδα 5 Char Char Char1,H52 Char1,H511 Char1,H53 Char1,H512 Char1,H521 Char1,H5111 Char1,H54 Char1,H513 Char1,H55 Char1,H514 Char"/>
    <w:basedOn w:val="a0"/>
    <w:link w:val="5"/>
    <w:uiPriority w:val="9"/>
    <w:semiHidden/>
    <w:rsid w:val="00D9624C"/>
    <w:rPr>
      <w:rFonts w:eastAsiaTheme="majorEastAsia" w:cstheme="majorBidi"/>
      <w:color w:val="0F4761" w:themeColor="accent1" w:themeShade="BF"/>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0"/>
    <w:link w:val="6"/>
    <w:rsid w:val="00D962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62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62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624C"/>
    <w:rPr>
      <w:rFonts w:eastAsiaTheme="majorEastAsia" w:cstheme="majorBidi"/>
      <w:color w:val="272727" w:themeColor="text1" w:themeTint="D8"/>
    </w:rPr>
  </w:style>
  <w:style w:type="paragraph" w:styleId="a3">
    <w:name w:val="Title"/>
    <w:basedOn w:val="a"/>
    <w:next w:val="a"/>
    <w:link w:val="Char"/>
    <w:uiPriority w:val="10"/>
    <w:qFormat/>
    <w:rsid w:val="00D9624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62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62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62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624C"/>
    <w:pPr>
      <w:spacing w:before="160"/>
      <w:jc w:val="center"/>
    </w:pPr>
    <w:rPr>
      <w:i/>
      <w:iCs/>
      <w:color w:val="404040" w:themeColor="text1" w:themeTint="BF"/>
    </w:rPr>
  </w:style>
  <w:style w:type="character" w:customStyle="1" w:styleId="Char1">
    <w:name w:val="Απόσπασμα Char"/>
    <w:basedOn w:val="a0"/>
    <w:link w:val="a5"/>
    <w:uiPriority w:val="29"/>
    <w:rsid w:val="00D9624C"/>
    <w:rPr>
      <w:i/>
      <w:iCs/>
      <w:color w:val="404040" w:themeColor="text1" w:themeTint="BF"/>
    </w:rPr>
  </w:style>
  <w:style w:type="paragraph" w:styleId="a6">
    <w:name w:val="List Paragraph"/>
    <w:aliases w:val="Kommentar,Bullet List,FooterText,numbered,Paragraphe de liste1,lp1,Diligence Check,Bullet2,Bullet21,bl1,Bullet22,Bullet23,Bullet211,Bullet24,Bullet25,Bullet26,Bullet27,bl11,Bullet212,Bullet28,bl12,Bullet213,Bullet29,bl13,Bullet214,列出段落"/>
    <w:basedOn w:val="a"/>
    <w:link w:val="Char2"/>
    <w:uiPriority w:val="34"/>
    <w:qFormat/>
    <w:rsid w:val="00D9624C"/>
    <w:pPr>
      <w:ind w:left="720"/>
      <w:contextualSpacing/>
    </w:pPr>
  </w:style>
  <w:style w:type="character" w:styleId="a7">
    <w:name w:val="Intense Emphasis"/>
    <w:basedOn w:val="a0"/>
    <w:uiPriority w:val="21"/>
    <w:qFormat/>
    <w:rsid w:val="00D9624C"/>
    <w:rPr>
      <w:i/>
      <w:iCs/>
      <w:color w:val="0F4761" w:themeColor="accent1" w:themeShade="BF"/>
    </w:rPr>
  </w:style>
  <w:style w:type="paragraph" w:styleId="a8">
    <w:name w:val="Intense Quote"/>
    <w:basedOn w:val="a"/>
    <w:next w:val="a"/>
    <w:link w:val="Char3"/>
    <w:uiPriority w:val="30"/>
    <w:qFormat/>
    <w:rsid w:val="00D96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D9624C"/>
    <w:rPr>
      <w:i/>
      <w:iCs/>
      <w:color w:val="0F4761" w:themeColor="accent1" w:themeShade="BF"/>
    </w:rPr>
  </w:style>
  <w:style w:type="character" w:styleId="a9">
    <w:name w:val="Intense Reference"/>
    <w:basedOn w:val="a0"/>
    <w:uiPriority w:val="32"/>
    <w:qFormat/>
    <w:rsid w:val="00D9624C"/>
    <w:rPr>
      <w:b/>
      <w:bCs/>
      <w:smallCaps/>
      <w:color w:val="0F4761" w:themeColor="accent1" w:themeShade="BF"/>
      <w:spacing w:val="5"/>
    </w:rPr>
  </w:style>
  <w:style w:type="paragraph" w:styleId="10">
    <w:name w:val="toc 1"/>
    <w:basedOn w:val="a"/>
    <w:uiPriority w:val="39"/>
    <w:qFormat/>
    <w:rsid w:val="00D9624C"/>
    <w:pPr>
      <w:spacing w:before="1"/>
      <w:ind w:left="1078"/>
    </w:pPr>
    <w:rPr>
      <w:sz w:val="20"/>
      <w:szCs w:val="20"/>
    </w:rPr>
  </w:style>
  <w:style w:type="paragraph" w:styleId="20">
    <w:name w:val="toc 2"/>
    <w:basedOn w:val="a"/>
    <w:uiPriority w:val="39"/>
    <w:qFormat/>
    <w:rsid w:val="00D9624C"/>
    <w:pPr>
      <w:spacing w:line="253" w:lineRule="exact"/>
      <w:ind w:left="1738" w:hanging="660"/>
    </w:pPr>
    <w:rPr>
      <w:sz w:val="20"/>
      <w:szCs w:val="20"/>
    </w:rPr>
  </w:style>
  <w:style w:type="paragraph" w:styleId="30">
    <w:name w:val="toc 3"/>
    <w:basedOn w:val="a"/>
    <w:uiPriority w:val="39"/>
    <w:qFormat/>
    <w:rsid w:val="00D9624C"/>
    <w:pPr>
      <w:spacing w:line="253" w:lineRule="exact"/>
      <w:ind w:left="2177" w:hanging="881"/>
    </w:pPr>
    <w:rPr>
      <w:sz w:val="21"/>
      <w:szCs w:val="21"/>
    </w:rPr>
  </w:style>
  <w:style w:type="paragraph" w:styleId="40">
    <w:name w:val="toc 4"/>
    <w:basedOn w:val="a"/>
    <w:uiPriority w:val="39"/>
    <w:qFormat/>
    <w:rsid w:val="00D9624C"/>
    <w:pPr>
      <w:spacing w:line="253" w:lineRule="exact"/>
      <w:ind w:left="2177" w:hanging="881"/>
    </w:pPr>
    <w:rPr>
      <w:b/>
      <w:bCs/>
      <w:i/>
      <w:iCs/>
    </w:rPr>
  </w:style>
  <w:style w:type="paragraph" w:styleId="aa">
    <w:name w:val="Body Text"/>
    <w:basedOn w:val="a"/>
    <w:link w:val="Char4"/>
    <w:uiPriority w:val="1"/>
    <w:qFormat/>
    <w:rsid w:val="00D9624C"/>
    <w:pPr>
      <w:ind w:left="857"/>
      <w:jc w:val="both"/>
    </w:pPr>
    <w:rPr>
      <w:sz w:val="24"/>
      <w:szCs w:val="24"/>
    </w:rPr>
  </w:style>
  <w:style w:type="character" w:customStyle="1" w:styleId="Char4">
    <w:name w:val="Σώμα κειμένου Char"/>
    <w:basedOn w:val="a0"/>
    <w:link w:val="aa"/>
    <w:uiPriority w:val="1"/>
    <w:rsid w:val="00D9624C"/>
    <w:rPr>
      <w:rFonts w:ascii="Tahoma" w:eastAsia="Tahoma" w:hAnsi="Tahoma" w:cs="Tahoma"/>
      <w:kern w:val="0"/>
      <w:sz w:val="24"/>
      <w:szCs w:val="24"/>
      <w14:ligatures w14:val="none"/>
    </w:rPr>
  </w:style>
  <w:style w:type="paragraph" w:customStyle="1" w:styleId="TableParagraph">
    <w:name w:val="Table Paragraph"/>
    <w:basedOn w:val="a"/>
    <w:uiPriority w:val="1"/>
    <w:qFormat/>
    <w:rsid w:val="00D9624C"/>
  </w:style>
  <w:style w:type="paragraph" w:styleId="ab">
    <w:name w:val="header"/>
    <w:basedOn w:val="a"/>
    <w:link w:val="Char5"/>
    <w:uiPriority w:val="99"/>
    <w:unhideWhenUsed/>
    <w:rsid w:val="00D9624C"/>
    <w:pPr>
      <w:tabs>
        <w:tab w:val="center" w:pos="4680"/>
        <w:tab w:val="right" w:pos="9360"/>
      </w:tabs>
    </w:pPr>
  </w:style>
  <w:style w:type="character" w:customStyle="1" w:styleId="Char5">
    <w:name w:val="Κεφαλίδα Char"/>
    <w:basedOn w:val="a0"/>
    <w:link w:val="ab"/>
    <w:uiPriority w:val="99"/>
    <w:rsid w:val="00D9624C"/>
    <w:rPr>
      <w:rFonts w:ascii="Tahoma" w:eastAsia="Tahoma" w:hAnsi="Tahoma" w:cs="Tahoma"/>
      <w:kern w:val="0"/>
      <w14:ligatures w14:val="none"/>
    </w:rPr>
  </w:style>
  <w:style w:type="paragraph" w:styleId="ac">
    <w:name w:val="footer"/>
    <w:basedOn w:val="a"/>
    <w:link w:val="Char6"/>
    <w:uiPriority w:val="99"/>
    <w:unhideWhenUsed/>
    <w:rsid w:val="00D9624C"/>
    <w:pPr>
      <w:tabs>
        <w:tab w:val="center" w:pos="4680"/>
        <w:tab w:val="right" w:pos="9360"/>
      </w:tabs>
    </w:pPr>
  </w:style>
  <w:style w:type="character" w:customStyle="1" w:styleId="Char6">
    <w:name w:val="Υποσέλιδο Char"/>
    <w:basedOn w:val="a0"/>
    <w:link w:val="ac"/>
    <w:uiPriority w:val="99"/>
    <w:rsid w:val="00D9624C"/>
    <w:rPr>
      <w:rFonts w:ascii="Tahoma" w:eastAsia="Tahoma" w:hAnsi="Tahoma" w:cs="Tahoma"/>
      <w:kern w:val="0"/>
      <w14:ligatures w14:val="none"/>
    </w:rPr>
  </w:style>
  <w:style w:type="table" w:styleId="ad">
    <w:name w:val="Table Grid"/>
    <w:basedOn w:val="a1"/>
    <w:uiPriority w:val="39"/>
    <w:rsid w:val="00D9624C"/>
    <w:pPr>
      <w:spacing w:after="0" w:line="240" w:lineRule="auto"/>
    </w:pPr>
    <w:rPr>
      <w:rFonts w:ascii="Helvetica Neue" w:eastAsia="Helvetica Neue" w:hAnsi="Helvetica Neue" w:cs="Helvetica Neue"/>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6"/>
    <w:uiPriority w:val="34"/>
    <w:qFormat/>
    <w:locked/>
    <w:rsid w:val="00D9624C"/>
  </w:style>
  <w:style w:type="character" w:customStyle="1" w:styleId="5Char2">
    <w:name w:val="Επικεφαλίδα 5 Char2"/>
    <w:aliases w:val="Bulleted 5 Char,H5 Char,H51 Char,h5 Char,tit5 Char,hd5 Char,Επικεφαλίδα 5 Char1 Char,Επικεφαλίδα 5 Char Char Char,Επικεφαλίδα 5 Char Char1,H52 Char,H511 Char,H53 Char,H512 Char,H521 Char,H5111 Char,H54 Char,H513 Char,H55 Char"/>
    <w:basedOn w:val="a0"/>
    <w:rsid w:val="00D9624C"/>
    <w:rPr>
      <w:rFonts w:asciiTheme="majorHAnsi" w:eastAsiaTheme="majorEastAsia" w:hAnsiTheme="majorHAnsi" w:cstheme="majorBidi"/>
      <w:color w:val="0F4761" w:themeColor="accent1" w:themeShade="BF"/>
      <w:lang w:val="el-GR"/>
    </w:rPr>
  </w:style>
  <w:style w:type="paragraph" w:styleId="ae">
    <w:name w:val="No Spacing"/>
    <w:basedOn w:val="a"/>
    <w:uiPriority w:val="1"/>
    <w:qFormat/>
    <w:rsid w:val="00D9624C"/>
    <w:pPr>
      <w:widowControl/>
      <w:autoSpaceDE/>
      <w:autoSpaceDN/>
    </w:pPr>
    <w:rPr>
      <w:rFonts w:ascii="Calibri" w:eastAsiaTheme="minorHAnsi" w:hAnsi="Calibri" w:cs="Calibri"/>
      <w:lang w:val="en-US"/>
    </w:rPr>
  </w:style>
  <w:style w:type="character" w:customStyle="1" w:styleId="TabletextChar1">
    <w:name w:val="Table text Char1"/>
    <w:basedOn w:val="a0"/>
    <w:link w:val="Tabletext"/>
    <w:locked/>
    <w:rsid w:val="00D9624C"/>
    <w:rPr>
      <w:rFonts w:ascii="Tahoma" w:hAnsi="Tahoma" w:cs="Tahoma"/>
    </w:rPr>
  </w:style>
  <w:style w:type="paragraph" w:customStyle="1" w:styleId="Tabletext">
    <w:name w:val="Table text"/>
    <w:aliases w:val="ta"/>
    <w:basedOn w:val="a"/>
    <w:link w:val="TabletextChar1"/>
    <w:rsid w:val="00D9624C"/>
    <w:pPr>
      <w:widowControl/>
      <w:autoSpaceDE/>
      <w:autoSpaceDN/>
    </w:pPr>
    <w:rPr>
      <w:rFonts w:eastAsiaTheme="minorHAnsi"/>
      <w:kern w:val="2"/>
      <w14:ligatures w14:val="standardContextual"/>
    </w:rPr>
  </w:style>
  <w:style w:type="paragraph" w:customStyle="1" w:styleId="21">
    <w:name w:val="Στυλ2"/>
    <w:basedOn w:val="a"/>
    <w:rsid w:val="00D9624C"/>
    <w:pPr>
      <w:widowControl/>
      <w:autoSpaceDE/>
      <w:autoSpaceDN/>
      <w:spacing w:before="120" w:after="120"/>
      <w:jc w:val="both"/>
    </w:pPr>
    <w:rPr>
      <w:rFonts w:ascii="Calibri" w:eastAsiaTheme="minorHAnsi" w:hAnsi="Calibri" w:cs="Calibri"/>
      <w:sz w:val="24"/>
      <w:szCs w:val="24"/>
      <w:lang w:val="en-US"/>
    </w:rPr>
  </w:style>
  <w:style w:type="character" w:styleId="af">
    <w:name w:val="annotation reference"/>
    <w:basedOn w:val="a0"/>
    <w:uiPriority w:val="99"/>
    <w:unhideWhenUsed/>
    <w:rsid w:val="00D9624C"/>
    <w:rPr>
      <w:sz w:val="16"/>
      <w:szCs w:val="16"/>
    </w:rPr>
  </w:style>
  <w:style w:type="paragraph" w:styleId="af0">
    <w:name w:val="annotation text"/>
    <w:basedOn w:val="a"/>
    <w:link w:val="Char7"/>
    <w:uiPriority w:val="99"/>
    <w:unhideWhenUsed/>
    <w:rsid w:val="00D9624C"/>
    <w:pPr>
      <w:widowControl/>
      <w:autoSpaceDE/>
      <w:autoSpaceDN/>
    </w:pPr>
    <w:rPr>
      <w:rFonts w:ascii="Calibri" w:eastAsiaTheme="minorHAnsi" w:hAnsi="Calibri" w:cs="Calibri"/>
      <w:sz w:val="20"/>
      <w:szCs w:val="20"/>
      <w:lang w:val="en-US"/>
      <w14:ligatures w14:val="standardContextual"/>
    </w:rPr>
  </w:style>
  <w:style w:type="character" w:customStyle="1" w:styleId="Char7">
    <w:name w:val="Κείμενο σχολίου Char"/>
    <w:basedOn w:val="a0"/>
    <w:link w:val="af0"/>
    <w:uiPriority w:val="99"/>
    <w:rsid w:val="00D9624C"/>
    <w:rPr>
      <w:rFonts w:ascii="Calibri" w:hAnsi="Calibri" w:cs="Calibri"/>
      <w:kern w:val="0"/>
      <w:sz w:val="20"/>
      <w:szCs w:val="20"/>
      <w:lang w:val="en-US"/>
    </w:rPr>
  </w:style>
  <w:style w:type="paragraph" w:styleId="af1">
    <w:name w:val="annotation subject"/>
    <w:basedOn w:val="af0"/>
    <w:next w:val="af0"/>
    <w:link w:val="Char8"/>
    <w:uiPriority w:val="99"/>
    <w:semiHidden/>
    <w:unhideWhenUsed/>
    <w:rsid w:val="00D9624C"/>
    <w:pPr>
      <w:widowControl w:val="0"/>
      <w:autoSpaceDE w:val="0"/>
      <w:autoSpaceDN w:val="0"/>
    </w:pPr>
    <w:rPr>
      <w:rFonts w:ascii="Tahoma" w:eastAsia="Tahoma" w:hAnsi="Tahoma" w:cs="Tahoma"/>
      <w:b/>
      <w:bCs/>
      <w:lang w:val="el-GR"/>
      <w14:ligatures w14:val="none"/>
    </w:rPr>
  </w:style>
  <w:style w:type="character" w:customStyle="1" w:styleId="Char8">
    <w:name w:val="Θέμα σχολίου Char"/>
    <w:basedOn w:val="Char7"/>
    <w:link w:val="af1"/>
    <w:uiPriority w:val="99"/>
    <w:semiHidden/>
    <w:rsid w:val="00D9624C"/>
    <w:rPr>
      <w:rFonts w:ascii="Tahoma" w:eastAsia="Tahoma" w:hAnsi="Tahoma" w:cs="Tahoma"/>
      <w:b/>
      <w:bCs/>
      <w:kern w:val="0"/>
      <w:sz w:val="20"/>
      <w:szCs w:val="20"/>
      <w:lang w:val="en-US"/>
      <w14:ligatures w14:val="none"/>
    </w:rPr>
  </w:style>
  <w:style w:type="character" w:styleId="af2">
    <w:name w:val="footnote reference"/>
    <w:aliases w:val="Footnote symbol,Footnote reference number,note TESI,Footnote Reference Superscript,BVI fnr,SUPERS,EN Footnote Reference,Times 10 Point,Exposant 3 Point,Footnote Reference_LVL6"/>
    <w:link w:val="FootnotesymbolCarZchn"/>
    <w:uiPriority w:val="99"/>
    <w:rsid w:val="00D9624C"/>
    <w:rPr>
      <w:vertAlign w:val="superscript"/>
    </w:rPr>
  </w:style>
  <w:style w:type="paragraph" w:styleId="af3">
    <w:name w:val="footnote text"/>
    <w:aliases w:val="Fußnotentextf,Fußnote,ALTS FOOTNOTE,Footnote Text Char2 Char,Footnote Text Char Char Char1 Char,Footnote Text Char1 Char1 Char,Footnote Text Char Char Char2,Podrozdział,Footnote Text Char1 Char"/>
    <w:basedOn w:val="a"/>
    <w:link w:val="Char9"/>
    <w:rsid w:val="00D9624C"/>
    <w:pPr>
      <w:widowControl/>
      <w:suppressAutoHyphens/>
      <w:autoSpaceDE/>
      <w:autoSpaceDN/>
      <w:ind w:left="425" w:hanging="425"/>
      <w:jc w:val="both"/>
    </w:pPr>
    <w:rPr>
      <w:rFonts w:ascii="SimSun" w:eastAsia="SimSun" w:hAnsi="SimSun" w:cs="SimSun"/>
      <w:sz w:val="18"/>
      <w:szCs w:val="20"/>
      <w:lang w:val="en-IE" w:eastAsia="zh-CN"/>
    </w:rPr>
  </w:style>
  <w:style w:type="character" w:customStyle="1" w:styleId="Char9">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3"/>
    <w:rsid w:val="00D9624C"/>
    <w:rPr>
      <w:rFonts w:ascii="SimSun" w:eastAsia="SimSun" w:hAnsi="SimSun" w:cs="SimSun"/>
      <w:kern w:val="0"/>
      <w:sz w:val="18"/>
      <w:szCs w:val="20"/>
      <w:lang w:val="en-IE" w:eastAsia="zh-CN"/>
      <w14:ligatures w14:val="none"/>
    </w:rPr>
  </w:style>
  <w:style w:type="character" w:customStyle="1" w:styleId="FootnoteTextChar">
    <w:name w:val="Footnote Text Char"/>
    <w:basedOn w:val="a0"/>
    <w:uiPriority w:val="99"/>
    <w:semiHidden/>
    <w:rsid w:val="00D9624C"/>
    <w:rPr>
      <w:rFonts w:ascii="Tahoma" w:eastAsia="Tahoma" w:hAnsi="Tahoma" w:cs="Tahoma"/>
      <w:sz w:val="20"/>
      <w:szCs w:val="20"/>
      <w:lang w:val="el-GR"/>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f2"/>
    <w:uiPriority w:val="99"/>
    <w:rsid w:val="00D9624C"/>
    <w:pPr>
      <w:widowControl/>
      <w:autoSpaceDE/>
      <w:autoSpaceDN/>
      <w:spacing w:after="160" w:line="240" w:lineRule="exact"/>
      <w:jc w:val="both"/>
    </w:pPr>
    <w:rPr>
      <w:rFonts w:asciiTheme="minorHAnsi" w:eastAsiaTheme="minorHAnsi" w:hAnsiTheme="minorHAnsi" w:cstheme="minorBidi"/>
      <w:kern w:val="2"/>
      <w:vertAlign w:val="superscript"/>
      <w14:ligatures w14:val="standardContextual"/>
    </w:rPr>
  </w:style>
  <w:style w:type="paragraph" w:styleId="af4">
    <w:name w:val="TOC Heading"/>
    <w:basedOn w:val="1"/>
    <w:next w:val="a"/>
    <w:uiPriority w:val="39"/>
    <w:unhideWhenUsed/>
    <w:qFormat/>
    <w:rsid w:val="00D9624C"/>
    <w:pPr>
      <w:spacing w:before="240" w:after="0"/>
      <w:outlineLvl w:val="9"/>
    </w:pPr>
    <w:rPr>
      <w:sz w:val="32"/>
      <w:szCs w:val="32"/>
      <w:lang w:val="en-US"/>
    </w:rPr>
  </w:style>
  <w:style w:type="paragraph" w:styleId="50">
    <w:name w:val="toc 5"/>
    <w:basedOn w:val="a"/>
    <w:next w:val="a"/>
    <w:autoRedefine/>
    <w:uiPriority w:val="39"/>
    <w:unhideWhenUsed/>
    <w:rsid w:val="00D9624C"/>
    <w:pPr>
      <w:widowControl/>
      <w:autoSpaceDE/>
      <w:autoSpaceDN/>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60">
    <w:name w:val="toc 6"/>
    <w:basedOn w:val="a"/>
    <w:next w:val="a"/>
    <w:autoRedefine/>
    <w:uiPriority w:val="39"/>
    <w:unhideWhenUsed/>
    <w:rsid w:val="00D9624C"/>
    <w:pPr>
      <w:widowControl/>
      <w:autoSpaceDE/>
      <w:autoSpaceDN/>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70">
    <w:name w:val="toc 7"/>
    <w:basedOn w:val="a"/>
    <w:next w:val="a"/>
    <w:autoRedefine/>
    <w:uiPriority w:val="39"/>
    <w:unhideWhenUsed/>
    <w:rsid w:val="00D9624C"/>
    <w:pPr>
      <w:widowControl/>
      <w:autoSpaceDE/>
      <w:autoSpaceDN/>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80">
    <w:name w:val="toc 8"/>
    <w:basedOn w:val="a"/>
    <w:next w:val="a"/>
    <w:autoRedefine/>
    <w:uiPriority w:val="39"/>
    <w:unhideWhenUsed/>
    <w:rsid w:val="00D9624C"/>
    <w:pPr>
      <w:widowControl/>
      <w:autoSpaceDE/>
      <w:autoSpaceDN/>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90">
    <w:name w:val="toc 9"/>
    <w:basedOn w:val="a"/>
    <w:next w:val="a"/>
    <w:autoRedefine/>
    <w:uiPriority w:val="39"/>
    <w:unhideWhenUsed/>
    <w:rsid w:val="00D9624C"/>
    <w:pPr>
      <w:widowControl/>
      <w:autoSpaceDE/>
      <w:autoSpaceDN/>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
    <w:name w:val="Hyperlink"/>
    <w:basedOn w:val="a0"/>
    <w:uiPriority w:val="99"/>
    <w:unhideWhenUsed/>
    <w:rsid w:val="00D9624C"/>
    <w:rPr>
      <w:color w:val="467886" w:themeColor="hyperlink"/>
      <w:u w:val="single"/>
    </w:rPr>
  </w:style>
  <w:style w:type="character" w:styleId="af5">
    <w:name w:val="Unresolved Mention"/>
    <w:basedOn w:val="a0"/>
    <w:uiPriority w:val="99"/>
    <w:semiHidden/>
    <w:unhideWhenUsed/>
    <w:rsid w:val="00D9624C"/>
    <w:rPr>
      <w:color w:val="605E5C"/>
      <w:shd w:val="clear" w:color="auto" w:fill="E1DFDD"/>
    </w:rPr>
  </w:style>
  <w:style w:type="paragraph" w:styleId="af6">
    <w:name w:val="Revision"/>
    <w:hidden/>
    <w:uiPriority w:val="99"/>
    <w:semiHidden/>
    <w:rsid w:val="00D9624C"/>
    <w:pPr>
      <w:spacing w:after="0" w:line="240" w:lineRule="auto"/>
    </w:pPr>
    <w:rPr>
      <w:rFonts w:ascii="Tahoma" w:eastAsia="Tahoma" w:hAnsi="Tahoma"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85727">
      <w:bodyDiv w:val="1"/>
      <w:marLeft w:val="0"/>
      <w:marRight w:val="0"/>
      <w:marTop w:val="0"/>
      <w:marBottom w:val="0"/>
      <w:divBdr>
        <w:top w:val="none" w:sz="0" w:space="0" w:color="auto"/>
        <w:left w:val="none" w:sz="0" w:space="0" w:color="auto"/>
        <w:bottom w:val="none" w:sz="0" w:space="0" w:color="auto"/>
        <w:right w:val="none" w:sz="0" w:space="0" w:color="auto"/>
      </w:divBdr>
    </w:div>
    <w:div w:id="496574329">
      <w:bodyDiv w:val="1"/>
      <w:marLeft w:val="0"/>
      <w:marRight w:val="0"/>
      <w:marTop w:val="0"/>
      <w:marBottom w:val="0"/>
      <w:divBdr>
        <w:top w:val="none" w:sz="0" w:space="0" w:color="auto"/>
        <w:left w:val="none" w:sz="0" w:space="0" w:color="auto"/>
        <w:bottom w:val="none" w:sz="0" w:space="0" w:color="auto"/>
        <w:right w:val="none" w:sz="0" w:space="0" w:color="auto"/>
      </w:divBdr>
    </w:div>
    <w:div w:id="940334021">
      <w:bodyDiv w:val="1"/>
      <w:marLeft w:val="0"/>
      <w:marRight w:val="0"/>
      <w:marTop w:val="0"/>
      <w:marBottom w:val="0"/>
      <w:divBdr>
        <w:top w:val="none" w:sz="0" w:space="0" w:color="auto"/>
        <w:left w:val="none" w:sz="0" w:space="0" w:color="auto"/>
        <w:bottom w:val="none" w:sz="0" w:space="0" w:color="auto"/>
        <w:right w:val="none" w:sz="0" w:space="0" w:color="auto"/>
      </w:divBdr>
    </w:div>
    <w:div w:id="17994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98A5-EE6D-4952-BE89-BFAC0155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9295</Words>
  <Characters>50194</Characters>
  <Application>Microsoft Office Word</Application>
  <DocSecurity>0</DocSecurity>
  <Lines>418</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Κουρούκλη, Ελευθερία</dc:creator>
  <cp:keywords/>
  <dc:description/>
  <cp:lastModifiedBy>Κουρούκλη, Ελευθερία</cp:lastModifiedBy>
  <cp:revision>2</cp:revision>
  <cp:lastPrinted>2025-10-10T13:00:00Z</cp:lastPrinted>
  <dcterms:created xsi:type="dcterms:W3CDTF">2025-11-14T08:06:00Z</dcterms:created>
  <dcterms:modified xsi:type="dcterms:W3CDTF">2025-11-14T08:06:00Z</dcterms:modified>
</cp:coreProperties>
</file>